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Helvetica"/>
          <w:b/>
          <w:bCs/>
          <w:sz w:val="32"/>
          <w:szCs w:val="32"/>
        </w:rPr>
      </w:pPr>
      <w:r>
        <w:rPr>
          <w:rFonts w:ascii="黑体" w:hAnsi="黑体" w:eastAsia="黑体" w:cs="Helvetica"/>
          <w:b/>
          <w:bCs/>
          <w:sz w:val="32"/>
          <w:szCs w:val="32"/>
        </w:rPr>
        <w:t>上海交通大学</w:t>
      </w:r>
      <w:r>
        <w:rPr>
          <w:rFonts w:hint="eastAsia" w:ascii="黑体" w:hAnsi="黑体" w:eastAsia="黑体" w:cs="Helvetica"/>
          <w:b/>
          <w:bCs/>
          <w:sz w:val="32"/>
          <w:szCs w:val="32"/>
        </w:rPr>
        <w:t>医学院附属</w:t>
      </w:r>
      <w:r>
        <w:rPr>
          <w:rFonts w:ascii="黑体" w:hAnsi="黑体" w:eastAsia="黑体" w:cs="Helvetica"/>
          <w:b/>
          <w:bCs/>
          <w:sz w:val="32"/>
          <w:szCs w:val="32"/>
        </w:rPr>
        <w:t>新华</w:t>
      </w:r>
      <w:r>
        <w:rPr>
          <w:rFonts w:hint="eastAsia" w:ascii="黑体" w:hAnsi="黑体" w:eastAsia="黑体" w:cs="Helvetica"/>
          <w:b/>
          <w:bCs/>
          <w:sz w:val="32"/>
          <w:szCs w:val="32"/>
        </w:rPr>
        <w:t>医院</w:t>
      </w:r>
      <w:r>
        <w:rPr>
          <w:rFonts w:ascii="黑体" w:hAnsi="黑体" w:eastAsia="黑体" w:cs="Helvetica"/>
          <w:b/>
          <w:bCs/>
          <w:sz w:val="32"/>
          <w:szCs w:val="32"/>
        </w:rPr>
        <w:t>2023年</w:t>
      </w:r>
      <w:r>
        <w:rPr>
          <w:rFonts w:hint="eastAsia" w:ascii="黑体" w:hAnsi="黑体" w:eastAsia="黑体" w:cs="Helvetica"/>
          <w:b/>
          <w:bCs/>
          <w:sz w:val="32"/>
          <w:szCs w:val="32"/>
        </w:rPr>
        <w:t>推荐免试</w:t>
      </w:r>
    </w:p>
    <w:p>
      <w:pPr>
        <w:jc w:val="center"/>
        <w:rPr>
          <w:rFonts w:ascii="黑体" w:hAnsi="黑体" w:eastAsia="黑体" w:cs="Helvetica"/>
          <w:b/>
          <w:bCs/>
          <w:sz w:val="32"/>
          <w:szCs w:val="32"/>
        </w:rPr>
      </w:pPr>
      <w:r>
        <w:rPr>
          <w:rFonts w:ascii="黑体" w:hAnsi="黑体" w:eastAsia="黑体" w:cs="Helvetica"/>
          <w:b/>
          <w:bCs/>
          <w:sz w:val="32"/>
          <w:szCs w:val="32"/>
        </w:rPr>
        <w:t>研究生招生复试方案</w:t>
      </w:r>
    </w:p>
    <w:p>
      <w:pPr>
        <w:widowControl/>
        <w:spacing w:after="360" w:line="360" w:lineRule="atLeast"/>
        <w:jc w:val="left"/>
        <w:rPr>
          <w:rFonts w:ascii="黑体" w:hAnsi="黑体" w:eastAsia="黑体" w:cs="Helvetica"/>
          <w:b/>
          <w:bCs/>
          <w:color w:val="004A97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黑体" w:hAnsi="黑体" w:eastAsia="黑体" w:cs="Helvetica"/>
          <w:b/>
          <w:bCs/>
          <w:color w:val="004A97"/>
          <w:sz w:val="32"/>
          <w:szCs w:val="32"/>
        </w:rPr>
        <w:t xml:space="preserve">    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根据进一步规范和加强推荐优秀</w:t>
      </w:r>
      <w:r>
        <w:rPr>
          <w:rFonts w:ascii="仿宋" w:hAnsi="仿宋" w:eastAsia="仿宋" w:cs="Helvetica"/>
          <w:kern w:val="0"/>
          <w:sz w:val="28"/>
          <w:szCs w:val="28"/>
        </w:rPr>
        <w:t>应届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本科</w:t>
      </w:r>
      <w:r>
        <w:rPr>
          <w:rFonts w:ascii="仿宋" w:hAnsi="仿宋" w:eastAsia="仿宋" w:cs="Helvetica"/>
          <w:kern w:val="0"/>
          <w:sz w:val="28"/>
          <w:szCs w:val="28"/>
        </w:rPr>
        <w:t>毕业生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免试</w:t>
      </w:r>
      <w:r>
        <w:rPr>
          <w:rFonts w:ascii="仿宋" w:hAnsi="仿宋" w:eastAsia="仿宋" w:cs="Helvetica"/>
          <w:kern w:val="0"/>
          <w:sz w:val="28"/>
          <w:szCs w:val="28"/>
        </w:rPr>
        <w:t>攻读</w:t>
      </w:r>
      <w:r>
        <w:rPr>
          <w:rFonts w:hint="eastAsia" w:ascii="仿宋" w:hAnsi="仿宋" w:eastAsia="仿宋" w:cs="Helvetica"/>
          <w:kern w:val="0"/>
          <w:sz w:val="28"/>
          <w:szCs w:val="28"/>
        </w:rPr>
        <w:t>研究生</w:t>
      </w:r>
      <w:r>
        <w:rPr>
          <w:rFonts w:ascii="仿宋" w:hAnsi="仿宋" w:eastAsia="仿宋" w:cs="Helvetica"/>
          <w:kern w:val="0"/>
          <w:sz w:val="28"/>
          <w:szCs w:val="28"/>
        </w:rPr>
        <w:t>工作</w:t>
      </w:r>
      <w:r>
        <w:rPr>
          <w:rFonts w:hint="eastAsia" w:ascii="仿宋" w:hAnsi="仿宋" w:eastAsia="仿宋" w:cs="Helvetica"/>
          <w:kern w:val="0"/>
          <w:sz w:val="28"/>
          <w:szCs w:val="28"/>
        </w:rPr>
        <w:t>的</w:t>
      </w:r>
      <w:r>
        <w:rPr>
          <w:rFonts w:ascii="仿宋" w:hAnsi="仿宋" w:eastAsia="仿宋" w:cs="Helvetica"/>
          <w:kern w:val="0"/>
          <w:sz w:val="28"/>
          <w:szCs w:val="28"/>
        </w:rPr>
        <w:t>通知</w:t>
      </w:r>
      <w:r>
        <w:rPr>
          <w:rFonts w:hint="eastAsia" w:ascii="仿宋" w:hAnsi="仿宋" w:eastAsia="仿宋" w:cs="Helvetica"/>
          <w:kern w:val="0"/>
          <w:sz w:val="28"/>
          <w:szCs w:val="28"/>
        </w:rPr>
        <w:t>精神，以及上海交通大学研究生院医学院分院（以下</w:t>
      </w:r>
      <w:r>
        <w:rPr>
          <w:rFonts w:ascii="仿宋" w:hAnsi="仿宋" w:eastAsia="仿宋" w:cs="Helvetica"/>
          <w:kern w:val="0"/>
          <w:sz w:val="28"/>
          <w:szCs w:val="28"/>
        </w:rPr>
        <w:t>简称</w:t>
      </w:r>
      <w:r>
        <w:rPr>
          <w:rFonts w:hint="eastAsia" w:ascii="仿宋" w:hAnsi="仿宋" w:eastAsia="仿宋" w:cs="Helvetica"/>
          <w:kern w:val="0"/>
          <w:sz w:val="28"/>
          <w:szCs w:val="28"/>
        </w:rPr>
        <w:t>“研究生</w:t>
      </w:r>
      <w:r>
        <w:rPr>
          <w:rFonts w:ascii="仿宋" w:hAnsi="仿宋" w:eastAsia="仿宋" w:cs="Helvetica"/>
          <w:kern w:val="0"/>
          <w:sz w:val="28"/>
          <w:szCs w:val="28"/>
        </w:rPr>
        <w:t>院</w:t>
      </w:r>
      <w:r>
        <w:rPr>
          <w:rFonts w:hint="eastAsia" w:ascii="仿宋" w:hAnsi="仿宋" w:eastAsia="仿宋" w:cs="Helvetica"/>
          <w:kern w:val="0"/>
          <w:sz w:val="28"/>
          <w:szCs w:val="28"/>
        </w:rPr>
        <w:t>”）202</w:t>
      </w:r>
      <w:r>
        <w:rPr>
          <w:rFonts w:ascii="仿宋" w:hAnsi="仿宋" w:eastAsia="仿宋" w:cs="Helvetica"/>
          <w:kern w:val="0"/>
          <w:sz w:val="28"/>
          <w:szCs w:val="28"/>
        </w:rPr>
        <w:t>3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年推荐免试研究生招生复试工作会议要求</w:t>
      </w:r>
      <w:r>
        <w:rPr>
          <w:rFonts w:ascii="仿宋" w:hAnsi="仿宋" w:eastAsia="仿宋" w:cs="Helvetica"/>
          <w:kern w:val="0"/>
          <w:sz w:val="28"/>
          <w:szCs w:val="28"/>
        </w:rPr>
        <w:t>，</w:t>
      </w:r>
      <w:r>
        <w:rPr>
          <w:rFonts w:hint="eastAsia" w:ascii="仿宋" w:hAnsi="仿宋" w:eastAsia="仿宋" w:cs="Helvetica"/>
          <w:kern w:val="0"/>
          <w:sz w:val="28"/>
          <w:szCs w:val="28"/>
        </w:rPr>
        <w:t>结合我院研究生管理工作实际</w:t>
      </w:r>
      <w:r>
        <w:rPr>
          <w:rFonts w:ascii="仿宋" w:hAnsi="仿宋" w:eastAsia="仿宋" w:cs="Helvetica"/>
          <w:kern w:val="0"/>
          <w:sz w:val="28"/>
          <w:szCs w:val="28"/>
        </w:rPr>
        <w:t>，</w:t>
      </w:r>
      <w:r>
        <w:rPr>
          <w:rFonts w:hint="eastAsia" w:ascii="仿宋" w:hAnsi="仿宋" w:eastAsia="仿宋" w:cs="Helvetica"/>
          <w:kern w:val="0"/>
          <w:sz w:val="28"/>
          <w:szCs w:val="28"/>
        </w:rPr>
        <w:t>特</w:t>
      </w:r>
      <w:r>
        <w:rPr>
          <w:rFonts w:ascii="仿宋" w:hAnsi="仿宋" w:eastAsia="仿宋" w:cs="Helvetica"/>
          <w:kern w:val="0"/>
          <w:sz w:val="28"/>
          <w:szCs w:val="28"/>
        </w:rPr>
        <w:t>制定2023年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推荐免试</w:t>
      </w:r>
      <w:r>
        <w:rPr>
          <w:rFonts w:ascii="仿宋" w:hAnsi="仿宋" w:eastAsia="仿宋" w:cs="Helvetica"/>
          <w:kern w:val="0"/>
          <w:sz w:val="28"/>
          <w:szCs w:val="28"/>
        </w:rPr>
        <w:t>研究生招生复试方案，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具体如下</w:t>
      </w:r>
      <w:r>
        <w:rPr>
          <w:rFonts w:ascii="仿宋" w:hAnsi="仿宋" w:eastAsia="仿宋" w:cs="Helvetica"/>
          <w:kern w:val="0"/>
          <w:sz w:val="28"/>
          <w:szCs w:val="28"/>
        </w:rPr>
        <w:t>：</w:t>
      </w:r>
      <w:r>
        <w:rPr>
          <w:rFonts w:hint="eastAsia" w:ascii="仿宋" w:hAnsi="仿宋" w:eastAsia="仿宋" w:cs="Helvetica"/>
          <w:kern w:val="0"/>
          <w:sz w:val="28"/>
          <w:szCs w:val="28"/>
        </w:rPr>
        <w:t xml:space="preserve">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 xml:space="preserve">    </w:t>
      </w:r>
      <w:r>
        <w:rPr>
          <w:rFonts w:ascii="仿宋" w:hAnsi="仿宋" w:eastAsia="仿宋" w:cs="Helvetica"/>
          <w:b/>
          <w:bCs/>
          <w:kern w:val="0"/>
          <w:sz w:val="28"/>
          <w:szCs w:val="28"/>
        </w:rPr>
        <w:t>一、组织形式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 xml:space="preserve">成立复试招生工作小组、巡视检查组、技术支持与咨询组和突发应急组，负责本次各专业研究生复试工作的组织、实施和管理。   </w:t>
      </w: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color w:val="727171"/>
          <w:kern w:val="0"/>
          <w:sz w:val="28"/>
          <w:szCs w:val="28"/>
        </w:rPr>
        <w:t>二</w:t>
      </w:r>
      <w:r>
        <w:rPr>
          <w:rFonts w:hint="eastAsia" w:ascii="仿宋" w:hAnsi="仿宋" w:eastAsia="仿宋"/>
          <w:b/>
          <w:sz w:val="28"/>
          <w:szCs w:val="28"/>
        </w:rPr>
        <w:t>、复试名单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876"/>
        <w:gridCol w:w="2890"/>
        <w:gridCol w:w="1143"/>
        <w:gridCol w:w="1570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志愿类型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志愿专业代码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志愿专业名称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志愿学位类型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吴梦圆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致远直博生拟录取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黄俐可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致远直博生拟录取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周晓月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夏令营拟录取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100217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林湉湉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夏令营拟录取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张炜煜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夏令营拟录取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蔡昊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夏令营拟录取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胡丽红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夏令营拟录取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邹宇佳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夏令营拟录取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常雨格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夏令营拟录取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100214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黄睿哲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夏令营拟录取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吴焓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夏令营拟录取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严吉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夏令营拟录取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杨荣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夏令营拟录取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靳澳佳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夏令营拟录取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夏令营拟录取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陈昌娟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丁一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梁芙蓉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陈涟漪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顾思懿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周志璇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赵鎏丹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唐韵菲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范兴坤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施楚添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崔欣怡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昝嘉慧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宫一平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夏思易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儿内科学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石晓熳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105112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王佳璇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105112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石鉴涵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105112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单向阳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105112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贾世辰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105112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王馨瑶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105112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赵征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105112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徐友汇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105112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周晗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赵经委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105112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陈锦泉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100211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沈隆馨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100302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口腔临床医学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蒋艺轩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100208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临床检验诊断学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王柯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1002Z2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临床医学（临床中西医结合）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谢依然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1002Z2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临床医学（临床中西医结合）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杨然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1002Z2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临床医学（临床中西医结合）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吴馨楠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1002Z2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临床医学（临床中西医结合）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朱云玲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105118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纪嘉铭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105118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宋仁卓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王雨菲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朱俊杰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张羽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蔡瑶瑶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刘炳君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刘婉君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夏心怡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仲海澄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100201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王红玉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高奕原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100202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石岚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程泉凯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赵睿琪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105106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皮肤病与性病学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华凌云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105106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皮肤病与性病学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薛佳依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105106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皮肤病与性病学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陈雨诺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105106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皮肤病与性病学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王姣 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105106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皮肤病与性病学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罗浩文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105106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皮肤病与性病学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傅诗淇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105106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皮肤病与性病学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温雅清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105106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皮肤与性病学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赵蕊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陈妙苗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100204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屠馨予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100204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牟宸也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100204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曹颖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105111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程宇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105111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杨家克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105111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肖啸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张龙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刘子畅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105111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刘震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关璐茜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105111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王莹莹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王艳艳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胡程昱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应森封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100207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王敏敏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杨超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余政委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105111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廖海宏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苏楠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100210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刘柏岐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105111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木拉德·买尔旦 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105111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余博容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105111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何紫微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105111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黄思韬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105116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苏明智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100212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张一辰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105116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吴欣阳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100212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卢楚薇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105116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彭宗熠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100100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许昕薷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100212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王旋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100700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曹璐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100700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谢静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100700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周上钧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100700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李茹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100700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李阳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100204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学术学位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沈征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三</w:t>
      </w:r>
      <w:r>
        <w:rPr>
          <w:rFonts w:ascii="仿宋" w:hAnsi="仿宋" w:eastAsia="仿宋" w:cs="Helvetica"/>
          <w:b/>
          <w:bCs/>
          <w:kern w:val="0"/>
          <w:sz w:val="28"/>
          <w:szCs w:val="28"/>
        </w:rPr>
        <w:t>、复试安排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1、复试时间</w:t>
      </w:r>
      <w:r>
        <w:rPr>
          <w:rFonts w:ascii="Calibri" w:hAnsi="Calibri" w:eastAsia="仿宋" w:cs="Calibri"/>
          <w:kern w:val="0"/>
          <w:sz w:val="28"/>
          <w:szCs w:val="28"/>
        </w:rPr>
        <w:t> 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根据上海交通大学医学院研究生复试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工作</w:t>
      </w:r>
      <w:r>
        <w:rPr>
          <w:rFonts w:ascii="仿宋" w:hAnsi="仿宋" w:eastAsia="仿宋" w:cs="Helvetica"/>
          <w:kern w:val="0"/>
          <w:sz w:val="28"/>
          <w:szCs w:val="28"/>
        </w:rPr>
        <w:t>要求，复试时间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如下：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第一阶段：</w:t>
      </w:r>
      <w:r>
        <w:rPr>
          <w:rFonts w:hint="eastAsia" w:ascii="仿宋" w:hAnsi="仿宋" w:eastAsia="仿宋" w:cs="Helvetica"/>
          <w:kern w:val="0"/>
          <w:sz w:val="28"/>
          <w:szCs w:val="28"/>
        </w:rPr>
        <w:t>9</w:t>
      </w:r>
      <w:r>
        <w:rPr>
          <w:rFonts w:ascii="仿宋" w:hAnsi="仿宋" w:eastAsia="仿宋" w:cs="Helvetica"/>
          <w:kern w:val="0"/>
          <w:sz w:val="28"/>
          <w:szCs w:val="28"/>
        </w:rPr>
        <w:t>月</w:t>
      </w:r>
      <w:r>
        <w:rPr>
          <w:rFonts w:hint="eastAsia" w:ascii="仿宋" w:hAnsi="仿宋" w:eastAsia="仿宋" w:cs="Helvetica"/>
          <w:kern w:val="0"/>
          <w:sz w:val="28"/>
          <w:szCs w:val="28"/>
        </w:rPr>
        <w:t>2</w:t>
      </w:r>
      <w:r>
        <w:rPr>
          <w:rFonts w:ascii="仿宋" w:hAnsi="仿宋" w:eastAsia="仿宋" w:cs="Helvetica"/>
          <w:kern w:val="0"/>
          <w:sz w:val="28"/>
          <w:szCs w:val="28"/>
        </w:rPr>
        <w:t>6日至9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月</w:t>
      </w:r>
      <w:r>
        <w:rPr>
          <w:rFonts w:ascii="仿宋" w:hAnsi="仿宋" w:eastAsia="仿宋" w:cs="Helvetica"/>
          <w:kern w:val="0"/>
          <w:sz w:val="28"/>
          <w:szCs w:val="28"/>
        </w:rPr>
        <w:t>27日（第一志愿复试）；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第二阶段：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如有缺额官网另行通知</w:t>
      </w:r>
      <w:r>
        <w:rPr>
          <w:rFonts w:ascii="仿宋" w:hAnsi="仿宋" w:eastAsia="仿宋" w:cs="Helvetica"/>
          <w:kern w:val="0"/>
          <w:sz w:val="28"/>
          <w:szCs w:val="28"/>
        </w:rPr>
        <w:t>。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2、复试形式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（1）</w:t>
      </w:r>
      <w:r>
        <w:rPr>
          <w:rFonts w:ascii="仿宋" w:hAnsi="仿宋" w:eastAsia="仿宋" w:cs="Helvetica"/>
          <w:kern w:val="0"/>
          <w:sz w:val="28"/>
          <w:szCs w:val="28"/>
        </w:rPr>
        <w:t>全部采用网络远程在线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方式</w:t>
      </w:r>
      <w:r>
        <w:rPr>
          <w:rFonts w:ascii="仿宋" w:hAnsi="仿宋" w:eastAsia="仿宋" w:cs="Helvetica"/>
          <w:kern w:val="0"/>
          <w:sz w:val="28"/>
          <w:szCs w:val="28"/>
        </w:rPr>
        <w:t>进行</w:t>
      </w:r>
      <w:r>
        <w:rPr>
          <w:rFonts w:hint="eastAsia" w:ascii="仿宋" w:hAnsi="仿宋" w:eastAsia="仿宋" w:cs="Helvetica"/>
          <w:kern w:val="0"/>
          <w:sz w:val="28"/>
          <w:szCs w:val="28"/>
        </w:rPr>
        <w:t>，</w:t>
      </w:r>
      <w:r>
        <w:rPr>
          <w:rFonts w:ascii="仿宋" w:hAnsi="仿宋" w:eastAsia="仿宋" w:cs="Helvetica"/>
          <w:kern w:val="0"/>
          <w:sz w:val="28"/>
          <w:szCs w:val="28"/>
        </w:rPr>
        <w:t>统一采用</w:t>
      </w:r>
      <w:r>
        <w:rPr>
          <w:rFonts w:hint="eastAsia" w:ascii="仿宋" w:hAnsi="仿宋" w:eastAsia="仿宋" w:cs="Helvetica"/>
          <w:kern w:val="0"/>
          <w:sz w:val="28"/>
          <w:szCs w:val="28"/>
        </w:rPr>
        <w:t>腾讯会议</w:t>
      </w:r>
      <w:r>
        <w:rPr>
          <w:rFonts w:ascii="仿宋" w:hAnsi="仿宋" w:eastAsia="仿宋" w:cs="Helvetica"/>
          <w:kern w:val="0"/>
          <w:sz w:val="28"/>
          <w:szCs w:val="28"/>
        </w:rPr>
        <w:t>视频软件。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（2）</w:t>
      </w:r>
      <w:r>
        <w:rPr>
          <w:rFonts w:ascii="仿宋" w:hAnsi="仿宋" w:eastAsia="仿宋" w:cs="Helvetica"/>
          <w:kern w:val="0"/>
          <w:sz w:val="28"/>
          <w:szCs w:val="28"/>
        </w:rPr>
        <w:t>实行</w:t>
      </w:r>
      <w:r>
        <w:rPr>
          <w:rFonts w:hint="eastAsia" w:ascii="仿宋" w:hAnsi="仿宋" w:eastAsia="仿宋" w:cs="Helvetica"/>
          <w:kern w:val="0"/>
          <w:sz w:val="28"/>
          <w:szCs w:val="28"/>
        </w:rPr>
        <w:t>线上</w:t>
      </w:r>
      <w:r>
        <w:rPr>
          <w:rFonts w:ascii="仿宋" w:hAnsi="仿宋" w:eastAsia="仿宋" w:cs="Helvetica"/>
          <w:kern w:val="0"/>
          <w:sz w:val="28"/>
          <w:szCs w:val="28"/>
        </w:rPr>
        <w:t>面试。</w:t>
      </w:r>
      <w:r>
        <w:rPr>
          <w:rFonts w:hint="eastAsia" w:ascii="仿宋" w:hAnsi="仿宋" w:eastAsia="仿宋" w:cs="Helvetica"/>
          <w:kern w:val="0"/>
          <w:sz w:val="28"/>
          <w:szCs w:val="28"/>
        </w:rPr>
        <w:t>考生准备2-</w:t>
      </w:r>
      <w:r>
        <w:rPr>
          <w:rFonts w:ascii="仿宋" w:hAnsi="仿宋" w:eastAsia="仿宋" w:cs="Helvetica"/>
          <w:kern w:val="0"/>
          <w:sz w:val="28"/>
          <w:szCs w:val="28"/>
        </w:rPr>
        <w:t>3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分钟自我介绍（形式不限），</w:t>
      </w:r>
      <w:r>
        <w:rPr>
          <w:rFonts w:ascii="仿宋" w:hAnsi="仿宋" w:eastAsia="仿宋" w:cs="Helvetica"/>
          <w:kern w:val="0"/>
          <w:sz w:val="28"/>
          <w:szCs w:val="28"/>
        </w:rPr>
        <w:t>面试提问采用综合性、开放性的能力型试题。每位考生一套试题，每套试题无重复，考生随机抽取面试试题。每位复试考生复试时间原则上不少于</w:t>
      </w:r>
      <w:r>
        <w:rPr>
          <w:rFonts w:hint="eastAsia" w:ascii="仿宋" w:hAnsi="仿宋" w:eastAsia="仿宋" w:cs="Helvetica"/>
          <w:kern w:val="0"/>
          <w:sz w:val="28"/>
          <w:szCs w:val="28"/>
        </w:rPr>
        <w:t>20</w:t>
      </w:r>
      <w:r>
        <w:rPr>
          <w:rFonts w:ascii="仿宋" w:hAnsi="仿宋" w:eastAsia="仿宋" w:cs="Helvetica"/>
          <w:kern w:val="0"/>
          <w:sz w:val="28"/>
          <w:szCs w:val="28"/>
        </w:rPr>
        <w:t>分钟。面试过程中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将</w:t>
      </w:r>
      <w:r>
        <w:rPr>
          <w:rFonts w:ascii="仿宋" w:hAnsi="仿宋" w:eastAsia="仿宋" w:cs="Helvetica"/>
          <w:kern w:val="0"/>
          <w:sz w:val="28"/>
          <w:szCs w:val="28"/>
        </w:rPr>
        <w:t>对考生既往学业、一贯表现、科研能力、综合素质和思想品德等情况</w:t>
      </w:r>
      <w:r>
        <w:rPr>
          <w:rFonts w:hint="eastAsia" w:ascii="仿宋" w:hAnsi="仿宋" w:eastAsia="仿宋" w:cs="Helvetica"/>
          <w:kern w:val="0"/>
          <w:sz w:val="28"/>
          <w:szCs w:val="28"/>
        </w:rPr>
        <w:t>进行</w:t>
      </w:r>
      <w:r>
        <w:rPr>
          <w:rFonts w:ascii="仿宋" w:hAnsi="仿宋" w:eastAsia="仿宋" w:cs="Helvetica"/>
          <w:kern w:val="0"/>
          <w:sz w:val="28"/>
          <w:szCs w:val="28"/>
        </w:rPr>
        <w:t>全面考查。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3</w:t>
      </w:r>
      <w:r>
        <w:rPr>
          <w:rFonts w:hint="eastAsia" w:ascii="仿宋" w:hAnsi="仿宋" w:eastAsia="仿宋" w:cs="Helvetica"/>
          <w:kern w:val="0"/>
          <w:sz w:val="28"/>
          <w:szCs w:val="28"/>
        </w:rPr>
        <w:t>、</w:t>
      </w:r>
      <w:r>
        <w:rPr>
          <w:rFonts w:ascii="仿宋" w:hAnsi="仿宋" w:eastAsia="仿宋" w:cs="Helvetica"/>
          <w:kern w:val="0"/>
          <w:sz w:val="28"/>
          <w:szCs w:val="28"/>
        </w:rPr>
        <w:t>考生材料验查要求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考生在接到复试通知后，须准备好以下书面材料。所持证件不符合规定要求者不予以复试。须准备好的材料如下：</w:t>
      </w:r>
    </w:p>
    <w:p>
      <w:pPr>
        <w:widowControl/>
        <w:spacing w:line="360" w:lineRule="atLeast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（1）《上海交通大学医学院推荐免试申请表》1份</w:t>
      </w:r>
    </w:p>
    <w:p>
      <w:pPr>
        <w:widowControl/>
        <w:spacing w:line="360" w:lineRule="atLeast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</w:t>
      </w:r>
      <w:r>
        <w:rPr>
          <w:rFonts w:ascii="仿宋" w:hAnsi="仿宋" w:eastAsia="仿宋" w:cs="Helvetica"/>
          <w:kern w:val="0"/>
          <w:sz w:val="28"/>
          <w:szCs w:val="28"/>
        </w:rPr>
        <w:t>2</w:t>
      </w:r>
      <w:r>
        <w:rPr>
          <w:rFonts w:hint="eastAsia" w:ascii="仿宋" w:hAnsi="仿宋" w:eastAsia="仿宋" w:cs="Helvetica"/>
          <w:kern w:val="0"/>
          <w:sz w:val="28"/>
          <w:szCs w:val="28"/>
        </w:rPr>
        <w:t>）学生证复印件1份</w:t>
      </w:r>
    </w:p>
    <w:p>
      <w:pPr>
        <w:widowControl/>
        <w:spacing w:line="360" w:lineRule="atLeast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（3）身份证复印件1份</w:t>
      </w:r>
    </w:p>
    <w:p>
      <w:pPr>
        <w:widowControl/>
        <w:spacing w:line="360" w:lineRule="atLeast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（4）本科成绩单1份（加盖所在学校教务部门公章）</w:t>
      </w:r>
    </w:p>
    <w:p>
      <w:pPr>
        <w:widowControl/>
        <w:spacing w:line="360" w:lineRule="atLeast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（5）英语水平证明1份（要求CET6≥425或TOEFL≥90或IELTS≥6.0）</w:t>
      </w:r>
    </w:p>
    <w:p>
      <w:pPr>
        <w:widowControl/>
        <w:spacing w:line="360" w:lineRule="atLeast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（6）获奖证书复印件各1份</w:t>
      </w:r>
    </w:p>
    <w:p>
      <w:pPr>
        <w:widowControl/>
        <w:spacing w:line="360" w:lineRule="atLeast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（7）申请人还可提交公开发表的学术性论文复印件</w:t>
      </w:r>
    </w:p>
    <w:p>
      <w:pPr>
        <w:widowControl/>
        <w:spacing w:line="360" w:lineRule="atLeast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（8）两封专家推荐信（仅直博生）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以上材料在确定拟录取后邮寄至临床</w:t>
      </w:r>
      <w:r>
        <w:rPr>
          <w:rFonts w:ascii="仿宋" w:hAnsi="仿宋" w:eastAsia="仿宋" w:cs="Helvetica"/>
          <w:kern w:val="0"/>
          <w:sz w:val="28"/>
          <w:szCs w:val="28"/>
        </w:rPr>
        <w:t>医学院。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4</w:t>
      </w:r>
      <w:r>
        <w:rPr>
          <w:rFonts w:hint="eastAsia" w:ascii="仿宋" w:hAnsi="仿宋" w:eastAsia="仿宋" w:cs="Helvetica"/>
          <w:kern w:val="0"/>
          <w:sz w:val="28"/>
          <w:szCs w:val="28"/>
        </w:rPr>
        <w:t>、</w:t>
      </w:r>
      <w:r>
        <w:rPr>
          <w:rFonts w:ascii="仿宋" w:hAnsi="仿宋" w:eastAsia="仿宋" w:cs="Helvetica"/>
          <w:kern w:val="0"/>
          <w:sz w:val="28"/>
          <w:szCs w:val="28"/>
        </w:rPr>
        <w:t>复试内容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复试是研究生招生考试的重要组成部分，为更有效的考查考生的专业素养、科研创新能力和综合素养，促进科学选才、提高研究生生源质量，根据学科特点和培养要求，制定具体复试方案，精心设计和合理调整复试内容，确保复试考核的科学有效、公平公正。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本次复试阶段全部采用面试形式，内容主要包括：专业素质能力</w:t>
      </w:r>
      <w:r>
        <w:rPr>
          <w:rFonts w:hint="eastAsia" w:ascii="仿宋" w:hAnsi="仿宋" w:eastAsia="仿宋" w:cs="Helvetica"/>
          <w:kern w:val="0"/>
          <w:sz w:val="28"/>
          <w:szCs w:val="28"/>
        </w:rPr>
        <w:t>、</w:t>
      </w:r>
      <w:r>
        <w:rPr>
          <w:rFonts w:ascii="仿宋" w:hAnsi="仿宋" w:eastAsia="仿宋" w:cs="Helvetica"/>
          <w:kern w:val="0"/>
          <w:sz w:val="28"/>
          <w:szCs w:val="28"/>
        </w:rPr>
        <w:t>外语听说能力</w:t>
      </w:r>
      <w:r>
        <w:rPr>
          <w:rFonts w:hint="eastAsia" w:ascii="仿宋" w:hAnsi="仿宋" w:eastAsia="仿宋" w:cs="Helvetica"/>
          <w:kern w:val="0"/>
          <w:sz w:val="28"/>
          <w:szCs w:val="28"/>
        </w:rPr>
        <w:t>、</w:t>
      </w:r>
      <w:r>
        <w:rPr>
          <w:rFonts w:ascii="仿宋" w:hAnsi="仿宋" w:eastAsia="仿宋" w:cs="Helvetica"/>
          <w:kern w:val="0"/>
          <w:sz w:val="28"/>
          <w:szCs w:val="28"/>
        </w:rPr>
        <w:t>综合素质能力三个方面。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（1）</w:t>
      </w:r>
      <w:r>
        <w:rPr>
          <w:rFonts w:ascii="仿宋" w:hAnsi="仿宋" w:eastAsia="仿宋" w:cs="Helvetica"/>
          <w:kern w:val="0"/>
          <w:sz w:val="28"/>
          <w:szCs w:val="28"/>
        </w:rPr>
        <w:t>专业素质能力（50分）。考核内容包括专业基本理论知识、基本技能、创新思维与知识综合运用能力等方面。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（2）</w:t>
      </w:r>
      <w:r>
        <w:rPr>
          <w:rFonts w:ascii="仿宋" w:hAnsi="仿宋" w:eastAsia="仿宋" w:cs="Helvetica"/>
          <w:kern w:val="0"/>
          <w:sz w:val="28"/>
          <w:szCs w:val="28"/>
        </w:rPr>
        <w:t>外语听说能力（30分）。考核考生外语听力水平及运用外语知识进行交流的能力。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（3）</w:t>
      </w:r>
      <w:r>
        <w:rPr>
          <w:rFonts w:ascii="仿宋" w:hAnsi="仿宋" w:eastAsia="仿宋" w:cs="Helvetica"/>
          <w:kern w:val="0"/>
          <w:sz w:val="28"/>
          <w:szCs w:val="28"/>
        </w:rPr>
        <w:t>综合素质能力（20分）。考核考生人文素质、心理素质、表达能力、沟通能力、职业精神等。</w:t>
      </w:r>
    </w:p>
    <w:p>
      <w:pPr>
        <w:widowControl/>
        <w:spacing w:line="360" w:lineRule="atLeast"/>
        <w:ind w:firstLine="562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四</w:t>
      </w:r>
      <w:r>
        <w:rPr>
          <w:rFonts w:ascii="仿宋" w:hAnsi="仿宋" w:eastAsia="仿宋" w:cs="Helvetica"/>
          <w:b/>
          <w:bCs/>
          <w:kern w:val="0"/>
          <w:sz w:val="28"/>
          <w:szCs w:val="28"/>
        </w:rPr>
        <w:t>、考生须知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1</w:t>
      </w:r>
      <w:r>
        <w:rPr>
          <w:rFonts w:hint="eastAsia" w:ascii="仿宋" w:hAnsi="仿宋" w:eastAsia="仿宋" w:cs="Helvetica"/>
          <w:kern w:val="0"/>
          <w:sz w:val="28"/>
          <w:szCs w:val="28"/>
        </w:rPr>
        <w:t>、</w:t>
      </w:r>
      <w:r>
        <w:rPr>
          <w:rFonts w:ascii="仿宋" w:hAnsi="仿宋" w:eastAsia="仿宋" w:cs="Helvetica"/>
          <w:kern w:val="0"/>
          <w:sz w:val="28"/>
          <w:szCs w:val="28"/>
        </w:rPr>
        <w:t>考生参加远程复试所需设备及环境要求</w:t>
      </w:r>
      <w:r>
        <w:rPr>
          <w:rFonts w:hint="eastAsia" w:ascii="仿宋" w:hAnsi="仿宋" w:eastAsia="仿宋" w:cs="Helvetica"/>
          <w:kern w:val="0"/>
          <w:sz w:val="28"/>
          <w:szCs w:val="28"/>
        </w:rPr>
        <w:t>：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考生</w:t>
      </w:r>
      <w:r>
        <w:rPr>
          <w:rFonts w:hint="eastAsia" w:ascii="仿宋" w:hAnsi="仿宋" w:eastAsia="仿宋" w:cs="Helvetica"/>
          <w:kern w:val="0"/>
          <w:sz w:val="28"/>
          <w:szCs w:val="28"/>
        </w:rPr>
        <w:t>需</w:t>
      </w:r>
      <w:r>
        <w:rPr>
          <w:rFonts w:ascii="仿宋" w:hAnsi="仿宋" w:eastAsia="仿宋" w:cs="Helvetica"/>
          <w:kern w:val="0"/>
          <w:sz w:val="28"/>
          <w:szCs w:val="28"/>
        </w:rPr>
        <w:t>提前准备好远程复试所需的硬件设备，复试前按通知要求进行测试，以保证复试正常进行。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（1）</w:t>
      </w:r>
      <w:r>
        <w:rPr>
          <w:rFonts w:ascii="仿宋" w:hAnsi="仿宋" w:eastAsia="仿宋" w:cs="Helvetica"/>
          <w:kern w:val="0"/>
          <w:sz w:val="28"/>
          <w:szCs w:val="28"/>
        </w:rPr>
        <w:t>用于面试设备：1台笔记本电脑或台式机、摄像头、麦克风和耳机。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（2）</w:t>
      </w:r>
      <w:r>
        <w:rPr>
          <w:rFonts w:ascii="仿宋" w:hAnsi="仿宋" w:eastAsia="仿宋" w:cs="Helvetica"/>
          <w:kern w:val="0"/>
          <w:sz w:val="28"/>
          <w:szCs w:val="28"/>
        </w:rPr>
        <w:t>用于监控面试环境的设备：1部手机或笔记本电脑或台式机（须带有摄像头）。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（3）</w:t>
      </w:r>
      <w:r>
        <w:rPr>
          <w:rFonts w:ascii="仿宋" w:hAnsi="仿宋" w:eastAsia="仿宋" w:cs="Helvetica"/>
          <w:kern w:val="0"/>
          <w:sz w:val="28"/>
          <w:szCs w:val="28"/>
        </w:rPr>
        <w:t>网络良好能满足复试要求。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（4）</w:t>
      </w:r>
      <w:r>
        <w:rPr>
          <w:rFonts w:ascii="仿宋" w:hAnsi="仿宋" w:eastAsia="仿宋" w:cs="Helvetica"/>
          <w:kern w:val="0"/>
          <w:sz w:val="28"/>
          <w:szCs w:val="28"/>
        </w:rPr>
        <w:t>独立的复试房间，灯光明亮，安静，不逆光。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（5）</w:t>
      </w:r>
      <w:r>
        <w:rPr>
          <w:rFonts w:ascii="仿宋" w:hAnsi="仿宋" w:eastAsia="仿宋" w:cs="Helvetica"/>
          <w:kern w:val="0"/>
          <w:sz w:val="28"/>
          <w:szCs w:val="28"/>
        </w:rPr>
        <w:t>远程复试平台为</w:t>
      </w:r>
      <w:r>
        <w:rPr>
          <w:rFonts w:hint="eastAsia" w:ascii="仿宋" w:hAnsi="仿宋" w:eastAsia="仿宋" w:cs="Helvetica"/>
          <w:kern w:val="0"/>
          <w:sz w:val="28"/>
          <w:szCs w:val="28"/>
        </w:rPr>
        <w:t>腾讯会议</w:t>
      </w:r>
      <w:r>
        <w:rPr>
          <w:rFonts w:ascii="仿宋" w:hAnsi="仿宋" w:eastAsia="仿宋" w:cs="Helvetica"/>
          <w:kern w:val="0"/>
          <w:sz w:val="28"/>
          <w:szCs w:val="28"/>
        </w:rPr>
        <w:t>，考生要提前安装并熟练操作（下载地址https://meeting.tencent.com/support.html）</w:t>
      </w:r>
      <w:r>
        <w:rPr>
          <w:rFonts w:hint="eastAsia" w:ascii="仿宋" w:hAnsi="仿宋" w:eastAsia="仿宋" w:cs="Helvetica"/>
          <w:kern w:val="0"/>
          <w:sz w:val="28"/>
          <w:szCs w:val="28"/>
        </w:rPr>
        <w:t>。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2、复试考生需准备的用品</w:t>
      </w:r>
      <w:r>
        <w:rPr>
          <w:rFonts w:hint="eastAsia" w:ascii="仿宋" w:hAnsi="仿宋" w:eastAsia="仿宋" w:cs="Helvetica"/>
          <w:kern w:val="0"/>
          <w:sz w:val="28"/>
          <w:szCs w:val="28"/>
        </w:rPr>
        <w:t>：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（1）考生二代身份证；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（2）</w:t>
      </w:r>
      <w:r>
        <w:rPr>
          <w:rFonts w:ascii="仿宋" w:hAnsi="仿宋" w:eastAsia="仿宋" w:cs="Helvetica"/>
          <w:kern w:val="0"/>
          <w:sz w:val="28"/>
          <w:szCs w:val="28"/>
        </w:rPr>
        <w:t>黑色签字笔和空白A4纸若干</w:t>
      </w:r>
      <w:r>
        <w:rPr>
          <w:rFonts w:hint="eastAsia" w:ascii="仿宋" w:hAnsi="仿宋" w:eastAsia="仿宋" w:cs="Helvetica"/>
          <w:kern w:val="0"/>
          <w:sz w:val="28"/>
          <w:szCs w:val="28"/>
        </w:rPr>
        <w:t>；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3</w:t>
      </w:r>
      <w:r>
        <w:rPr>
          <w:rFonts w:hint="eastAsia" w:ascii="仿宋" w:hAnsi="仿宋" w:eastAsia="仿宋" w:cs="Helvetica"/>
          <w:kern w:val="0"/>
          <w:sz w:val="28"/>
          <w:szCs w:val="28"/>
        </w:rPr>
        <w:t>、</w:t>
      </w:r>
      <w:r>
        <w:rPr>
          <w:rFonts w:ascii="仿宋" w:hAnsi="仿宋" w:eastAsia="仿宋" w:cs="Helvetica"/>
          <w:kern w:val="0"/>
          <w:sz w:val="28"/>
          <w:szCs w:val="28"/>
        </w:rPr>
        <w:t>考生参加远程复试注意事项</w:t>
      </w:r>
      <w:r>
        <w:rPr>
          <w:rFonts w:hint="eastAsia" w:ascii="仿宋" w:hAnsi="仿宋" w:eastAsia="仿宋" w:cs="Helvetica"/>
          <w:kern w:val="0"/>
          <w:sz w:val="28"/>
          <w:szCs w:val="28"/>
        </w:rPr>
        <w:t>：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（1）</w:t>
      </w:r>
      <w:r>
        <w:rPr>
          <w:rFonts w:ascii="仿宋" w:hAnsi="仿宋" w:eastAsia="仿宋" w:cs="Helvetica"/>
          <w:kern w:val="0"/>
          <w:sz w:val="28"/>
          <w:szCs w:val="28"/>
        </w:rPr>
        <w:t>在复试过程中有违规行为的考生，一经查实，即按照规定严肃处理，取消录取资格，记入《考生考试诚信档案》</w:t>
      </w:r>
      <w:r>
        <w:rPr>
          <w:rFonts w:hint="eastAsia" w:ascii="仿宋" w:hAnsi="仿宋" w:eastAsia="仿宋" w:cs="Helvetica"/>
          <w:kern w:val="0"/>
          <w:sz w:val="28"/>
          <w:szCs w:val="28"/>
        </w:rPr>
        <w:t>。在</w:t>
      </w:r>
      <w:r>
        <w:rPr>
          <w:rFonts w:ascii="仿宋" w:hAnsi="仿宋" w:eastAsia="仿宋" w:cs="Helvetica"/>
          <w:kern w:val="0"/>
          <w:sz w:val="28"/>
          <w:szCs w:val="28"/>
        </w:rPr>
        <w:t>考生入学后3个月内，按照《普通高等学校学生管理规定》有关要求，对所有考生进行全面复查。复查不合格的，取消学籍；情节严重的，移交有关部门调查处理。</w:t>
      </w:r>
      <w:r>
        <w:rPr>
          <w:rFonts w:ascii="Calibri" w:hAnsi="Calibri" w:eastAsia="仿宋" w:cs="Calibri"/>
          <w:kern w:val="0"/>
          <w:sz w:val="28"/>
          <w:szCs w:val="28"/>
        </w:rPr>
        <w:t> 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（2）</w:t>
      </w:r>
      <w:r>
        <w:rPr>
          <w:rFonts w:ascii="仿宋" w:hAnsi="仿宋" w:eastAsia="仿宋" w:cs="Helvetica"/>
          <w:kern w:val="0"/>
          <w:sz w:val="28"/>
          <w:szCs w:val="28"/>
        </w:rPr>
        <w:t>复试过程中禁止录音、录像和录屏，禁止将相关信息泄露或公布；复试全程只允许考生一人在面试房间，禁止他人进出。若有违反，视</w:t>
      </w:r>
      <w:r>
        <w:rPr>
          <w:rFonts w:hint="eastAsia" w:ascii="仿宋" w:hAnsi="仿宋" w:eastAsia="仿宋" w:cs="Helvetica"/>
          <w:kern w:val="0"/>
          <w:sz w:val="28"/>
          <w:szCs w:val="28"/>
        </w:rPr>
        <w:t>为</w:t>
      </w:r>
      <w:r>
        <w:rPr>
          <w:rFonts w:ascii="仿宋" w:hAnsi="仿宋" w:eastAsia="仿宋" w:cs="Helvetica"/>
          <w:kern w:val="0"/>
          <w:sz w:val="28"/>
          <w:szCs w:val="28"/>
        </w:rPr>
        <w:t>作弊。</w:t>
      </w:r>
      <w:r>
        <w:rPr>
          <w:rFonts w:ascii="Calibri" w:hAnsi="Calibri" w:eastAsia="仿宋" w:cs="Calibri"/>
          <w:kern w:val="0"/>
          <w:sz w:val="28"/>
          <w:szCs w:val="28"/>
        </w:rPr>
        <w:t> 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（3）</w:t>
      </w:r>
      <w:r>
        <w:rPr>
          <w:rFonts w:ascii="仿宋" w:hAnsi="仿宋" w:eastAsia="仿宋" w:cs="Helvetica"/>
          <w:kern w:val="0"/>
          <w:sz w:val="28"/>
          <w:szCs w:val="28"/>
        </w:rPr>
        <w:t>复试前按要求安装调试好设备。考生端两台设备开启摄像头，电脑自带摄像头对准考生本人，另一部电脑或手机摄像头从考生后方成45°拍摄。要保证考生考试屏幕能清晰地被复试专家组看到</w:t>
      </w:r>
      <w:r>
        <w:rPr>
          <w:rFonts w:hint="eastAsia" w:ascii="仿宋" w:hAnsi="仿宋" w:eastAsia="仿宋" w:cs="Helvetica"/>
          <w:kern w:val="0"/>
          <w:sz w:val="28"/>
          <w:szCs w:val="28"/>
        </w:rPr>
        <w:t>（</w:t>
      </w:r>
      <w:r>
        <w:rPr>
          <w:rFonts w:ascii="仿宋" w:hAnsi="仿宋" w:eastAsia="仿宋" w:cs="Helvetica"/>
          <w:kern w:val="0"/>
          <w:sz w:val="28"/>
          <w:szCs w:val="28"/>
        </w:rPr>
        <w:t>见下图</w:t>
      </w:r>
      <w:r>
        <w:rPr>
          <w:rFonts w:hint="eastAsia" w:ascii="仿宋" w:hAnsi="仿宋" w:eastAsia="仿宋" w:cs="Helvetica"/>
          <w:kern w:val="0"/>
          <w:sz w:val="28"/>
          <w:szCs w:val="28"/>
        </w:rPr>
        <w:t>）</w:t>
      </w:r>
      <w:r>
        <w:rPr>
          <w:rFonts w:ascii="仿宋" w:hAnsi="仿宋" w:eastAsia="仿宋" w:cs="Helvetica"/>
          <w:kern w:val="0"/>
          <w:sz w:val="28"/>
          <w:szCs w:val="28"/>
        </w:rPr>
        <w:t>。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（4）</w:t>
      </w:r>
      <w:r>
        <w:rPr>
          <w:rFonts w:ascii="仿宋" w:hAnsi="仿宋" w:eastAsia="仿宋" w:cs="Helvetica"/>
          <w:kern w:val="0"/>
          <w:sz w:val="28"/>
          <w:szCs w:val="28"/>
        </w:rPr>
        <w:t>考生面试时正对摄像头保持坐姿端正</w:t>
      </w:r>
      <w:r>
        <w:rPr>
          <w:rFonts w:hint="eastAsia" w:ascii="仿宋" w:hAnsi="仿宋" w:eastAsia="仿宋" w:cs="Helvetica"/>
          <w:kern w:val="0"/>
          <w:sz w:val="28"/>
          <w:szCs w:val="28"/>
        </w:rPr>
        <w:t>，</w:t>
      </w:r>
      <w:r>
        <w:rPr>
          <w:rFonts w:ascii="仿宋" w:hAnsi="仿宋" w:eastAsia="仿宋" w:cs="Helvetica"/>
          <w:kern w:val="0"/>
          <w:sz w:val="28"/>
          <w:szCs w:val="28"/>
        </w:rPr>
        <w:t>双手和头部完全呈现在复试专家可见画面中</w:t>
      </w:r>
      <w:r>
        <w:rPr>
          <w:rFonts w:hint="eastAsia" w:ascii="仿宋" w:hAnsi="仿宋" w:eastAsia="仿宋" w:cs="Helvetica"/>
          <w:kern w:val="0"/>
          <w:sz w:val="28"/>
          <w:szCs w:val="28"/>
        </w:rPr>
        <w:t>（见下图）</w:t>
      </w:r>
      <w:r>
        <w:rPr>
          <w:rFonts w:ascii="仿宋" w:hAnsi="仿宋" w:eastAsia="仿宋" w:cs="Helvetica"/>
          <w:kern w:val="0"/>
          <w:sz w:val="28"/>
          <w:szCs w:val="28"/>
        </w:rPr>
        <w:t>。</w:t>
      </w:r>
      <w:r>
        <w:rPr>
          <w:rFonts w:ascii="Calibri" w:hAnsi="Calibri" w:eastAsia="仿宋" w:cs="Calibri"/>
          <w:kern w:val="0"/>
          <w:sz w:val="28"/>
          <w:szCs w:val="28"/>
        </w:rPr>
        <w:t> </w:t>
      </w:r>
    </w:p>
    <w:p>
      <w:pPr>
        <w:widowControl/>
        <w:spacing w:line="360" w:lineRule="atLeast"/>
        <w:jc w:val="center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drawing>
          <wp:inline distT="0" distB="0" distL="0" distR="0">
            <wp:extent cx="3333750" cy="1619250"/>
            <wp:effectExtent l="19050" t="0" r="0" b="0"/>
            <wp:docPr id="3" name="图片 3" descr="https://www.xinhuamed.com.cn/files/news/2020/05/5eb292709a134-1588761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www.xinhuamed.com.cn/files/news/2020/05/5eb292709a134-158876120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（5）</w:t>
      </w:r>
      <w:r>
        <w:rPr>
          <w:rFonts w:ascii="仿宋" w:hAnsi="仿宋" w:eastAsia="仿宋" w:cs="Helvetica"/>
          <w:kern w:val="0"/>
          <w:sz w:val="28"/>
          <w:szCs w:val="28"/>
        </w:rPr>
        <w:t>考生提前测试设备和网络。需保证设备电量充足，网络连接正常。设备调试完成后，关闭移动设备通话、录屏、外放音乐、闹钟等可能影响面试的应用程序。</w:t>
      </w:r>
      <w:r>
        <w:rPr>
          <w:rFonts w:ascii="Calibri" w:hAnsi="Calibri" w:eastAsia="仿宋" w:cs="Calibri"/>
          <w:kern w:val="0"/>
          <w:sz w:val="28"/>
          <w:szCs w:val="28"/>
        </w:rPr>
        <w:t> </w:t>
      </w:r>
    </w:p>
    <w:p>
      <w:pPr>
        <w:widowControl/>
        <w:spacing w:line="360" w:lineRule="atLeast"/>
        <w:ind w:firstLine="562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五</w:t>
      </w:r>
      <w:r>
        <w:rPr>
          <w:rFonts w:ascii="仿宋" w:hAnsi="仿宋" w:eastAsia="仿宋" w:cs="Helvetica"/>
          <w:b/>
          <w:bCs/>
          <w:kern w:val="0"/>
          <w:sz w:val="28"/>
          <w:szCs w:val="28"/>
        </w:rPr>
        <w:t xml:space="preserve">、录取原则 </w:t>
      </w:r>
    </w:p>
    <w:p>
      <w:pPr>
        <w:widowControl/>
        <w:adjustRightInd w:val="0"/>
        <w:spacing w:line="360" w:lineRule="atLeast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复试满分为100分，</w:t>
      </w:r>
      <w:r>
        <w:rPr>
          <w:rFonts w:hint="eastAsia" w:ascii="仿宋" w:hAnsi="仿宋" w:eastAsia="仿宋" w:cs="宋体"/>
          <w:kern w:val="0"/>
          <w:sz w:val="28"/>
          <w:szCs w:val="28"/>
        </w:rPr>
        <w:t>根据考生成绩排列名次，从高到低依次录取。复试成绩不合格（低于60分）者不予录取。复试结果由新华临床医学院在复试结束后向考生公布。</w:t>
      </w:r>
    </w:p>
    <w:p>
      <w:pPr>
        <w:widowControl/>
        <w:adjustRightInd w:val="0"/>
        <w:spacing w:line="360" w:lineRule="atLeast"/>
        <w:ind w:firstLine="562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六</w:t>
      </w:r>
      <w:r>
        <w:rPr>
          <w:rFonts w:ascii="仿宋" w:hAnsi="仿宋" w:eastAsia="仿宋" w:cs="Helvetica"/>
          <w:b/>
          <w:bCs/>
          <w:kern w:val="0"/>
          <w:sz w:val="28"/>
          <w:szCs w:val="28"/>
        </w:rPr>
        <w:t>、联系方式</w:t>
      </w:r>
    </w:p>
    <w:p>
      <w:pPr>
        <w:widowControl/>
        <w:adjustRightInd w:val="0"/>
        <w:spacing w:line="360" w:lineRule="atLeast"/>
        <w:ind w:firstLine="700" w:firstLineChars="25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Helvetica"/>
          <w:kern w:val="0"/>
          <w:sz w:val="28"/>
          <w:szCs w:val="28"/>
        </w:rPr>
        <w:t>王</w:t>
      </w:r>
      <w:r>
        <w:rPr>
          <w:rFonts w:ascii="仿宋" w:hAnsi="仿宋" w:eastAsia="仿宋" w:cs="Helvetica"/>
          <w:kern w:val="0"/>
          <w:sz w:val="28"/>
          <w:szCs w:val="28"/>
        </w:rPr>
        <w:t>老师（</w:t>
      </w:r>
      <w:r>
        <w:rPr>
          <w:rFonts w:hint="eastAsia" w:ascii="仿宋" w:hAnsi="仿宋" w:eastAsia="仿宋" w:cs="Helvetica"/>
          <w:kern w:val="0"/>
          <w:sz w:val="28"/>
          <w:szCs w:val="28"/>
        </w:rPr>
        <w:t>realgladys</w:t>
      </w:r>
      <w:r>
        <w:rPr>
          <w:rFonts w:ascii="仿宋" w:hAnsi="仿宋" w:eastAsia="仿宋" w:cs="Helvetica"/>
          <w:kern w:val="0"/>
          <w:sz w:val="28"/>
          <w:szCs w:val="28"/>
        </w:rPr>
        <w:t>@163.com,021-25076403）</w:t>
      </w:r>
    </w:p>
    <w:p>
      <w:pPr>
        <w:widowControl/>
        <w:adjustRightInd w:val="0"/>
        <w:spacing w:line="360" w:lineRule="atLeast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　　　　</w:t>
      </w:r>
      <w:r>
        <w:rPr>
          <w:rFonts w:hint="eastAsia" w:ascii="仿宋" w:hAnsi="仿宋" w:eastAsia="仿宋" w:cs="Helvetica"/>
          <w:kern w:val="0"/>
          <w:sz w:val="28"/>
          <w:szCs w:val="28"/>
        </w:rPr>
        <w:t xml:space="preserve">    </w:t>
      </w:r>
      <w:r>
        <w:rPr>
          <w:rFonts w:ascii="仿宋" w:hAnsi="仿宋" w:eastAsia="仿宋" w:cs="Helvetica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Helvetica"/>
          <w:kern w:val="0"/>
          <w:sz w:val="28"/>
          <w:szCs w:val="28"/>
        </w:rPr>
        <w:t>石</w:t>
      </w:r>
      <w:r>
        <w:rPr>
          <w:rFonts w:ascii="仿宋" w:hAnsi="仿宋" w:eastAsia="仿宋" w:cs="Helvetica"/>
          <w:kern w:val="0"/>
          <w:sz w:val="28"/>
          <w:szCs w:val="28"/>
        </w:rPr>
        <w:t>老师（021-2507</w:t>
      </w:r>
      <w:r>
        <w:rPr>
          <w:rFonts w:hint="eastAsia" w:ascii="仿宋" w:hAnsi="仿宋" w:eastAsia="仿宋" w:cs="Helvetica"/>
          <w:kern w:val="0"/>
          <w:sz w:val="28"/>
          <w:szCs w:val="28"/>
        </w:rPr>
        <w:t>6403</w:t>
      </w:r>
      <w:r>
        <w:rPr>
          <w:rFonts w:ascii="仿宋" w:hAnsi="仿宋" w:eastAsia="仿宋" w:cs="Helvetica"/>
          <w:kern w:val="0"/>
          <w:sz w:val="28"/>
          <w:szCs w:val="28"/>
        </w:rPr>
        <w:t>）</w:t>
      </w:r>
    </w:p>
    <w:p>
      <w:pPr>
        <w:widowControl/>
        <w:adjustRightInd w:val="0"/>
        <w:spacing w:line="360" w:lineRule="atLeast"/>
        <w:ind w:firstLine="1820" w:firstLineChars="65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黄老师</w:t>
      </w:r>
      <w:r>
        <w:rPr>
          <w:rFonts w:ascii="仿宋" w:hAnsi="仿宋" w:eastAsia="仿宋" w:cs="Helvetica"/>
          <w:kern w:val="0"/>
          <w:sz w:val="28"/>
          <w:szCs w:val="28"/>
        </w:rPr>
        <w:t>（021-25076091）</w:t>
      </w:r>
    </w:p>
    <w:p>
      <w:pPr>
        <w:widowControl/>
        <w:spacing w:line="360" w:lineRule="atLeast"/>
        <w:jc w:val="right"/>
        <w:rPr>
          <w:rFonts w:ascii="仿宋" w:hAnsi="仿宋" w:eastAsia="仿宋" w:cs="Helvetica"/>
          <w:kern w:val="0"/>
          <w:sz w:val="28"/>
          <w:szCs w:val="28"/>
        </w:rPr>
      </w:pPr>
    </w:p>
    <w:p>
      <w:pPr>
        <w:widowControl/>
        <w:spacing w:line="360" w:lineRule="atLeast"/>
        <w:jc w:val="center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 xml:space="preserve">                          </w:t>
      </w:r>
      <w:r>
        <w:rPr>
          <w:rFonts w:ascii="仿宋" w:hAnsi="仿宋" w:eastAsia="仿宋" w:cs="Helvetica"/>
          <w:kern w:val="0"/>
          <w:sz w:val="28"/>
          <w:szCs w:val="28"/>
        </w:rPr>
        <w:t>上海交通大学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医学院附属</w:t>
      </w:r>
      <w:r>
        <w:rPr>
          <w:rFonts w:ascii="仿宋" w:hAnsi="仿宋" w:eastAsia="仿宋" w:cs="Helvetica"/>
          <w:kern w:val="0"/>
          <w:sz w:val="28"/>
          <w:szCs w:val="28"/>
        </w:rPr>
        <w:t>新华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医院</w:t>
      </w:r>
    </w:p>
    <w:p>
      <w:pPr>
        <w:widowControl/>
        <w:spacing w:line="360" w:lineRule="atLeast"/>
        <w:jc w:val="center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ascii="仿宋" w:hAnsi="仿宋" w:eastAsia="仿宋" w:cs="Helvetica"/>
          <w:kern w:val="0"/>
          <w:sz w:val="28"/>
          <w:szCs w:val="28"/>
        </w:rPr>
        <w:t>202</w:t>
      </w:r>
      <w:r>
        <w:rPr>
          <w:rFonts w:hint="eastAsia" w:ascii="仿宋" w:hAnsi="仿宋" w:eastAsia="仿宋" w:cs="Helvetica"/>
          <w:kern w:val="0"/>
          <w:sz w:val="28"/>
          <w:szCs w:val="28"/>
        </w:rPr>
        <w:t>2</w:t>
      </w:r>
      <w:r>
        <w:rPr>
          <w:rFonts w:ascii="仿宋" w:hAnsi="仿宋" w:eastAsia="仿宋" w:cs="Helvetica"/>
          <w:kern w:val="0"/>
          <w:sz w:val="28"/>
          <w:szCs w:val="28"/>
        </w:rPr>
        <w:t>年9月</w:t>
      </w:r>
      <w:r>
        <w:rPr>
          <w:rFonts w:hint="eastAsia" w:ascii="仿宋" w:hAnsi="仿宋" w:eastAsia="仿宋" w:cs="Helvetica"/>
          <w:kern w:val="0"/>
          <w:sz w:val="28"/>
          <w:szCs w:val="28"/>
        </w:rPr>
        <w:t>2</w:t>
      </w:r>
      <w:r>
        <w:rPr>
          <w:rFonts w:ascii="仿宋" w:hAnsi="仿宋" w:eastAsia="仿宋" w:cs="Helvetica"/>
          <w:kern w:val="0"/>
          <w:sz w:val="28"/>
          <w:szCs w:val="28"/>
        </w:rPr>
        <w:t>4日</w:t>
      </w:r>
      <w:r>
        <w:rPr>
          <w:rFonts w:ascii="仿宋" w:hAnsi="仿宋" w:eastAsia="仿宋" w:cs="Helvetica"/>
          <w:kern w:val="0"/>
          <w:sz w:val="28"/>
          <w:szCs w:val="28"/>
        </w:rPr>
        <w:br w:type="textWrapping"/>
      </w:r>
    </w:p>
    <w:p>
      <w:pPr>
        <w:jc w:val="righ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YjYzYzc0OWFmMGZhZDA3NmYyYmFmNDNmM2U2NWUifQ=="/>
  </w:docVars>
  <w:rsids>
    <w:rsidRoot w:val="00811BD3"/>
    <w:rsid w:val="0001213D"/>
    <w:rsid w:val="0001214C"/>
    <w:rsid w:val="00023C90"/>
    <w:rsid w:val="000F2432"/>
    <w:rsid w:val="001161C0"/>
    <w:rsid w:val="001322D1"/>
    <w:rsid w:val="001C2334"/>
    <w:rsid w:val="001C2BBB"/>
    <w:rsid w:val="00232ABA"/>
    <w:rsid w:val="00265BE8"/>
    <w:rsid w:val="00287E61"/>
    <w:rsid w:val="002C693F"/>
    <w:rsid w:val="002D1607"/>
    <w:rsid w:val="003004C7"/>
    <w:rsid w:val="00343BE4"/>
    <w:rsid w:val="003E0A8F"/>
    <w:rsid w:val="003F209B"/>
    <w:rsid w:val="00543CFC"/>
    <w:rsid w:val="00570D6C"/>
    <w:rsid w:val="00594338"/>
    <w:rsid w:val="005B2AA3"/>
    <w:rsid w:val="005C0878"/>
    <w:rsid w:val="006027AE"/>
    <w:rsid w:val="006056FB"/>
    <w:rsid w:val="0062562C"/>
    <w:rsid w:val="006E53FC"/>
    <w:rsid w:val="006E6BBE"/>
    <w:rsid w:val="00771977"/>
    <w:rsid w:val="00783BE8"/>
    <w:rsid w:val="007A2DF8"/>
    <w:rsid w:val="007C213C"/>
    <w:rsid w:val="007F25DB"/>
    <w:rsid w:val="00811BD3"/>
    <w:rsid w:val="00861DD4"/>
    <w:rsid w:val="008E78B6"/>
    <w:rsid w:val="00932707"/>
    <w:rsid w:val="009378CF"/>
    <w:rsid w:val="00970E5D"/>
    <w:rsid w:val="0099550D"/>
    <w:rsid w:val="009C0FE0"/>
    <w:rsid w:val="009C4979"/>
    <w:rsid w:val="009D1B91"/>
    <w:rsid w:val="00AE19A2"/>
    <w:rsid w:val="00AE4CA4"/>
    <w:rsid w:val="00B226AC"/>
    <w:rsid w:val="00B52929"/>
    <w:rsid w:val="00B63686"/>
    <w:rsid w:val="00B93312"/>
    <w:rsid w:val="00C114FD"/>
    <w:rsid w:val="00C534A6"/>
    <w:rsid w:val="00C678D1"/>
    <w:rsid w:val="00C804A4"/>
    <w:rsid w:val="00D31ECD"/>
    <w:rsid w:val="00D446D5"/>
    <w:rsid w:val="00D80B1C"/>
    <w:rsid w:val="00E51E2E"/>
    <w:rsid w:val="00E66693"/>
    <w:rsid w:val="00F2578D"/>
    <w:rsid w:val="00F62054"/>
    <w:rsid w:val="00F74301"/>
    <w:rsid w:val="00F77D8E"/>
    <w:rsid w:val="00F831B7"/>
    <w:rsid w:val="00FB4E97"/>
    <w:rsid w:val="00FC333C"/>
    <w:rsid w:val="00FF7B0A"/>
    <w:rsid w:val="3CCF0BCD"/>
    <w:rsid w:val="615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fontstyle01"/>
    <w:basedOn w:val="6"/>
    <w:qFormat/>
    <w:uiPriority w:val="0"/>
    <w:rPr>
      <w:rFonts w:hint="eastAsia" w:ascii="华文中宋" w:hAnsi="华文中宋" w:eastAsia="华文中宋"/>
      <w:color w:val="000000"/>
      <w:sz w:val="24"/>
      <w:szCs w:val="24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3401</Words>
  <Characters>4074</Characters>
  <Lines>35</Lines>
  <Paragraphs>10</Paragraphs>
  <TotalTime>0</TotalTime>
  <ScaleCrop>false</ScaleCrop>
  <LinksUpToDate>false</LinksUpToDate>
  <CharactersWithSpaces>4196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2022-09-24T02:50:00Z</dcterms:created>
  <dc:creator>User</dc:creator>
  <cp:lastModifiedBy>很磨的急性子</cp:lastModifiedBy>
  <dcterms:modified xsi:type="dcterms:W3CDTF">2022-09-24T09:47:23Z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61C796259D4D4AC9B5AAA68ECC992C1A</vt:lpwstr>
  </property>
</Properties>
</file>