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一、项目名称</w:t>
      </w:r>
    </w:p>
    <w:p w:rsidR="00097888" w:rsidRPr="001D1C86" w:rsidRDefault="001D1C86" w:rsidP="001D1C86">
      <w:pPr>
        <w:adjustRightInd w:val="0"/>
        <w:snapToGrid w:val="0"/>
        <w:spacing w:line="360" w:lineRule="auto"/>
        <w:rPr>
          <w:rFonts w:ascii="宋体" w:eastAsia="宋体" w:hAnsi="宋体"/>
          <w:sz w:val="24"/>
          <w:szCs w:val="24"/>
        </w:rPr>
      </w:pPr>
      <w:r w:rsidRPr="001D1C86">
        <w:rPr>
          <w:rFonts w:ascii="宋体" w:eastAsia="宋体" w:hAnsi="宋体" w:hint="eastAsia"/>
          <w:sz w:val="24"/>
          <w:szCs w:val="24"/>
        </w:rPr>
        <w:t>上海交通大学医学院附属新华医院半导体激光项目</w:t>
      </w:r>
    </w:p>
    <w:p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二、项目参数:</w:t>
      </w:r>
    </w:p>
    <w:p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（一）</w:t>
      </w:r>
      <w:r w:rsidR="001D1C86" w:rsidRPr="001D1C86">
        <w:rPr>
          <w:rFonts w:ascii="宋体" w:eastAsia="宋体" w:hAnsi="宋体" w:hint="eastAsia"/>
          <w:b/>
          <w:sz w:val="24"/>
          <w:szCs w:val="24"/>
        </w:rPr>
        <w:t>名称</w:t>
      </w:r>
    </w:p>
    <w:tbl>
      <w:tblPr>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4421"/>
        <w:gridCol w:w="2759"/>
      </w:tblGrid>
      <w:tr w:rsidR="001D1C86" w:rsidRPr="001D1C86" w:rsidTr="001D1C86">
        <w:trPr>
          <w:trHeight w:val="360"/>
        </w:trPr>
        <w:tc>
          <w:tcPr>
            <w:tcW w:w="935" w:type="pct"/>
            <w:shd w:val="clear" w:color="000000" w:fill="FFFFFF"/>
            <w:noWrap/>
            <w:vAlign w:val="center"/>
          </w:tcPr>
          <w:p w:rsidR="001D1C86" w:rsidRPr="001D1C86" w:rsidRDefault="001D1C86" w:rsidP="001D1C86">
            <w:pPr>
              <w:widowControl/>
              <w:adjustRightInd w:val="0"/>
              <w:snapToGrid w:val="0"/>
              <w:spacing w:line="360" w:lineRule="auto"/>
              <w:ind w:hanging="27"/>
              <w:jc w:val="center"/>
              <w:rPr>
                <w:rFonts w:ascii="宋体" w:eastAsia="宋体" w:hAnsi="宋体" w:cs="宋体"/>
                <w:kern w:val="0"/>
                <w:sz w:val="24"/>
                <w:szCs w:val="24"/>
              </w:rPr>
            </w:pPr>
            <w:r w:rsidRPr="001D1C86">
              <w:rPr>
                <w:rFonts w:ascii="宋体" w:eastAsia="宋体" w:hAnsi="宋体" w:cs="宋体" w:hint="eastAsia"/>
                <w:kern w:val="0"/>
                <w:sz w:val="24"/>
                <w:szCs w:val="24"/>
              </w:rPr>
              <w:t>序号</w:t>
            </w:r>
          </w:p>
        </w:tc>
        <w:tc>
          <w:tcPr>
            <w:tcW w:w="2503" w:type="pct"/>
            <w:shd w:val="clear" w:color="000000" w:fill="FFFFFF"/>
            <w:noWrap/>
            <w:vAlign w:val="center"/>
          </w:tcPr>
          <w:p w:rsidR="001D1C86" w:rsidRPr="001D1C86" w:rsidRDefault="001D1C86" w:rsidP="001D1C86">
            <w:pPr>
              <w:widowControl/>
              <w:adjustRightInd w:val="0"/>
              <w:snapToGrid w:val="0"/>
              <w:spacing w:line="360" w:lineRule="auto"/>
              <w:ind w:hanging="27"/>
              <w:jc w:val="center"/>
              <w:rPr>
                <w:rFonts w:ascii="宋体" w:eastAsia="宋体" w:hAnsi="宋体" w:cs="宋体"/>
                <w:kern w:val="0"/>
                <w:sz w:val="24"/>
                <w:szCs w:val="24"/>
              </w:rPr>
            </w:pPr>
            <w:r w:rsidRPr="001D1C86">
              <w:rPr>
                <w:rFonts w:ascii="宋体" w:eastAsia="宋体" w:hAnsi="宋体" w:cs="宋体" w:hint="eastAsia"/>
                <w:kern w:val="0"/>
                <w:sz w:val="24"/>
                <w:szCs w:val="24"/>
              </w:rPr>
              <w:t>设备名称</w:t>
            </w:r>
          </w:p>
        </w:tc>
        <w:tc>
          <w:tcPr>
            <w:tcW w:w="1562" w:type="pct"/>
            <w:shd w:val="clear" w:color="000000" w:fill="FFFFFF"/>
            <w:noWrap/>
            <w:vAlign w:val="center"/>
          </w:tcPr>
          <w:p w:rsidR="001D1C86" w:rsidRPr="001D1C86" w:rsidRDefault="001D1C86" w:rsidP="001D1C86">
            <w:pPr>
              <w:widowControl/>
              <w:adjustRightInd w:val="0"/>
              <w:snapToGrid w:val="0"/>
              <w:spacing w:line="360" w:lineRule="auto"/>
              <w:ind w:hanging="27"/>
              <w:jc w:val="center"/>
              <w:rPr>
                <w:rFonts w:ascii="宋体" w:eastAsia="宋体" w:hAnsi="宋体" w:cs="宋体"/>
                <w:kern w:val="0"/>
                <w:sz w:val="24"/>
                <w:szCs w:val="24"/>
              </w:rPr>
            </w:pPr>
            <w:r w:rsidRPr="001D1C86">
              <w:rPr>
                <w:rFonts w:ascii="宋体" w:eastAsia="宋体" w:hAnsi="宋体" w:cs="宋体" w:hint="eastAsia"/>
                <w:kern w:val="0"/>
                <w:sz w:val="24"/>
                <w:szCs w:val="24"/>
              </w:rPr>
              <w:t>数量</w:t>
            </w:r>
          </w:p>
        </w:tc>
      </w:tr>
      <w:tr w:rsidR="001D1C86" w:rsidRPr="001D1C86" w:rsidTr="001D1C86">
        <w:trPr>
          <w:trHeight w:val="395"/>
        </w:trPr>
        <w:tc>
          <w:tcPr>
            <w:tcW w:w="935" w:type="pct"/>
            <w:shd w:val="clear" w:color="000000" w:fill="FFFFFF"/>
            <w:noWrap/>
            <w:vAlign w:val="center"/>
          </w:tcPr>
          <w:p w:rsidR="001D1C86" w:rsidRPr="001D1C86" w:rsidRDefault="001D1C86" w:rsidP="001D1C86">
            <w:pPr>
              <w:widowControl/>
              <w:adjustRightInd w:val="0"/>
              <w:snapToGrid w:val="0"/>
              <w:spacing w:line="360" w:lineRule="auto"/>
              <w:ind w:hanging="31"/>
              <w:jc w:val="center"/>
              <w:rPr>
                <w:rFonts w:ascii="宋体" w:eastAsia="宋体" w:hAnsi="宋体" w:cs="宋体"/>
                <w:kern w:val="0"/>
                <w:sz w:val="24"/>
                <w:szCs w:val="24"/>
              </w:rPr>
            </w:pPr>
            <w:r w:rsidRPr="001D1C86">
              <w:rPr>
                <w:rFonts w:ascii="宋体" w:eastAsia="宋体" w:hAnsi="宋体" w:cs="宋体" w:hint="eastAsia"/>
                <w:kern w:val="0"/>
                <w:sz w:val="24"/>
                <w:szCs w:val="24"/>
              </w:rPr>
              <w:t>1</w:t>
            </w:r>
          </w:p>
        </w:tc>
        <w:tc>
          <w:tcPr>
            <w:tcW w:w="2503" w:type="pct"/>
            <w:shd w:val="clear" w:color="000000" w:fill="FFFFFF"/>
            <w:noWrap/>
            <w:vAlign w:val="center"/>
          </w:tcPr>
          <w:p w:rsidR="001D1C86" w:rsidRPr="001D1C86" w:rsidRDefault="001D1C86" w:rsidP="001D1C86">
            <w:pPr>
              <w:widowControl/>
              <w:adjustRightInd w:val="0"/>
              <w:snapToGrid w:val="0"/>
              <w:spacing w:line="360" w:lineRule="auto"/>
              <w:ind w:hanging="31"/>
              <w:jc w:val="center"/>
              <w:rPr>
                <w:rFonts w:ascii="宋体" w:eastAsia="宋体" w:hAnsi="宋体" w:cs="宋体"/>
                <w:kern w:val="0"/>
                <w:sz w:val="24"/>
                <w:szCs w:val="24"/>
              </w:rPr>
            </w:pPr>
            <w:r w:rsidRPr="001D1C86">
              <w:rPr>
                <w:rFonts w:ascii="宋体" w:eastAsia="宋体" w:hAnsi="宋体" w:cs="宋体" w:hint="eastAsia"/>
                <w:kern w:val="0"/>
                <w:sz w:val="24"/>
                <w:szCs w:val="24"/>
              </w:rPr>
              <w:t>半导体激光治疗机</w:t>
            </w:r>
          </w:p>
        </w:tc>
        <w:tc>
          <w:tcPr>
            <w:tcW w:w="1562" w:type="pct"/>
            <w:shd w:val="clear" w:color="000000" w:fill="FFFFFF"/>
            <w:noWrap/>
            <w:vAlign w:val="center"/>
          </w:tcPr>
          <w:p w:rsidR="001D1C86" w:rsidRPr="001D1C86" w:rsidRDefault="001D1C86" w:rsidP="001D1C86">
            <w:pPr>
              <w:widowControl/>
              <w:adjustRightInd w:val="0"/>
              <w:snapToGrid w:val="0"/>
              <w:spacing w:line="360" w:lineRule="auto"/>
              <w:ind w:hanging="31"/>
              <w:jc w:val="center"/>
              <w:rPr>
                <w:rFonts w:ascii="宋体" w:eastAsia="宋体" w:hAnsi="宋体" w:cs="宋体"/>
                <w:kern w:val="0"/>
                <w:sz w:val="24"/>
                <w:szCs w:val="24"/>
              </w:rPr>
            </w:pPr>
            <w:r w:rsidRPr="001D1C86">
              <w:rPr>
                <w:rFonts w:ascii="宋体" w:eastAsia="宋体" w:hAnsi="宋体" w:cs="宋体" w:hint="eastAsia"/>
                <w:kern w:val="0"/>
                <w:sz w:val="24"/>
                <w:szCs w:val="24"/>
              </w:rPr>
              <w:t>1套</w:t>
            </w:r>
          </w:p>
        </w:tc>
      </w:tr>
    </w:tbl>
    <w:p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（二）</w:t>
      </w:r>
      <w:r w:rsidR="001D1C86" w:rsidRPr="001D1C86">
        <w:rPr>
          <w:rFonts w:ascii="宋体" w:eastAsia="宋体" w:hAnsi="宋体" w:hint="eastAsia"/>
          <w:b/>
          <w:sz w:val="24"/>
          <w:szCs w:val="24"/>
        </w:rPr>
        <w:t>最高限价</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人民币</w:t>
      </w:r>
      <w:r w:rsidRPr="001D1C86">
        <w:rPr>
          <w:rFonts w:ascii="宋体" w:eastAsia="宋体" w:hAnsi="宋体"/>
          <w:sz w:val="24"/>
          <w:szCs w:val="24"/>
        </w:rPr>
        <w:t>240.00万元</w:t>
      </w:r>
    </w:p>
    <w:p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（三）</w:t>
      </w:r>
      <w:r w:rsidR="001D1C86" w:rsidRPr="001D1C86">
        <w:rPr>
          <w:rFonts w:ascii="宋体" w:eastAsia="宋体" w:hAnsi="宋体" w:hint="eastAsia"/>
          <w:b/>
          <w:sz w:val="24"/>
          <w:szCs w:val="24"/>
        </w:rPr>
        <w:t>资格条件</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bookmarkStart w:id="0" w:name="_Hlk70410439"/>
      <w:r w:rsidRPr="001D1C86">
        <w:rPr>
          <w:rFonts w:ascii="宋体" w:eastAsia="宋体" w:hAnsi="宋体" w:hint="eastAsia"/>
          <w:sz w:val="24"/>
          <w:szCs w:val="24"/>
        </w:rPr>
        <w:t>（1）</w:t>
      </w:r>
      <w:bookmarkEnd w:id="0"/>
      <w:r w:rsidRPr="001D1C86">
        <w:rPr>
          <w:rFonts w:ascii="宋体" w:eastAsia="宋体" w:hAnsi="宋体" w:hint="eastAsia"/>
          <w:sz w:val="24"/>
          <w:szCs w:val="24"/>
        </w:rPr>
        <w:t>在中华人民共和国境内注册，具有独立承担民事责任能力的独立法人、其他组织；</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（2）在参加采购活动前三年内，在经营活动中没有重大违法记录；</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w:t>
      </w:r>
      <w:r w:rsidRPr="001D1C86">
        <w:rPr>
          <w:rFonts w:ascii="宋体" w:eastAsia="宋体" w:hAnsi="宋体" w:cs="宋体"/>
          <w:sz w:val="24"/>
          <w:szCs w:val="24"/>
        </w:rPr>
        <w:t>3</w:t>
      </w:r>
      <w:r w:rsidRPr="001D1C86">
        <w:rPr>
          <w:rFonts w:ascii="宋体" w:eastAsia="宋体" w:hAnsi="宋体" w:cs="宋体" w:hint="eastAsia"/>
          <w:sz w:val="24"/>
          <w:szCs w:val="24"/>
        </w:rPr>
        <w:t>）在近三年内未被国家财政部指定的“信用中国”网站（www.creditchina.gov.cn）、列入失信被执行人、重大税收违法案件当事人名单、政府采购严重违法失信名单。</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4）如果投标人是投标货物制造厂家，应按照国家有关规定提供食品药品监督管理部门颁发的《医疗器械生产许可证》或在有效期内的《医疗器械生产企业许可证》或《第一类医疗器械生产备案凭证》；如果投标人是经营销售企业，应按照国家有关规定提供食品药品监督管理部门颁发的《医疗器械经营许可证》或在有效期内的《医疗器械经营企业许可证》或《第二类医疗器械经营备案凭证》。投标人的生产或经营范围应当与国家相关许可保持一致。</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5）投标人须提供投标货物由食品药品监督管理部门颁发的在有效期内的《中华人民共和国医疗器械注册证》或《第一类医疗器械备案凭证》。投标货物的规格型号应当与《中华人民共和国医疗器械注册证》或者《第一类医疗器械备案凭证》中的规格型号保持一致。</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w:t>
      </w:r>
      <w:r w:rsidRPr="001D1C86">
        <w:rPr>
          <w:rFonts w:ascii="宋体" w:eastAsia="宋体" w:hAnsi="宋体" w:cs="宋体"/>
          <w:sz w:val="24"/>
          <w:szCs w:val="24"/>
        </w:rPr>
        <w:t>6</w:t>
      </w:r>
      <w:r w:rsidRPr="001D1C86">
        <w:rPr>
          <w:rFonts w:ascii="宋体" w:eastAsia="宋体" w:hAnsi="宋体" w:cs="宋体" w:hint="eastAsia"/>
          <w:sz w:val="24"/>
          <w:szCs w:val="24"/>
        </w:rPr>
        <w:t>）投标人须提供所投产品的制造商出具的针对本项目的授权书。</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hint="eastAsia"/>
          <w:sz w:val="24"/>
          <w:szCs w:val="24"/>
        </w:rPr>
        <w:t>（</w:t>
      </w:r>
      <w:r w:rsidRPr="001D1C86">
        <w:rPr>
          <w:rFonts w:ascii="宋体" w:eastAsia="宋体" w:hAnsi="宋体"/>
          <w:sz w:val="24"/>
          <w:szCs w:val="24"/>
        </w:rPr>
        <w:t>7</w:t>
      </w:r>
      <w:r w:rsidRPr="001D1C86">
        <w:rPr>
          <w:rFonts w:ascii="宋体" w:eastAsia="宋体" w:hAnsi="宋体" w:hint="eastAsia"/>
          <w:sz w:val="24"/>
          <w:szCs w:val="24"/>
        </w:rPr>
        <w:t>）</w:t>
      </w:r>
      <w:r w:rsidRPr="001D1C86">
        <w:rPr>
          <w:rFonts w:ascii="宋体" w:eastAsia="宋体" w:hAnsi="宋体" w:cs="宋体" w:hint="eastAsia"/>
          <w:sz w:val="24"/>
          <w:szCs w:val="24"/>
        </w:rPr>
        <w:t>本项目不接受联合体投标。</w:t>
      </w:r>
    </w:p>
    <w:p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（四）</w:t>
      </w:r>
      <w:r w:rsidR="001D1C86" w:rsidRPr="001D1C86">
        <w:rPr>
          <w:rFonts w:ascii="宋体" w:eastAsia="宋体" w:hAnsi="宋体" w:hint="eastAsia"/>
          <w:b/>
          <w:sz w:val="24"/>
          <w:szCs w:val="24"/>
        </w:rPr>
        <w:t>功能及技术参数：</w:t>
      </w:r>
    </w:p>
    <w:p w:rsidR="001D1C86" w:rsidRPr="001D1C86" w:rsidRDefault="001D1C86" w:rsidP="001D1C86">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一、主要功能及工作原理</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半导体激光治疗机用于微创手术治疗良性前列腺增生症及膀胱肿瘤等泌尿</w:t>
      </w:r>
      <w:r w:rsidRPr="001D1C86">
        <w:rPr>
          <w:rFonts w:ascii="宋体" w:eastAsia="宋体" w:hAnsi="宋体" w:hint="eastAsia"/>
          <w:sz w:val="24"/>
          <w:szCs w:val="24"/>
        </w:rPr>
        <w:lastRenderedPageBreak/>
        <w:t>外科其他软组织病症</w:t>
      </w:r>
      <w:r w:rsidRPr="001D1C86">
        <w:rPr>
          <w:rFonts w:ascii="宋体" w:eastAsia="宋体" w:hAnsi="宋体"/>
          <w:sz w:val="24"/>
          <w:szCs w:val="24"/>
        </w:rPr>
        <w:t>,快速汽化组织。</w:t>
      </w:r>
    </w:p>
    <w:p w:rsidR="001D1C86" w:rsidRPr="001D1C86" w:rsidRDefault="001D1C86" w:rsidP="001D1C86">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二、应用场景</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用于微创手术治疗良性前列腺增生症及膀胱肿瘤</w:t>
      </w:r>
    </w:p>
    <w:p w:rsidR="001D1C86" w:rsidRPr="001D1C86" w:rsidRDefault="001D1C86" w:rsidP="001D1C86">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三、</w:t>
      </w:r>
      <w:r w:rsidRPr="001D1C86">
        <w:rPr>
          <w:rFonts w:ascii="宋体" w:eastAsia="宋体" w:hAnsi="宋体" w:cs="宋体" w:hint="eastAsia"/>
          <w:b/>
          <w:sz w:val="24"/>
          <w:szCs w:val="24"/>
        </w:rPr>
        <w:t>重要技术参数</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lang w:eastAsia="zh-Hans"/>
        </w:rPr>
      </w:pPr>
      <w:r w:rsidRPr="001D1C86">
        <w:rPr>
          <w:rFonts w:ascii="宋体" w:eastAsia="宋体" w:hAnsi="宋体" w:cs="宋体" w:hint="eastAsia"/>
          <w:sz w:val="24"/>
          <w:szCs w:val="24"/>
        </w:rPr>
        <w:t>★1、激光主机：半导体（需提供证明材料）</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2、</w:t>
      </w:r>
      <w:r w:rsidRPr="001D1C86">
        <w:rPr>
          <w:rFonts w:ascii="宋体" w:eastAsia="宋体" w:hAnsi="宋体" w:cs="宋体" w:hint="eastAsia"/>
          <w:sz w:val="24"/>
          <w:szCs w:val="24"/>
          <w:lang w:eastAsia="zh-Hans"/>
        </w:rPr>
        <w:t>激光</w:t>
      </w:r>
      <w:r w:rsidRPr="001D1C86">
        <w:rPr>
          <w:rFonts w:ascii="宋体" w:eastAsia="宋体" w:hAnsi="宋体" w:cs="宋体" w:hint="eastAsia"/>
          <w:sz w:val="24"/>
          <w:szCs w:val="24"/>
        </w:rPr>
        <w:t>光束模式：至少具有多模模式</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★3、</w:t>
      </w:r>
      <w:r w:rsidRPr="001D1C86">
        <w:rPr>
          <w:rStyle w:val="NormalCharacter"/>
          <w:rFonts w:ascii="宋体" w:eastAsia="宋体" w:hAnsi="宋体" w:cs="宋体" w:hint="eastAsia"/>
          <w:sz w:val="24"/>
          <w:szCs w:val="24"/>
        </w:rPr>
        <w:t>激光手术系统至少具有汽化功能，波长</w:t>
      </w:r>
      <w:r w:rsidRPr="001D1C86">
        <w:rPr>
          <w:rFonts w:ascii="宋体" w:eastAsia="宋体" w:hAnsi="宋体" w:cs="宋体" w:hint="eastAsia"/>
          <w:sz w:val="24"/>
          <w:szCs w:val="24"/>
        </w:rPr>
        <w:t>≤</w:t>
      </w:r>
      <w:r w:rsidRPr="001D1C86">
        <w:rPr>
          <w:rStyle w:val="NormalCharacter"/>
          <w:rFonts w:ascii="宋体" w:eastAsia="宋体" w:hAnsi="宋体" w:cs="宋体" w:hint="eastAsia"/>
          <w:sz w:val="24"/>
          <w:szCs w:val="24"/>
        </w:rPr>
        <w:t>600nm</w:t>
      </w:r>
      <w:r w:rsidRPr="001D1C86">
        <w:rPr>
          <w:rFonts w:ascii="宋体" w:eastAsia="宋体" w:hAnsi="宋体" w:cs="宋体" w:hint="eastAsia"/>
          <w:sz w:val="24"/>
          <w:szCs w:val="24"/>
        </w:rPr>
        <w:t>（提供产品注册证及注册证附件证明或药监局检测报告）</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▲4、≤</w:t>
      </w:r>
      <w:r w:rsidRPr="001D1C86">
        <w:rPr>
          <w:rStyle w:val="NormalCharacter"/>
          <w:rFonts w:ascii="宋体" w:eastAsia="宋体" w:hAnsi="宋体" w:cs="宋体" w:hint="eastAsia"/>
          <w:sz w:val="24"/>
          <w:szCs w:val="24"/>
        </w:rPr>
        <w:t>600nm的</w:t>
      </w:r>
      <w:r w:rsidRPr="001D1C86">
        <w:rPr>
          <w:rFonts w:ascii="宋体" w:eastAsia="宋体" w:hAnsi="宋体" w:cs="宋体" w:hint="eastAsia"/>
          <w:sz w:val="24"/>
          <w:szCs w:val="24"/>
        </w:rPr>
        <w:t>激光波长</w:t>
      </w:r>
      <w:r w:rsidRPr="001D1C86">
        <w:rPr>
          <w:rStyle w:val="NormalCharacter"/>
          <w:rFonts w:ascii="宋体" w:eastAsia="宋体" w:hAnsi="宋体" w:cs="宋体" w:hint="eastAsia"/>
          <w:sz w:val="24"/>
          <w:szCs w:val="24"/>
        </w:rPr>
        <w:t>的输出功率</w:t>
      </w:r>
      <w:r w:rsidRPr="001D1C86">
        <w:rPr>
          <w:rFonts w:ascii="宋体" w:eastAsia="宋体" w:hAnsi="宋体" w:cs="宋体" w:hint="eastAsia"/>
          <w:sz w:val="24"/>
          <w:szCs w:val="24"/>
        </w:rPr>
        <w:t>≥</w:t>
      </w:r>
      <w:r w:rsidRPr="001D1C86">
        <w:rPr>
          <w:rStyle w:val="NormalCharacter"/>
          <w:rFonts w:ascii="宋体" w:eastAsia="宋体" w:hAnsi="宋体" w:cs="宋体" w:hint="eastAsia"/>
          <w:sz w:val="24"/>
          <w:szCs w:val="24"/>
        </w:rPr>
        <w:t>180W</w:t>
      </w:r>
      <w:r w:rsidRPr="001D1C86">
        <w:rPr>
          <w:rFonts w:ascii="宋体" w:eastAsia="宋体" w:hAnsi="宋体" w:cs="宋体" w:hint="eastAsia"/>
          <w:sz w:val="24"/>
          <w:szCs w:val="24"/>
        </w:rPr>
        <w:t>（提供产品注册证及注册证附件证明或药监局检测报告）</w:t>
      </w:r>
    </w:p>
    <w:p w:rsidR="001D1C86" w:rsidRPr="001D1C86" w:rsidRDefault="001D1C86" w:rsidP="001D1C86">
      <w:pPr>
        <w:adjustRightInd w:val="0"/>
        <w:snapToGrid w:val="0"/>
        <w:spacing w:line="360" w:lineRule="auto"/>
        <w:ind w:firstLineChars="200" w:firstLine="480"/>
        <w:rPr>
          <w:rStyle w:val="NormalCharacter"/>
          <w:rFonts w:ascii="宋体" w:eastAsia="宋体" w:hAnsi="宋体" w:cs="宋体"/>
          <w:bCs/>
          <w:sz w:val="24"/>
          <w:szCs w:val="24"/>
        </w:rPr>
      </w:pPr>
      <w:r w:rsidRPr="001D1C86">
        <w:rPr>
          <w:rFonts w:ascii="宋体" w:eastAsia="宋体" w:hAnsi="宋体" w:cs="宋体" w:hint="eastAsia"/>
          <w:sz w:val="24"/>
          <w:szCs w:val="24"/>
        </w:rPr>
        <w:t>▲5、</w:t>
      </w:r>
      <w:r w:rsidRPr="001D1C86">
        <w:rPr>
          <w:rStyle w:val="NormalCharacter"/>
          <w:rFonts w:ascii="宋体" w:eastAsia="宋体" w:hAnsi="宋体" w:cs="宋体" w:hint="eastAsia"/>
          <w:sz w:val="24"/>
          <w:szCs w:val="24"/>
        </w:rPr>
        <w:t>激光手术系统具有止血功能，波长</w:t>
      </w:r>
      <w:r w:rsidRPr="001D1C86">
        <w:rPr>
          <w:rFonts w:ascii="宋体" w:eastAsia="宋体" w:hAnsi="宋体" w:cs="宋体" w:hint="eastAsia"/>
          <w:sz w:val="24"/>
          <w:szCs w:val="24"/>
        </w:rPr>
        <w:t>＞</w:t>
      </w:r>
      <w:r w:rsidRPr="001D1C86">
        <w:rPr>
          <w:rStyle w:val="NormalCharacter"/>
          <w:rFonts w:ascii="宋体" w:eastAsia="宋体" w:hAnsi="宋体" w:cs="宋体" w:hint="eastAsia"/>
          <w:sz w:val="24"/>
          <w:szCs w:val="24"/>
        </w:rPr>
        <w:t>900nm</w:t>
      </w:r>
      <w:r w:rsidRPr="001D1C86">
        <w:rPr>
          <w:rFonts w:ascii="宋体" w:eastAsia="宋体" w:hAnsi="宋体" w:cs="宋体" w:hint="eastAsia"/>
          <w:sz w:val="24"/>
          <w:szCs w:val="24"/>
        </w:rPr>
        <w:t>（提供产品注册证及注册证附件证明或药监局检测报告）</w:t>
      </w:r>
    </w:p>
    <w:p w:rsidR="001D1C86" w:rsidRPr="001D1C86" w:rsidRDefault="001D1C86" w:rsidP="001D1C86">
      <w:pPr>
        <w:adjustRightInd w:val="0"/>
        <w:snapToGrid w:val="0"/>
        <w:spacing w:line="360" w:lineRule="auto"/>
        <w:ind w:firstLineChars="200" w:firstLine="480"/>
        <w:rPr>
          <w:rStyle w:val="NormalCharacter"/>
          <w:rFonts w:ascii="宋体" w:eastAsia="宋体" w:hAnsi="宋体" w:cs="宋体"/>
          <w:bCs/>
          <w:sz w:val="24"/>
          <w:szCs w:val="24"/>
        </w:rPr>
      </w:pPr>
      <w:r w:rsidRPr="001D1C86">
        <w:rPr>
          <w:rFonts w:ascii="宋体" w:eastAsia="宋体" w:hAnsi="宋体" w:cs="宋体" w:hint="eastAsia"/>
          <w:sz w:val="24"/>
          <w:szCs w:val="24"/>
        </w:rPr>
        <w:t>▲6、＞</w:t>
      </w:r>
      <w:r w:rsidRPr="001D1C86">
        <w:rPr>
          <w:rStyle w:val="NormalCharacter"/>
          <w:rFonts w:ascii="宋体" w:eastAsia="宋体" w:hAnsi="宋体" w:cs="宋体" w:hint="eastAsia"/>
          <w:sz w:val="24"/>
          <w:szCs w:val="24"/>
        </w:rPr>
        <w:t>900nm的</w:t>
      </w:r>
      <w:r w:rsidRPr="001D1C86">
        <w:rPr>
          <w:rFonts w:ascii="宋体" w:eastAsia="宋体" w:hAnsi="宋体" w:cs="宋体" w:hint="eastAsia"/>
          <w:sz w:val="24"/>
          <w:szCs w:val="24"/>
        </w:rPr>
        <w:t>激光</w:t>
      </w:r>
      <w:r w:rsidRPr="001D1C86">
        <w:rPr>
          <w:rStyle w:val="NormalCharacter"/>
          <w:rFonts w:ascii="宋体" w:eastAsia="宋体" w:hAnsi="宋体" w:cs="宋体" w:hint="eastAsia"/>
          <w:sz w:val="24"/>
          <w:szCs w:val="24"/>
        </w:rPr>
        <w:t>波长的输出功率</w:t>
      </w:r>
      <w:r w:rsidRPr="001D1C86">
        <w:rPr>
          <w:rFonts w:ascii="宋体" w:eastAsia="宋体" w:hAnsi="宋体" w:cs="宋体" w:hint="eastAsia"/>
          <w:sz w:val="24"/>
          <w:szCs w:val="24"/>
        </w:rPr>
        <w:t>≥</w:t>
      </w:r>
      <w:r w:rsidRPr="001D1C86">
        <w:rPr>
          <w:rStyle w:val="NormalCharacter"/>
          <w:rFonts w:ascii="宋体" w:eastAsia="宋体" w:hAnsi="宋体" w:cs="宋体" w:hint="eastAsia"/>
          <w:sz w:val="24"/>
          <w:szCs w:val="24"/>
        </w:rPr>
        <w:t>50W</w:t>
      </w:r>
      <w:r w:rsidRPr="001D1C86">
        <w:rPr>
          <w:rFonts w:ascii="宋体" w:eastAsia="宋体" w:hAnsi="宋体" w:cs="宋体" w:hint="eastAsia"/>
          <w:sz w:val="24"/>
          <w:szCs w:val="24"/>
        </w:rPr>
        <w:t>（提供产品注册证及注册证附件证明或药监局检测报告）</w:t>
      </w:r>
    </w:p>
    <w:p w:rsidR="001D1C86" w:rsidRPr="001D1C86" w:rsidRDefault="001D1C86" w:rsidP="001D1C86">
      <w:pPr>
        <w:adjustRightInd w:val="0"/>
        <w:snapToGrid w:val="0"/>
        <w:spacing w:line="360" w:lineRule="auto"/>
        <w:ind w:firstLineChars="200" w:firstLine="480"/>
        <w:rPr>
          <w:rStyle w:val="NormalCharacter"/>
          <w:rFonts w:ascii="宋体" w:eastAsia="宋体" w:hAnsi="宋体" w:cs="宋体"/>
          <w:bCs/>
          <w:sz w:val="24"/>
          <w:szCs w:val="24"/>
        </w:rPr>
      </w:pPr>
      <w:r w:rsidRPr="001D1C86">
        <w:rPr>
          <w:rFonts w:ascii="宋体" w:eastAsia="宋体" w:hAnsi="宋体" w:cs="宋体" w:hint="eastAsia"/>
          <w:sz w:val="24"/>
          <w:szCs w:val="24"/>
        </w:rPr>
        <w:t>▲</w:t>
      </w:r>
      <w:r w:rsidRPr="001D1C86">
        <w:rPr>
          <w:rStyle w:val="NormalCharacter"/>
          <w:rFonts w:ascii="宋体" w:eastAsia="宋体" w:hAnsi="宋体" w:hint="eastAsia"/>
          <w:sz w:val="24"/>
          <w:szCs w:val="24"/>
        </w:rPr>
        <w:t>7、</w:t>
      </w:r>
      <w:r w:rsidRPr="001D1C86">
        <w:rPr>
          <w:rStyle w:val="NormalCharacter"/>
          <w:rFonts w:ascii="宋体" w:eastAsia="宋体" w:hAnsi="宋体" w:cs="宋体" w:hint="eastAsia"/>
          <w:sz w:val="24"/>
          <w:szCs w:val="24"/>
        </w:rPr>
        <w:t>波长类型：</w:t>
      </w:r>
      <w:r w:rsidRPr="001D1C86">
        <w:rPr>
          <w:rStyle w:val="NormalCharacter"/>
          <w:rFonts w:ascii="宋体" w:eastAsia="宋体" w:hAnsi="宋体" w:cs="宋体"/>
          <w:sz w:val="24"/>
          <w:szCs w:val="24"/>
        </w:rPr>
        <w:t xml:space="preserve">汽化切割波长、止血波长、指示灯波长 </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Style w:val="NormalCharacter"/>
          <w:rFonts w:ascii="宋体" w:eastAsia="宋体" w:hAnsi="宋体" w:hint="eastAsia"/>
          <w:sz w:val="24"/>
          <w:szCs w:val="24"/>
        </w:rPr>
        <w:t>8、</w:t>
      </w:r>
      <w:r w:rsidRPr="001D1C86">
        <w:rPr>
          <w:rStyle w:val="NormalCharacter"/>
          <w:rFonts w:ascii="宋体" w:eastAsia="宋体" w:hAnsi="宋体" w:cs="宋体" w:hint="eastAsia"/>
          <w:sz w:val="24"/>
          <w:szCs w:val="24"/>
        </w:rPr>
        <w:t>冷却系统：至少具备水冷方式</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9、发射方式：要求为连续式</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★10、适用范围：用于良性前列腺增生症的手术治疗（提供注册证或药监局检测报告的证明）</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11、噪音：≤60db</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12、传输方式：至少包含760μm-1000μm光纤传输</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13、用户界面：彩色触摸屏界面＞10英寸，同时至少提供自检信息，故障信息以及工程师界面</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14、瞄准光波长：640nm±10nm</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15、瞄准光功率：≤5mW</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16、控制方式：至少包含脚控开关</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17、安全装置：至少具备紧急关机键，开关机钥匙及安全联动插锁</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18、界面操作：至少具备功能控制、功率调节、指示光亮度调节、设备状态实时显示、设备工作时提示</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19、激光主机不得限制光纤使用次数</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lastRenderedPageBreak/>
        <w:t>20、激光输出系统要求采用国际通用SMA905接口</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21、功率步进：至少包含1W及10W</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22、具有生物兼容性检测报告的外用防护眼镜（提供检测报告）。</w:t>
      </w:r>
    </w:p>
    <w:p w:rsidR="001D1C86" w:rsidRPr="001D1C86" w:rsidRDefault="00C07013"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w:t>
      </w:r>
      <w:bookmarkStart w:id="1" w:name="_GoBack"/>
      <w:bookmarkEnd w:id="1"/>
      <w:r w:rsidR="001D1C86" w:rsidRPr="001D1C86">
        <w:rPr>
          <w:rFonts w:ascii="宋体" w:eastAsia="宋体" w:hAnsi="宋体" w:cs="宋体" w:hint="eastAsia"/>
          <w:sz w:val="24"/>
          <w:szCs w:val="24"/>
        </w:rPr>
        <w:t>23、</w:t>
      </w:r>
      <w:r w:rsidR="001D1C86" w:rsidRPr="001D1C86">
        <w:rPr>
          <w:rFonts w:ascii="宋体" w:eastAsia="宋体" w:hAnsi="宋体" w:cs="宋体" w:hint="eastAsia"/>
          <w:sz w:val="24"/>
          <w:szCs w:val="24"/>
          <w:lang w:eastAsia="zh-Hans"/>
        </w:rPr>
        <w:t>主机</w:t>
      </w:r>
      <w:r w:rsidR="001D1C86" w:rsidRPr="001D1C86">
        <w:rPr>
          <w:rFonts w:ascii="宋体" w:eastAsia="宋体" w:hAnsi="宋体" w:cs="宋体" w:hint="eastAsia"/>
          <w:sz w:val="24"/>
          <w:szCs w:val="24"/>
        </w:rPr>
        <w:t>原厂提供免费保修：≥</w:t>
      </w:r>
      <w:r w:rsidR="0090336E">
        <w:rPr>
          <w:rFonts w:ascii="宋体" w:eastAsia="宋体" w:hAnsi="宋体" w:cs="宋体"/>
          <w:sz w:val="24"/>
          <w:szCs w:val="24"/>
        </w:rPr>
        <w:t>4</w:t>
      </w:r>
      <w:r w:rsidR="001D1C86" w:rsidRPr="001D1C86">
        <w:rPr>
          <w:rFonts w:ascii="宋体" w:eastAsia="宋体" w:hAnsi="宋体" w:cs="宋体" w:hint="eastAsia"/>
          <w:sz w:val="24"/>
          <w:szCs w:val="24"/>
        </w:rPr>
        <w:t>年</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24</w:t>
      </w:r>
      <w:r w:rsidRPr="001D1C86">
        <w:rPr>
          <w:rFonts w:ascii="宋体" w:eastAsia="宋体" w:hAnsi="宋体" w:cs="宋体" w:hint="eastAsia"/>
          <w:sz w:val="24"/>
          <w:szCs w:val="24"/>
          <w:lang w:eastAsia="zh-Hans"/>
        </w:rPr>
        <w:t>、配套手术内窥镜</w:t>
      </w:r>
      <w:r w:rsidRPr="001D1C86">
        <w:rPr>
          <w:rFonts w:ascii="宋体" w:eastAsia="宋体" w:hAnsi="宋体" w:cs="宋体" w:hint="eastAsia"/>
          <w:sz w:val="24"/>
          <w:szCs w:val="24"/>
        </w:rPr>
        <w:t>应用范围：该产品与高频手术设备配套使用， 用于良性前列腺增生症的电切手术治疗， 也可与激光手术设备配套使用， 用于良性前列腺增生症的激光汽化手术治疗。</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25</w:t>
      </w:r>
      <w:r w:rsidRPr="001D1C86">
        <w:rPr>
          <w:rFonts w:ascii="宋体" w:eastAsia="宋体" w:hAnsi="宋体" w:cs="宋体" w:hint="eastAsia"/>
          <w:sz w:val="24"/>
          <w:szCs w:val="24"/>
          <w:lang w:eastAsia="zh-Hans"/>
        </w:rPr>
        <w:t>、配套手术内窥镜</w:t>
      </w:r>
      <w:r w:rsidRPr="001D1C86">
        <w:rPr>
          <w:rFonts w:ascii="宋体" w:eastAsia="宋体" w:hAnsi="宋体" w:cs="宋体" w:hint="eastAsia"/>
          <w:sz w:val="24"/>
          <w:szCs w:val="24"/>
        </w:rPr>
        <w:t>技术要求：</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应用范围：该产品与高频手术设备配套使用， 用于良性前列腺增生症激光手术设备配套使用， 用于良性前列腺增生症的激光汽化手术治疗。</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sz w:val="24"/>
          <w:szCs w:val="24"/>
        </w:rPr>
        <w:t>26</w:t>
      </w:r>
      <w:r w:rsidRPr="001D1C86">
        <w:rPr>
          <w:rFonts w:ascii="宋体" w:eastAsia="宋体" w:hAnsi="宋体" w:cs="宋体" w:hint="eastAsia"/>
          <w:sz w:val="24"/>
          <w:szCs w:val="24"/>
        </w:rPr>
        <w:t>、目镜：≥φ4mm *30°*301mm光学镜的分辨率≥3.267（提供国家食品药品监督管理局检测报告），可匹配olympus\storz\wolf导光束</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sz w:val="24"/>
          <w:szCs w:val="24"/>
        </w:rPr>
        <w:t>27</w:t>
      </w:r>
      <w:r w:rsidRPr="001D1C86">
        <w:rPr>
          <w:rFonts w:ascii="宋体" w:eastAsia="宋体" w:hAnsi="宋体" w:cs="宋体" w:hint="eastAsia"/>
          <w:sz w:val="24"/>
          <w:szCs w:val="24"/>
        </w:rPr>
        <w:t>、镜鞘 一套：</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包含外鞘、闭孔器、冲洗接头各1个。</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a外鞘≤27Fr可连续冲洗工作长度≥190mm；b闭孔器1个；c冲洗接头1个</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sz w:val="24"/>
          <w:szCs w:val="24"/>
        </w:rPr>
        <w:t>28</w:t>
      </w:r>
      <w:r w:rsidRPr="001D1C86">
        <w:rPr>
          <w:rFonts w:ascii="宋体" w:eastAsia="宋体" w:hAnsi="宋体" w:cs="宋体" w:hint="eastAsia"/>
          <w:sz w:val="24"/>
          <w:szCs w:val="24"/>
        </w:rPr>
        <w:t>、工作手件1把：</w:t>
      </w:r>
    </w:p>
    <w:p w:rsidR="001D1C86" w:rsidRPr="001D1C86" w:rsidRDefault="001D1C86" w:rsidP="001D1C86">
      <w:pPr>
        <w:adjustRightInd w:val="0"/>
        <w:snapToGrid w:val="0"/>
        <w:spacing w:line="360" w:lineRule="auto"/>
        <w:ind w:firstLineChars="200" w:firstLine="480"/>
        <w:rPr>
          <w:rFonts w:ascii="宋体" w:eastAsia="宋体" w:hAnsi="宋体" w:cs="宋体"/>
          <w:sz w:val="24"/>
          <w:szCs w:val="24"/>
        </w:rPr>
      </w:pPr>
      <w:r w:rsidRPr="001D1C86">
        <w:rPr>
          <w:rFonts w:ascii="宋体" w:eastAsia="宋体" w:hAnsi="宋体" w:cs="宋体" w:hint="eastAsia"/>
          <w:sz w:val="24"/>
          <w:szCs w:val="24"/>
        </w:rPr>
        <w:t>光纤操作器：快速导引通道≥φ2.4mm,长300mm</w:t>
      </w:r>
    </w:p>
    <w:p w:rsidR="001D1C86" w:rsidRPr="001D1C86" w:rsidRDefault="001D1C86" w:rsidP="001D1C86">
      <w:pPr>
        <w:adjustRightInd w:val="0"/>
        <w:snapToGrid w:val="0"/>
        <w:spacing w:line="360" w:lineRule="auto"/>
        <w:ind w:firstLineChars="200" w:firstLine="482"/>
        <w:rPr>
          <w:rFonts w:ascii="宋体" w:eastAsia="宋体" w:hAnsi="宋体" w:cs="宋体"/>
          <w:b/>
          <w:sz w:val="24"/>
          <w:szCs w:val="24"/>
        </w:rPr>
      </w:pPr>
      <w:r w:rsidRPr="001D1C86">
        <w:rPr>
          <w:rFonts w:ascii="宋体" w:eastAsia="宋体" w:hAnsi="宋体" w:cs="宋体" w:hint="eastAsia"/>
          <w:b/>
          <w:sz w:val="24"/>
          <w:szCs w:val="24"/>
        </w:rPr>
        <w:t>四、配置清单</w:t>
      </w:r>
    </w:p>
    <w:tbl>
      <w:tblPr>
        <w:tblW w:w="8316"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2793"/>
        <w:gridCol w:w="1377"/>
        <w:gridCol w:w="1415"/>
        <w:gridCol w:w="1415"/>
      </w:tblGrid>
      <w:tr w:rsidR="009D50C6" w:rsidRPr="001D1C86" w:rsidTr="00B43BBE">
        <w:trPr>
          <w:trHeight w:val="323"/>
        </w:trPr>
        <w:tc>
          <w:tcPr>
            <w:tcW w:w="1316"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序号</w:t>
            </w:r>
          </w:p>
        </w:tc>
        <w:tc>
          <w:tcPr>
            <w:tcW w:w="2793"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名称</w:t>
            </w:r>
          </w:p>
        </w:tc>
        <w:tc>
          <w:tcPr>
            <w:tcW w:w="1377"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数量</w:t>
            </w:r>
          </w:p>
        </w:tc>
        <w:tc>
          <w:tcPr>
            <w:tcW w:w="1415" w:type="dxa"/>
          </w:tcPr>
          <w:p w:rsidR="009D50C6" w:rsidRPr="001D1C86" w:rsidRDefault="009D50C6" w:rsidP="001D1C86">
            <w:pPr>
              <w:adjustRightInd w:val="0"/>
              <w:snapToGrid w:val="0"/>
              <w:spacing w:line="360" w:lineRule="auto"/>
              <w:jc w:val="center"/>
              <w:rPr>
                <w:rFonts w:ascii="宋体" w:eastAsia="宋体" w:hAnsi="宋体" w:cs="宋体"/>
                <w:sz w:val="24"/>
                <w:szCs w:val="24"/>
              </w:rPr>
            </w:pPr>
          </w:p>
        </w:tc>
        <w:tc>
          <w:tcPr>
            <w:tcW w:w="1415"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单位</w:t>
            </w:r>
          </w:p>
        </w:tc>
      </w:tr>
      <w:tr w:rsidR="009D50C6" w:rsidRPr="001D1C86" w:rsidTr="00B43BBE">
        <w:trPr>
          <w:trHeight w:val="323"/>
        </w:trPr>
        <w:tc>
          <w:tcPr>
            <w:tcW w:w="1316"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1</w:t>
            </w:r>
          </w:p>
        </w:tc>
        <w:tc>
          <w:tcPr>
            <w:tcW w:w="2793"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半导体激光治疗机主机</w:t>
            </w:r>
          </w:p>
        </w:tc>
        <w:tc>
          <w:tcPr>
            <w:tcW w:w="1377"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1</w:t>
            </w:r>
          </w:p>
        </w:tc>
        <w:tc>
          <w:tcPr>
            <w:tcW w:w="1415" w:type="dxa"/>
          </w:tcPr>
          <w:p w:rsidR="009D50C6" w:rsidRPr="001D1C86" w:rsidRDefault="009D50C6" w:rsidP="001D1C86">
            <w:pPr>
              <w:adjustRightInd w:val="0"/>
              <w:snapToGrid w:val="0"/>
              <w:spacing w:line="360" w:lineRule="auto"/>
              <w:jc w:val="center"/>
              <w:rPr>
                <w:rFonts w:ascii="宋体" w:eastAsia="宋体" w:hAnsi="宋体" w:cs="宋体"/>
                <w:sz w:val="24"/>
                <w:szCs w:val="24"/>
              </w:rPr>
            </w:pPr>
          </w:p>
        </w:tc>
        <w:tc>
          <w:tcPr>
            <w:tcW w:w="1415"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台</w:t>
            </w:r>
          </w:p>
        </w:tc>
      </w:tr>
      <w:tr w:rsidR="009D50C6" w:rsidRPr="001D1C86" w:rsidTr="00B43BBE">
        <w:trPr>
          <w:trHeight w:val="323"/>
        </w:trPr>
        <w:tc>
          <w:tcPr>
            <w:tcW w:w="1316"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2</w:t>
            </w:r>
          </w:p>
        </w:tc>
        <w:tc>
          <w:tcPr>
            <w:tcW w:w="2793"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lang w:eastAsia="zh-Hans"/>
              </w:rPr>
              <w:t>配套手术内窥镜</w:t>
            </w:r>
          </w:p>
        </w:tc>
        <w:tc>
          <w:tcPr>
            <w:tcW w:w="1377"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1</w:t>
            </w:r>
          </w:p>
        </w:tc>
        <w:tc>
          <w:tcPr>
            <w:tcW w:w="1415" w:type="dxa"/>
          </w:tcPr>
          <w:p w:rsidR="009D50C6" w:rsidRPr="001D1C86" w:rsidRDefault="009D50C6" w:rsidP="001D1C86">
            <w:pPr>
              <w:adjustRightInd w:val="0"/>
              <w:snapToGrid w:val="0"/>
              <w:spacing w:line="360" w:lineRule="auto"/>
              <w:jc w:val="center"/>
              <w:rPr>
                <w:rFonts w:ascii="宋体" w:eastAsia="宋体" w:hAnsi="宋体" w:cs="宋体"/>
                <w:sz w:val="24"/>
                <w:szCs w:val="24"/>
              </w:rPr>
            </w:pPr>
          </w:p>
        </w:tc>
        <w:tc>
          <w:tcPr>
            <w:tcW w:w="1415"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套</w:t>
            </w:r>
          </w:p>
        </w:tc>
      </w:tr>
      <w:tr w:rsidR="009D50C6" w:rsidRPr="001D1C86" w:rsidTr="00B43BBE">
        <w:trPr>
          <w:trHeight w:val="323"/>
        </w:trPr>
        <w:tc>
          <w:tcPr>
            <w:tcW w:w="1316"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3</w:t>
            </w:r>
          </w:p>
        </w:tc>
        <w:tc>
          <w:tcPr>
            <w:tcW w:w="2793"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脚踏开关</w:t>
            </w:r>
          </w:p>
        </w:tc>
        <w:tc>
          <w:tcPr>
            <w:tcW w:w="1377"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1</w:t>
            </w:r>
          </w:p>
        </w:tc>
        <w:tc>
          <w:tcPr>
            <w:tcW w:w="1415" w:type="dxa"/>
          </w:tcPr>
          <w:p w:rsidR="009D50C6" w:rsidRPr="001D1C86" w:rsidRDefault="009D50C6" w:rsidP="001D1C86">
            <w:pPr>
              <w:adjustRightInd w:val="0"/>
              <w:snapToGrid w:val="0"/>
              <w:spacing w:line="360" w:lineRule="auto"/>
              <w:jc w:val="center"/>
              <w:rPr>
                <w:rFonts w:ascii="宋体" w:eastAsia="宋体" w:hAnsi="宋体" w:cs="宋体"/>
                <w:sz w:val="24"/>
                <w:szCs w:val="24"/>
              </w:rPr>
            </w:pPr>
          </w:p>
        </w:tc>
        <w:tc>
          <w:tcPr>
            <w:tcW w:w="1415"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个</w:t>
            </w:r>
          </w:p>
        </w:tc>
      </w:tr>
      <w:tr w:rsidR="009D50C6" w:rsidRPr="001D1C86" w:rsidTr="00B43BBE">
        <w:trPr>
          <w:trHeight w:val="323"/>
        </w:trPr>
        <w:tc>
          <w:tcPr>
            <w:tcW w:w="1316"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4</w:t>
            </w:r>
          </w:p>
        </w:tc>
        <w:tc>
          <w:tcPr>
            <w:tcW w:w="2793"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钥匙</w:t>
            </w:r>
          </w:p>
        </w:tc>
        <w:tc>
          <w:tcPr>
            <w:tcW w:w="1377"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2</w:t>
            </w:r>
          </w:p>
        </w:tc>
        <w:tc>
          <w:tcPr>
            <w:tcW w:w="1415" w:type="dxa"/>
          </w:tcPr>
          <w:p w:rsidR="009D50C6" w:rsidRPr="001D1C86" w:rsidRDefault="009D50C6" w:rsidP="001D1C86">
            <w:pPr>
              <w:adjustRightInd w:val="0"/>
              <w:snapToGrid w:val="0"/>
              <w:spacing w:line="360" w:lineRule="auto"/>
              <w:jc w:val="center"/>
              <w:rPr>
                <w:rFonts w:ascii="宋体" w:eastAsia="宋体" w:hAnsi="宋体" w:cs="宋体"/>
                <w:sz w:val="24"/>
                <w:szCs w:val="24"/>
              </w:rPr>
            </w:pPr>
          </w:p>
        </w:tc>
        <w:tc>
          <w:tcPr>
            <w:tcW w:w="1415"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个</w:t>
            </w:r>
          </w:p>
        </w:tc>
      </w:tr>
      <w:tr w:rsidR="009D50C6" w:rsidRPr="001D1C86" w:rsidTr="00B43BBE">
        <w:trPr>
          <w:trHeight w:val="323"/>
        </w:trPr>
        <w:tc>
          <w:tcPr>
            <w:tcW w:w="1316"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5</w:t>
            </w:r>
          </w:p>
        </w:tc>
        <w:tc>
          <w:tcPr>
            <w:tcW w:w="2793"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电源线</w:t>
            </w:r>
          </w:p>
        </w:tc>
        <w:tc>
          <w:tcPr>
            <w:tcW w:w="1377"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1</w:t>
            </w:r>
          </w:p>
        </w:tc>
        <w:tc>
          <w:tcPr>
            <w:tcW w:w="1415" w:type="dxa"/>
          </w:tcPr>
          <w:p w:rsidR="009D50C6" w:rsidRPr="001D1C86" w:rsidRDefault="009D50C6" w:rsidP="001D1C86">
            <w:pPr>
              <w:adjustRightInd w:val="0"/>
              <w:snapToGrid w:val="0"/>
              <w:spacing w:line="360" w:lineRule="auto"/>
              <w:jc w:val="center"/>
              <w:rPr>
                <w:rFonts w:ascii="宋体" w:eastAsia="宋体" w:hAnsi="宋体" w:cs="宋体"/>
                <w:sz w:val="24"/>
                <w:szCs w:val="24"/>
              </w:rPr>
            </w:pPr>
          </w:p>
        </w:tc>
        <w:tc>
          <w:tcPr>
            <w:tcW w:w="1415"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根</w:t>
            </w:r>
          </w:p>
        </w:tc>
      </w:tr>
      <w:tr w:rsidR="009D50C6" w:rsidRPr="001D1C86" w:rsidTr="00B43BBE">
        <w:trPr>
          <w:trHeight w:val="323"/>
        </w:trPr>
        <w:tc>
          <w:tcPr>
            <w:tcW w:w="1316"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6</w:t>
            </w:r>
          </w:p>
        </w:tc>
        <w:tc>
          <w:tcPr>
            <w:tcW w:w="2793"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联锁开关插头</w:t>
            </w:r>
          </w:p>
        </w:tc>
        <w:tc>
          <w:tcPr>
            <w:tcW w:w="1377"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1</w:t>
            </w:r>
          </w:p>
        </w:tc>
        <w:tc>
          <w:tcPr>
            <w:tcW w:w="1415" w:type="dxa"/>
          </w:tcPr>
          <w:p w:rsidR="009D50C6" w:rsidRPr="001D1C86" w:rsidRDefault="009D50C6" w:rsidP="001D1C86">
            <w:pPr>
              <w:adjustRightInd w:val="0"/>
              <w:snapToGrid w:val="0"/>
              <w:spacing w:line="360" w:lineRule="auto"/>
              <w:jc w:val="center"/>
              <w:rPr>
                <w:rFonts w:ascii="宋体" w:eastAsia="宋体" w:hAnsi="宋体" w:cs="宋体"/>
                <w:sz w:val="24"/>
                <w:szCs w:val="24"/>
              </w:rPr>
            </w:pPr>
          </w:p>
        </w:tc>
        <w:tc>
          <w:tcPr>
            <w:tcW w:w="1415"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个</w:t>
            </w:r>
          </w:p>
        </w:tc>
      </w:tr>
      <w:tr w:rsidR="009D50C6" w:rsidRPr="001D1C86" w:rsidTr="00B43BBE">
        <w:trPr>
          <w:trHeight w:val="323"/>
        </w:trPr>
        <w:tc>
          <w:tcPr>
            <w:tcW w:w="1316"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7</w:t>
            </w:r>
          </w:p>
        </w:tc>
        <w:tc>
          <w:tcPr>
            <w:tcW w:w="2793"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产品使用操作手册</w:t>
            </w:r>
          </w:p>
        </w:tc>
        <w:tc>
          <w:tcPr>
            <w:tcW w:w="1377"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1</w:t>
            </w:r>
          </w:p>
        </w:tc>
        <w:tc>
          <w:tcPr>
            <w:tcW w:w="1415" w:type="dxa"/>
          </w:tcPr>
          <w:p w:rsidR="009D50C6" w:rsidRPr="001D1C86" w:rsidRDefault="009D50C6" w:rsidP="001D1C86">
            <w:pPr>
              <w:adjustRightInd w:val="0"/>
              <w:snapToGrid w:val="0"/>
              <w:spacing w:line="360" w:lineRule="auto"/>
              <w:jc w:val="center"/>
              <w:rPr>
                <w:rFonts w:ascii="宋体" w:eastAsia="宋体" w:hAnsi="宋体" w:cs="宋体"/>
                <w:sz w:val="24"/>
                <w:szCs w:val="24"/>
              </w:rPr>
            </w:pPr>
          </w:p>
        </w:tc>
        <w:tc>
          <w:tcPr>
            <w:tcW w:w="1415"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份</w:t>
            </w:r>
          </w:p>
        </w:tc>
      </w:tr>
      <w:tr w:rsidR="009D50C6" w:rsidRPr="001D1C86" w:rsidTr="00B43BBE">
        <w:trPr>
          <w:trHeight w:val="323"/>
        </w:trPr>
        <w:tc>
          <w:tcPr>
            <w:tcW w:w="1316"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8</w:t>
            </w:r>
          </w:p>
        </w:tc>
        <w:tc>
          <w:tcPr>
            <w:tcW w:w="2793"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滤光片</w:t>
            </w:r>
          </w:p>
        </w:tc>
        <w:tc>
          <w:tcPr>
            <w:tcW w:w="1377"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2</w:t>
            </w:r>
          </w:p>
        </w:tc>
        <w:tc>
          <w:tcPr>
            <w:tcW w:w="1415" w:type="dxa"/>
          </w:tcPr>
          <w:p w:rsidR="009D50C6" w:rsidRPr="001D1C86" w:rsidRDefault="009D50C6" w:rsidP="001D1C86">
            <w:pPr>
              <w:adjustRightInd w:val="0"/>
              <w:snapToGrid w:val="0"/>
              <w:spacing w:line="360" w:lineRule="auto"/>
              <w:jc w:val="center"/>
              <w:rPr>
                <w:rFonts w:ascii="宋体" w:eastAsia="宋体" w:hAnsi="宋体" w:cs="宋体"/>
                <w:sz w:val="24"/>
                <w:szCs w:val="24"/>
              </w:rPr>
            </w:pPr>
          </w:p>
        </w:tc>
        <w:tc>
          <w:tcPr>
            <w:tcW w:w="1415"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个</w:t>
            </w:r>
          </w:p>
        </w:tc>
      </w:tr>
      <w:tr w:rsidR="009D50C6" w:rsidRPr="001D1C86" w:rsidTr="00B43BBE">
        <w:trPr>
          <w:trHeight w:val="323"/>
        </w:trPr>
        <w:tc>
          <w:tcPr>
            <w:tcW w:w="1316"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9</w:t>
            </w:r>
          </w:p>
        </w:tc>
        <w:tc>
          <w:tcPr>
            <w:tcW w:w="2793"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护目镜</w:t>
            </w:r>
          </w:p>
        </w:tc>
        <w:tc>
          <w:tcPr>
            <w:tcW w:w="1377"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2</w:t>
            </w:r>
          </w:p>
        </w:tc>
        <w:tc>
          <w:tcPr>
            <w:tcW w:w="1415" w:type="dxa"/>
          </w:tcPr>
          <w:p w:rsidR="009D50C6" w:rsidRPr="001D1C86" w:rsidRDefault="009D50C6" w:rsidP="001D1C86">
            <w:pPr>
              <w:adjustRightInd w:val="0"/>
              <w:snapToGrid w:val="0"/>
              <w:spacing w:line="360" w:lineRule="auto"/>
              <w:jc w:val="center"/>
              <w:rPr>
                <w:rFonts w:ascii="宋体" w:eastAsia="宋体" w:hAnsi="宋体" w:cs="宋体"/>
                <w:sz w:val="24"/>
                <w:szCs w:val="24"/>
              </w:rPr>
            </w:pPr>
          </w:p>
        </w:tc>
        <w:tc>
          <w:tcPr>
            <w:tcW w:w="1415" w:type="dxa"/>
            <w:shd w:val="clear" w:color="auto" w:fill="auto"/>
            <w:vAlign w:val="center"/>
          </w:tcPr>
          <w:p w:rsidR="009D50C6" w:rsidRPr="001D1C86" w:rsidRDefault="009D50C6" w:rsidP="001D1C86">
            <w:pPr>
              <w:adjustRightInd w:val="0"/>
              <w:snapToGrid w:val="0"/>
              <w:spacing w:line="360" w:lineRule="auto"/>
              <w:jc w:val="center"/>
              <w:rPr>
                <w:rFonts w:ascii="宋体" w:eastAsia="宋体" w:hAnsi="宋体" w:cs="宋体"/>
                <w:sz w:val="24"/>
                <w:szCs w:val="24"/>
              </w:rPr>
            </w:pPr>
            <w:r w:rsidRPr="001D1C86">
              <w:rPr>
                <w:rFonts w:ascii="宋体" w:eastAsia="宋体" w:hAnsi="宋体" w:cs="宋体" w:hint="eastAsia"/>
                <w:sz w:val="24"/>
                <w:szCs w:val="24"/>
              </w:rPr>
              <w:t>副</w:t>
            </w:r>
          </w:p>
        </w:tc>
      </w:tr>
    </w:tbl>
    <w:p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（五）</w:t>
      </w:r>
      <w:r w:rsidR="001D1C86" w:rsidRPr="001D1C86">
        <w:rPr>
          <w:rFonts w:ascii="宋体" w:eastAsia="宋体" w:hAnsi="宋体" w:hint="eastAsia"/>
          <w:b/>
          <w:sz w:val="24"/>
          <w:szCs w:val="24"/>
        </w:rPr>
        <w:t>商务要求</w:t>
      </w:r>
    </w:p>
    <w:p w:rsidR="001D1C86" w:rsidRPr="001D1C86" w:rsidRDefault="001D1C86" w:rsidP="001D1C86">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lastRenderedPageBreak/>
        <w:t>一、技术服务要求</w:t>
      </w:r>
    </w:p>
    <w:p w:rsidR="001D1C86" w:rsidRPr="001D1C86" w:rsidRDefault="001D1C86" w:rsidP="001D1C86">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（一）售后服务要求</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cs="宋体" w:hint="eastAsia"/>
          <w:sz w:val="24"/>
          <w:szCs w:val="24"/>
        </w:rPr>
        <w:t>★</w:t>
      </w:r>
      <w:r w:rsidRPr="001D1C86">
        <w:rPr>
          <w:rFonts w:ascii="宋体" w:eastAsia="宋体" w:hAnsi="宋体"/>
          <w:sz w:val="24"/>
          <w:szCs w:val="24"/>
        </w:rPr>
        <w:t>1、质保期：自验收合格之日起整机保修≥4年；终身维修。（需提供原厂保修证明）</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2、在上海设有售后服务机构及备件库，常驻售后服务工程师，维修响应时间不超过2小时，到达现场时间不超过4小时。</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3、所购设备如有故障修理，乙方保证用同型号设备给甲方进行使用，以保证甲方临床正常工作</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4、投标人应保证终身提供该设备的所有维修零配件。</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5、每年免费提供4次以上设备例行保养，并有报告。</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 xml:space="preserve">6、厂方负责提供软件免费升级服务 </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7、与其他系统连接时免费开放所有的数据接口，免费提供技术支持</w:t>
      </w:r>
    </w:p>
    <w:p w:rsidR="001D1C86" w:rsidRPr="001D1C86" w:rsidRDefault="001D1C86" w:rsidP="001D1C86">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（二）伴随服务要求：</w:t>
      </w:r>
      <w:r w:rsidRPr="001D1C86">
        <w:rPr>
          <w:rFonts w:ascii="宋体" w:eastAsia="宋体" w:hAnsi="宋体"/>
          <w:b/>
          <w:sz w:val="24"/>
          <w:szCs w:val="24"/>
        </w:rPr>
        <w:tab/>
        <w:t xml:space="preserve">　</w:t>
      </w:r>
      <w:r w:rsidRPr="001D1C86">
        <w:rPr>
          <w:rFonts w:ascii="宋体" w:eastAsia="宋体" w:hAnsi="宋体"/>
          <w:b/>
          <w:sz w:val="24"/>
          <w:szCs w:val="24"/>
        </w:rPr>
        <w:tab/>
        <w:t xml:space="preserve">　</w:t>
      </w:r>
      <w:r w:rsidRPr="001D1C86">
        <w:rPr>
          <w:rFonts w:ascii="宋体" w:eastAsia="宋体" w:hAnsi="宋体"/>
          <w:b/>
          <w:sz w:val="24"/>
          <w:szCs w:val="24"/>
        </w:rPr>
        <w:tab/>
        <w:t xml:space="preserve">　</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1. 产品附件要求：</w:t>
      </w:r>
      <w:r w:rsidRPr="001D1C86">
        <w:rPr>
          <w:rFonts w:ascii="宋体" w:eastAsia="宋体" w:hAnsi="宋体" w:hint="eastAsia"/>
          <w:sz w:val="24"/>
          <w:szCs w:val="24"/>
        </w:rPr>
        <w:t>见配置清单</w:t>
      </w:r>
      <w:r w:rsidRPr="001D1C86">
        <w:rPr>
          <w:rFonts w:ascii="宋体" w:eastAsia="宋体" w:hAnsi="宋体"/>
          <w:sz w:val="24"/>
          <w:szCs w:val="24"/>
        </w:rPr>
        <w:tab/>
        <w:t xml:space="preserve">　</w:t>
      </w:r>
      <w:r w:rsidRPr="001D1C86">
        <w:rPr>
          <w:rFonts w:ascii="宋体" w:eastAsia="宋体" w:hAnsi="宋体"/>
          <w:sz w:val="24"/>
          <w:szCs w:val="24"/>
        </w:rPr>
        <w:tab/>
        <w:t xml:space="preserve">　</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2. 产品升级服务要求：</w:t>
      </w:r>
      <w:r w:rsidRPr="001D1C86">
        <w:rPr>
          <w:rFonts w:ascii="宋体" w:eastAsia="宋体" w:hAnsi="宋体" w:hint="eastAsia"/>
          <w:sz w:val="24"/>
          <w:szCs w:val="24"/>
        </w:rPr>
        <w:t>软件终生免费升级</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3. 安装：整机安装</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 xml:space="preserve">4. 调试：功率调试　</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5. 提供技术援助：跟台服务，安装及培训</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6. 培训：临床及手术室护士操作培训</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7. 验收方案：整机配置验收，临床护士培训</w:t>
      </w:r>
    </w:p>
    <w:p w:rsidR="001D1C86" w:rsidRPr="001D1C86" w:rsidRDefault="001D1C86" w:rsidP="001D1C86">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二、商务条款</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1</w:t>
      </w:r>
      <w:r w:rsidRPr="001D1C86">
        <w:rPr>
          <w:rFonts w:ascii="宋体" w:eastAsia="宋体" w:hAnsi="宋体"/>
          <w:sz w:val="24"/>
          <w:szCs w:val="24"/>
        </w:rPr>
        <w:t>.</w:t>
      </w:r>
      <w:r w:rsidRPr="001D1C86">
        <w:rPr>
          <w:rFonts w:ascii="宋体" w:eastAsia="宋体" w:hAnsi="宋体" w:hint="eastAsia"/>
          <w:sz w:val="24"/>
          <w:szCs w:val="24"/>
        </w:rPr>
        <w:t xml:space="preserve"> 交货期：成交方应在合同生效的30天内，向采购人交付上述设备。</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2</w:t>
      </w:r>
      <w:r w:rsidRPr="001D1C86">
        <w:rPr>
          <w:rFonts w:ascii="宋体" w:eastAsia="宋体" w:hAnsi="宋体"/>
          <w:sz w:val="24"/>
          <w:szCs w:val="24"/>
        </w:rPr>
        <w:t>.</w:t>
      </w:r>
      <w:r w:rsidRPr="001D1C86">
        <w:rPr>
          <w:rFonts w:ascii="宋体" w:eastAsia="宋体" w:hAnsi="宋体" w:hint="eastAsia"/>
          <w:sz w:val="24"/>
          <w:szCs w:val="24"/>
        </w:rPr>
        <w:t>交货地点：成交方应根据采购方要求送到指定地点。</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3.</w:t>
      </w:r>
      <w:r w:rsidRPr="001D1C86">
        <w:rPr>
          <w:rFonts w:ascii="宋体" w:eastAsia="宋体" w:hAnsi="宋体" w:hint="eastAsia"/>
          <w:sz w:val="24"/>
          <w:szCs w:val="24"/>
        </w:rPr>
        <w:t>付款方式：采购人在设备验收合格后三个月内付清全款。</w:t>
      </w:r>
    </w:p>
    <w:p w:rsidR="001D1C86" w:rsidRPr="001D1C86" w:rsidRDefault="001D1C86" w:rsidP="001D1C86">
      <w:pPr>
        <w:adjustRightInd w:val="0"/>
        <w:snapToGrid w:val="0"/>
        <w:spacing w:line="360" w:lineRule="auto"/>
        <w:rPr>
          <w:rFonts w:ascii="宋体" w:eastAsia="宋体" w:hAnsi="宋体"/>
          <w:sz w:val="24"/>
          <w:szCs w:val="24"/>
        </w:rPr>
      </w:pPr>
    </w:p>
    <w:sectPr w:rsidR="001D1C86" w:rsidRPr="001D1C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CA6" w:rsidRDefault="000D5CA6" w:rsidP="001D1C86">
      <w:r>
        <w:separator/>
      </w:r>
    </w:p>
  </w:endnote>
  <w:endnote w:type="continuationSeparator" w:id="0">
    <w:p w:rsidR="000D5CA6" w:rsidRDefault="000D5CA6"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CA6" w:rsidRDefault="000D5CA6" w:rsidP="001D1C86">
      <w:r>
        <w:separator/>
      </w:r>
    </w:p>
  </w:footnote>
  <w:footnote w:type="continuationSeparator" w:id="0">
    <w:p w:rsidR="000D5CA6" w:rsidRDefault="000D5CA6" w:rsidP="001D1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68"/>
    <w:rsid w:val="00097888"/>
    <w:rsid w:val="000D5CA6"/>
    <w:rsid w:val="001D1C86"/>
    <w:rsid w:val="002E581F"/>
    <w:rsid w:val="00802568"/>
    <w:rsid w:val="0090336E"/>
    <w:rsid w:val="009D50C6"/>
    <w:rsid w:val="00B43BBE"/>
    <w:rsid w:val="00C07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EA1B60-1975-42DA-90C5-1C3F661D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semiHidden/>
    <w:qFormat/>
    <w:rsid w:val="001D1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359</Words>
  <Characters>2047</Characters>
  <Application>Microsoft Office Word</Application>
  <DocSecurity>0</DocSecurity>
  <Lines>17</Lines>
  <Paragraphs>4</Paragraphs>
  <ScaleCrop>false</ScaleCrop>
  <Company>Organization</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User2</cp:lastModifiedBy>
  <cp:revision>5</cp:revision>
  <dcterms:created xsi:type="dcterms:W3CDTF">2024-03-28T03:06:00Z</dcterms:created>
  <dcterms:modified xsi:type="dcterms:W3CDTF">2024-03-29T03:33:00Z</dcterms:modified>
</cp:coreProperties>
</file>