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项目名称：</w:t>
      </w:r>
      <w:bookmarkStart w:id="0" w:name="_GoBack"/>
      <w:r>
        <w:rPr>
          <w:rFonts w:hint="eastAsia" w:ascii="宋体" w:hAnsi="宋体" w:cs="宋体"/>
          <w:kern w:val="0"/>
          <w:sz w:val="24"/>
        </w:rPr>
        <w:t>新华医院标识导向设计及制作维护项目</w:t>
      </w:r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二、</w:t>
      </w:r>
      <w:r>
        <w:rPr>
          <w:rFonts w:hint="eastAsia" w:ascii="宋体" w:hAnsi="宋体" w:cs="宋体"/>
          <w:sz w:val="24"/>
        </w:rPr>
        <w:t>服务地点：</w:t>
      </w:r>
      <w:r>
        <w:rPr>
          <w:rFonts w:hint="eastAsia" w:ascii="宋体" w:hAnsi="宋体" w:cs="宋体"/>
          <w:sz w:val="24"/>
          <w:lang w:val="en-US" w:eastAsia="zh-CN"/>
        </w:rPr>
        <w:t>上海市杨浦区控江路1665号</w:t>
      </w:r>
    </w:p>
    <w:p>
      <w:pPr>
        <w:spacing w:line="360" w:lineRule="auto"/>
        <w:rPr>
          <w:rFonts w:hAnsi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lang w:val="en-US" w:eastAsia="zh-CN"/>
        </w:rPr>
        <w:t>三、</w:t>
      </w:r>
      <w:r>
        <w:rPr>
          <w:rFonts w:hint="eastAsia" w:hAnsi="宋体"/>
          <w:sz w:val="24"/>
          <w:szCs w:val="24"/>
          <w:lang w:val="en-US" w:eastAsia="zh-CN"/>
        </w:rPr>
        <w:t>限价</w:t>
      </w:r>
      <w:r>
        <w:rPr>
          <w:rFonts w:hint="eastAsia" w:hAnsi="宋体"/>
          <w:sz w:val="24"/>
          <w:szCs w:val="24"/>
        </w:rPr>
        <w:t>：</w:t>
      </w:r>
      <w:r>
        <w:rPr>
          <w:rFonts w:hint="eastAsia" w:hAnsi="宋体"/>
          <w:b w:val="0"/>
          <w:bCs/>
          <w:color w:val="auto"/>
          <w:sz w:val="24"/>
          <w:szCs w:val="24"/>
          <w:u w:val="none"/>
          <w:lang w:val="en-US" w:eastAsia="zh-CN"/>
        </w:rPr>
        <w:t>60</w:t>
      </w:r>
      <w:r>
        <w:rPr>
          <w:rFonts w:hint="eastAsia" w:hAnsi="宋体"/>
          <w:b w:val="0"/>
          <w:bCs/>
          <w:color w:val="auto"/>
          <w:sz w:val="24"/>
          <w:szCs w:val="24"/>
          <w:u w:val="none"/>
        </w:rPr>
        <w:t>万元人民币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四、服务期限：合同签订后一年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五、</w:t>
      </w:r>
      <w:r>
        <w:rPr>
          <w:rFonts w:hint="eastAsia" w:ascii="宋体" w:hAnsi="宋体" w:cs="宋体"/>
          <w:sz w:val="24"/>
        </w:rPr>
        <w:t>服务内容及要求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供应商在服务期间保证至少有1人每周至服务地点驻点工作，对于日常及紧急类标识设计制作能在第一时间进行无条件支持；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供应商需要具备医院标识设计及制作能力，所供标识导向需符合国家技术规范和质量标准，未曾使用，满足采购单位的使用需求，具有可靠性、安全性，安装完毕后，能在其功能范围内安全、稳定的使用；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项目负责人需具备室内装饰设计能力，能将标识设计与室内外环境完美结合。且为投标供应商在职人员或返聘人员；项目安装实操人员需至少拥有电工证、焊工证、高空作业证等相关技能职业证书；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供应商需深度了解医院标识导向系统。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所供标识导向符合国家技术规范和质量标准，未曾使用，满足采购单位的使用需求，具有可靠性、安全性，安装完毕后，能在其功能范围内安全、稳定的使用。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根据国家现行规定及投标承诺，负责安装及合同保修期内的售后维修。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供应商在项目实施期间，必须做好安全文明工作措施以及现场的消防安全工作，严格落实消防措施。实施现场及时清除易燃、可燃物品，落实专人监护，保证现场的消防安全。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14个工作日之内若发现变色或脱落等情况，供应商需在24小时之内更新制作并且安装，产生费用用供应商承担。标识英文由医院统一标准审核为准。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六、</w:t>
      </w:r>
      <w:r>
        <w:rPr>
          <w:rFonts w:hint="eastAsia" w:ascii="宋体" w:hAnsi="宋体" w:cs="宋体"/>
          <w:sz w:val="24"/>
        </w:rPr>
        <w:t>售后要求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应当负责对其制作的产品实施质量与安全管理，如遇需维修维护的项目，至少需在2小时内赶到现场解决。具有本地化服务能力，并配有专业技术队伍，提供快速的售后服务响应，售后服务完成时间为院方通知后的五个工作日之内。乙方应提供保修期12个月，保修期的期限应以甲乙双方的验收合格之日起计算，保修期内非人为造成损坏的，应免费更换零配件及工时费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i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iCs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/>
          <w:iCs/>
          <w:sz w:val="24"/>
          <w:szCs w:val="24"/>
          <w:lang w:eastAsia="zh-CN"/>
        </w:rPr>
        <w:t>、日常标识清单</w:t>
      </w:r>
    </w:p>
    <w:tbl>
      <w:tblPr>
        <w:tblStyle w:val="7"/>
        <w:tblW w:w="5265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056"/>
        <w:gridCol w:w="2616"/>
        <w:gridCol w:w="3524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52" w:type="pct"/>
            <w:shd w:val="clear" w:color="000000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序号</w:t>
            </w:r>
          </w:p>
        </w:tc>
        <w:tc>
          <w:tcPr>
            <w:tcW w:w="453" w:type="pct"/>
            <w:shd w:val="clear" w:color="000000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品名</w:t>
            </w:r>
          </w:p>
        </w:tc>
        <w:tc>
          <w:tcPr>
            <w:tcW w:w="944" w:type="pct"/>
            <w:shd w:val="clear" w:color="000000" w:fill="FFFFFF" w:themeFill="background1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尺寸（mm)</w:t>
            </w:r>
          </w:p>
        </w:tc>
        <w:tc>
          <w:tcPr>
            <w:tcW w:w="1676" w:type="pct"/>
            <w:shd w:val="clear" w:color="000000" w:fill="FFFFFF" w:themeFill="background1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材质</w:t>
            </w:r>
          </w:p>
        </w:tc>
        <w:tc>
          <w:tcPr>
            <w:tcW w:w="1675" w:type="pct"/>
            <w:shd w:val="clear" w:color="000000" w:fill="FFFFFF" w:themeFill="background1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户外墙体发光字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000X10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00X150；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3 mm铝板激光切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割无缝焊接灯箱式结构厚度150、看面压边条1.5mm不锈钢宽度10mm、面板为6mm 透光亚克力、表面贴3M 透光膜，内置全防水漫反射 LED模组；开关电源安装于发光字背面                                                           2.英文：外壳1.5mm 不锈钢激光切割无缝焊接灯箱式结构厚度120、看面压边条1.5mm不锈钢宽度8mm、面板为6mm 透光亚克力表面贴3M 透光膜、内置全防水漫反射 LED模组；不锈钢配电箱+定时器+防水电源+ 交流接触器                                           3.背衬钢架，钢架结构安装，就近接电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户外贴墙总览图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单面 2000X3000+800X3000；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1.5mm304#不锈钢汽车烤漆上下弯弧+反光膜UV图文+背衬不锈钢骨架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3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户外贴墙牌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1320X3580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折边分2组组合，1.5mm304#不锈钢汽车烤漆上下弯弧反光膜UV图文+背衬不锈钢骨架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户外总览图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展板灯箱1220X1220；底座450高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1.5mm304#锈钢造型汽车烤漆+ 白色耐力板UV图文;+不锈钢造型底座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户外灯箱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展板灯箱2600X820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 xml:space="preserve">1.箱体采用1.5mm不锈钢板激光切割焊接成型，表面分色汽车烤漆； 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2.图形丝印，信息激光镂空，背垫6mm亚克力透光板，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3.内置LED光源；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 xml:space="preserve">4.基础C30混凝土（含附近接电）；                               安装方式：混凝土网笼预埋  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6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户外多页立牌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logo：200X280长方体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1.5mm304#不锈钢造型汽车烤漆+ 8mm白色耐力板+图文丝印+LED 光源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4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展板:2800 x1000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1.5mm304#不锈钢造型汽车烤漆+ 8mm耐力板+图文丝印+LED 光源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4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告示板:1620x820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1.5mm304#不锈钢造型汽车烤漆+ 8mm耐力板+图文丝印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4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立柱40X2800X100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1.5mm304#不锈钢造型烤漆造型,基础C30混凝土（含附近接电）； 安装方式：混凝土网笼预埋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4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多页:200X860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1.5mm304#不锈钢造型烤漆外壳+ 8mm耐力板+图文丝印+LED 光源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7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户外门沿牌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 xml:space="preserve">13100X520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分2段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1.外框铝型材卡布灯箱，厚度大于150mm, 双面灯箱式外壳，内置骨架，户外级天花软膜，图文Uv打印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8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户外吊牌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3000X550双面吊牌灯箱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1.外框铝型材卡布灯箱，厚度大于120mm, 双面灯箱式外壳，内置骨架，户外级天花软膜，内置LED防水模组，双面通体发光，图文Uv打印，镀锌丝杠吊装，外套不锈钢套管烤漆。就近接电。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9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立体字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 xml:space="preserve">1000X1000X100；  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1.5mm304#不锈钢立体围边字 厚度10CM+地面射灯泛光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10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大三角牌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800高X300X200（厚）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1.5mm304#不锈钢+图文激光镂空折弯造型烤漆+6mm亚克力背衬+led光源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11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展板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1000mmX1000mmX150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1.2mm304#不锈钢支架+10mm 雪弗板+写真画面内容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12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楼梯索引单款（客梯）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2000*460（宽）*40（厚）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 xml:space="preserve">3mm工业铝板左右机械弯半圆弧折弯造型标识表面分段烤漆+背部铝质钣金加强筋支撑架+丝印文字    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13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步梯门沿牌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长度与门沿同宽X350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3mm工业铝板左右机械弯半圆弧折弯造型标识表面烤漆+背部铝质钣金加强筋支撑架+丝印图文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14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吊牌指引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2400X350(h）X120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1.5mm304#不锈钢折弯造型双面开启框体烤漆+折弯造型左右机械弯半圆弧装饰边+LED 光源+6mm磨砂亚克力面层+文字丝印通体发光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15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轿厢索引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1800X40(h）X25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 xml:space="preserve">3mm工业铝板凹槽钣金烤漆+6mm亚克力面板背镶嵌强磁+文字丝印  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16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电梯停靠示意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1450（或与电梯门沿同宽）X200(h)X25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3mm工业铝板左右机械弯半圆弧折弯造型标识表面烤漆+背部铝质钣金加强筋支撑架+丝印图文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17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电梯厅楼层号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260高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3mm工业铝板激光雕刻烤漆立体字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18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门沿牌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（医务及公共无光）1680与门沿同宽）X280(h) X40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3mm工业铝板折弯造型左右机械弯半圆弧标识表面烤漆+背部铝质钣金加强筋支撑架+丝印图文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19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服务台吊式标识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600X820X600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1.5mm304#不锈钢切割烤漆+LED四面光源灯箱+6mm亚克力垫层+激光镂空四角面图文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20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楼层总览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 xml:space="preserve"> 1100X430(h)X30</w:t>
            </w:r>
          </w:p>
        </w:tc>
        <w:tc>
          <w:tcPr>
            <w:tcW w:w="1676" w:type="pct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3mm工业铝板折弯造型左右机械弯半圆弧标识表面烤漆+丝印图文+背部铝质钣金加强筋支撑架</w:t>
            </w:r>
          </w:p>
        </w:tc>
        <w:tc>
          <w:tcPr>
            <w:tcW w:w="1675" w:type="pct"/>
            <w:shd w:val="clear" w:color="000000" w:fill="FFFFFF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21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贴墙指引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2600X680X30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贴墙采用2mm工业铝板烤漆+图文丝印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22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公共功能三角(带灯)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530X230X130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1.5mm304#不锈钢板折弯三角造型烤漆+激光镂空图文6mm亚克力垫层+LED光源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诊室小号三角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280(h)X200X120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3mm工业铝板热弯弯弧三角造型烤漆，丝印文字</w:t>
            </w:r>
          </w:p>
        </w:tc>
        <w:tc>
          <w:tcPr>
            <w:tcW w:w="167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 w:bidi="ar-SA"/>
              </w:rPr>
              <w:t>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24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科室牌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230X230(h)X20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3mm工业铝板折弯造型标识背部烤漆镶嵌强磁+15mm亚克力拼合底座+丝印文字</w:t>
            </w:r>
          </w:p>
        </w:tc>
        <w:tc>
          <w:tcPr>
            <w:tcW w:w="167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 w:bidi="ar-SA"/>
              </w:rPr>
              <w:t>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25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卫生间三角牌(带灯)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530X230X120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1.5mm304#不锈钢板折弯造型标识表面烤漆+三角造型激光镂空图文烤漆+led光源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26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卫生间标识牌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1600高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3mm工业铝板激光雕刻烤漆，四周倒角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27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医护通道禁行标识牌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 xml:space="preserve">（与门沿同宽）X150(h）门贴 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1.5mm拉丝304#不锈钢烤漆图文丝印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28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腰线门贴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 xml:space="preserve">8000*120 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3M磨砂贴 图文uv打印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29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走廊海报画框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600（h）X900X10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精喷3M画面+磁性可更换专用铝质海报框镀金属银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30</w:t>
            </w:r>
          </w:p>
        </w:tc>
        <w:tc>
          <w:tcPr>
            <w:tcW w:w="453" w:type="pct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走廊宣传长型展板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900*1200X25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专用3M工业铝质宣传框体+写真图文+磁吸耐力板面层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31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玻璃门推拉牌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120X120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1.5MM304#不锈钢板雕刻烤漆+丝印图文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32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玻璃门入口防撞贴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根据现场尺寸1000X250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3M磨砂贴图文UV打印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33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条线地面指引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1000x150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专用3M加厚耐磨地贴膜 图文UV打印+覆亚膜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34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块状地面指引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1500X800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专用3M加厚耐磨地贴膜 图文UV打印+覆亚膜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35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病房号指引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1800*600范围内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1.5mm304#不锈钢雕刻立体字烤漆 厚度8mm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36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病房牌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350*200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3mm工业金属板激光雕刻折弯底座 +亚克力10mm分段雕刻背镶嵌强磁可更换+文字丝印+铝板抽查条组合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37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护士站三角(带灯)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530X260X200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1.5mm304#不锈钢激光雕刻图文镂空折弯造型烤漆+亚克力背衬+led光源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38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护士站立体文字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1500X260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8mm亚克力精工雕刻烤漆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39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医护一览表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900X900X25厚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3mm工业金属板弯弧造型烤漆外框+1.5mm工业铝型材镀银抽插板+PVC医生信息打印+图文丝印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40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病区工作及病员一览表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1100X1100X25厚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3mm工业金属板弯弧造型烤漆外框+1.5mm工业铝型材镀银抽插板+PVC医生信息打印+图文丝印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41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医护记事栏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1200X900X25厚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磁吸白板面层+铝制圆角包边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42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床头提示卡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 xml:space="preserve">150X80 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5mm 瓷白亚克力切割+2mm面层透明亚克力雕刻造型+PVC提示卡片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43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吊牌指引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2400X300(h)X110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1.5mm 不锈钢烤漆折弯造型双面开启框体烤漆+6mm磨砂亚克力面层,高精度LED 光源+文字丝印通体发光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44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推拉牌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120*120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5mm亚克力面板雕刻造型表面烤漆；图文UV打印</w:t>
            </w:r>
          </w:p>
        </w:tc>
        <w:tc>
          <w:tcPr>
            <w:tcW w:w="167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 w:bidi="ar-SA"/>
              </w:rPr>
              <w:t>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52" w:type="pct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45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海报画面（无背胶）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1000mmX1000mm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普通海报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5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4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1000mmX1000mm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防水海报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46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车贴（背带黑胶撕后无残留）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1000mmX1000mm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普通车贴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 w:bidi="ar-SA"/>
              </w:rPr>
              <w:t>提供样品：规格：100mmx100mm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4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1000mmX1000mm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防水车贴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47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喷绘布</w:t>
            </w:r>
          </w:p>
        </w:tc>
        <w:tc>
          <w:tcPr>
            <w:tcW w:w="9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1000mmX1000mm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  <w:t>科宝布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48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户外材料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1000mmX1000mm</w:t>
            </w:r>
          </w:p>
        </w:tc>
        <w:tc>
          <w:tcPr>
            <w:tcW w:w="167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反光膜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4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94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1000mmX1000mm</w:t>
            </w:r>
          </w:p>
        </w:tc>
        <w:tc>
          <w:tcPr>
            <w:tcW w:w="167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2mm 铝板烤漆图文贴反光膜 uv打印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4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94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1000mmX1000mm</w:t>
            </w:r>
          </w:p>
        </w:tc>
        <w:tc>
          <w:tcPr>
            <w:tcW w:w="167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户外背胶写真裱2mm铝板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4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94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1000mmX1000mm</w:t>
            </w:r>
          </w:p>
        </w:tc>
        <w:tc>
          <w:tcPr>
            <w:tcW w:w="167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户外背胶写真裱10mm雪弗板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25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4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94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1000mmX1000mm</w:t>
            </w:r>
          </w:p>
        </w:tc>
        <w:tc>
          <w:tcPr>
            <w:tcW w:w="167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户外背胶写真裱5mm雪弗板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4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94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1000mmX1000mm</w:t>
            </w:r>
          </w:p>
        </w:tc>
        <w:tc>
          <w:tcPr>
            <w:tcW w:w="167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户外背胶KT板5mm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4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94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1000mmX1000mm</w:t>
            </w:r>
          </w:p>
        </w:tc>
        <w:tc>
          <w:tcPr>
            <w:tcW w:w="167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户外背胶KT板8mm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49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户外304#不锈钢牌及立体字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1000mmX1000mm</w:t>
            </w:r>
          </w:p>
        </w:tc>
        <w:tc>
          <w:tcPr>
            <w:tcW w:w="1676" w:type="pct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1.5mm304#不锈钢丝印平面折边10mm厚度(室内外）</w:t>
            </w:r>
          </w:p>
        </w:tc>
        <w:tc>
          <w:tcPr>
            <w:tcW w:w="1675" w:type="pct"/>
            <w:shd w:val="clear" w:color="000000" w:fill="FFFFFF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4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94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1000mmX1000mm</w:t>
            </w:r>
          </w:p>
        </w:tc>
        <w:tc>
          <w:tcPr>
            <w:tcW w:w="1676" w:type="pct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1.5mm304#不锈钢异型烤漆平版丝印</w:t>
            </w:r>
          </w:p>
        </w:tc>
        <w:tc>
          <w:tcPr>
            <w:tcW w:w="1675" w:type="pct"/>
            <w:shd w:val="clear" w:color="000000" w:fill="FFFFFF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4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94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1000mmX1000mm</w:t>
            </w:r>
          </w:p>
        </w:tc>
        <w:tc>
          <w:tcPr>
            <w:tcW w:w="1676" w:type="pct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1.5mm304#不锈钢异型平面户外贴膜</w:t>
            </w:r>
          </w:p>
        </w:tc>
        <w:tc>
          <w:tcPr>
            <w:tcW w:w="1675" w:type="pct"/>
            <w:shd w:val="clear" w:color="000000" w:fill="FFFFFF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2" w:type="pct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  <w:t>50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亚克力牌及亚克力立体字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1000mmX1000mm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（5+5）亚克力宣传栏 四周广告钉材料，内附写真膜UV打印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4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94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1000mmX1000mm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8㎜亚克力材料烤漆uv打印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4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94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1000mmX1000mm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5㎜亚克力材料烤漆uv打印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 w:bidi="ar-SA"/>
              </w:rPr>
              <w:t>提供样品：规格：100mmx100mm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4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94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1000mmX1000mm</w:t>
            </w:r>
          </w:p>
        </w:tc>
        <w:tc>
          <w:tcPr>
            <w:tcW w:w="16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3㎜亚克力材料烤漆uv打印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4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94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1000mmX1000mm</w:t>
            </w:r>
          </w:p>
        </w:tc>
        <w:tc>
          <w:tcPr>
            <w:tcW w:w="167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8㎜亚克力雕刻烤漆立体字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4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944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1000mmX1000mm</w:t>
            </w:r>
          </w:p>
        </w:tc>
        <w:tc>
          <w:tcPr>
            <w:tcW w:w="167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5㎜亚克力雕刻烤漆立体字</w:t>
            </w:r>
          </w:p>
        </w:tc>
        <w:tc>
          <w:tcPr>
            <w:tcW w:w="1675" w:type="pct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2878BB"/>
    <w:multiLevelType w:val="singleLevel"/>
    <w:tmpl w:val="EA2878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22"/>
    <w:multiLevelType w:val="multilevel"/>
    <w:tmpl w:val="0000002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180" w:hanging="180"/>
      </w:pPr>
      <w:rPr>
        <w:rFonts w:hint="default"/>
      </w:rPr>
    </w:lvl>
    <w:lvl w:ilvl="1" w:tentative="0">
      <w:start w:val="1"/>
      <w:numFmt w:val="decimal"/>
      <w:pStyle w:val="14"/>
      <w:isLgl/>
      <w:lvlText w:val="%1.%2"/>
      <w:lvlJc w:val="left"/>
      <w:pPr>
        <w:tabs>
          <w:tab w:val="left" w:pos="846"/>
        </w:tabs>
        <w:ind w:left="846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900"/>
        </w:tabs>
        <w:ind w:left="900" w:hanging="4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140"/>
        </w:tabs>
        <w:ind w:left="1140" w:hanging="4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380"/>
        </w:tabs>
        <w:ind w:left="1380" w:hanging="4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620"/>
        </w:tabs>
        <w:ind w:left="1620" w:hanging="42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60"/>
        </w:tabs>
        <w:ind w:left="1860" w:hanging="42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340"/>
        </w:tabs>
        <w:ind w:left="2340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NGNhYmEwMjk5MTg3ODA3MDc4MDk4NGFjZjY3MWYifQ=="/>
  </w:docVars>
  <w:rsids>
    <w:rsidRoot w:val="6E4F693C"/>
    <w:rsid w:val="00113AB9"/>
    <w:rsid w:val="00907015"/>
    <w:rsid w:val="00FF04D1"/>
    <w:rsid w:val="06D11AE8"/>
    <w:rsid w:val="0C51162B"/>
    <w:rsid w:val="19F274EF"/>
    <w:rsid w:val="1F607885"/>
    <w:rsid w:val="238969DB"/>
    <w:rsid w:val="2A1E35A2"/>
    <w:rsid w:val="30980467"/>
    <w:rsid w:val="6E4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autoRedefine/>
    <w:qFormat/>
    <w:uiPriority w:val="99"/>
    <w:rPr>
      <w:rFonts w:ascii="Times New Roman" w:hAnsi="Times New Roman" w:eastAsia="宋体" w:cs="Times New Roman"/>
      <w:color w:val="FF0000"/>
    </w:rPr>
  </w:style>
  <w:style w:type="character" w:styleId="9">
    <w:name w:val="annotation reference"/>
    <w:basedOn w:val="8"/>
    <w:autoRedefine/>
    <w:qFormat/>
    <w:uiPriority w:val="0"/>
    <w:rPr>
      <w:sz w:val="21"/>
      <w:szCs w:val="21"/>
    </w:rPr>
  </w:style>
  <w:style w:type="character" w:customStyle="1" w:styleId="10">
    <w:name w:val="批注框文本 字符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字符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0"/>
    <w:rPr>
      <w:kern w:val="2"/>
      <w:sz w:val="18"/>
      <w:szCs w:val="18"/>
    </w:rPr>
  </w:style>
  <w:style w:type="paragraph" w:customStyle="1" w:styleId="13">
    <w:name w:val="副副标题1"/>
    <w:basedOn w:val="1"/>
    <w:autoRedefine/>
    <w:qFormat/>
    <w:uiPriority w:val="0"/>
    <w:pPr>
      <w:autoSpaceDE w:val="0"/>
      <w:autoSpaceDN w:val="0"/>
      <w:adjustRightInd w:val="0"/>
      <w:spacing w:line="360" w:lineRule="auto"/>
    </w:pPr>
    <w:rPr>
      <w:rFonts w:ascii="宋体" w:hAnsi="宋体"/>
      <w:b/>
      <w:bCs/>
      <w:sz w:val="26"/>
      <w:szCs w:val="26"/>
      <w:lang w:val="zh-CN"/>
    </w:rPr>
  </w:style>
  <w:style w:type="paragraph" w:styleId="14">
    <w:name w:val="List Paragraph"/>
    <w:basedOn w:val="1"/>
    <w:autoRedefine/>
    <w:qFormat/>
    <w:uiPriority w:val="0"/>
    <w:pPr>
      <w:numPr>
        <w:ilvl w:val="1"/>
        <w:numId w:val="1"/>
      </w:numPr>
      <w:tabs>
        <w:tab w:val="left" w:pos="720"/>
      </w:tabs>
      <w:spacing w:line="360" w:lineRule="auto"/>
    </w:pPr>
  </w:style>
  <w:style w:type="paragraph" w:customStyle="1" w:styleId="15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上海交通大学医学院附属新华医院</Company>
  <Pages>5</Pages>
  <Words>312</Words>
  <Characters>1779</Characters>
  <Lines>14</Lines>
  <Paragraphs>4</Paragraphs>
  <TotalTime>4</TotalTime>
  <ScaleCrop>false</ScaleCrop>
  <LinksUpToDate>false</LinksUpToDate>
  <CharactersWithSpaces>2087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2024-03-14T05:57:00Z</dcterms:created>
  <dc:creator>不会起名</dc:creator>
  <cp:lastModifiedBy>杨俐君</cp:lastModifiedBy>
  <dcterms:modified xsi:type="dcterms:W3CDTF">2024-04-15T10:20:50Z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8893969B89CC42E28590A201A2FA6CBA_13</vt:lpwstr>
  </property>
</Properties>
</file>