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E5823" w14:textId="77777777"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一、项目名称</w:t>
      </w:r>
    </w:p>
    <w:p w14:paraId="507D36C4" w14:textId="32D743E0" w:rsidR="00AF03F6" w:rsidRDefault="00107A77" w:rsidP="001D1C86">
      <w:pPr>
        <w:adjustRightInd w:val="0"/>
        <w:snapToGrid w:val="0"/>
        <w:spacing w:line="360" w:lineRule="auto"/>
        <w:rPr>
          <w:rFonts w:ascii="宋体" w:eastAsia="宋体" w:hAnsi="宋体"/>
          <w:sz w:val="24"/>
          <w:szCs w:val="24"/>
        </w:rPr>
      </w:pPr>
      <w:r w:rsidRPr="00107A77">
        <w:rPr>
          <w:rFonts w:ascii="宋体" w:eastAsia="宋体" w:hAnsi="宋体" w:hint="eastAsia"/>
          <w:sz w:val="24"/>
          <w:szCs w:val="24"/>
        </w:rPr>
        <w:t>超声支气管镜</w:t>
      </w:r>
    </w:p>
    <w:p w14:paraId="13C7E10F" w14:textId="4F60D2A0"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二、项目参数:</w:t>
      </w:r>
    </w:p>
    <w:p w14:paraId="7611BB3C"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（一）</w:t>
      </w:r>
      <w:r w:rsidR="001D1C86" w:rsidRPr="001D1C86">
        <w:rPr>
          <w:rFonts w:ascii="宋体" w:eastAsia="宋体" w:hAnsi="宋体" w:hint="eastAsia"/>
          <w:b/>
          <w:sz w:val="24"/>
          <w:szCs w:val="24"/>
        </w:rPr>
        <w:t>名称</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543"/>
        <w:gridCol w:w="1701"/>
      </w:tblGrid>
      <w:tr w:rsidR="00107A77" w:rsidRPr="001E2409" w14:paraId="66E6E164" w14:textId="77777777" w:rsidTr="00107A77">
        <w:trPr>
          <w:cantSplit/>
          <w:trHeight w:val="363"/>
          <w:jc w:val="center"/>
        </w:trPr>
        <w:tc>
          <w:tcPr>
            <w:tcW w:w="988" w:type="dxa"/>
            <w:vAlign w:val="center"/>
          </w:tcPr>
          <w:p w14:paraId="71FA27EA" w14:textId="77777777" w:rsidR="00107A77" w:rsidRPr="00107A77" w:rsidRDefault="00107A77" w:rsidP="00D74691">
            <w:pPr>
              <w:spacing w:line="360" w:lineRule="auto"/>
              <w:jc w:val="center"/>
              <w:rPr>
                <w:rFonts w:ascii="宋体" w:eastAsia="宋体" w:hAnsi="宋体"/>
                <w:sz w:val="24"/>
                <w:szCs w:val="24"/>
              </w:rPr>
            </w:pPr>
            <w:r w:rsidRPr="00107A77">
              <w:rPr>
                <w:rFonts w:ascii="宋体" w:eastAsia="宋体" w:hAnsi="宋体" w:hint="eastAsia"/>
                <w:sz w:val="24"/>
                <w:szCs w:val="24"/>
              </w:rPr>
              <w:t>序号</w:t>
            </w:r>
          </w:p>
        </w:tc>
        <w:tc>
          <w:tcPr>
            <w:tcW w:w="3543" w:type="dxa"/>
            <w:vAlign w:val="center"/>
          </w:tcPr>
          <w:p w14:paraId="24DA3B3D" w14:textId="08CACECB" w:rsidR="00107A77" w:rsidRPr="00107A77" w:rsidRDefault="00107A77" w:rsidP="00D74691">
            <w:pPr>
              <w:spacing w:line="360" w:lineRule="auto"/>
              <w:jc w:val="center"/>
              <w:rPr>
                <w:rFonts w:ascii="宋体" w:eastAsia="宋体" w:hAnsi="宋体"/>
                <w:sz w:val="24"/>
                <w:szCs w:val="24"/>
              </w:rPr>
            </w:pPr>
            <w:r w:rsidRPr="00107A77">
              <w:rPr>
                <w:rFonts w:ascii="宋体" w:eastAsia="宋体" w:hAnsi="宋体" w:hint="eastAsia"/>
                <w:sz w:val="24"/>
                <w:szCs w:val="24"/>
              </w:rPr>
              <w:t>设备名称</w:t>
            </w:r>
          </w:p>
        </w:tc>
        <w:tc>
          <w:tcPr>
            <w:tcW w:w="1701" w:type="dxa"/>
            <w:vAlign w:val="center"/>
          </w:tcPr>
          <w:p w14:paraId="631F571E" w14:textId="77777777" w:rsidR="00107A77" w:rsidRPr="00107A77" w:rsidRDefault="00107A77" w:rsidP="00D74691">
            <w:pPr>
              <w:spacing w:line="360" w:lineRule="auto"/>
              <w:jc w:val="center"/>
              <w:rPr>
                <w:rFonts w:ascii="宋体" w:eastAsia="宋体" w:hAnsi="宋体"/>
                <w:sz w:val="24"/>
                <w:szCs w:val="24"/>
              </w:rPr>
            </w:pPr>
            <w:r w:rsidRPr="00107A77">
              <w:rPr>
                <w:rFonts w:ascii="宋体" w:eastAsia="宋体" w:hAnsi="宋体" w:hint="eastAsia"/>
                <w:sz w:val="24"/>
                <w:szCs w:val="24"/>
              </w:rPr>
              <w:t>数量</w:t>
            </w:r>
          </w:p>
        </w:tc>
      </w:tr>
      <w:tr w:rsidR="00107A77" w:rsidRPr="001E2409" w14:paraId="457952DB" w14:textId="77777777" w:rsidTr="00107A77">
        <w:trPr>
          <w:cantSplit/>
          <w:trHeight w:val="363"/>
          <w:jc w:val="center"/>
        </w:trPr>
        <w:tc>
          <w:tcPr>
            <w:tcW w:w="988" w:type="dxa"/>
            <w:vAlign w:val="center"/>
          </w:tcPr>
          <w:p w14:paraId="4261A3F4" w14:textId="77777777" w:rsidR="00107A77" w:rsidRPr="00107A77" w:rsidRDefault="00107A77" w:rsidP="00D74691">
            <w:pPr>
              <w:spacing w:line="360" w:lineRule="auto"/>
              <w:jc w:val="center"/>
              <w:rPr>
                <w:rFonts w:ascii="宋体" w:eastAsia="宋体" w:hAnsi="宋体"/>
                <w:sz w:val="24"/>
                <w:szCs w:val="24"/>
              </w:rPr>
            </w:pPr>
            <w:r w:rsidRPr="00107A77">
              <w:rPr>
                <w:rFonts w:ascii="宋体" w:eastAsia="宋体" w:hAnsi="宋体" w:hint="eastAsia"/>
                <w:sz w:val="24"/>
                <w:szCs w:val="24"/>
              </w:rPr>
              <w:t>1</w:t>
            </w:r>
          </w:p>
        </w:tc>
        <w:tc>
          <w:tcPr>
            <w:tcW w:w="3543" w:type="dxa"/>
            <w:vAlign w:val="center"/>
          </w:tcPr>
          <w:p w14:paraId="36DB8D53" w14:textId="77777777" w:rsidR="00107A77" w:rsidRPr="00107A77" w:rsidRDefault="00107A77" w:rsidP="00D74691">
            <w:pPr>
              <w:spacing w:line="360" w:lineRule="auto"/>
              <w:jc w:val="center"/>
              <w:rPr>
                <w:rFonts w:ascii="宋体" w:eastAsia="宋体" w:hAnsi="宋体"/>
                <w:sz w:val="24"/>
                <w:szCs w:val="24"/>
              </w:rPr>
            </w:pPr>
            <w:r w:rsidRPr="00107A77">
              <w:rPr>
                <w:rFonts w:ascii="宋体" w:eastAsia="宋体" w:hAnsi="宋体" w:hint="eastAsia"/>
                <w:sz w:val="24"/>
                <w:szCs w:val="24"/>
              </w:rPr>
              <w:t>超声支气管镜</w:t>
            </w:r>
          </w:p>
        </w:tc>
        <w:tc>
          <w:tcPr>
            <w:tcW w:w="1701" w:type="dxa"/>
            <w:vAlign w:val="center"/>
          </w:tcPr>
          <w:p w14:paraId="1FC98025" w14:textId="77777777" w:rsidR="00107A77" w:rsidRPr="00107A77" w:rsidRDefault="00107A77" w:rsidP="00D74691">
            <w:pPr>
              <w:spacing w:line="360" w:lineRule="auto"/>
              <w:jc w:val="center"/>
              <w:rPr>
                <w:rFonts w:ascii="宋体" w:eastAsia="宋体" w:hAnsi="宋体"/>
                <w:sz w:val="24"/>
                <w:szCs w:val="24"/>
              </w:rPr>
            </w:pPr>
            <w:r w:rsidRPr="00107A77">
              <w:rPr>
                <w:rFonts w:ascii="宋体" w:eastAsia="宋体" w:hAnsi="宋体" w:hint="eastAsia"/>
                <w:sz w:val="24"/>
                <w:szCs w:val="24"/>
              </w:rPr>
              <w:t>1台</w:t>
            </w:r>
          </w:p>
        </w:tc>
      </w:tr>
    </w:tbl>
    <w:p w14:paraId="0CDA3C30"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14:paraId="2B43AFA4" w14:textId="056FF1B8"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人民币</w:t>
      </w:r>
      <w:r w:rsidR="004C3C7E">
        <w:rPr>
          <w:rFonts w:ascii="宋体" w:eastAsia="宋体" w:hAnsi="宋体" w:hint="eastAsia"/>
          <w:sz w:val="24"/>
          <w:szCs w:val="24"/>
        </w:rPr>
        <w:t>1</w:t>
      </w:r>
      <w:r w:rsidR="00107A77">
        <w:rPr>
          <w:rFonts w:ascii="宋体" w:eastAsia="宋体" w:hAnsi="宋体" w:hint="eastAsia"/>
          <w:sz w:val="24"/>
          <w:szCs w:val="24"/>
        </w:rPr>
        <w:t>0</w:t>
      </w:r>
      <w:r w:rsidR="004C3C7E">
        <w:rPr>
          <w:rFonts w:ascii="宋体" w:eastAsia="宋体" w:hAnsi="宋体"/>
          <w:sz w:val="24"/>
          <w:szCs w:val="24"/>
        </w:rPr>
        <w:t>5</w:t>
      </w:r>
      <w:r w:rsidRPr="001D1C86">
        <w:rPr>
          <w:rFonts w:ascii="宋体" w:eastAsia="宋体" w:hAnsi="宋体"/>
          <w:sz w:val="24"/>
          <w:szCs w:val="24"/>
        </w:rPr>
        <w:t>.00万元</w:t>
      </w:r>
    </w:p>
    <w:p w14:paraId="5EB5F4E0"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14:paraId="4025659F" w14:textId="77777777" w:rsidR="00AF03F6" w:rsidRDefault="001D1C86" w:rsidP="00AF03F6">
      <w:pPr>
        <w:adjustRightInd w:val="0"/>
        <w:snapToGrid w:val="0"/>
        <w:spacing w:line="360" w:lineRule="auto"/>
        <w:ind w:firstLineChars="200" w:firstLine="480"/>
        <w:rPr>
          <w:rFonts w:ascii="宋体" w:eastAsia="宋体" w:hAnsi="宋体"/>
          <w:sz w:val="24"/>
          <w:szCs w:val="24"/>
        </w:rPr>
      </w:pPr>
      <w:bookmarkStart w:id="0" w:name="_Hlk70410439"/>
      <w:r w:rsidRPr="001D1C86">
        <w:rPr>
          <w:rFonts w:ascii="宋体" w:eastAsia="宋体" w:hAnsi="宋体" w:hint="eastAsia"/>
          <w:sz w:val="24"/>
          <w:szCs w:val="24"/>
        </w:rPr>
        <w:t>（1）</w:t>
      </w:r>
      <w:bookmarkEnd w:id="0"/>
      <w:r w:rsidR="00AF03F6" w:rsidRPr="00AF03F6">
        <w:rPr>
          <w:rFonts w:ascii="宋体" w:eastAsia="宋体" w:hAnsi="宋体" w:hint="eastAsia"/>
          <w:sz w:val="24"/>
          <w:szCs w:val="24"/>
        </w:rPr>
        <w:t>在中华人民共和国境内注册，具有独立承担民事责任的能力</w:t>
      </w:r>
      <w:r w:rsidRPr="001D1C86">
        <w:rPr>
          <w:rFonts w:ascii="宋体" w:eastAsia="宋体" w:hAnsi="宋体" w:hint="eastAsia"/>
          <w:sz w:val="24"/>
          <w:szCs w:val="24"/>
        </w:rPr>
        <w:t>；</w:t>
      </w:r>
    </w:p>
    <w:p w14:paraId="71983E3A" w14:textId="77777777" w:rsid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sidRPr="00AF03F6">
        <w:rPr>
          <w:rFonts w:ascii="宋体" w:eastAsia="宋体" w:hAnsi="宋体"/>
          <w:sz w:val="24"/>
          <w:szCs w:val="24"/>
        </w:rPr>
        <w:t>2）本项目不接受联合体投标；</w:t>
      </w:r>
    </w:p>
    <w:p w14:paraId="06808537" w14:textId="77777777" w:rsid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AF03F6">
        <w:rPr>
          <w:rFonts w:ascii="宋体" w:eastAsia="宋体" w:hAnsi="宋体"/>
          <w:sz w:val="24"/>
          <w:szCs w:val="24"/>
        </w:rPr>
        <w:t>本项目不接受分包、转包；</w:t>
      </w:r>
    </w:p>
    <w:p w14:paraId="275E5DDB" w14:textId="77777777" w:rsid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AF03F6">
        <w:rPr>
          <w:rFonts w:ascii="宋体" w:eastAsia="宋体" w:hAnsi="宋体"/>
          <w:sz w:val="24"/>
          <w:szCs w:val="24"/>
        </w:rPr>
        <w:t>单位负责人为同一人或者存在直接控股、管理关系的不同供应商，不得参加同一合同项下的采购活动。</w:t>
      </w:r>
    </w:p>
    <w:p w14:paraId="4456873C" w14:textId="77777777" w:rsid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AF03F6">
        <w:rPr>
          <w:rFonts w:ascii="宋体" w:eastAsia="宋体" w:hAnsi="宋体"/>
          <w:sz w:val="24"/>
          <w:szCs w:val="24"/>
        </w:rPr>
        <w:t>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4E174421" w14:textId="77777777" w:rsid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（6）</w:t>
      </w:r>
      <w:r w:rsidRPr="00AF03F6">
        <w:rPr>
          <w:rFonts w:ascii="宋体" w:eastAsia="宋体" w:hAnsi="宋体"/>
          <w:sz w:val="24"/>
          <w:szCs w:val="24"/>
        </w:rPr>
        <w:t>若投标人是投标货物制造厂家，应按照国家有关规定提供有效期内完整的《中华人民共和国医疗器械生产企业许可证》、《中华人民共和国医疗器械经营许可证》、《中华人民共和国医疗器械注册证》。投标人的生产或经营范围应当与国家相关许可保持一致。投标货物的规格型号应当与《中华人民共和国医疗器械注册证》中的规格型号保持一致。</w:t>
      </w:r>
    </w:p>
    <w:p w14:paraId="4C79A5F7" w14:textId="77777777" w:rsid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（7）</w:t>
      </w:r>
      <w:r w:rsidRPr="00AF03F6">
        <w:rPr>
          <w:rFonts w:ascii="宋体" w:eastAsia="宋体" w:hAnsi="宋体"/>
          <w:sz w:val="24"/>
          <w:szCs w:val="24"/>
        </w:rPr>
        <w:t>若投标人是经营销售企业，应按照国家有关规定提供有效期内完整的《中华人民共和国医疗器械经营许可证》、《中华人民共和国医疗器械注册证》。投标人的生产或经营范围应当与国家相关许可保持一致。投标货物的规格型号应当与《中华人民共和国医疗器械注册证》中的规格型号保持一致。</w:t>
      </w:r>
    </w:p>
    <w:p w14:paraId="7A113506" w14:textId="494053EF" w:rsidR="001D1C86" w:rsidRP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（8）</w:t>
      </w:r>
      <w:r w:rsidRPr="00AF03F6">
        <w:rPr>
          <w:rFonts w:ascii="宋体" w:eastAsia="宋体" w:hAnsi="宋体"/>
          <w:sz w:val="24"/>
          <w:szCs w:val="24"/>
        </w:rPr>
        <w:t>如投标单位是贸易代理商，应提供该设备的制造商出具的本次采购项</w:t>
      </w:r>
      <w:r w:rsidRPr="00AF03F6">
        <w:rPr>
          <w:rFonts w:ascii="宋体" w:eastAsia="宋体" w:hAnsi="宋体"/>
          <w:sz w:val="24"/>
          <w:szCs w:val="24"/>
        </w:rPr>
        <w:lastRenderedPageBreak/>
        <w:t>目唯一代理的授权函</w:t>
      </w:r>
      <w:r w:rsidR="001D1C86" w:rsidRPr="001D1C86">
        <w:rPr>
          <w:rFonts w:ascii="宋体" w:eastAsia="宋体" w:hAnsi="宋体" w:cs="宋体" w:hint="eastAsia"/>
          <w:sz w:val="24"/>
          <w:szCs w:val="24"/>
        </w:rPr>
        <w:t>。</w:t>
      </w:r>
    </w:p>
    <w:p w14:paraId="5A7CCAA6" w14:textId="007736F9" w:rsidR="00B563FF"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（四）</w:t>
      </w:r>
      <w:r w:rsidR="001D1C86" w:rsidRPr="001D1C86">
        <w:rPr>
          <w:rFonts w:ascii="宋体" w:eastAsia="宋体" w:hAnsi="宋体" w:hint="eastAsia"/>
          <w:b/>
          <w:sz w:val="24"/>
          <w:szCs w:val="24"/>
        </w:rPr>
        <w:t>功能及技术参数：</w:t>
      </w:r>
    </w:p>
    <w:p w14:paraId="35CFE62D" w14:textId="7BA831B5" w:rsidR="00107A77" w:rsidRPr="00107A77" w:rsidRDefault="00107A77" w:rsidP="00107A77">
      <w:pPr>
        <w:adjustRightInd w:val="0"/>
        <w:snapToGrid w:val="0"/>
        <w:spacing w:line="360" w:lineRule="auto"/>
        <w:rPr>
          <w:rFonts w:ascii="宋体" w:eastAsia="宋体" w:hAnsi="宋体"/>
          <w:b/>
          <w:sz w:val="24"/>
          <w:szCs w:val="24"/>
        </w:rPr>
      </w:pPr>
      <w:r>
        <w:rPr>
          <w:rFonts w:ascii="宋体" w:eastAsia="宋体" w:hAnsi="宋体" w:hint="eastAsia"/>
          <w:b/>
          <w:sz w:val="24"/>
          <w:szCs w:val="24"/>
        </w:rPr>
        <w:t>一、</w:t>
      </w:r>
      <w:r w:rsidRPr="00107A77">
        <w:rPr>
          <w:rFonts w:ascii="宋体" w:eastAsia="宋体" w:hAnsi="宋体" w:hint="eastAsia"/>
          <w:b/>
          <w:sz w:val="24"/>
          <w:szCs w:val="24"/>
        </w:rPr>
        <w:t>主要功能及目标：</w:t>
      </w:r>
    </w:p>
    <w:p w14:paraId="03BE199A" w14:textId="77777777" w:rsidR="00107A77" w:rsidRPr="00107A77" w:rsidRDefault="00107A77" w:rsidP="00107A77">
      <w:pPr>
        <w:adjustRightInd w:val="0"/>
        <w:snapToGrid w:val="0"/>
        <w:spacing w:line="360" w:lineRule="auto"/>
        <w:ind w:firstLineChars="200" w:firstLine="480"/>
        <w:rPr>
          <w:rFonts w:ascii="宋体" w:eastAsia="宋体" w:hAnsi="宋体"/>
          <w:bCs/>
          <w:sz w:val="24"/>
          <w:szCs w:val="24"/>
        </w:rPr>
      </w:pPr>
      <w:r w:rsidRPr="00107A77">
        <w:rPr>
          <w:rFonts w:ascii="宋体" w:eastAsia="宋体" w:hAnsi="宋体" w:hint="eastAsia"/>
          <w:bCs/>
          <w:sz w:val="24"/>
          <w:szCs w:val="24"/>
        </w:rPr>
        <w:t>通过搭载电子凸面阵列振子的超声支气管镜，在操作部内置了</w:t>
      </w:r>
      <w:r w:rsidRPr="00107A77">
        <w:rPr>
          <w:rFonts w:ascii="宋体" w:eastAsia="宋体" w:hAnsi="宋体"/>
          <w:bCs/>
          <w:sz w:val="24"/>
          <w:szCs w:val="24"/>
        </w:rPr>
        <w:t>CCD，是一种确保了画质和细径化的混合型内镜，为TBNA-纵隔镜检查的课题提供了有力的技术。在超声波引导下专用穿刺针，利用多普勒功能可以识别穿刺路径上有无血管，使血流状态可视化，确认是否已经到达目标器官，进行吸引活捡，这样可以实现低创伤高可靠性的TBNA技术。</w:t>
      </w:r>
    </w:p>
    <w:p w14:paraId="2EE8E6D6" w14:textId="77777777" w:rsidR="00107A77" w:rsidRPr="00107A77" w:rsidRDefault="00107A77" w:rsidP="00107A77">
      <w:pPr>
        <w:adjustRightInd w:val="0"/>
        <w:snapToGrid w:val="0"/>
        <w:spacing w:line="360" w:lineRule="auto"/>
        <w:rPr>
          <w:rFonts w:ascii="宋体" w:eastAsia="宋体" w:hAnsi="宋体"/>
          <w:b/>
          <w:sz w:val="24"/>
          <w:szCs w:val="24"/>
        </w:rPr>
      </w:pPr>
    </w:p>
    <w:p w14:paraId="37EC7AEE" w14:textId="3F862595" w:rsidR="00107A77" w:rsidRPr="00107A77" w:rsidRDefault="00107A77" w:rsidP="00107A77">
      <w:pPr>
        <w:adjustRightInd w:val="0"/>
        <w:snapToGrid w:val="0"/>
        <w:spacing w:line="360" w:lineRule="auto"/>
        <w:rPr>
          <w:rFonts w:ascii="宋体" w:eastAsia="宋体" w:hAnsi="宋体"/>
          <w:b/>
          <w:sz w:val="24"/>
          <w:szCs w:val="24"/>
        </w:rPr>
      </w:pPr>
      <w:r>
        <w:rPr>
          <w:rFonts w:ascii="宋体" w:eastAsia="宋体" w:hAnsi="宋体" w:hint="eastAsia"/>
          <w:b/>
          <w:sz w:val="24"/>
          <w:szCs w:val="24"/>
        </w:rPr>
        <w:t>二、</w:t>
      </w:r>
      <w:r w:rsidRPr="00107A77">
        <w:rPr>
          <w:rFonts w:ascii="宋体" w:eastAsia="宋体" w:hAnsi="宋体" w:hint="eastAsia"/>
          <w:b/>
          <w:sz w:val="24"/>
          <w:szCs w:val="24"/>
        </w:rPr>
        <w:t>应用场景：</w:t>
      </w:r>
    </w:p>
    <w:p w14:paraId="0634D87A" w14:textId="77777777" w:rsidR="00107A77" w:rsidRPr="00107A77" w:rsidRDefault="00107A77" w:rsidP="00107A77">
      <w:pPr>
        <w:adjustRightInd w:val="0"/>
        <w:snapToGrid w:val="0"/>
        <w:spacing w:line="360" w:lineRule="auto"/>
        <w:ind w:firstLineChars="200" w:firstLine="480"/>
        <w:rPr>
          <w:rFonts w:ascii="宋体" w:eastAsia="宋体" w:hAnsi="宋体"/>
          <w:bCs/>
          <w:sz w:val="24"/>
          <w:szCs w:val="24"/>
        </w:rPr>
      </w:pPr>
      <w:r w:rsidRPr="00107A77">
        <w:rPr>
          <w:rFonts w:ascii="宋体" w:eastAsia="宋体" w:hAnsi="宋体" w:hint="eastAsia"/>
          <w:bCs/>
          <w:sz w:val="24"/>
          <w:szCs w:val="24"/>
        </w:rPr>
        <w:t>在非小细胞肺癌分期中，纵隔淋巴结分期是影响病人预后和治疗的重要因素。超声内镜引导下的经支气管针吸活检（</w:t>
      </w:r>
      <w:r w:rsidRPr="00107A77">
        <w:rPr>
          <w:rFonts w:ascii="宋体" w:eastAsia="宋体" w:hAnsi="宋体"/>
          <w:bCs/>
          <w:sz w:val="24"/>
          <w:szCs w:val="24"/>
        </w:rPr>
        <w:t>EBUS-TBNA）已被最新的国际肺癌指南推荐为肺癌分期的重要工具，主要用于肺癌的淋巴结转移分期，诊断纵隔和/或肺门淋巴结肿大、纵隔和肺内肿瘤。与CT和PET相比EBUS-TBNA对肺癌患者淋巴结诊断和分期时，兼有高度的敏感性和特异性，与纵隔镜相比具备操作简单安全，费用低，无需全身麻醉，观察区域淋巴结范围广的优点。EBUS是肺部肿瘤患者内窥镜下治疗必需设备。对明确支气管腔外病变性质、正确引导穿刺具有较大价值,有助于支气管肺癌的诊断，并极大减少了操作风险。该设备是针对早期肺癌和其他肺部疾病诊断的必要设备。</w:t>
      </w:r>
    </w:p>
    <w:p w14:paraId="346175E5" w14:textId="77777777" w:rsidR="00107A77" w:rsidRPr="00107A77" w:rsidRDefault="00107A77" w:rsidP="00107A77">
      <w:pPr>
        <w:adjustRightInd w:val="0"/>
        <w:snapToGrid w:val="0"/>
        <w:spacing w:line="360" w:lineRule="auto"/>
        <w:rPr>
          <w:rFonts w:ascii="宋体" w:eastAsia="宋体" w:hAnsi="宋体"/>
          <w:b/>
          <w:sz w:val="24"/>
          <w:szCs w:val="24"/>
        </w:rPr>
      </w:pPr>
    </w:p>
    <w:p w14:paraId="19F4A72A" w14:textId="77777777" w:rsidR="00107A77" w:rsidRPr="00107A77" w:rsidRDefault="00107A77" w:rsidP="00107A77">
      <w:pPr>
        <w:adjustRightInd w:val="0"/>
        <w:snapToGrid w:val="0"/>
        <w:spacing w:line="360" w:lineRule="auto"/>
        <w:rPr>
          <w:rFonts w:ascii="宋体" w:eastAsia="宋体" w:hAnsi="宋体"/>
          <w:b/>
          <w:sz w:val="24"/>
          <w:szCs w:val="24"/>
        </w:rPr>
      </w:pPr>
      <w:r w:rsidRPr="00107A77">
        <w:rPr>
          <w:rFonts w:ascii="宋体" w:eastAsia="宋体" w:hAnsi="宋体" w:hint="eastAsia"/>
          <w:b/>
          <w:sz w:val="24"/>
          <w:szCs w:val="24"/>
        </w:rPr>
        <w:t>三、配置清单：</w:t>
      </w:r>
    </w:p>
    <w:tbl>
      <w:tblPr>
        <w:tblStyle w:val="a8"/>
        <w:tblW w:w="0" w:type="auto"/>
        <w:jc w:val="center"/>
        <w:tblLook w:val="04A0" w:firstRow="1" w:lastRow="0" w:firstColumn="1" w:lastColumn="0" w:noHBand="0" w:noVBand="1"/>
      </w:tblPr>
      <w:tblGrid>
        <w:gridCol w:w="1629"/>
        <w:gridCol w:w="3874"/>
        <w:gridCol w:w="2793"/>
      </w:tblGrid>
      <w:tr w:rsidR="00107A77" w14:paraId="100196E4" w14:textId="77777777" w:rsidTr="00D74691">
        <w:trPr>
          <w:jc w:val="center"/>
        </w:trPr>
        <w:tc>
          <w:tcPr>
            <w:tcW w:w="1629" w:type="dxa"/>
          </w:tcPr>
          <w:p w14:paraId="7F4A54DC" w14:textId="77777777" w:rsidR="00107A77" w:rsidRDefault="00107A77" w:rsidP="00D74691">
            <w:pPr>
              <w:widowControl/>
              <w:spacing w:line="360" w:lineRule="auto"/>
              <w:jc w:val="center"/>
              <w:rPr>
                <w:rFonts w:ascii="宋体" w:hAnsi="宋体" w:cs="宋体"/>
                <w:b/>
                <w:sz w:val="24"/>
                <w:szCs w:val="24"/>
              </w:rPr>
            </w:pPr>
            <w:r>
              <w:rPr>
                <w:rFonts w:ascii="宋体" w:hAnsi="宋体" w:cs="宋体" w:hint="eastAsia"/>
                <w:b/>
                <w:sz w:val="24"/>
                <w:szCs w:val="24"/>
              </w:rPr>
              <w:t>序号</w:t>
            </w:r>
          </w:p>
        </w:tc>
        <w:tc>
          <w:tcPr>
            <w:tcW w:w="3874" w:type="dxa"/>
            <w:vAlign w:val="center"/>
          </w:tcPr>
          <w:p w14:paraId="61A6657E" w14:textId="77777777" w:rsidR="00107A77" w:rsidRDefault="00107A77" w:rsidP="00D74691">
            <w:pPr>
              <w:widowControl/>
              <w:spacing w:line="360" w:lineRule="auto"/>
              <w:jc w:val="center"/>
              <w:rPr>
                <w:rFonts w:ascii="宋体" w:hAnsi="宋体" w:cs="宋体"/>
                <w:b/>
                <w:sz w:val="24"/>
                <w:szCs w:val="24"/>
              </w:rPr>
            </w:pPr>
            <w:r>
              <w:rPr>
                <w:rFonts w:ascii="宋体" w:hAnsi="宋体" w:cs="宋体" w:hint="eastAsia"/>
                <w:b/>
                <w:sz w:val="24"/>
                <w:szCs w:val="24"/>
              </w:rPr>
              <w:t>设备名称</w:t>
            </w:r>
          </w:p>
        </w:tc>
        <w:tc>
          <w:tcPr>
            <w:tcW w:w="2793" w:type="dxa"/>
            <w:vAlign w:val="center"/>
          </w:tcPr>
          <w:p w14:paraId="4790906E" w14:textId="77777777" w:rsidR="00107A77" w:rsidRDefault="00107A77" w:rsidP="00D74691">
            <w:pPr>
              <w:widowControl/>
              <w:spacing w:line="360" w:lineRule="auto"/>
              <w:jc w:val="center"/>
              <w:rPr>
                <w:rFonts w:ascii="宋体" w:hAnsi="宋体" w:cs="宋体"/>
                <w:b/>
                <w:sz w:val="24"/>
                <w:szCs w:val="24"/>
              </w:rPr>
            </w:pPr>
            <w:r>
              <w:rPr>
                <w:rFonts w:ascii="宋体" w:hAnsi="宋体" w:cs="宋体" w:hint="eastAsia"/>
                <w:b/>
                <w:sz w:val="24"/>
                <w:szCs w:val="24"/>
              </w:rPr>
              <w:t>数量</w:t>
            </w:r>
          </w:p>
        </w:tc>
      </w:tr>
      <w:tr w:rsidR="00107A77" w14:paraId="0C7ABBA2" w14:textId="77777777" w:rsidTr="00D74691">
        <w:trPr>
          <w:jc w:val="center"/>
        </w:trPr>
        <w:tc>
          <w:tcPr>
            <w:tcW w:w="1629" w:type="dxa"/>
          </w:tcPr>
          <w:p w14:paraId="280674E2" w14:textId="77777777" w:rsidR="00107A77" w:rsidRPr="00A920D8" w:rsidRDefault="00107A77" w:rsidP="00D74691">
            <w:pPr>
              <w:widowControl/>
              <w:spacing w:line="360" w:lineRule="auto"/>
              <w:jc w:val="center"/>
              <w:rPr>
                <w:bCs/>
                <w:color w:val="000000"/>
                <w:sz w:val="24"/>
                <w:szCs w:val="24"/>
              </w:rPr>
            </w:pPr>
            <w:r w:rsidRPr="00A920D8">
              <w:rPr>
                <w:rFonts w:hint="eastAsia"/>
                <w:bCs/>
                <w:color w:val="000000"/>
                <w:sz w:val="24"/>
                <w:szCs w:val="24"/>
              </w:rPr>
              <w:t>1</w:t>
            </w:r>
          </w:p>
        </w:tc>
        <w:tc>
          <w:tcPr>
            <w:tcW w:w="3874" w:type="dxa"/>
          </w:tcPr>
          <w:p w14:paraId="1ABEC397" w14:textId="77777777" w:rsidR="00107A77" w:rsidRPr="00A920D8" w:rsidRDefault="00107A77" w:rsidP="00D74691">
            <w:pPr>
              <w:widowControl/>
              <w:spacing w:line="360" w:lineRule="auto"/>
              <w:jc w:val="center"/>
              <w:rPr>
                <w:rFonts w:ascii="宋体" w:hAnsi="宋体" w:cs="宋体"/>
                <w:bCs/>
                <w:sz w:val="24"/>
                <w:szCs w:val="24"/>
              </w:rPr>
            </w:pPr>
            <w:r w:rsidRPr="00A920D8">
              <w:rPr>
                <w:rFonts w:hint="eastAsia"/>
                <w:bCs/>
                <w:color w:val="000000"/>
                <w:sz w:val="24"/>
                <w:szCs w:val="24"/>
              </w:rPr>
              <w:t>超声穿刺支气管镜</w:t>
            </w:r>
          </w:p>
        </w:tc>
        <w:tc>
          <w:tcPr>
            <w:tcW w:w="2793" w:type="dxa"/>
          </w:tcPr>
          <w:p w14:paraId="23624841" w14:textId="77777777" w:rsidR="00107A77" w:rsidRPr="00A920D8" w:rsidRDefault="00107A77" w:rsidP="00D74691">
            <w:pPr>
              <w:widowControl/>
              <w:spacing w:line="360" w:lineRule="auto"/>
              <w:jc w:val="center"/>
              <w:rPr>
                <w:rFonts w:ascii="宋体" w:hAnsi="宋体" w:cs="宋体"/>
                <w:bCs/>
                <w:sz w:val="24"/>
                <w:szCs w:val="24"/>
              </w:rPr>
            </w:pPr>
            <w:r w:rsidRPr="00A920D8">
              <w:rPr>
                <w:rFonts w:ascii="宋体" w:hAnsi="宋体" w:cs="宋体" w:hint="eastAsia"/>
                <w:bCs/>
                <w:sz w:val="24"/>
                <w:szCs w:val="24"/>
              </w:rPr>
              <w:t>1根</w:t>
            </w:r>
          </w:p>
        </w:tc>
      </w:tr>
    </w:tbl>
    <w:p w14:paraId="52927A93" w14:textId="77777777" w:rsidR="00107A77" w:rsidRPr="00107A77" w:rsidRDefault="00107A77" w:rsidP="00107A77">
      <w:pPr>
        <w:adjustRightInd w:val="0"/>
        <w:snapToGrid w:val="0"/>
        <w:spacing w:line="360" w:lineRule="auto"/>
        <w:rPr>
          <w:rFonts w:ascii="宋体" w:eastAsia="宋体" w:hAnsi="宋体"/>
          <w:b/>
          <w:sz w:val="24"/>
          <w:szCs w:val="24"/>
        </w:rPr>
      </w:pPr>
    </w:p>
    <w:p w14:paraId="58754A3E" w14:textId="77777777" w:rsidR="00107A77" w:rsidRPr="00107A77" w:rsidRDefault="00107A77" w:rsidP="00107A77">
      <w:pPr>
        <w:adjustRightInd w:val="0"/>
        <w:snapToGrid w:val="0"/>
        <w:spacing w:line="360" w:lineRule="auto"/>
        <w:rPr>
          <w:rFonts w:ascii="宋体" w:eastAsia="宋体" w:hAnsi="宋体"/>
          <w:b/>
          <w:sz w:val="24"/>
          <w:szCs w:val="24"/>
        </w:rPr>
      </w:pPr>
      <w:r w:rsidRPr="00107A77">
        <w:rPr>
          <w:rFonts w:ascii="宋体" w:eastAsia="宋体" w:hAnsi="宋体" w:hint="eastAsia"/>
          <w:b/>
          <w:sz w:val="24"/>
          <w:szCs w:val="24"/>
        </w:rPr>
        <w:t>四、主要及一般技术参数：</w:t>
      </w:r>
    </w:p>
    <w:p w14:paraId="16A584B4" w14:textId="032225F9" w:rsidR="00D14D1F" w:rsidRPr="00095B33" w:rsidRDefault="00107A77" w:rsidP="00D14D1F">
      <w:pPr>
        <w:pStyle w:val="a"/>
        <w:widowControl/>
        <w:numPr>
          <w:ilvl w:val="0"/>
          <w:numId w:val="12"/>
        </w:numPr>
        <w:adjustRightInd/>
        <w:snapToGrid/>
        <w:jc w:val="left"/>
        <w:rPr>
          <w:rFonts w:ascii="宋体" w:hAnsi="宋体" w:cs="宋体"/>
          <w:sz w:val="24"/>
          <w:szCs w:val="24"/>
        </w:rPr>
      </w:pPr>
      <w:r w:rsidRPr="00107A77">
        <w:rPr>
          <w:rFonts w:ascii="宋体" w:hAnsi="宋体" w:hint="eastAsia"/>
          <w:b/>
          <w:sz w:val="24"/>
          <w:szCs w:val="24"/>
        </w:rPr>
        <w:t>▲</w:t>
      </w:r>
      <w:r w:rsidR="00D14D1F" w:rsidRPr="00095B33">
        <w:rPr>
          <w:rFonts w:ascii="宋体" w:hAnsi="宋体" w:cs="宋体" w:hint="eastAsia"/>
          <w:sz w:val="24"/>
          <w:szCs w:val="24"/>
        </w:rPr>
        <w:t>扫描方式：电子凸阵扫描</w:t>
      </w:r>
      <w:r w:rsidR="00D14D1F">
        <w:rPr>
          <w:rFonts w:ascii="宋体" w:hAnsi="宋体" w:cs="宋体" w:hint="eastAsia"/>
          <w:sz w:val="24"/>
          <w:szCs w:val="24"/>
        </w:rPr>
        <w:t>；</w:t>
      </w:r>
    </w:p>
    <w:p w14:paraId="66E0B1DF" w14:textId="77777777" w:rsidR="00D14D1F" w:rsidRPr="00095B33" w:rsidRDefault="00D14D1F" w:rsidP="00D14D1F">
      <w:pPr>
        <w:pStyle w:val="a"/>
        <w:widowControl/>
        <w:numPr>
          <w:ilvl w:val="0"/>
          <w:numId w:val="12"/>
        </w:numPr>
        <w:adjustRightInd/>
        <w:snapToGrid/>
        <w:jc w:val="left"/>
        <w:rPr>
          <w:rFonts w:ascii="宋体" w:hAnsi="宋体" w:cs="宋体"/>
          <w:sz w:val="24"/>
          <w:szCs w:val="24"/>
        </w:rPr>
      </w:pPr>
      <w:r w:rsidRPr="00095B33">
        <w:rPr>
          <w:rFonts w:ascii="宋体" w:hAnsi="宋体" w:cs="宋体" w:hint="eastAsia"/>
          <w:sz w:val="24"/>
          <w:szCs w:val="24"/>
        </w:rPr>
        <w:t>视野角：≥80度</w:t>
      </w:r>
    </w:p>
    <w:p w14:paraId="5514B8F6" w14:textId="77777777" w:rsidR="00D14D1F" w:rsidRPr="00095B33" w:rsidRDefault="00D14D1F" w:rsidP="00D14D1F">
      <w:pPr>
        <w:pStyle w:val="a"/>
        <w:widowControl/>
        <w:numPr>
          <w:ilvl w:val="0"/>
          <w:numId w:val="12"/>
        </w:numPr>
        <w:adjustRightInd/>
        <w:snapToGrid/>
        <w:jc w:val="left"/>
        <w:rPr>
          <w:rFonts w:ascii="宋体" w:hAnsi="宋体" w:cs="宋体"/>
          <w:sz w:val="24"/>
          <w:szCs w:val="24"/>
        </w:rPr>
      </w:pPr>
      <w:r w:rsidRPr="00095B33">
        <w:rPr>
          <w:rFonts w:ascii="宋体" w:hAnsi="宋体" w:cs="宋体" w:hint="eastAsia"/>
          <w:sz w:val="24"/>
          <w:szCs w:val="24"/>
        </w:rPr>
        <w:t>视野方向：≥20度(前斜视)</w:t>
      </w:r>
    </w:p>
    <w:p w14:paraId="1708A65D" w14:textId="77777777" w:rsidR="00D14D1F" w:rsidRPr="00095B33" w:rsidRDefault="00D14D1F" w:rsidP="00D14D1F">
      <w:pPr>
        <w:pStyle w:val="a"/>
        <w:widowControl/>
        <w:numPr>
          <w:ilvl w:val="0"/>
          <w:numId w:val="12"/>
        </w:numPr>
        <w:adjustRightInd/>
        <w:snapToGrid/>
        <w:jc w:val="left"/>
        <w:rPr>
          <w:rFonts w:ascii="宋体" w:hAnsi="宋体" w:cs="宋体"/>
          <w:sz w:val="24"/>
          <w:szCs w:val="24"/>
        </w:rPr>
      </w:pPr>
      <w:r w:rsidRPr="00095B33">
        <w:rPr>
          <w:rFonts w:ascii="宋体" w:hAnsi="宋体" w:cs="宋体" w:hint="eastAsia"/>
          <w:sz w:val="24"/>
          <w:szCs w:val="24"/>
        </w:rPr>
        <w:t>景深：2-50mm</w:t>
      </w:r>
    </w:p>
    <w:p w14:paraId="41E2EDF7" w14:textId="77777777" w:rsidR="00D14D1F" w:rsidRPr="00095B33" w:rsidRDefault="00D14D1F" w:rsidP="00D14D1F">
      <w:pPr>
        <w:pStyle w:val="a"/>
        <w:widowControl/>
        <w:numPr>
          <w:ilvl w:val="0"/>
          <w:numId w:val="12"/>
        </w:numPr>
        <w:adjustRightInd/>
        <w:snapToGrid/>
        <w:jc w:val="left"/>
        <w:rPr>
          <w:rFonts w:ascii="宋体" w:hAnsi="宋体" w:cs="宋体"/>
          <w:sz w:val="24"/>
          <w:szCs w:val="24"/>
        </w:rPr>
      </w:pPr>
      <w:r w:rsidRPr="00095B33">
        <w:rPr>
          <w:rFonts w:ascii="宋体" w:hAnsi="宋体" w:cs="宋体" w:hint="eastAsia"/>
          <w:sz w:val="24"/>
          <w:szCs w:val="24"/>
        </w:rPr>
        <w:lastRenderedPageBreak/>
        <w:t>插入部外径：≤6.3mm</w:t>
      </w:r>
    </w:p>
    <w:p w14:paraId="39CFEEB4" w14:textId="77777777" w:rsidR="00D14D1F" w:rsidRPr="00095B33" w:rsidRDefault="00D14D1F" w:rsidP="00D14D1F">
      <w:pPr>
        <w:pStyle w:val="a"/>
        <w:widowControl/>
        <w:numPr>
          <w:ilvl w:val="0"/>
          <w:numId w:val="12"/>
        </w:numPr>
        <w:adjustRightInd/>
        <w:snapToGrid/>
        <w:jc w:val="left"/>
        <w:rPr>
          <w:rFonts w:ascii="宋体" w:hAnsi="宋体" w:cs="宋体"/>
          <w:sz w:val="24"/>
          <w:szCs w:val="24"/>
        </w:rPr>
      </w:pPr>
      <w:r w:rsidRPr="00095B33">
        <w:rPr>
          <w:rFonts w:ascii="宋体" w:hAnsi="宋体" w:cs="宋体" w:hint="eastAsia"/>
          <w:sz w:val="24"/>
          <w:szCs w:val="24"/>
        </w:rPr>
        <w:t>先端部外径：≤6.6mm</w:t>
      </w:r>
    </w:p>
    <w:p w14:paraId="79053E49" w14:textId="77777777" w:rsidR="00D14D1F" w:rsidRPr="00095B33" w:rsidRDefault="00D14D1F" w:rsidP="00D14D1F">
      <w:pPr>
        <w:pStyle w:val="a"/>
        <w:widowControl/>
        <w:numPr>
          <w:ilvl w:val="0"/>
          <w:numId w:val="12"/>
        </w:numPr>
        <w:adjustRightInd/>
        <w:snapToGrid/>
        <w:jc w:val="left"/>
        <w:rPr>
          <w:rFonts w:ascii="宋体" w:hAnsi="宋体" w:cs="宋体"/>
          <w:sz w:val="24"/>
          <w:szCs w:val="24"/>
        </w:rPr>
      </w:pPr>
      <w:r w:rsidRPr="00095B33">
        <w:rPr>
          <w:rFonts w:ascii="宋体" w:hAnsi="宋体" w:cs="宋体" w:hint="eastAsia"/>
          <w:sz w:val="24"/>
          <w:szCs w:val="24"/>
        </w:rPr>
        <w:t>有效长度：≥600mm</w:t>
      </w:r>
    </w:p>
    <w:p w14:paraId="593380FC" w14:textId="77777777" w:rsidR="00D14D1F" w:rsidRPr="00095B33" w:rsidRDefault="00D14D1F" w:rsidP="00D14D1F">
      <w:pPr>
        <w:pStyle w:val="a"/>
        <w:widowControl/>
        <w:numPr>
          <w:ilvl w:val="0"/>
          <w:numId w:val="12"/>
        </w:numPr>
        <w:adjustRightInd/>
        <w:snapToGrid/>
        <w:jc w:val="left"/>
        <w:rPr>
          <w:rFonts w:ascii="宋体" w:hAnsi="宋体" w:cs="宋体"/>
          <w:sz w:val="24"/>
          <w:szCs w:val="24"/>
        </w:rPr>
      </w:pPr>
      <w:r w:rsidRPr="00095B33">
        <w:rPr>
          <w:rFonts w:ascii="宋体" w:hAnsi="宋体" w:cs="宋体" w:hint="eastAsia"/>
          <w:sz w:val="24"/>
          <w:szCs w:val="24"/>
        </w:rPr>
        <w:t>全长：≥890mm</w:t>
      </w:r>
    </w:p>
    <w:p w14:paraId="27E8372A" w14:textId="77777777" w:rsidR="00D14D1F" w:rsidRPr="00095B33" w:rsidRDefault="00D14D1F" w:rsidP="00D14D1F">
      <w:pPr>
        <w:pStyle w:val="a"/>
        <w:widowControl/>
        <w:numPr>
          <w:ilvl w:val="0"/>
          <w:numId w:val="12"/>
        </w:numPr>
        <w:adjustRightInd/>
        <w:snapToGrid/>
        <w:jc w:val="left"/>
        <w:rPr>
          <w:rFonts w:ascii="宋体" w:hAnsi="宋体" w:cs="宋体"/>
          <w:sz w:val="24"/>
          <w:szCs w:val="24"/>
        </w:rPr>
      </w:pPr>
      <w:r w:rsidRPr="00095B33">
        <w:rPr>
          <w:rFonts w:ascii="宋体" w:hAnsi="宋体" w:cs="宋体" w:hint="eastAsia"/>
          <w:sz w:val="24"/>
          <w:szCs w:val="24"/>
        </w:rPr>
        <w:t>钳子管道内径：≥2.2mm</w:t>
      </w:r>
    </w:p>
    <w:p w14:paraId="12990427" w14:textId="77777777" w:rsidR="00D14D1F" w:rsidRPr="00095B33" w:rsidRDefault="00D14D1F" w:rsidP="00D14D1F">
      <w:pPr>
        <w:pStyle w:val="a"/>
        <w:widowControl/>
        <w:numPr>
          <w:ilvl w:val="0"/>
          <w:numId w:val="12"/>
        </w:numPr>
        <w:adjustRightInd/>
        <w:snapToGrid/>
        <w:jc w:val="left"/>
        <w:rPr>
          <w:rFonts w:ascii="宋体" w:hAnsi="宋体" w:cs="宋体"/>
          <w:sz w:val="24"/>
          <w:szCs w:val="24"/>
        </w:rPr>
      </w:pPr>
      <w:r w:rsidRPr="00095B33">
        <w:rPr>
          <w:rFonts w:ascii="宋体" w:hAnsi="宋体" w:cs="宋体" w:hint="eastAsia"/>
          <w:sz w:val="24"/>
          <w:szCs w:val="24"/>
        </w:rPr>
        <w:t>最小可视距离：≤3mm</w:t>
      </w:r>
    </w:p>
    <w:p w14:paraId="134100FF" w14:textId="77777777" w:rsidR="00D14D1F" w:rsidRPr="00095B33" w:rsidRDefault="00D14D1F" w:rsidP="00D14D1F">
      <w:pPr>
        <w:pStyle w:val="a"/>
        <w:widowControl/>
        <w:numPr>
          <w:ilvl w:val="0"/>
          <w:numId w:val="12"/>
        </w:numPr>
        <w:adjustRightInd/>
        <w:snapToGrid/>
        <w:jc w:val="left"/>
        <w:rPr>
          <w:rFonts w:ascii="宋体" w:hAnsi="宋体" w:cs="宋体"/>
          <w:sz w:val="24"/>
          <w:szCs w:val="24"/>
        </w:rPr>
      </w:pPr>
      <w:r w:rsidRPr="00095B33">
        <w:rPr>
          <w:rFonts w:ascii="宋体" w:hAnsi="宋体" w:cs="宋体" w:hint="eastAsia"/>
          <w:sz w:val="24"/>
          <w:szCs w:val="24"/>
        </w:rPr>
        <w:t>弯曲部角度：上≥160°，下≥70°</w:t>
      </w:r>
    </w:p>
    <w:p w14:paraId="3FCFEC49" w14:textId="77777777" w:rsidR="00D14D1F" w:rsidRPr="00095B33" w:rsidRDefault="00D14D1F" w:rsidP="00D14D1F">
      <w:pPr>
        <w:pStyle w:val="a"/>
        <w:widowControl/>
        <w:numPr>
          <w:ilvl w:val="0"/>
          <w:numId w:val="12"/>
        </w:numPr>
        <w:adjustRightInd/>
        <w:snapToGrid/>
        <w:jc w:val="left"/>
        <w:rPr>
          <w:rFonts w:ascii="宋体" w:hAnsi="宋体" w:cs="宋体"/>
          <w:sz w:val="24"/>
          <w:szCs w:val="24"/>
        </w:rPr>
      </w:pPr>
      <w:r w:rsidRPr="00095B33">
        <w:rPr>
          <w:rFonts w:ascii="宋体" w:hAnsi="宋体" w:cs="宋体" w:hint="eastAsia"/>
          <w:sz w:val="24"/>
          <w:szCs w:val="24"/>
        </w:rPr>
        <w:t>插入附件后弯曲角度：≥90°</w:t>
      </w:r>
    </w:p>
    <w:p w14:paraId="26A88875" w14:textId="77777777" w:rsidR="00D14D1F" w:rsidRDefault="00D14D1F" w:rsidP="00D14D1F">
      <w:pPr>
        <w:pStyle w:val="a"/>
        <w:widowControl/>
        <w:numPr>
          <w:ilvl w:val="0"/>
          <w:numId w:val="12"/>
        </w:numPr>
        <w:adjustRightInd/>
        <w:snapToGrid/>
        <w:jc w:val="left"/>
        <w:rPr>
          <w:rFonts w:ascii="宋体" w:hAnsi="宋体" w:cs="宋体"/>
          <w:sz w:val="24"/>
          <w:szCs w:val="24"/>
        </w:rPr>
      </w:pPr>
      <w:r w:rsidRPr="00095B33">
        <w:rPr>
          <w:rFonts w:ascii="宋体" w:hAnsi="宋体" w:cs="宋体" w:hint="eastAsia"/>
          <w:sz w:val="24"/>
          <w:szCs w:val="24"/>
        </w:rPr>
        <w:t>扫描模式：B模式，彩色能量多普勒模式</w:t>
      </w:r>
    </w:p>
    <w:p w14:paraId="2A87C579" w14:textId="77777777" w:rsidR="00D14D1F" w:rsidRPr="00095B33" w:rsidRDefault="00D14D1F" w:rsidP="00D14D1F">
      <w:pPr>
        <w:pStyle w:val="a"/>
        <w:widowControl/>
        <w:numPr>
          <w:ilvl w:val="0"/>
          <w:numId w:val="12"/>
        </w:numPr>
        <w:adjustRightInd/>
        <w:snapToGrid/>
        <w:jc w:val="left"/>
        <w:rPr>
          <w:rFonts w:ascii="宋体" w:hAnsi="宋体" w:cs="宋体"/>
          <w:sz w:val="24"/>
          <w:szCs w:val="24"/>
        </w:rPr>
      </w:pPr>
      <w:r w:rsidRPr="00095B33">
        <w:rPr>
          <w:rFonts w:ascii="宋体" w:hAnsi="宋体" w:cs="宋体" w:hint="eastAsia"/>
          <w:sz w:val="24"/>
          <w:szCs w:val="24"/>
        </w:rPr>
        <w:t>扫描方向：平行于内镜插入方向</w:t>
      </w:r>
    </w:p>
    <w:p w14:paraId="35AF8C0C" w14:textId="77777777" w:rsidR="00D14D1F" w:rsidRPr="00095B33" w:rsidRDefault="00D14D1F" w:rsidP="00D14D1F">
      <w:pPr>
        <w:pStyle w:val="a"/>
        <w:widowControl/>
        <w:numPr>
          <w:ilvl w:val="0"/>
          <w:numId w:val="12"/>
        </w:numPr>
        <w:adjustRightInd/>
        <w:snapToGrid/>
        <w:jc w:val="left"/>
        <w:rPr>
          <w:rFonts w:ascii="宋体" w:hAnsi="宋体" w:cs="宋体"/>
          <w:sz w:val="24"/>
          <w:szCs w:val="24"/>
        </w:rPr>
      </w:pPr>
      <w:r w:rsidRPr="00095B33">
        <w:rPr>
          <w:rFonts w:ascii="宋体" w:hAnsi="宋体" w:cs="宋体" w:hint="eastAsia"/>
          <w:sz w:val="24"/>
          <w:szCs w:val="24"/>
        </w:rPr>
        <w:t>扫描频率：5，6，7.5，10，12MHz</w:t>
      </w:r>
    </w:p>
    <w:p w14:paraId="2A9C8113" w14:textId="77777777" w:rsidR="00D14D1F" w:rsidRPr="00095B33" w:rsidRDefault="00D14D1F" w:rsidP="00D14D1F">
      <w:pPr>
        <w:pStyle w:val="a"/>
        <w:widowControl/>
        <w:numPr>
          <w:ilvl w:val="0"/>
          <w:numId w:val="12"/>
        </w:numPr>
        <w:adjustRightInd/>
        <w:snapToGrid/>
        <w:jc w:val="left"/>
        <w:rPr>
          <w:rFonts w:ascii="宋体" w:hAnsi="宋体" w:cs="宋体"/>
          <w:sz w:val="24"/>
          <w:szCs w:val="24"/>
        </w:rPr>
      </w:pPr>
      <w:r w:rsidRPr="00095B33">
        <w:rPr>
          <w:rFonts w:ascii="宋体" w:hAnsi="宋体" w:cs="宋体" w:hint="eastAsia"/>
          <w:sz w:val="24"/>
          <w:szCs w:val="24"/>
        </w:rPr>
        <w:t>扫描范围：≥65°</w:t>
      </w:r>
    </w:p>
    <w:p w14:paraId="51109223" w14:textId="77777777" w:rsidR="00D14D1F" w:rsidRPr="00095B33" w:rsidRDefault="00D14D1F" w:rsidP="00D14D1F">
      <w:pPr>
        <w:pStyle w:val="a"/>
        <w:widowControl/>
        <w:numPr>
          <w:ilvl w:val="0"/>
          <w:numId w:val="12"/>
        </w:numPr>
        <w:adjustRightInd/>
        <w:snapToGrid/>
        <w:jc w:val="left"/>
        <w:rPr>
          <w:rFonts w:ascii="宋体" w:hAnsi="宋体" w:cs="宋体"/>
          <w:sz w:val="24"/>
          <w:szCs w:val="24"/>
        </w:rPr>
      </w:pPr>
      <w:r w:rsidRPr="00095B33">
        <w:rPr>
          <w:rFonts w:ascii="宋体" w:hAnsi="宋体" w:cs="宋体" w:hint="eastAsia"/>
          <w:sz w:val="24"/>
          <w:szCs w:val="24"/>
        </w:rPr>
        <w:t>超声接触方式：水囊法或直接接触法</w:t>
      </w:r>
    </w:p>
    <w:p w14:paraId="03C33990" w14:textId="77777777" w:rsidR="00D14D1F" w:rsidRPr="00095B33" w:rsidRDefault="00D14D1F" w:rsidP="00D14D1F">
      <w:pPr>
        <w:pStyle w:val="a"/>
        <w:widowControl/>
        <w:numPr>
          <w:ilvl w:val="0"/>
          <w:numId w:val="12"/>
        </w:numPr>
        <w:adjustRightInd/>
        <w:snapToGrid/>
        <w:jc w:val="left"/>
        <w:rPr>
          <w:rFonts w:ascii="宋体" w:hAnsi="宋体" w:cs="宋体"/>
          <w:sz w:val="24"/>
          <w:szCs w:val="24"/>
        </w:rPr>
      </w:pPr>
      <w:r w:rsidRPr="00095B33">
        <w:rPr>
          <w:rFonts w:ascii="宋体" w:hAnsi="宋体" w:cs="宋体" w:hint="eastAsia"/>
          <w:sz w:val="24"/>
          <w:szCs w:val="24"/>
        </w:rPr>
        <w:t>频率模式：7.5Hz ± 20%</w:t>
      </w:r>
    </w:p>
    <w:p w14:paraId="7383EB8D" w14:textId="77777777" w:rsidR="00D14D1F" w:rsidRPr="00095B33" w:rsidRDefault="00D14D1F" w:rsidP="00D14D1F">
      <w:pPr>
        <w:pStyle w:val="a"/>
        <w:widowControl/>
        <w:numPr>
          <w:ilvl w:val="0"/>
          <w:numId w:val="12"/>
        </w:numPr>
        <w:adjustRightInd/>
        <w:snapToGrid/>
        <w:jc w:val="left"/>
        <w:rPr>
          <w:rFonts w:ascii="宋体" w:hAnsi="宋体" w:cs="宋体"/>
          <w:sz w:val="24"/>
          <w:szCs w:val="24"/>
        </w:rPr>
      </w:pPr>
      <w:r w:rsidRPr="00095B33">
        <w:rPr>
          <w:rFonts w:ascii="宋体" w:hAnsi="宋体" w:cs="宋体" w:hint="eastAsia"/>
          <w:sz w:val="24"/>
          <w:szCs w:val="24"/>
        </w:rPr>
        <w:t>探测深度：≥18.5mm</w:t>
      </w:r>
    </w:p>
    <w:p w14:paraId="2C241717" w14:textId="6946F621" w:rsidR="00B563FF" w:rsidRPr="00971780" w:rsidRDefault="00D14D1F" w:rsidP="00971780">
      <w:pPr>
        <w:pStyle w:val="a"/>
        <w:widowControl/>
        <w:numPr>
          <w:ilvl w:val="0"/>
          <w:numId w:val="12"/>
        </w:numPr>
        <w:adjustRightInd/>
        <w:snapToGrid/>
        <w:jc w:val="left"/>
        <w:rPr>
          <w:rFonts w:ascii="宋体" w:hAnsi="宋体" w:cs="宋体"/>
          <w:sz w:val="24"/>
          <w:szCs w:val="24"/>
        </w:rPr>
      </w:pPr>
      <w:r w:rsidRPr="00095B33">
        <w:rPr>
          <w:rFonts w:ascii="宋体" w:hAnsi="宋体" w:cs="宋体" w:hint="eastAsia"/>
          <w:sz w:val="24"/>
          <w:szCs w:val="24"/>
        </w:rPr>
        <w:t>远端弯曲长度：≤25mm</w:t>
      </w:r>
    </w:p>
    <w:p w14:paraId="533FEE3A" w14:textId="77777777" w:rsidR="000B169F" w:rsidRDefault="000B169F" w:rsidP="001D1C86">
      <w:pPr>
        <w:adjustRightInd w:val="0"/>
        <w:snapToGrid w:val="0"/>
        <w:spacing w:line="360" w:lineRule="auto"/>
        <w:rPr>
          <w:rFonts w:ascii="宋体" w:eastAsia="宋体" w:hAnsi="宋体"/>
          <w:b/>
          <w:sz w:val="24"/>
          <w:szCs w:val="24"/>
        </w:rPr>
      </w:pPr>
    </w:p>
    <w:p w14:paraId="5949E651" w14:textId="3173377A" w:rsidR="001D1C86" w:rsidRPr="00585809" w:rsidRDefault="00B43BBE" w:rsidP="001D1C86">
      <w:pPr>
        <w:adjustRightInd w:val="0"/>
        <w:snapToGrid w:val="0"/>
        <w:spacing w:line="360" w:lineRule="auto"/>
        <w:rPr>
          <w:rFonts w:ascii="宋体" w:eastAsia="宋体" w:hAnsi="宋体"/>
          <w:b/>
          <w:sz w:val="24"/>
          <w:szCs w:val="24"/>
        </w:rPr>
      </w:pPr>
      <w:r w:rsidRPr="00585809">
        <w:rPr>
          <w:rFonts w:ascii="宋体" w:eastAsia="宋体" w:hAnsi="宋体" w:hint="eastAsia"/>
          <w:b/>
          <w:sz w:val="24"/>
          <w:szCs w:val="24"/>
        </w:rPr>
        <w:t>（五）</w:t>
      </w:r>
      <w:r w:rsidR="001D1C86" w:rsidRPr="00585809">
        <w:rPr>
          <w:rFonts w:ascii="宋体" w:eastAsia="宋体" w:hAnsi="宋体" w:hint="eastAsia"/>
          <w:b/>
          <w:sz w:val="24"/>
          <w:szCs w:val="24"/>
        </w:rPr>
        <w:t>商务要求</w:t>
      </w:r>
    </w:p>
    <w:p w14:paraId="0315A68B" w14:textId="77777777" w:rsidR="001D1C86" w:rsidRPr="00585809" w:rsidRDefault="001D1C86" w:rsidP="00E77B18">
      <w:pPr>
        <w:adjustRightInd w:val="0"/>
        <w:snapToGrid w:val="0"/>
        <w:spacing w:line="360" w:lineRule="auto"/>
        <w:rPr>
          <w:rFonts w:ascii="宋体" w:eastAsia="宋体" w:hAnsi="宋体"/>
          <w:b/>
          <w:sz w:val="24"/>
          <w:szCs w:val="24"/>
        </w:rPr>
      </w:pPr>
      <w:r w:rsidRPr="00585809">
        <w:rPr>
          <w:rFonts w:ascii="宋体" w:eastAsia="宋体" w:hAnsi="宋体" w:hint="eastAsia"/>
          <w:b/>
          <w:sz w:val="24"/>
          <w:szCs w:val="24"/>
        </w:rPr>
        <w:t>一、技术服务要求</w:t>
      </w:r>
    </w:p>
    <w:p w14:paraId="70A2D24C" w14:textId="77777777" w:rsidR="001D1C86" w:rsidRPr="00585809" w:rsidRDefault="001D1C86" w:rsidP="001D1C86">
      <w:pPr>
        <w:adjustRightInd w:val="0"/>
        <w:snapToGrid w:val="0"/>
        <w:spacing w:line="360" w:lineRule="auto"/>
        <w:ind w:firstLineChars="200" w:firstLine="482"/>
        <w:rPr>
          <w:rFonts w:ascii="宋体" w:eastAsia="宋体" w:hAnsi="宋体"/>
          <w:b/>
          <w:sz w:val="24"/>
          <w:szCs w:val="24"/>
        </w:rPr>
      </w:pPr>
      <w:r w:rsidRPr="00585809">
        <w:rPr>
          <w:rFonts w:ascii="宋体" w:eastAsia="宋体" w:hAnsi="宋体" w:hint="eastAsia"/>
          <w:b/>
          <w:sz w:val="24"/>
          <w:szCs w:val="24"/>
        </w:rPr>
        <w:t>（一）售后服务要求</w:t>
      </w:r>
    </w:p>
    <w:p w14:paraId="416EB3CB" w14:textId="77777777" w:rsidR="00D14D1F" w:rsidRPr="00D14D1F" w:rsidRDefault="00D14D1F" w:rsidP="00D14D1F">
      <w:pPr>
        <w:adjustRightInd w:val="0"/>
        <w:snapToGrid w:val="0"/>
        <w:spacing w:line="360" w:lineRule="auto"/>
        <w:ind w:firstLineChars="200" w:firstLine="480"/>
        <w:rPr>
          <w:rFonts w:ascii="宋体" w:eastAsia="宋体" w:hAnsi="宋体" w:cs="宋体"/>
          <w:sz w:val="24"/>
          <w:szCs w:val="24"/>
        </w:rPr>
      </w:pPr>
      <w:r w:rsidRPr="00D14D1F">
        <w:rPr>
          <w:rFonts w:ascii="宋体" w:eastAsia="宋体" w:hAnsi="宋体" w:cs="宋体"/>
          <w:sz w:val="24"/>
          <w:szCs w:val="24"/>
        </w:rPr>
        <w:t>1.供货价为最终用户价，包括但不限于设备采购费、安装费、人工费、税费等，所有运费、保险均由投标方承担；</w:t>
      </w:r>
    </w:p>
    <w:p w14:paraId="4EF43D26" w14:textId="77777777" w:rsidR="00D14D1F" w:rsidRPr="00D14D1F" w:rsidRDefault="00D14D1F" w:rsidP="00D14D1F">
      <w:pPr>
        <w:adjustRightInd w:val="0"/>
        <w:snapToGrid w:val="0"/>
        <w:spacing w:line="360" w:lineRule="auto"/>
        <w:ind w:firstLineChars="200" w:firstLine="480"/>
        <w:rPr>
          <w:rFonts w:ascii="宋体" w:eastAsia="宋体" w:hAnsi="宋体" w:cs="宋体"/>
          <w:sz w:val="24"/>
          <w:szCs w:val="24"/>
        </w:rPr>
      </w:pPr>
      <w:r w:rsidRPr="00D14D1F">
        <w:rPr>
          <w:rFonts w:ascii="宋体" w:eastAsia="宋体" w:hAnsi="宋体" w:cs="宋体"/>
          <w:sz w:val="24"/>
          <w:szCs w:val="24"/>
        </w:rPr>
        <w:t>2.设备是全新的、未使用过的，并完全符合规定的质量、规格和性能的要求。</w:t>
      </w:r>
    </w:p>
    <w:p w14:paraId="0ADAC2CF" w14:textId="77777777" w:rsidR="00D14D1F" w:rsidRPr="00D14D1F" w:rsidRDefault="00D14D1F" w:rsidP="00D14D1F">
      <w:pPr>
        <w:adjustRightInd w:val="0"/>
        <w:snapToGrid w:val="0"/>
        <w:spacing w:line="360" w:lineRule="auto"/>
        <w:ind w:firstLineChars="200" w:firstLine="480"/>
        <w:rPr>
          <w:rFonts w:ascii="宋体" w:eastAsia="宋体" w:hAnsi="宋体" w:cs="宋体"/>
          <w:sz w:val="24"/>
          <w:szCs w:val="24"/>
        </w:rPr>
      </w:pPr>
      <w:r w:rsidRPr="00D14D1F">
        <w:rPr>
          <w:rFonts w:ascii="宋体" w:eastAsia="宋体" w:hAnsi="宋体" w:cs="宋体"/>
          <w:sz w:val="24"/>
          <w:szCs w:val="24"/>
        </w:rPr>
        <w:t>3.所有设备均由供应商负责安装调试，并提供设备安装和维修所需的专用工具和辅助材料。货物送至2个工作日内安装。安装调试过程中一切费用均由供应商承担。安装完成后，对设备主要性能进行检测，并提供检测报告。若仪器安装后发现主要参数与标书或仪器说明书严重不符影响工作，应无条件退货，供应商承担全部损失；</w:t>
      </w:r>
    </w:p>
    <w:p w14:paraId="0570372D" w14:textId="77777777" w:rsidR="00D14D1F" w:rsidRPr="00D14D1F" w:rsidRDefault="00D14D1F" w:rsidP="00D14D1F">
      <w:pPr>
        <w:adjustRightInd w:val="0"/>
        <w:snapToGrid w:val="0"/>
        <w:spacing w:line="360" w:lineRule="auto"/>
        <w:ind w:firstLineChars="200" w:firstLine="480"/>
        <w:rPr>
          <w:rFonts w:ascii="宋体" w:eastAsia="宋体" w:hAnsi="宋体" w:cs="宋体"/>
          <w:sz w:val="24"/>
          <w:szCs w:val="24"/>
        </w:rPr>
      </w:pPr>
      <w:r w:rsidRPr="00D14D1F">
        <w:rPr>
          <w:rFonts w:ascii="宋体" w:eastAsia="宋体" w:hAnsi="宋体" w:cs="宋体"/>
          <w:sz w:val="24"/>
          <w:szCs w:val="24"/>
        </w:rPr>
        <w:t>4.验收方案：在符合国家相关技术标准的基础上，根据购置器械的技术标准以及采购时厂家承诺的原厂的技术参数为标准对器械进行技术验收；</w:t>
      </w:r>
    </w:p>
    <w:p w14:paraId="3D0160C3" w14:textId="77777777" w:rsidR="00D14D1F" w:rsidRPr="00D14D1F" w:rsidRDefault="00D14D1F" w:rsidP="00D14D1F">
      <w:pPr>
        <w:adjustRightInd w:val="0"/>
        <w:snapToGrid w:val="0"/>
        <w:spacing w:line="360" w:lineRule="auto"/>
        <w:ind w:firstLineChars="200" w:firstLine="480"/>
        <w:rPr>
          <w:rFonts w:ascii="宋体" w:eastAsia="宋体" w:hAnsi="宋体" w:cs="宋体"/>
          <w:sz w:val="24"/>
          <w:szCs w:val="24"/>
        </w:rPr>
      </w:pPr>
      <w:r w:rsidRPr="00D14D1F">
        <w:rPr>
          <w:rFonts w:ascii="宋体" w:eastAsia="宋体" w:hAnsi="宋体" w:cs="宋体"/>
          <w:sz w:val="24"/>
          <w:szCs w:val="24"/>
        </w:rPr>
        <w:lastRenderedPageBreak/>
        <w:t>5.保证对所售设备提供专业的24小时原厂技术服务和技术支持，1小时内给予答复，2小时内到达现场，保证24小时内解决问题。</w:t>
      </w:r>
    </w:p>
    <w:p w14:paraId="78E9E124" w14:textId="77777777" w:rsidR="00D14D1F" w:rsidRPr="00D14D1F" w:rsidRDefault="00D14D1F" w:rsidP="00D14D1F">
      <w:pPr>
        <w:adjustRightInd w:val="0"/>
        <w:snapToGrid w:val="0"/>
        <w:spacing w:line="360" w:lineRule="auto"/>
        <w:ind w:firstLineChars="200" w:firstLine="480"/>
        <w:rPr>
          <w:rFonts w:ascii="宋体" w:eastAsia="宋体" w:hAnsi="宋体" w:cs="宋体"/>
          <w:sz w:val="24"/>
          <w:szCs w:val="24"/>
        </w:rPr>
      </w:pPr>
      <w:r w:rsidRPr="00D14D1F">
        <w:rPr>
          <w:rFonts w:ascii="宋体" w:eastAsia="宋体" w:hAnsi="宋体" w:cs="宋体"/>
          <w:sz w:val="24"/>
          <w:szCs w:val="24"/>
        </w:rPr>
        <w:t>6.免费提供原厂操作人员上门现场培训及操作手册，并不限定次数，随时响应售后技术培训，直到采购人熟悉掌握为止。在设备使用一段时间后可根据医院的要求另行安排培训计划；</w:t>
      </w:r>
    </w:p>
    <w:p w14:paraId="3F6F2D25" w14:textId="6B90AB09" w:rsidR="00D14D1F" w:rsidRPr="00D14D1F" w:rsidRDefault="00D14D1F" w:rsidP="00D14D1F">
      <w:pPr>
        <w:adjustRightInd w:val="0"/>
        <w:snapToGrid w:val="0"/>
        <w:spacing w:line="360" w:lineRule="auto"/>
        <w:ind w:firstLineChars="200" w:firstLine="480"/>
        <w:rPr>
          <w:rFonts w:ascii="宋体" w:eastAsia="宋体" w:hAnsi="宋体" w:cs="宋体"/>
          <w:sz w:val="24"/>
          <w:szCs w:val="24"/>
        </w:rPr>
      </w:pPr>
      <w:r w:rsidRPr="00D14D1F">
        <w:rPr>
          <w:rFonts w:ascii="宋体" w:eastAsia="宋体" w:hAnsi="宋体" w:cs="宋体" w:hint="eastAsia"/>
          <w:sz w:val="24"/>
          <w:szCs w:val="24"/>
        </w:rPr>
        <w:t>★</w:t>
      </w:r>
      <w:r w:rsidRPr="00D14D1F">
        <w:rPr>
          <w:rFonts w:ascii="宋体" w:eastAsia="宋体" w:hAnsi="宋体" w:cs="宋体"/>
          <w:sz w:val="24"/>
          <w:szCs w:val="24"/>
        </w:rPr>
        <w:t>7.设备保修期≥原厂整机</w:t>
      </w:r>
      <w:r w:rsidR="000E6118">
        <w:rPr>
          <w:rFonts w:ascii="宋体" w:eastAsia="宋体" w:hAnsi="宋体" w:cs="宋体"/>
          <w:sz w:val="24"/>
          <w:szCs w:val="24"/>
        </w:rPr>
        <w:t>4</w:t>
      </w:r>
      <w:bookmarkStart w:id="1" w:name="_GoBack"/>
      <w:bookmarkEnd w:id="1"/>
      <w:r w:rsidRPr="00D14D1F">
        <w:rPr>
          <w:rFonts w:ascii="宋体" w:eastAsia="宋体" w:hAnsi="宋体" w:cs="宋体"/>
          <w:sz w:val="24"/>
          <w:szCs w:val="24"/>
        </w:rPr>
        <w:t>年，提供售后服务承诺函。保质期免费提供维修，过保修期后，维保费用不超过10%。</w:t>
      </w:r>
    </w:p>
    <w:p w14:paraId="2723C314" w14:textId="77777777" w:rsidR="00D14D1F" w:rsidRPr="00D14D1F" w:rsidRDefault="00D14D1F" w:rsidP="00D14D1F">
      <w:pPr>
        <w:adjustRightInd w:val="0"/>
        <w:snapToGrid w:val="0"/>
        <w:spacing w:line="360" w:lineRule="auto"/>
        <w:ind w:firstLineChars="200" w:firstLine="480"/>
        <w:rPr>
          <w:rFonts w:ascii="宋体" w:eastAsia="宋体" w:hAnsi="宋体" w:cs="宋体"/>
          <w:sz w:val="24"/>
          <w:szCs w:val="24"/>
        </w:rPr>
      </w:pPr>
      <w:r w:rsidRPr="00D14D1F">
        <w:rPr>
          <w:rFonts w:ascii="宋体" w:eastAsia="宋体" w:hAnsi="宋体" w:cs="宋体"/>
          <w:sz w:val="24"/>
          <w:szCs w:val="24"/>
        </w:rPr>
        <w:t>8.提供终身免费的软件升级、安装调试服务；</w:t>
      </w:r>
    </w:p>
    <w:p w14:paraId="21FF998E" w14:textId="77777777" w:rsidR="00D14D1F" w:rsidRPr="00D14D1F" w:rsidRDefault="00D14D1F" w:rsidP="00D14D1F">
      <w:pPr>
        <w:adjustRightInd w:val="0"/>
        <w:snapToGrid w:val="0"/>
        <w:spacing w:line="360" w:lineRule="auto"/>
        <w:ind w:firstLineChars="200" w:firstLine="480"/>
        <w:rPr>
          <w:rFonts w:ascii="宋体" w:eastAsia="宋体" w:hAnsi="宋体" w:cs="宋体"/>
          <w:sz w:val="24"/>
          <w:szCs w:val="24"/>
        </w:rPr>
      </w:pPr>
      <w:r w:rsidRPr="00D14D1F">
        <w:rPr>
          <w:rFonts w:ascii="宋体" w:eastAsia="宋体" w:hAnsi="宋体" w:cs="宋体"/>
          <w:sz w:val="24"/>
          <w:szCs w:val="24"/>
        </w:rPr>
        <w:t>9.支持远程技术支持；</w:t>
      </w:r>
    </w:p>
    <w:p w14:paraId="4B477718" w14:textId="77777777" w:rsidR="00D14D1F" w:rsidRDefault="00D14D1F" w:rsidP="00D14D1F">
      <w:pPr>
        <w:adjustRightInd w:val="0"/>
        <w:snapToGrid w:val="0"/>
        <w:spacing w:line="360" w:lineRule="auto"/>
        <w:ind w:firstLineChars="200" w:firstLine="480"/>
        <w:rPr>
          <w:rFonts w:ascii="宋体" w:eastAsia="宋体" w:hAnsi="宋体" w:cs="宋体"/>
          <w:sz w:val="24"/>
          <w:szCs w:val="24"/>
        </w:rPr>
      </w:pPr>
      <w:r w:rsidRPr="00D14D1F">
        <w:rPr>
          <w:rFonts w:ascii="宋体" w:eastAsia="宋体" w:hAnsi="宋体" w:cs="宋体"/>
          <w:sz w:val="24"/>
          <w:szCs w:val="24"/>
        </w:rPr>
        <w:t>10.响应文件中提供备品备件和易损件和易耗件清单，不高于市场价。</w:t>
      </w:r>
    </w:p>
    <w:p w14:paraId="23ABC14B" w14:textId="0EF43FFD" w:rsidR="001D1C86" w:rsidRPr="001D1C86" w:rsidRDefault="001D1C86" w:rsidP="00D14D1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（二）伴随服务要求：</w:t>
      </w:r>
    </w:p>
    <w:p w14:paraId="0F232D1F" w14:textId="07B3B471"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1. 产品附件要求：</w:t>
      </w:r>
      <w:r w:rsidRPr="001D1C86">
        <w:rPr>
          <w:rFonts w:ascii="宋体" w:eastAsia="宋体" w:hAnsi="宋体" w:hint="eastAsia"/>
          <w:sz w:val="24"/>
          <w:szCs w:val="24"/>
        </w:rPr>
        <w:t>见配置清单</w:t>
      </w:r>
      <w:r w:rsidRPr="001D1C86">
        <w:rPr>
          <w:rFonts w:ascii="宋体" w:eastAsia="宋体" w:hAnsi="宋体"/>
          <w:sz w:val="24"/>
          <w:szCs w:val="24"/>
        </w:rPr>
        <w:tab/>
      </w:r>
      <w:r w:rsidR="00B563FF">
        <w:rPr>
          <w:rFonts w:ascii="宋体" w:eastAsia="宋体" w:hAnsi="宋体" w:hint="eastAsia"/>
          <w:sz w:val="24"/>
          <w:szCs w:val="24"/>
        </w:rPr>
        <w:t>；</w:t>
      </w:r>
    </w:p>
    <w:p w14:paraId="5386ADB1" w14:textId="18821FF5"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2. 产品升级服务要求：</w:t>
      </w:r>
      <w:r w:rsidRPr="001D1C86">
        <w:rPr>
          <w:rFonts w:ascii="宋体" w:eastAsia="宋体" w:hAnsi="宋体" w:hint="eastAsia"/>
          <w:sz w:val="24"/>
          <w:szCs w:val="24"/>
        </w:rPr>
        <w:t>软件终生免费升级</w:t>
      </w:r>
      <w:r w:rsidR="00B563FF">
        <w:rPr>
          <w:rFonts w:ascii="宋体" w:eastAsia="宋体" w:hAnsi="宋体" w:hint="eastAsia"/>
          <w:sz w:val="24"/>
          <w:szCs w:val="24"/>
        </w:rPr>
        <w:t>；</w:t>
      </w:r>
    </w:p>
    <w:p w14:paraId="70C23850" w14:textId="38B638FE"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3. 安装：</w:t>
      </w:r>
      <w:r w:rsidR="00CF0F4F" w:rsidRPr="00CF0F4F">
        <w:rPr>
          <w:rFonts w:ascii="宋体" w:eastAsia="宋体" w:hAnsi="宋体" w:hint="eastAsia"/>
          <w:sz w:val="24"/>
          <w:szCs w:val="24"/>
        </w:rPr>
        <w:t>（</w:t>
      </w:r>
      <w:r w:rsidR="00CF0F4F" w:rsidRPr="00CF0F4F">
        <w:rPr>
          <w:rFonts w:ascii="宋体" w:eastAsia="宋体" w:hAnsi="宋体"/>
          <w:sz w:val="24"/>
          <w:szCs w:val="24"/>
        </w:rPr>
        <w:t>1）设备的现场安装和调试.（2）提供设备安装和维修所需的专用工具和辅助材料</w:t>
      </w:r>
      <w:r w:rsidR="00B563FF">
        <w:rPr>
          <w:rFonts w:ascii="宋体" w:eastAsia="宋体" w:hAnsi="宋体" w:hint="eastAsia"/>
          <w:sz w:val="24"/>
          <w:szCs w:val="24"/>
        </w:rPr>
        <w:t>；</w:t>
      </w:r>
    </w:p>
    <w:p w14:paraId="65F74D2C" w14:textId="67796F78"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4. 调试：</w:t>
      </w:r>
      <w:r w:rsidR="00CF0F4F" w:rsidRPr="00CF0F4F">
        <w:rPr>
          <w:rFonts w:ascii="宋体" w:eastAsia="宋体" w:hAnsi="宋体" w:hint="eastAsia"/>
          <w:sz w:val="24"/>
          <w:szCs w:val="24"/>
        </w:rPr>
        <w:t>设备的现场安装和调试</w:t>
      </w:r>
      <w:r w:rsidR="00B563FF">
        <w:rPr>
          <w:rFonts w:ascii="宋体" w:eastAsia="宋体" w:hAnsi="宋体" w:hint="eastAsia"/>
          <w:sz w:val="24"/>
          <w:szCs w:val="24"/>
        </w:rPr>
        <w:t>；</w:t>
      </w:r>
    </w:p>
    <w:p w14:paraId="5B58716A" w14:textId="5ED553B5"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5. 提供技术援助：</w:t>
      </w:r>
      <w:r w:rsidR="00585809" w:rsidRPr="00585809">
        <w:rPr>
          <w:rFonts w:ascii="宋体" w:eastAsia="宋体" w:hAnsi="宋体" w:hint="eastAsia"/>
          <w:sz w:val="24"/>
          <w:szCs w:val="24"/>
        </w:rPr>
        <w:t>保证对所售设备提供专业的</w:t>
      </w:r>
      <w:r w:rsidR="00585809" w:rsidRPr="00585809">
        <w:rPr>
          <w:rFonts w:ascii="宋体" w:eastAsia="宋体" w:hAnsi="宋体"/>
          <w:sz w:val="24"/>
          <w:szCs w:val="24"/>
        </w:rPr>
        <w:t>24小时原厂技术服务和技术支持，1小时内给予答复，2小时内到达现场，保证24小时内解决问题</w:t>
      </w:r>
      <w:r w:rsidR="00585809">
        <w:rPr>
          <w:rFonts w:ascii="宋体" w:eastAsia="宋体" w:hAnsi="宋体" w:hint="eastAsia"/>
          <w:sz w:val="24"/>
          <w:szCs w:val="24"/>
        </w:rPr>
        <w:t>；</w:t>
      </w:r>
    </w:p>
    <w:p w14:paraId="6B03E6F1" w14:textId="5D3B3CEF"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6. 培训：</w:t>
      </w:r>
      <w:r w:rsidR="00CF0F4F" w:rsidRPr="00CF0F4F">
        <w:rPr>
          <w:rFonts w:ascii="宋体" w:eastAsia="宋体" w:hAnsi="宋体" w:hint="eastAsia"/>
          <w:sz w:val="24"/>
          <w:szCs w:val="24"/>
        </w:rPr>
        <w:t>厂家应派专业技术人员在项目现场对医院使用人员进行培训或指导，在使用一段时间后可根据医院的要求另行安排培训计划</w:t>
      </w:r>
      <w:r w:rsidR="00B563FF">
        <w:rPr>
          <w:rFonts w:ascii="宋体" w:eastAsia="宋体" w:hAnsi="宋体" w:hint="eastAsia"/>
          <w:sz w:val="24"/>
          <w:szCs w:val="24"/>
        </w:rPr>
        <w:t>；</w:t>
      </w:r>
    </w:p>
    <w:p w14:paraId="0FBF99EC" w14:textId="15789860"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7. 验收方案：</w:t>
      </w:r>
      <w:r w:rsidR="00B563FF" w:rsidRPr="00B563FF">
        <w:rPr>
          <w:rFonts w:ascii="宋体" w:eastAsia="宋体" w:hAnsi="宋体" w:hint="eastAsia"/>
          <w:sz w:val="24"/>
          <w:szCs w:val="24"/>
        </w:rPr>
        <w:t>在符合国家相关技术标准的基础上，根据购置器械的技术标准以及采购或招标时厂家承诺的原厂的技术参数为标准对器械进行技术验收</w:t>
      </w:r>
      <w:r w:rsidR="00B563FF">
        <w:rPr>
          <w:rFonts w:ascii="宋体" w:eastAsia="宋体" w:hAnsi="宋体" w:hint="eastAsia"/>
          <w:sz w:val="24"/>
          <w:szCs w:val="24"/>
        </w:rPr>
        <w:t>。</w:t>
      </w:r>
    </w:p>
    <w:p w14:paraId="4480BBA4" w14:textId="77777777" w:rsidR="001D1C86" w:rsidRPr="001D1C86" w:rsidRDefault="001D1C86" w:rsidP="00E77B18">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二、商务条款</w:t>
      </w:r>
    </w:p>
    <w:p w14:paraId="19AB524E" w14:textId="0FB0B7AD"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1</w:t>
      </w:r>
      <w:r w:rsidRPr="001D1C86">
        <w:rPr>
          <w:rFonts w:ascii="宋体" w:eastAsia="宋体" w:hAnsi="宋体"/>
          <w:sz w:val="24"/>
          <w:szCs w:val="24"/>
        </w:rPr>
        <w:t>.</w:t>
      </w:r>
      <w:r w:rsidRPr="001D1C86">
        <w:rPr>
          <w:rFonts w:ascii="宋体" w:eastAsia="宋体" w:hAnsi="宋体" w:hint="eastAsia"/>
          <w:sz w:val="24"/>
          <w:szCs w:val="24"/>
        </w:rPr>
        <w:t>交货期：</w:t>
      </w:r>
      <w:r w:rsidR="00B563FF">
        <w:rPr>
          <w:rFonts w:ascii="宋体" w:eastAsia="宋体" w:hAnsi="宋体" w:hint="eastAsia"/>
          <w:sz w:val="24"/>
          <w:szCs w:val="24"/>
        </w:rPr>
        <w:t>中标单位</w:t>
      </w:r>
      <w:r w:rsidRPr="001D1C86">
        <w:rPr>
          <w:rFonts w:ascii="宋体" w:eastAsia="宋体" w:hAnsi="宋体" w:hint="eastAsia"/>
          <w:sz w:val="24"/>
          <w:szCs w:val="24"/>
        </w:rPr>
        <w:t>应在合同生效的30天内，向</w:t>
      </w:r>
      <w:r w:rsidR="00B563FF">
        <w:rPr>
          <w:rFonts w:ascii="宋体" w:eastAsia="宋体" w:hAnsi="宋体" w:hint="eastAsia"/>
          <w:sz w:val="24"/>
          <w:szCs w:val="24"/>
        </w:rPr>
        <w:t>招标人</w:t>
      </w:r>
      <w:r w:rsidRPr="001D1C86">
        <w:rPr>
          <w:rFonts w:ascii="宋体" w:eastAsia="宋体" w:hAnsi="宋体" w:hint="eastAsia"/>
          <w:sz w:val="24"/>
          <w:szCs w:val="24"/>
        </w:rPr>
        <w:t>交付上述设备。</w:t>
      </w:r>
    </w:p>
    <w:p w14:paraId="5C813800" w14:textId="67AB4711"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2</w:t>
      </w:r>
      <w:r w:rsidRPr="001D1C86">
        <w:rPr>
          <w:rFonts w:ascii="宋体" w:eastAsia="宋体" w:hAnsi="宋体"/>
          <w:sz w:val="24"/>
          <w:szCs w:val="24"/>
        </w:rPr>
        <w:t>.</w:t>
      </w:r>
      <w:r w:rsidRPr="001D1C86">
        <w:rPr>
          <w:rFonts w:ascii="宋体" w:eastAsia="宋体" w:hAnsi="宋体" w:hint="eastAsia"/>
          <w:sz w:val="24"/>
          <w:szCs w:val="24"/>
        </w:rPr>
        <w:t>交货地点：</w:t>
      </w:r>
      <w:r w:rsidR="00B563FF">
        <w:rPr>
          <w:rFonts w:ascii="宋体" w:eastAsia="宋体" w:hAnsi="宋体" w:hint="eastAsia"/>
          <w:sz w:val="24"/>
          <w:szCs w:val="24"/>
        </w:rPr>
        <w:t>中标单位</w:t>
      </w:r>
      <w:r w:rsidRPr="001D1C86">
        <w:rPr>
          <w:rFonts w:ascii="宋体" w:eastAsia="宋体" w:hAnsi="宋体" w:hint="eastAsia"/>
          <w:sz w:val="24"/>
          <w:szCs w:val="24"/>
        </w:rPr>
        <w:t>应根据</w:t>
      </w:r>
      <w:r w:rsidR="00B563FF">
        <w:rPr>
          <w:rFonts w:ascii="宋体" w:eastAsia="宋体" w:hAnsi="宋体" w:hint="eastAsia"/>
          <w:sz w:val="24"/>
          <w:szCs w:val="24"/>
        </w:rPr>
        <w:t>招标</w:t>
      </w:r>
      <w:r w:rsidRPr="001D1C86">
        <w:rPr>
          <w:rFonts w:ascii="宋体" w:eastAsia="宋体" w:hAnsi="宋体" w:hint="eastAsia"/>
          <w:sz w:val="24"/>
          <w:szCs w:val="24"/>
        </w:rPr>
        <w:t>方要求送到指定地点。</w:t>
      </w:r>
    </w:p>
    <w:p w14:paraId="644E44A5"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3.</w:t>
      </w:r>
      <w:r w:rsidRPr="001D1C86">
        <w:rPr>
          <w:rFonts w:ascii="宋体" w:eastAsia="宋体" w:hAnsi="宋体" w:hint="eastAsia"/>
          <w:sz w:val="24"/>
          <w:szCs w:val="24"/>
        </w:rPr>
        <w:t>付款方式：采购人在设备验收合格后三个月内付清全款。</w:t>
      </w:r>
    </w:p>
    <w:p w14:paraId="29AC5651" w14:textId="77777777" w:rsidR="001D1C86" w:rsidRPr="001D1C86" w:rsidRDefault="001D1C86" w:rsidP="001D1C86">
      <w:pPr>
        <w:adjustRightInd w:val="0"/>
        <w:snapToGrid w:val="0"/>
        <w:spacing w:line="360" w:lineRule="auto"/>
        <w:rPr>
          <w:rFonts w:ascii="宋体" w:eastAsia="宋体" w:hAnsi="宋体"/>
          <w:sz w:val="24"/>
          <w:szCs w:val="24"/>
        </w:rPr>
      </w:pPr>
    </w:p>
    <w:sectPr w:rsidR="001D1C86" w:rsidRPr="001D1C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2232E" w14:textId="77777777" w:rsidR="00F641CB" w:rsidRDefault="00F641CB" w:rsidP="001D1C86">
      <w:r>
        <w:separator/>
      </w:r>
    </w:p>
  </w:endnote>
  <w:endnote w:type="continuationSeparator" w:id="0">
    <w:p w14:paraId="4CB01384" w14:textId="77777777" w:rsidR="00F641CB" w:rsidRDefault="00F641CB"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32CF9" w14:textId="77777777" w:rsidR="00F641CB" w:rsidRDefault="00F641CB" w:rsidP="001D1C86">
      <w:r>
        <w:separator/>
      </w:r>
    </w:p>
  </w:footnote>
  <w:footnote w:type="continuationSeparator" w:id="0">
    <w:p w14:paraId="03C6E854" w14:textId="77777777" w:rsidR="00F641CB" w:rsidRDefault="00F641CB" w:rsidP="001D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0834"/>
    <w:multiLevelType w:val="hybridMultilevel"/>
    <w:tmpl w:val="1F229DD6"/>
    <w:lvl w:ilvl="0" w:tplc="FFFFFFFF">
      <w:start w:val="1"/>
      <w:numFmt w:val="decimal"/>
      <w:lvlText w:val="%1、"/>
      <w:lvlJc w:val="left"/>
      <w:pPr>
        <w:ind w:left="1717" w:hanging="440"/>
      </w:pPr>
      <w:rPr>
        <w:rFonts w:hint="eastAsia"/>
      </w:rPr>
    </w:lvl>
    <w:lvl w:ilvl="1" w:tplc="FFFFFFFF" w:tentative="1">
      <w:start w:val="1"/>
      <w:numFmt w:val="lowerLetter"/>
      <w:lvlText w:val="%2)"/>
      <w:lvlJc w:val="left"/>
      <w:pPr>
        <w:ind w:left="2157" w:hanging="440"/>
      </w:pPr>
    </w:lvl>
    <w:lvl w:ilvl="2" w:tplc="FFFFFFFF" w:tentative="1">
      <w:start w:val="1"/>
      <w:numFmt w:val="lowerRoman"/>
      <w:lvlText w:val="%3."/>
      <w:lvlJc w:val="right"/>
      <w:pPr>
        <w:ind w:left="2597" w:hanging="440"/>
      </w:pPr>
    </w:lvl>
    <w:lvl w:ilvl="3" w:tplc="FFFFFFFF" w:tentative="1">
      <w:start w:val="1"/>
      <w:numFmt w:val="decimal"/>
      <w:lvlText w:val="%4."/>
      <w:lvlJc w:val="left"/>
      <w:pPr>
        <w:ind w:left="3037" w:hanging="440"/>
      </w:pPr>
    </w:lvl>
    <w:lvl w:ilvl="4" w:tplc="FFFFFFFF" w:tentative="1">
      <w:start w:val="1"/>
      <w:numFmt w:val="lowerLetter"/>
      <w:lvlText w:val="%5)"/>
      <w:lvlJc w:val="left"/>
      <w:pPr>
        <w:ind w:left="3477" w:hanging="440"/>
      </w:pPr>
    </w:lvl>
    <w:lvl w:ilvl="5" w:tplc="FFFFFFFF" w:tentative="1">
      <w:start w:val="1"/>
      <w:numFmt w:val="lowerRoman"/>
      <w:lvlText w:val="%6."/>
      <w:lvlJc w:val="right"/>
      <w:pPr>
        <w:ind w:left="3917" w:hanging="440"/>
      </w:pPr>
    </w:lvl>
    <w:lvl w:ilvl="6" w:tplc="FFFFFFFF" w:tentative="1">
      <w:start w:val="1"/>
      <w:numFmt w:val="decimal"/>
      <w:lvlText w:val="%7."/>
      <w:lvlJc w:val="left"/>
      <w:pPr>
        <w:ind w:left="4357" w:hanging="440"/>
      </w:pPr>
    </w:lvl>
    <w:lvl w:ilvl="7" w:tplc="FFFFFFFF" w:tentative="1">
      <w:start w:val="1"/>
      <w:numFmt w:val="lowerLetter"/>
      <w:lvlText w:val="%8)"/>
      <w:lvlJc w:val="left"/>
      <w:pPr>
        <w:ind w:left="4797" w:hanging="440"/>
      </w:pPr>
    </w:lvl>
    <w:lvl w:ilvl="8" w:tplc="FFFFFFFF" w:tentative="1">
      <w:start w:val="1"/>
      <w:numFmt w:val="lowerRoman"/>
      <w:lvlText w:val="%9."/>
      <w:lvlJc w:val="right"/>
      <w:pPr>
        <w:ind w:left="5237" w:hanging="440"/>
      </w:pPr>
    </w:lvl>
  </w:abstractNum>
  <w:abstractNum w:abstractNumId="1" w15:restartNumberingAfterBreak="0">
    <w:nsid w:val="287C5AA5"/>
    <w:multiLevelType w:val="hybridMultilevel"/>
    <w:tmpl w:val="6ACCB1D8"/>
    <w:lvl w:ilvl="0" w:tplc="0409000F">
      <w:start w:val="1"/>
      <w:numFmt w:val="decimal"/>
      <w:lvlText w:val="%1."/>
      <w:lvlJc w:val="left"/>
      <w:pPr>
        <w:ind w:left="920" w:hanging="440"/>
      </w:pPr>
    </w:lvl>
    <w:lvl w:ilvl="1" w:tplc="B060FC4C">
      <w:numFmt w:val="bullet"/>
      <w:lvlText w:val="▲"/>
      <w:lvlJc w:val="left"/>
      <w:pPr>
        <w:ind w:left="1280" w:hanging="360"/>
      </w:pPr>
      <w:rPr>
        <w:rFonts w:ascii="宋体" w:eastAsia="宋体" w:hAnsi="宋体" w:cs="宋体" w:hint="eastAsia"/>
      </w:rPr>
    </w:lvl>
    <w:lvl w:ilvl="2" w:tplc="26C817D8">
      <w:numFmt w:val="bullet"/>
      <w:lvlText w:val="★"/>
      <w:lvlJc w:val="left"/>
      <w:pPr>
        <w:ind w:left="1720" w:hanging="360"/>
      </w:pPr>
      <w:rPr>
        <w:rFonts w:ascii="宋体" w:eastAsia="宋体" w:hAnsi="宋体" w:cs="宋体" w:hint="eastAsia"/>
      </w:r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30666444"/>
    <w:multiLevelType w:val="hybridMultilevel"/>
    <w:tmpl w:val="1F229DD6"/>
    <w:lvl w:ilvl="0" w:tplc="00000031">
      <w:start w:val="1"/>
      <w:numFmt w:val="decimal"/>
      <w:lvlText w:val="%1、"/>
      <w:lvlJc w:val="left"/>
      <w:pPr>
        <w:ind w:left="1150" w:hanging="440"/>
      </w:pPr>
      <w:rPr>
        <w:rFonts w:hint="eastAsia"/>
      </w:rPr>
    </w:lvl>
    <w:lvl w:ilvl="1" w:tplc="FFFFFFFF" w:tentative="1">
      <w:start w:val="1"/>
      <w:numFmt w:val="lowerLetter"/>
      <w:lvlText w:val="%2)"/>
      <w:lvlJc w:val="left"/>
      <w:pPr>
        <w:ind w:left="1590" w:hanging="440"/>
      </w:pPr>
    </w:lvl>
    <w:lvl w:ilvl="2" w:tplc="FFFFFFFF" w:tentative="1">
      <w:start w:val="1"/>
      <w:numFmt w:val="lowerRoman"/>
      <w:lvlText w:val="%3."/>
      <w:lvlJc w:val="right"/>
      <w:pPr>
        <w:ind w:left="2030" w:hanging="440"/>
      </w:pPr>
    </w:lvl>
    <w:lvl w:ilvl="3" w:tplc="FFFFFFFF" w:tentative="1">
      <w:start w:val="1"/>
      <w:numFmt w:val="decimal"/>
      <w:lvlText w:val="%4."/>
      <w:lvlJc w:val="left"/>
      <w:pPr>
        <w:ind w:left="2470" w:hanging="440"/>
      </w:pPr>
    </w:lvl>
    <w:lvl w:ilvl="4" w:tplc="FFFFFFFF" w:tentative="1">
      <w:start w:val="1"/>
      <w:numFmt w:val="lowerLetter"/>
      <w:lvlText w:val="%5)"/>
      <w:lvlJc w:val="left"/>
      <w:pPr>
        <w:ind w:left="2910" w:hanging="440"/>
      </w:pPr>
    </w:lvl>
    <w:lvl w:ilvl="5" w:tplc="FFFFFFFF" w:tentative="1">
      <w:start w:val="1"/>
      <w:numFmt w:val="lowerRoman"/>
      <w:lvlText w:val="%6."/>
      <w:lvlJc w:val="right"/>
      <w:pPr>
        <w:ind w:left="3350" w:hanging="440"/>
      </w:pPr>
    </w:lvl>
    <w:lvl w:ilvl="6" w:tplc="FFFFFFFF" w:tentative="1">
      <w:start w:val="1"/>
      <w:numFmt w:val="decimal"/>
      <w:lvlText w:val="%7."/>
      <w:lvlJc w:val="left"/>
      <w:pPr>
        <w:ind w:left="3790" w:hanging="440"/>
      </w:pPr>
    </w:lvl>
    <w:lvl w:ilvl="7" w:tplc="FFFFFFFF" w:tentative="1">
      <w:start w:val="1"/>
      <w:numFmt w:val="lowerLetter"/>
      <w:lvlText w:val="%8)"/>
      <w:lvlJc w:val="left"/>
      <w:pPr>
        <w:ind w:left="4230" w:hanging="440"/>
      </w:pPr>
    </w:lvl>
    <w:lvl w:ilvl="8" w:tplc="FFFFFFFF" w:tentative="1">
      <w:start w:val="1"/>
      <w:numFmt w:val="lowerRoman"/>
      <w:lvlText w:val="%9."/>
      <w:lvlJc w:val="right"/>
      <w:pPr>
        <w:ind w:left="4670" w:hanging="440"/>
      </w:pPr>
    </w:lvl>
  </w:abstractNum>
  <w:abstractNum w:abstractNumId="3" w15:restartNumberingAfterBreak="0">
    <w:nsid w:val="34014630"/>
    <w:multiLevelType w:val="hybridMultilevel"/>
    <w:tmpl w:val="08E46F2E"/>
    <w:lvl w:ilvl="0" w:tplc="0409000F">
      <w:start w:val="1"/>
      <w:numFmt w:val="decimal"/>
      <w:lvlText w:val="%1."/>
      <w:lvlJc w:val="left"/>
      <w:pPr>
        <w:ind w:left="920" w:hanging="440"/>
      </w:pPr>
    </w:lvl>
    <w:lvl w:ilvl="1" w:tplc="D70685C2">
      <w:numFmt w:val="bullet"/>
      <w:lvlText w:val="★"/>
      <w:lvlJc w:val="left"/>
      <w:pPr>
        <w:ind w:left="1280" w:hanging="360"/>
      </w:pPr>
      <w:rPr>
        <w:rFonts w:ascii="宋体" w:eastAsia="宋体" w:hAnsi="宋体" w:cs="宋体" w:hint="eastAsia"/>
      </w:r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354724D7"/>
    <w:multiLevelType w:val="hybridMultilevel"/>
    <w:tmpl w:val="1FE890CA"/>
    <w:lvl w:ilvl="0" w:tplc="12280EF4">
      <w:start w:val="1"/>
      <w:numFmt w:val="decimal"/>
      <w:pStyle w:val="a"/>
      <w:lvlText w:val="%1、"/>
      <w:lvlJc w:val="left"/>
      <w:pPr>
        <w:ind w:left="440" w:hanging="440"/>
      </w:pPr>
      <w:rPr>
        <w:rFonts w:hint="eastAsia"/>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A68633E"/>
    <w:multiLevelType w:val="hybridMultilevel"/>
    <w:tmpl w:val="1E144C0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588F20FB"/>
    <w:multiLevelType w:val="multilevel"/>
    <w:tmpl w:val="C8749DC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63377AF0"/>
    <w:multiLevelType w:val="multilevel"/>
    <w:tmpl w:val="63377AF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7B484117"/>
    <w:multiLevelType w:val="hybridMultilevel"/>
    <w:tmpl w:val="1F229DD6"/>
    <w:lvl w:ilvl="0" w:tplc="FFFFFFFF">
      <w:start w:val="1"/>
      <w:numFmt w:val="decimal"/>
      <w:lvlText w:val="%1、"/>
      <w:lvlJc w:val="left"/>
      <w:pPr>
        <w:ind w:left="1291" w:hanging="440"/>
      </w:pPr>
      <w:rPr>
        <w:rFonts w:hint="eastAsia"/>
      </w:rPr>
    </w:lvl>
    <w:lvl w:ilvl="1" w:tplc="FFFFFFFF" w:tentative="1">
      <w:start w:val="1"/>
      <w:numFmt w:val="lowerLetter"/>
      <w:lvlText w:val="%2)"/>
      <w:lvlJc w:val="left"/>
      <w:pPr>
        <w:ind w:left="1731" w:hanging="440"/>
      </w:pPr>
    </w:lvl>
    <w:lvl w:ilvl="2" w:tplc="FFFFFFFF" w:tentative="1">
      <w:start w:val="1"/>
      <w:numFmt w:val="lowerRoman"/>
      <w:lvlText w:val="%3."/>
      <w:lvlJc w:val="right"/>
      <w:pPr>
        <w:ind w:left="2171" w:hanging="440"/>
      </w:pPr>
    </w:lvl>
    <w:lvl w:ilvl="3" w:tplc="FFFFFFFF" w:tentative="1">
      <w:start w:val="1"/>
      <w:numFmt w:val="decimal"/>
      <w:lvlText w:val="%4."/>
      <w:lvlJc w:val="left"/>
      <w:pPr>
        <w:ind w:left="2611" w:hanging="440"/>
      </w:pPr>
    </w:lvl>
    <w:lvl w:ilvl="4" w:tplc="FFFFFFFF" w:tentative="1">
      <w:start w:val="1"/>
      <w:numFmt w:val="lowerLetter"/>
      <w:lvlText w:val="%5)"/>
      <w:lvlJc w:val="left"/>
      <w:pPr>
        <w:ind w:left="3051" w:hanging="440"/>
      </w:pPr>
    </w:lvl>
    <w:lvl w:ilvl="5" w:tplc="FFFFFFFF" w:tentative="1">
      <w:start w:val="1"/>
      <w:numFmt w:val="lowerRoman"/>
      <w:lvlText w:val="%6."/>
      <w:lvlJc w:val="right"/>
      <w:pPr>
        <w:ind w:left="3491" w:hanging="440"/>
      </w:pPr>
    </w:lvl>
    <w:lvl w:ilvl="6" w:tplc="FFFFFFFF" w:tentative="1">
      <w:start w:val="1"/>
      <w:numFmt w:val="decimal"/>
      <w:lvlText w:val="%7."/>
      <w:lvlJc w:val="left"/>
      <w:pPr>
        <w:ind w:left="3931" w:hanging="440"/>
      </w:pPr>
    </w:lvl>
    <w:lvl w:ilvl="7" w:tplc="FFFFFFFF" w:tentative="1">
      <w:start w:val="1"/>
      <w:numFmt w:val="lowerLetter"/>
      <w:lvlText w:val="%8)"/>
      <w:lvlJc w:val="left"/>
      <w:pPr>
        <w:ind w:left="4371" w:hanging="440"/>
      </w:pPr>
    </w:lvl>
    <w:lvl w:ilvl="8" w:tplc="FFFFFFFF" w:tentative="1">
      <w:start w:val="1"/>
      <w:numFmt w:val="lowerRoman"/>
      <w:lvlText w:val="%9."/>
      <w:lvlJc w:val="right"/>
      <w:pPr>
        <w:ind w:left="4811" w:hanging="44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2"/>
  </w:num>
  <w:num w:numId="7">
    <w:abstractNumId w:val="0"/>
  </w:num>
  <w:num w:numId="8">
    <w:abstractNumId w:val="4"/>
  </w:num>
  <w:num w:numId="9">
    <w:abstractNumId w:val="8"/>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97888"/>
    <w:rsid w:val="000B169F"/>
    <w:rsid w:val="000E6118"/>
    <w:rsid w:val="00107A77"/>
    <w:rsid w:val="001226FC"/>
    <w:rsid w:val="001607CB"/>
    <w:rsid w:val="001D1C86"/>
    <w:rsid w:val="002B3F16"/>
    <w:rsid w:val="002E581F"/>
    <w:rsid w:val="004C3C7E"/>
    <w:rsid w:val="00585809"/>
    <w:rsid w:val="00802568"/>
    <w:rsid w:val="0090336E"/>
    <w:rsid w:val="00971780"/>
    <w:rsid w:val="009D50C6"/>
    <w:rsid w:val="00AF03F6"/>
    <w:rsid w:val="00B43BBE"/>
    <w:rsid w:val="00B563FF"/>
    <w:rsid w:val="00CE2FE2"/>
    <w:rsid w:val="00CF0F4F"/>
    <w:rsid w:val="00D14D1F"/>
    <w:rsid w:val="00E77B18"/>
    <w:rsid w:val="00F61858"/>
    <w:rsid w:val="00F6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8712C"/>
  <w15:chartTrackingRefBased/>
  <w15:docId w15:val="{5FEA1B60-1975-42DA-90C5-1C3F661D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D1C86"/>
    <w:rPr>
      <w:sz w:val="18"/>
      <w:szCs w:val="18"/>
    </w:rPr>
  </w:style>
  <w:style w:type="paragraph" w:styleId="a6">
    <w:name w:val="footer"/>
    <w:basedOn w:val="a0"/>
    <w:link w:val="a7"/>
    <w:uiPriority w:val="99"/>
    <w:unhideWhenUsed/>
    <w:rsid w:val="001D1C86"/>
    <w:pPr>
      <w:tabs>
        <w:tab w:val="center" w:pos="4153"/>
        <w:tab w:val="right" w:pos="8306"/>
      </w:tabs>
      <w:snapToGrid w:val="0"/>
      <w:jc w:val="left"/>
    </w:pPr>
    <w:rPr>
      <w:sz w:val="18"/>
      <w:szCs w:val="18"/>
    </w:rPr>
  </w:style>
  <w:style w:type="character" w:customStyle="1" w:styleId="a7">
    <w:name w:val="页脚 字符"/>
    <w:basedOn w:val="a1"/>
    <w:link w:val="a6"/>
    <w:uiPriority w:val="99"/>
    <w:rsid w:val="001D1C86"/>
    <w:rPr>
      <w:sz w:val="18"/>
      <w:szCs w:val="18"/>
    </w:rPr>
  </w:style>
  <w:style w:type="character" w:customStyle="1" w:styleId="NormalCharacter">
    <w:name w:val="NormalCharacter"/>
    <w:autoRedefine/>
    <w:qFormat/>
    <w:rsid w:val="001D1C86"/>
  </w:style>
  <w:style w:type="paragraph" w:styleId="a">
    <w:name w:val="List Paragraph"/>
    <w:basedOn w:val="a0"/>
    <w:autoRedefine/>
    <w:uiPriority w:val="34"/>
    <w:qFormat/>
    <w:rsid w:val="000B169F"/>
    <w:pPr>
      <w:numPr>
        <w:numId w:val="4"/>
      </w:numPr>
      <w:adjustRightInd w:val="0"/>
      <w:snapToGrid w:val="0"/>
      <w:spacing w:line="360" w:lineRule="auto"/>
    </w:pPr>
    <w:rPr>
      <w:rFonts w:ascii="Times New Roman" w:eastAsia="宋体" w:hAnsi="Times New Roman" w:cs="Times New Roman"/>
      <w:szCs w:val="20"/>
    </w:rPr>
  </w:style>
  <w:style w:type="table" w:styleId="a8">
    <w:name w:val="Table Grid"/>
    <w:basedOn w:val="a2"/>
    <w:uiPriority w:val="59"/>
    <w:qFormat/>
    <w:rsid w:val="00107A7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384</Words>
  <Characters>2194</Characters>
  <Application>Microsoft Office Word</Application>
  <DocSecurity>0</DocSecurity>
  <Lines>18</Lines>
  <Paragraphs>5</Paragraphs>
  <ScaleCrop>false</ScaleCrop>
  <Company>Organization</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11</cp:revision>
  <dcterms:created xsi:type="dcterms:W3CDTF">2024-03-28T03:06:00Z</dcterms:created>
  <dcterms:modified xsi:type="dcterms:W3CDTF">2024-05-15T02:26:00Z</dcterms:modified>
</cp:coreProperties>
</file>