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0B952" w14:textId="77777777" w:rsidR="001D1C86" w:rsidRPr="001D1C86" w:rsidRDefault="001D1C86"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yellow"/>
        </w:rPr>
        <w:t>一、项目名称</w:t>
      </w:r>
    </w:p>
    <w:p w14:paraId="033286A3" w14:textId="77777777" w:rsidR="00097888" w:rsidRPr="001D1C86" w:rsidRDefault="001D1C86" w:rsidP="001D1C86">
      <w:pPr>
        <w:adjustRightInd w:val="0"/>
        <w:snapToGrid w:val="0"/>
        <w:spacing w:line="360" w:lineRule="auto"/>
        <w:rPr>
          <w:rFonts w:ascii="宋体" w:eastAsia="宋体" w:hAnsi="宋体"/>
          <w:sz w:val="24"/>
          <w:szCs w:val="24"/>
        </w:rPr>
      </w:pPr>
      <w:r w:rsidRPr="001D1C86">
        <w:rPr>
          <w:rFonts w:ascii="宋体" w:eastAsia="宋体" w:hAnsi="宋体" w:hint="eastAsia"/>
          <w:sz w:val="24"/>
          <w:szCs w:val="24"/>
        </w:rPr>
        <w:t>上海交通大学医学院附属新华医院</w:t>
      </w:r>
      <w:r w:rsidR="00BF2D29" w:rsidRPr="00BF2D29">
        <w:rPr>
          <w:rFonts w:ascii="宋体" w:eastAsia="宋体" w:hAnsi="宋体" w:hint="eastAsia"/>
          <w:sz w:val="24"/>
          <w:szCs w:val="24"/>
        </w:rPr>
        <w:t>电子阴道镜</w:t>
      </w:r>
      <w:r w:rsidRPr="001D1C86">
        <w:rPr>
          <w:rFonts w:ascii="宋体" w:eastAsia="宋体" w:hAnsi="宋体" w:hint="eastAsia"/>
          <w:sz w:val="24"/>
          <w:szCs w:val="24"/>
        </w:rPr>
        <w:t>项目</w:t>
      </w:r>
    </w:p>
    <w:p w14:paraId="4463DAD4" w14:textId="77777777" w:rsidR="001D1C86" w:rsidRPr="001D1C86" w:rsidRDefault="001D1C86"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yellow"/>
        </w:rPr>
        <w:t>二、项目参数:</w:t>
      </w:r>
    </w:p>
    <w:p w14:paraId="45CED906"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（一）</w:t>
      </w:r>
      <w:r w:rsidR="001D1C86" w:rsidRPr="00BF2D29">
        <w:rPr>
          <w:rFonts w:ascii="宋体" w:eastAsia="宋体" w:hAnsi="宋体" w:hint="eastAsia"/>
          <w:b/>
          <w:sz w:val="24"/>
          <w:szCs w:val="24"/>
          <w:highlight w:val="cyan"/>
        </w:rPr>
        <w:t>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1D1C86" w:rsidRPr="001D1C86" w14:paraId="2C14CFF6" w14:textId="77777777" w:rsidTr="001D1C86">
        <w:trPr>
          <w:trHeight w:val="360"/>
        </w:trPr>
        <w:tc>
          <w:tcPr>
            <w:tcW w:w="935" w:type="pct"/>
            <w:shd w:val="clear" w:color="000000" w:fill="FFFFFF"/>
            <w:noWrap/>
            <w:vAlign w:val="center"/>
          </w:tcPr>
          <w:p w14:paraId="2B689C23"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序号</w:t>
            </w:r>
          </w:p>
        </w:tc>
        <w:tc>
          <w:tcPr>
            <w:tcW w:w="2503" w:type="pct"/>
            <w:shd w:val="clear" w:color="000000" w:fill="FFFFFF"/>
            <w:noWrap/>
            <w:vAlign w:val="center"/>
          </w:tcPr>
          <w:p w14:paraId="673AC633"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设备名称</w:t>
            </w:r>
          </w:p>
        </w:tc>
        <w:tc>
          <w:tcPr>
            <w:tcW w:w="1562" w:type="pct"/>
            <w:shd w:val="clear" w:color="000000" w:fill="FFFFFF"/>
            <w:noWrap/>
            <w:vAlign w:val="center"/>
          </w:tcPr>
          <w:p w14:paraId="54D28A69"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数量</w:t>
            </w:r>
          </w:p>
        </w:tc>
      </w:tr>
      <w:tr w:rsidR="001D1C86" w:rsidRPr="001D1C86" w14:paraId="59D21D82" w14:textId="77777777" w:rsidTr="001D1C86">
        <w:trPr>
          <w:trHeight w:val="395"/>
        </w:trPr>
        <w:tc>
          <w:tcPr>
            <w:tcW w:w="935" w:type="pct"/>
            <w:shd w:val="clear" w:color="000000" w:fill="FFFFFF"/>
            <w:noWrap/>
            <w:vAlign w:val="center"/>
          </w:tcPr>
          <w:p w14:paraId="357AE6D6" w14:textId="77777777" w:rsidR="001D1C86" w:rsidRPr="001D1C86" w:rsidRDefault="001D1C86" w:rsidP="001D1C86">
            <w:pPr>
              <w:widowControl/>
              <w:adjustRightInd w:val="0"/>
              <w:snapToGrid w:val="0"/>
              <w:spacing w:line="360" w:lineRule="auto"/>
              <w:ind w:hanging="31"/>
              <w:jc w:val="center"/>
              <w:rPr>
                <w:rFonts w:ascii="宋体" w:eastAsia="宋体" w:hAnsi="宋体" w:cs="宋体"/>
                <w:kern w:val="0"/>
                <w:sz w:val="24"/>
                <w:szCs w:val="24"/>
              </w:rPr>
            </w:pPr>
            <w:r w:rsidRPr="001D1C86">
              <w:rPr>
                <w:rFonts w:ascii="宋体" w:eastAsia="宋体" w:hAnsi="宋体" w:cs="宋体" w:hint="eastAsia"/>
                <w:kern w:val="0"/>
                <w:sz w:val="24"/>
                <w:szCs w:val="24"/>
              </w:rPr>
              <w:t>1</w:t>
            </w:r>
          </w:p>
        </w:tc>
        <w:tc>
          <w:tcPr>
            <w:tcW w:w="2503" w:type="pct"/>
            <w:shd w:val="clear" w:color="000000" w:fill="FFFFFF"/>
            <w:noWrap/>
            <w:vAlign w:val="center"/>
          </w:tcPr>
          <w:p w14:paraId="46F66ABF" w14:textId="77777777" w:rsidR="001D1C86" w:rsidRPr="001D1C86" w:rsidRDefault="00BF2D29" w:rsidP="001D1C86">
            <w:pPr>
              <w:widowControl/>
              <w:adjustRightInd w:val="0"/>
              <w:snapToGrid w:val="0"/>
              <w:spacing w:line="360" w:lineRule="auto"/>
              <w:ind w:hanging="31"/>
              <w:jc w:val="center"/>
              <w:rPr>
                <w:rFonts w:ascii="宋体" w:eastAsia="宋体" w:hAnsi="宋体" w:cs="宋体"/>
                <w:kern w:val="0"/>
                <w:sz w:val="24"/>
                <w:szCs w:val="24"/>
              </w:rPr>
            </w:pPr>
            <w:r w:rsidRPr="00BF2D29">
              <w:rPr>
                <w:rFonts w:ascii="宋体" w:eastAsia="宋体" w:hAnsi="宋体" w:cs="宋体" w:hint="eastAsia"/>
                <w:kern w:val="0"/>
                <w:sz w:val="24"/>
                <w:szCs w:val="24"/>
              </w:rPr>
              <w:t xml:space="preserve">　电子阴道镜</w:t>
            </w:r>
          </w:p>
        </w:tc>
        <w:tc>
          <w:tcPr>
            <w:tcW w:w="1562" w:type="pct"/>
            <w:shd w:val="clear" w:color="000000" w:fill="FFFFFF"/>
            <w:noWrap/>
            <w:vAlign w:val="center"/>
          </w:tcPr>
          <w:p w14:paraId="7669F467" w14:textId="77777777" w:rsidR="001D1C86" w:rsidRPr="001D1C86" w:rsidRDefault="001D1C86" w:rsidP="001D1C86">
            <w:pPr>
              <w:widowControl/>
              <w:adjustRightInd w:val="0"/>
              <w:snapToGrid w:val="0"/>
              <w:spacing w:line="360" w:lineRule="auto"/>
              <w:ind w:hanging="31"/>
              <w:jc w:val="center"/>
              <w:rPr>
                <w:rFonts w:ascii="宋体" w:eastAsia="宋体" w:hAnsi="宋体" w:cs="宋体"/>
                <w:kern w:val="0"/>
                <w:sz w:val="24"/>
                <w:szCs w:val="24"/>
              </w:rPr>
            </w:pPr>
            <w:r w:rsidRPr="001D1C86">
              <w:rPr>
                <w:rFonts w:ascii="宋体" w:eastAsia="宋体" w:hAnsi="宋体" w:cs="宋体" w:hint="eastAsia"/>
                <w:kern w:val="0"/>
                <w:sz w:val="24"/>
                <w:szCs w:val="24"/>
              </w:rPr>
              <w:t>1套</w:t>
            </w:r>
          </w:p>
        </w:tc>
      </w:tr>
    </w:tbl>
    <w:p w14:paraId="6CC2FB6F"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（二）</w:t>
      </w:r>
      <w:r w:rsidR="001D1C86" w:rsidRPr="00BF2D29">
        <w:rPr>
          <w:rFonts w:ascii="宋体" w:eastAsia="宋体" w:hAnsi="宋体" w:hint="eastAsia"/>
          <w:b/>
          <w:sz w:val="24"/>
          <w:szCs w:val="24"/>
          <w:highlight w:val="cyan"/>
        </w:rPr>
        <w:t>最高限价</w:t>
      </w:r>
    </w:p>
    <w:p w14:paraId="0F34D128" w14:textId="2799A460" w:rsidR="001D1C86" w:rsidRPr="008F700E" w:rsidRDefault="001D1C86" w:rsidP="001D1C86">
      <w:pPr>
        <w:adjustRightInd w:val="0"/>
        <w:snapToGrid w:val="0"/>
        <w:spacing w:line="360" w:lineRule="auto"/>
        <w:ind w:firstLineChars="200" w:firstLine="480"/>
        <w:rPr>
          <w:rFonts w:ascii="宋体" w:eastAsia="宋体" w:hAnsi="宋体"/>
          <w:sz w:val="24"/>
          <w:szCs w:val="24"/>
        </w:rPr>
      </w:pPr>
      <w:r w:rsidRPr="00670A86">
        <w:rPr>
          <w:rFonts w:ascii="宋体" w:eastAsia="宋体" w:hAnsi="宋体" w:hint="eastAsia"/>
          <w:sz w:val="24"/>
          <w:szCs w:val="24"/>
        </w:rPr>
        <w:t>人民币</w:t>
      </w:r>
      <w:r w:rsidR="00C7792A" w:rsidRPr="00670A86">
        <w:rPr>
          <w:rFonts w:ascii="宋体" w:eastAsia="宋体" w:hAnsi="宋体"/>
          <w:sz w:val="24"/>
          <w:szCs w:val="24"/>
        </w:rPr>
        <w:t>30.00</w:t>
      </w:r>
      <w:r w:rsidRPr="00670A86">
        <w:rPr>
          <w:rFonts w:ascii="宋体" w:eastAsia="宋体" w:hAnsi="宋体"/>
          <w:sz w:val="24"/>
          <w:szCs w:val="24"/>
        </w:rPr>
        <w:t>万元</w:t>
      </w:r>
    </w:p>
    <w:p w14:paraId="78489A82"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（三）</w:t>
      </w:r>
      <w:r w:rsidR="001D1C86" w:rsidRPr="00BF2D29">
        <w:rPr>
          <w:rFonts w:ascii="宋体" w:eastAsia="宋体" w:hAnsi="宋体" w:hint="eastAsia"/>
          <w:b/>
          <w:sz w:val="24"/>
          <w:szCs w:val="24"/>
          <w:highlight w:val="cyan"/>
        </w:rPr>
        <w:t>资格条件</w:t>
      </w:r>
    </w:p>
    <w:p w14:paraId="145C6929"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bookmarkStart w:id="0" w:name="_Hlk70410439"/>
      <w:r w:rsidRPr="001D1C86">
        <w:rPr>
          <w:rFonts w:ascii="宋体" w:eastAsia="宋体" w:hAnsi="宋体" w:hint="eastAsia"/>
          <w:sz w:val="24"/>
          <w:szCs w:val="24"/>
        </w:rPr>
        <w:t>（1）</w:t>
      </w:r>
      <w:bookmarkEnd w:id="0"/>
      <w:r w:rsidRPr="001D1C86">
        <w:rPr>
          <w:rFonts w:ascii="宋体" w:eastAsia="宋体" w:hAnsi="宋体" w:hint="eastAsia"/>
          <w:sz w:val="24"/>
          <w:szCs w:val="24"/>
        </w:rPr>
        <w:t>在中华人民共和国境内注册，具有独立承担民事责任能力的独立法人、其他组织；</w:t>
      </w:r>
    </w:p>
    <w:p w14:paraId="383B0E28"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（2）在参加采购活动前三年内，在经营活动中没有重大违法记录；</w:t>
      </w:r>
    </w:p>
    <w:p w14:paraId="4C9ADA37"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w:t>
      </w:r>
      <w:r w:rsidRPr="001D1C86">
        <w:rPr>
          <w:rFonts w:ascii="宋体" w:eastAsia="宋体" w:hAnsi="宋体" w:cs="宋体"/>
          <w:sz w:val="24"/>
          <w:szCs w:val="24"/>
        </w:rPr>
        <w:t>3</w:t>
      </w:r>
      <w:r w:rsidRPr="001D1C86">
        <w:rPr>
          <w:rFonts w:ascii="宋体" w:eastAsia="宋体" w:hAnsi="宋体" w:cs="宋体" w:hint="eastAsia"/>
          <w:sz w:val="24"/>
          <w:szCs w:val="24"/>
        </w:rPr>
        <w:t>）在近三年内未被国家财政部指定的“信用中国”网站（www.creditchina.gov.cn）、列入失信被执行人、重大税收违法案件当事人名单、政府采购严重违法失信名单。</w:t>
      </w:r>
    </w:p>
    <w:p w14:paraId="6BB246F8"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4）如果投标人是投标货物制造厂家，应按照国家有关规定提供食品药品监督管理部门颁发的《医疗器械生产许可证》或在有效期内的《医疗器械生产企业许可证》或《第一类医疗器械生产备案凭证》；如果投标人是经营销售企业，应按照国家有关规定提供食品药品监督管理部门颁发的《医疗器械经营许可证》或在有效期内的《医疗器械经营企业许可证》或《第二类医疗器械经营备案凭证》。投标人的生产或经营范围应当与国家相关许可保持一致。</w:t>
      </w:r>
    </w:p>
    <w:p w14:paraId="315993E0"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5）投标人须提供投标货物由食品药品监督管理部门颁发的在有效期内的《中华人民共和国医疗器械注册证》或《第一类医疗器械备案凭证》。投标货物的规格型号应当与《中华人民共和国医疗器械注册证》或者《第一类医疗器械备案凭证》中的规格型号保持一致。</w:t>
      </w:r>
    </w:p>
    <w:p w14:paraId="548AD4E9"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w:t>
      </w:r>
      <w:r w:rsidRPr="001D1C86">
        <w:rPr>
          <w:rFonts w:ascii="宋体" w:eastAsia="宋体" w:hAnsi="宋体" w:cs="宋体"/>
          <w:sz w:val="24"/>
          <w:szCs w:val="24"/>
        </w:rPr>
        <w:t>6</w:t>
      </w:r>
      <w:r w:rsidRPr="001D1C86">
        <w:rPr>
          <w:rFonts w:ascii="宋体" w:eastAsia="宋体" w:hAnsi="宋体" w:cs="宋体" w:hint="eastAsia"/>
          <w:sz w:val="24"/>
          <w:szCs w:val="24"/>
        </w:rPr>
        <w:t>）投标人须提供所投产品的制造商出具的针对本项目的授权书。</w:t>
      </w:r>
    </w:p>
    <w:p w14:paraId="6D16D4FF"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hint="eastAsia"/>
          <w:sz w:val="24"/>
          <w:szCs w:val="24"/>
        </w:rPr>
        <w:t>（</w:t>
      </w:r>
      <w:r w:rsidRPr="001D1C86">
        <w:rPr>
          <w:rFonts w:ascii="宋体" w:eastAsia="宋体" w:hAnsi="宋体"/>
          <w:sz w:val="24"/>
          <w:szCs w:val="24"/>
        </w:rPr>
        <w:t>7</w:t>
      </w:r>
      <w:r w:rsidRPr="001D1C86">
        <w:rPr>
          <w:rFonts w:ascii="宋体" w:eastAsia="宋体" w:hAnsi="宋体" w:hint="eastAsia"/>
          <w:sz w:val="24"/>
          <w:szCs w:val="24"/>
        </w:rPr>
        <w:t>）</w:t>
      </w:r>
      <w:r w:rsidRPr="001D1C86">
        <w:rPr>
          <w:rFonts w:ascii="宋体" w:eastAsia="宋体" w:hAnsi="宋体" w:cs="宋体" w:hint="eastAsia"/>
          <w:sz w:val="24"/>
          <w:szCs w:val="24"/>
        </w:rPr>
        <w:t>本项目不接受联合体投标。</w:t>
      </w:r>
    </w:p>
    <w:p w14:paraId="1FF61920"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（四）</w:t>
      </w:r>
      <w:r w:rsidR="001D1C86" w:rsidRPr="00BF2D29">
        <w:rPr>
          <w:rFonts w:ascii="宋体" w:eastAsia="宋体" w:hAnsi="宋体" w:hint="eastAsia"/>
          <w:b/>
          <w:sz w:val="24"/>
          <w:szCs w:val="24"/>
          <w:highlight w:val="cyan"/>
        </w:rPr>
        <w:t>功能及技术参数：</w:t>
      </w:r>
    </w:p>
    <w:p w14:paraId="3F2E960D" w14:textId="77777777" w:rsidR="00BF2D29" w:rsidRDefault="00BF2D29" w:rsidP="00BF2D29">
      <w:pPr>
        <w:spacing w:line="360" w:lineRule="auto"/>
        <w:ind w:firstLineChars="200" w:firstLine="482"/>
        <w:rPr>
          <w:rFonts w:ascii="宋体" w:eastAsia="宋体" w:hAnsi="宋体" w:cs="Times New Roman"/>
          <w:b/>
          <w:sz w:val="24"/>
          <w:szCs w:val="24"/>
        </w:rPr>
      </w:pPr>
      <w:r w:rsidRPr="00BF2D29">
        <w:rPr>
          <w:rFonts w:ascii="宋体" w:eastAsia="宋体" w:hAnsi="宋体" w:cs="Times New Roman" w:hint="eastAsia"/>
          <w:b/>
          <w:sz w:val="24"/>
          <w:szCs w:val="24"/>
        </w:rPr>
        <w:t>一、主要功能及工作原理</w:t>
      </w:r>
    </w:p>
    <w:p w14:paraId="793F37C0" w14:textId="77777777" w:rsidR="00BF2D29" w:rsidRPr="00BF2D29" w:rsidRDefault="00BF2D29" w:rsidP="00BF2D29">
      <w:pPr>
        <w:spacing w:line="360" w:lineRule="auto"/>
        <w:ind w:firstLineChars="200" w:firstLine="480"/>
        <w:rPr>
          <w:rFonts w:ascii="宋体" w:eastAsia="宋体" w:hAnsi="宋体" w:cs="Times New Roman"/>
          <w:sz w:val="24"/>
          <w:szCs w:val="24"/>
        </w:rPr>
      </w:pPr>
      <w:r w:rsidRPr="00BF2D29">
        <w:rPr>
          <w:rFonts w:ascii="宋体" w:eastAsia="宋体" w:hAnsi="宋体" w:cs="Times New Roman" w:hint="eastAsia"/>
          <w:sz w:val="24"/>
          <w:szCs w:val="24"/>
        </w:rPr>
        <w:lastRenderedPageBreak/>
        <w:t>主要功能：主要用于妇科宫颈等部位的检查与诊断。</w:t>
      </w:r>
    </w:p>
    <w:p w14:paraId="094AC873" w14:textId="77777777" w:rsidR="00BF2D29" w:rsidRPr="00BF2D29" w:rsidRDefault="00BF2D29" w:rsidP="00BF2D29">
      <w:pPr>
        <w:spacing w:line="360" w:lineRule="auto"/>
        <w:ind w:firstLineChars="200" w:firstLine="480"/>
        <w:rPr>
          <w:rFonts w:ascii="宋体" w:eastAsia="宋体" w:hAnsi="宋体" w:cs="Times New Roman"/>
          <w:sz w:val="24"/>
          <w:szCs w:val="24"/>
        </w:rPr>
      </w:pPr>
      <w:r w:rsidRPr="00BF2D29">
        <w:rPr>
          <w:rFonts w:ascii="宋体" w:eastAsia="宋体" w:hAnsi="宋体" w:cs="Times New Roman" w:hint="eastAsia"/>
          <w:sz w:val="24"/>
          <w:szCs w:val="24"/>
        </w:rPr>
        <w:t>工作原理：阴道显微镜是集光学技术、电子技术、图像处理技术于一体的医疗影像设备，它通过高亮度</w:t>
      </w:r>
      <w:r w:rsidRPr="00BF2D29">
        <w:rPr>
          <w:rFonts w:ascii="宋体" w:eastAsia="宋体" w:hAnsi="宋体" w:cs="Times New Roman"/>
          <w:sz w:val="24"/>
          <w:szCs w:val="24"/>
        </w:rPr>
        <w:t>LED灯光源照出的柱状光，照射于病变组织，经带显微镜的彩色摄像系统，可将病变组织清晰地呈现在高分辨率的显示器上，医生可根据病变区的大小、形状、位置等，做出合理的治疗方案，提高了诊断的准确性，为外阴、阴道、宫颈部位病变的诊断提供了一种方便易行的检查仪器。</w:t>
      </w:r>
    </w:p>
    <w:p w14:paraId="14F89575" w14:textId="77777777" w:rsidR="00BF2D29" w:rsidRDefault="00BF2D29" w:rsidP="00BF2D29">
      <w:pPr>
        <w:spacing w:line="360" w:lineRule="auto"/>
        <w:ind w:firstLineChars="200" w:firstLine="482"/>
        <w:rPr>
          <w:rFonts w:ascii="宋体" w:eastAsia="宋体" w:hAnsi="宋体" w:cs="Times New Roman"/>
          <w:b/>
          <w:sz w:val="24"/>
          <w:szCs w:val="24"/>
        </w:rPr>
      </w:pPr>
      <w:r w:rsidRPr="00BF2D29">
        <w:rPr>
          <w:rFonts w:ascii="宋体" w:eastAsia="宋体" w:hAnsi="宋体" w:cs="Times New Roman" w:hint="eastAsia"/>
          <w:b/>
          <w:sz w:val="24"/>
          <w:szCs w:val="24"/>
        </w:rPr>
        <w:t>二、应用场景</w:t>
      </w:r>
    </w:p>
    <w:p w14:paraId="1F8A6D64" w14:textId="77777777" w:rsidR="00BF2D29" w:rsidRPr="00BF2D29" w:rsidRDefault="00BF2D29" w:rsidP="00BF2D29">
      <w:pPr>
        <w:spacing w:line="360" w:lineRule="auto"/>
        <w:ind w:firstLineChars="200" w:firstLine="480"/>
        <w:rPr>
          <w:rFonts w:ascii="宋体" w:eastAsia="宋体" w:hAnsi="宋体" w:cs="Times New Roman"/>
          <w:sz w:val="24"/>
          <w:szCs w:val="24"/>
        </w:rPr>
      </w:pPr>
      <w:r w:rsidRPr="00BF2D29">
        <w:rPr>
          <w:rFonts w:ascii="宋体" w:eastAsia="宋体" w:hAnsi="宋体" w:cs="Times New Roman" w:hint="eastAsia"/>
          <w:sz w:val="24"/>
          <w:szCs w:val="24"/>
        </w:rPr>
        <w:t>妇科检查</w:t>
      </w:r>
    </w:p>
    <w:p w14:paraId="1C935E89" w14:textId="77777777" w:rsidR="00BF2D29" w:rsidRPr="00BF2D29" w:rsidRDefault="00BF2D29" w:rsidP="00BF2D29">
      <w:pPr>
        <w:spacing w:line="360" w:lineRule="auto"/>
        <w:ind w:firstLineChars="200" w:firstLine="482"/>
        <w:rPr>
          <w:rFonts w:ascii="宋体" w:eastAsia="宋体" w:hAnsi="宋体" w:cs="Times New Roman"/>
          <w:b/>
          <w:sz w:val="24"/>
          <w:szCs w:val="24"/>
        </w:rPr>
      </w:pPr>
      <w:r w:rsidRPr="00BF2D29">
        <w:rPr>
          <w:rFonts w:ascii="宋体" w:eastAsia="宋体" w:hAnsi="宋体" w:cs="Times New Roman" w:hint="eastAsia"/>
          <w:b/>
          <w:sz w:val="24"/>
          <w:szCs w:val="24"/>
        </w:rPr>
        <w:t>三、</w:t>
      </w:r>
      <w:r w:rsidRPr="00BF2D29">
        <w:rPr>
          <w:rFonts w:ascii="宋体" w:eastAsia="宋体" w:hAnsi="宋体" w:cs="宋体" w:hint="eastAsia"/>
          <w:b/>
          <w:sz w:val="24"/>
          <w:szCs w:val="24"/>
        </w:rPr>
        <w:t>重要技术参数</w:t>
      </w:r>
    </w:p>
    <w:tbl>
      <w:tblPr>
        <w:tblW w:w="93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1770"/>
        <w:gridCol w:w="6780"/>
      </w:tblGrid>
      <w:tr w:rsidR="00603A51" w14:paraId="5C2B726D" w14:textId="77777777" w:rsidTr="006744AA">
        <w:trPr>
          <w:trHeight w:val="327"/>
        </w:trPr>
        <w:tc>
          <w:tcPr>
            <w:tcW w:w="808" w:type="dxa"/>
          </w:tcPr>
          <w:p w14:paraId="05831F6D" w14:textId="4C43B66A" w:rsidR="00603A51" w:rsidRPr="00BF2D29" w:rsidRDefault="00C7792A" w:rsidP="00BF2D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1770" w:type="dxa"/>
            <w:vAlign w:val="center"/>
          </w:tcPr>
          <w:p w14:paraId="5C9E7300" w14:textId="3A8B1A77" w:rsidR="00603A51" w:rsidRPr="00BF2D29" w:rsidRDefault="00603A51" w:rsidP="00BF2D29">
            <w:pPr>
              <w:spacing w:line="360" w:lineRule="auto"/>
              <w:jc w:val="center"/>
              <w:rPr>
                <w:rFonts w:ascii="宋体" w:eastAsia="宋体" w:hAnsi="宋体" w:cs="Times New Roman"/>
                <w:sz w:val="24"/>
                <w:szCs w:val="24"/>
              </w:rPr>
            </w:pPr>
            <w:r w:rsidRPr="00BF2D29">
              <w:rPr>
                <w:rFonts w:ascii="宋体" w:eastAsia="宋体" w:hAnsi="宋体" w:cs="Times New Roman" w:hint="eastAsia"/>
                <w:sz w:val="24"/>
                <w:szCs w:val="24"/>
              </w:rPr>
              <w:t>名称</w:t>
            </w:r>
          </w:p>
        </w:tc>
        <w:tc>
          <w:tcPr>
            <w:tcW w:w="6780" w:type="dxa"/>
          </w:tcPr>
          <w:p w14:paraId="45AEC0E9" w14:textId="77777777" w:rsidR="00603A51" w:rsidRPr="00BF2D29" w:rsidRDefault="00603A51" w:rsidP="00BF2D29">
            <w:pPr>
              <w:spacing w:line="360" w:lineRule="auto"/>
              <w:jc w:val="center"/>
              <w:rPr>
                <w:rFonts w:ascii="宋体" w:eastAsia="宋体" w:hAnsi="宋体" w:cs="Times New Roman"/>
                <w:sz w:val="24"/>
                <w:szCs w:val="24"/>
              </w:rPr>
            </w:pPr>
            <w:r w:rsidRPr="00BF2D29">
              <w:rPr>
                <w:rFonts w:ascii="宋体" w:eastAsia="宋体" w:hAnsi="宋体" w:cs="Times New Roman" w:hint="eastAsia"/>
                <w:sz w:val="24"/>
                <w:szCs w:val="24"/>
              </w:rPr>
              <w:t>参数内容</w:t>
            </w:r>
          </w:p>
        </w:tc>
      </w:tr>
      <w:tr w:rsidR="00C7792A" w14:paraId="09E43129" w14:textId="77777777" w:rsidTr="006744AA">
        <w:trPr>
          <w:trHeight w:val="312"/>
        </w:trPr>
        <w:tc>
          <w:tcPr>
            <w:tcW w:w="808" w:type="dxa"/>
            <w:vMerge w:val="restart"/>
            <w:vAlign w:val="center"/>
          </w:tcPr>
          <w:p w14:paraId="0594B46A" w14:textId="44E78B2A" w:rsidR="00C7792A" w:rsidRPr="00BF2D29" w:rsidRDefault="00C7792A" w:rsidP="00BF2D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770" w:type="dxa"/>
            <w:vMerge w:val="restart"/>
            <w:vAlign w:val="center"/>
          </w:tcPr>
          <w:p w14:paraId="09D199E4" w14:textId="2EB7645A" w:rsidR="00C7792A" w:rsidRPr="00BF2D29" w:rsidRDefault="00C7792A" w:rsidP="006744AA">
            <w:pPr>
              <w:spacing w:line="360" w:lineRule="auto"/>
              <w:jc w:val="center"/>
              <w:rPr>
                <w:rFonts w:ascii="宋体" w:eastAsia="宋体" w:hAnsi="宋体" w:cs="Times New Roman"/>
                <w:sz w:val="24"/>
                <w:szCs w:val="24"/>
              </w:rPr>
            </w:pPr>
            <w:r w:rsidRPr="00BF2D29">
              <w:rPr>
                <w:rFonts w:ascii="宋体" w:eastAsia="宋体" w:hAnsi="宋体" w:cs="Times New Roman" w:hint="eastAsia"/>
                <w:sz w:val="24"/>
                <w:szCs w:val="24"/>
              </w:rPr>
              <w:t>镜头部分</w:t>
            </w:r>
          </w:p>
        </w:tc>
        <w:tc>
          <w:tcPr>
            <w:tcW w:w="6780" w:type="dxa"/>
            <w:vAlign w:val="center"/>
          </w:tcPr>
          <w:p w14:paraId="49096E95" w14:textId="4C9189DD" w:rsidR="00C7792A" w:rsidRPr="00BF2D29" w:rsidRDefault="00C7792A" w:rsidP="00BF2D29">
            <w:pPr>
              <w:spacing w:line="360" w:lineRule="auto"/>
              <w:rPr>
                <w:rFonts w:ascii="宋体" w:eastAsia="宋体" w:hAnsi="宋体" w:cs="Times New Roman"/>
                <w:sz w:val="24"/>
                <w:szCs w:val="24"/>
              </w:rPr>
            </w:pPr>
            <w:r w:rsidRPr="00BF2D29">
              <w:rPr>
                <w:rFonts w:ascii="宋体" w:eastAsia="宋体" w:hAnsi="宋体" w:cs="Times New Roman" w:hint="eastAsia"/>
                <w:sz w:val="24"/>
                <w:szCs w:val="24"/>
              </w:rPr>
              <w:t>★1）阴道显微镜集光源、目镜、相机接口一体化。</w:t>
            </w:r>
          </w:p>
        </w:tc>
      </w:tr>
      <w:tr w:rsidR="00C7792A" w14:paraId="4D9AD321" w14:textId="77777777" w:rsidTr="006744AA">
        <w:trPr>
          <w:trHeight w:val="327"/>
        </w:trPr>
        <w:tc>
          <w:tcPr>
            <w:tcW w:w="808" w:type="dxa"/>
            <w:vMerge/>
          </w:tcPr>
          <w:p w14:paraId="2C1E0A47" w14:textId="77777777" w:rsidR="00C7792A" w:rsidRPr="00BF2D29" w:rsidRDefault="00C7792A" w:rsidP="00BF2D29">
            <w:pPr>
              <w:spacing w:line="360" w:lineRule="auto"/>
              <w:jc w:val="center"/>
              <w:rPr>
                <w:rFonts w:ascii="宋体" w:eastAsia="宋体" w:hAnsi="宋体" w:cs="Times New Roman"/>
                <w:sz w:val="24"/>
                <w:szCs w:val="24"/>
              </w:rPr>
            </w:pPr>
          </w:p>
        </w:tc>
        <w:tc>
          <w:tcPr>
            <w:tcW w:w="1770" w:type="dxa"/>
            <w:vMerge/>
            <w:vAlign w:val="center"/>
          </w:tcPr>
          <w:p w14:paraId="123E9C02" w14:textId="34DA0C7E" w:rsidR="00C7792A" w:rsidRPr="00BF2D29" w:rsidRDefault="00C7792A" w:rsidP="006744AA">
            <w:pPr>
              <w:spacing w:line="360" w:lineRule="auto"/>
              <w:jc w:val="center"/>
              <w:rPr>
                <w:rFonts w:ascii="宋体" w:eastAsia="宋体" w:hAnsi="宋体" w:cs="Times New Roman"/>
                <w:sz w:val="24"/>
                <w:szCs w:val="24"/>
              </w:rPr>
            </w:pPr>
          </w:p>
        </w:tc>
        <w:tc>
          <w:tcPr>
            <w:tcW w:w="6780" w:type="dxa"/>
            <w:vAlign w:val="center"/>
          </w:tcPr>
          <w:p w14:paraId="06F3AF5A" w14:textId="0662D3D5" w:rsidR="00C7792A" w:rsidRPr="00BF2D29" w:rsidRDefault="00C7792A" w:rsidP="00BF2D29">
            <w:pPr>
              <w:spacing w:line="360" w:lineRule="auto"/>
              <w:rPr>
                <w:rFonts w:ascii="宋体" w:eastAsia="宋体" w:hAnsi="宋体" w:cs="Times New Roman"/>
                <w:sz w:val="24"/>
                <w:szCs w:val="24"/>
              </w:rPr>
            </w:pPr>
            <w:r w:rsidRPr="00BF2D29">
              <w:rPr>
                <w:rFonts w:ascii="宋体" w:eastAsia="宋体" w:hAnsi="宋体" w:cs="Times New Roman" w:hint="eastAsia"/>
                <w:sz w:val="24"/>
                <w:szCs w:val="24"/>
              </w:rPr>
              <w:t>★2) 光学系统：光学图像采集和成像为独立三路通道，非分光采集， 光路无衰减。</w:t>
            </w:r>
          </w:p>
        </w:tc>
      </w:tr>
      <w:tr w:rsidR="00C7792A" w14:paraId="6E7026A5" w14:textId="77777777" w:rsidTr="006744AA">
        <w:trPr>
          <w:trHeight w:val="654"/>
        </w:trPr>
        <w:tc>
          <w:tcPr>
            <w:tcW w:w="808" w:type="dxa"/>
            <w:vMerge/>
          </w:tcPr>
          <w:p w14:paraId="33115F9B" w14:textId="77777777" w:rsidR="00C7792A" w:rsidRPr="00BF2D29" w:rsidRDefault="00C7792A" w:rsidP="00BF2D29">
            <w:pPr>
              <w:spacing w:line="360" w:lineRule="auto"/>
              <w:jc w:val="center"/>
              <w:rPr>
                <w:rFonts w:ascii="宋体" w:eastAsia="宋体" w:hAnsi="宋体" w:cs="Times New Roman"/>
                <w:sz w:val="24"/>
                <w:szCs w:val="24"/>
              </w:rPr>
            </w:pPr>
          </w:p>
        </w:tc>
        <w:tc>
          <w:tcPr>
            <w:tcW w:w="1770" w:type="dxa"/>
            <w:vMerge/>
            <w:vAlign w:val="center"/>
          </w:tcPr>
          <w:p w14:paraId="47A2851C" w14:textId="177D0ABB" w:rsidR="00C7792A" w:rsidRPr="00BF2D29" w:rsidRDefault="00C7792A" w:rsidP="006744AA">
            <w:pPr>
              <w:spacing w:line="360" w:lineRule="auto"/>
              <w:jc w:val="center"/>
              <w:rPr>
                <w:rFonts w:ascii="宋体" w:eastAsia="宋体" w:hAnsi="宋体" w:cs="Times New Roman"/>
                <w:sz w:val="24"/>
                <w:szCs w:val="24"/>
              </w:rPr>
            </w:pPr>
          </w:p>
        </w:tc>
        <w:tc>
          <w:tcPr>
            <w:tcW w:w="6780" w:type="dxa"/>
            <w:vAlign w:val="center"/>
          </w:tcPr>
          <w:p w14:paraId="40D96122" w14:textId="18653F1D" w:rsidR="00C7792A" w:rsidRPr="00BF2D29" w:rsidRDefault="00C7792A" w:rsidP="00BF2D29">
            <w:pPr>
              <w:spacing w:line="360" w:lineRule="auto"/>
              <w:rPr>
                <w:rFonts w:ascii="宋体" w:eastAsia="宋体" w:hAnsi="宋体" w:cs="Times New Roman"/>
                <w:sz w:val="24"/>
                <w:szCs w:val="24"/>
              </w:rPr>
            </w:pPr>
            <w:r w:rsidRPr="00BF2D29">
              <w:rPr>
                <w:rFonts w:ascii="宋体" w:eastAsia="宋体" w:hAnsi="宋体" w:cs="Times New Roman" w:hint="eastAsia"/>
                <w:sz w:val="24"/>
                <w:szCs w:val="24"/>
              </w:rPr>
              <w:t>★3) 内置测量：显微镜具有目镜内置测量功能，镜下实时观测病灶尺寸，锁定活检范围大小，并可用软件实时测量病灶长度，面积。</w:t>
            </w:r>
          </w:p>
        </w:tc>
      </w:tr>
      <w:tr w:rsidR="00C7792A" w14:paraId="5CA3B871" w14:textId="77777777" w:rsidTr="006744AA">
        <w:trPr>
          <w:trHeight w:val="640"/>
        </w:trPr>
        <w:tc>
          <w:tcPr>
            <w:tcW w:w="808" w:type="dxa"/>
            <w:vMerge/>
          </w:tcPr>
          <w:p w14:paraId="1EB00132" w14:textId="77777777" w:rsidR="00C7792A" w:rsidRPr="00BF2D29" w:rsidRDefault="00C7792A" w:rsidP="00BF2D29">
            <w:pPr>
              <w:spacing w:line="360" w:lineRule="auto"/>
              <w:jc w:val="center"/>
              <w:rPr>
                <w:rFonts w:ascii="宋体" w:eastAsia="宋体" w:hAnsi="宋体" w:cs="Times New Roman"/>
                <w:sz w:val="24"/>
                <w:szCs w:val="24"/>
              </w:rPr>
            </w:pPr>
          </w:p>
        </w:tc>
        <w:tc>
          <w:tcPr>
            <w:tcW w:w="1770" w:type="dxa"/>
            <w:vMerge/>
            <w:vAlign w:val="center"/>
          </w:tcPr>
          <w:p w14:paraId="5F878B37" w14:textId="3C8D9593" w:rsidR="00C7792A" w:rsidRPr="00BF2D29" w:rsidRDefault="00C7792A" w:rsidP="006744AA">
            <w:pPr>
              <w:spacing w:line="360" w:lineRule="auto"/>
              <w:jc w:val="center"/>
              <w:rPr>
                <w:rFonts w:ascii="宋体" w:eastAsia="宋体" w:hAnsi="宋体" w:cs="Times New Roman"/>
                <w:sz w:val="24"/>
                <w:szCs w:val="24"/>
              </w:rPr>
            </w:pPr>
          </w:p>
        </w:tc>
        <w:tc>
          <w:tcPr>
            <w:tcW w:w="6780" w:type="dxa"/>
            <w:vAlign w:val="center"/>
          </w:tcPr>
          <w:p w14:paraId="6DF49FCF" w14:textId="7F32FFDE" w:rsidR="00C7792A" w:rsidRPr="00BF2D29" w:rsidRDefault="00C7792A" w:rsidP="00BF2D29">
            <w:pPr>
              <w:spacing w:line="360" w:lineRule="auto"/>
              <w:rPr>
                <w:rFonts w:ascii="宋体" w:eastAsia="宋体" w:hAnsi="宋体" w:cs="Times New Roman"/>
                <w:sz w:val="24"/>
                <w:szCs w:val="24"/>
              </w:rPr>
            </w:pPr>
            <w:r w:rsidRPr="00BF2D29">
              <w:rPr>
                <w:rFonts w:ascii="宋体" w:eastAsia="宋体" w:hAnsi="宋体" w:cs="Times New Roman" w:hint="eastAsia"/>
                <w:sz w:val="24"/>
                <w:szCs w:val="24"/>
              </w:rPr>
              <w:t>★4)放大倍数：1:1光学放大倍数，显微镜头上有7.5倍，15倍，30倍固定变倍刻度标识。</w:t>
            </w:r>
          </w:p>
        </w:tc>
      </w:tr>
      <w:tr w:rsidR="00603A51" w14:paraId="38E3B634" w14:textId="77777777" w:rsidTr="006744AA">
        <w:trPr>
          <w:trHeight w:val="654"/>
        </w:trPr>
        <w:tc>
          <w:tcPr>
            <w:tcW w:w="808" w:type="dxa"/>
            <w:vAlign w:val="center"/>
          </w:tcPr>
          <w:p w14:paraId="3A164B16" w14:textId="0DD41A66" w:rsidR="00603A51" w:rsidRPr="00C7792A" w:rsidRDefault="00C7792A" w:rsidP="00C7792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770" w:type="dxa"/>
            <w:vAlign w:val="center"/>
          </w:tcPr>
          <w:p w14:paraId="0FE7A4CA" w14:textId="21CE85F4" w:rsidR="00603A51" w:rsidRPr="002F0739" w:rsidRDefault="00C7792A" w:rsidP="006744AA">
            <w:pPr>
              <w:pStyle w:val="a7"/>
              <w:spacing w:line="360" w:lineRule="auto"/>
              <w:ind w:firstLineChars="0" w:firstLine="0"/>
              <w:jc w:val="center"/>
              <w:rPr>
                <w:rFonts w:ascii="宋体" w:eastAsia="宋体" w:hAnsi="宋体" w:cs="Times New Roman"/>
                <w:sz w:val="24"/>
                <w:szCs w:val="24"/>
              </w:rPr>
            </w:pPr>
            <w:r w:rsidRPr="002F0739">
              <w:rPr>
                <w:rFonts w:ascii="宋体" w:eastAsia="宋体" w:hAnsi="宋体" w:cs="Times New Roman" w:hint="eastAsia"/>
                <w:sz w:val="24"/>
                <w:szCs w:val="24"/>
              </w:rPr>
              <w:t>▲</w:t>
            </w:r>
            <w:r w:rsidR="00603A51" w:rsidRPr="002F0739">
              <w:rPr>
                <w:rFonts w:ascii="宋体" w:eastAsia="宋体" w:hAnsi="宋体" w:cs="Times New Roman" w:hint="eastAsia"/>
                <w:sz w:val="24"/>
                <w:szCs w:val="24"/>
              </w:rPr>
              <w:t>光源</w:t>
            </w:r>
          </w:p>
        </w:tc>
        <w:tc>
          <w:tcPr>
            <w:tcW w:w="6780" w:type="dxa"/>
            <w:vAlign w:val="center"/>
          </w:tcPr>
          <w:p w14:paraId="44A995C6" w14:textId="2FCB5B7E" w:rsidR="00603A51" w:rsidRPr="002F0739" w:rsidRDefault="00C7792A" w:rsidP="00BF2D29">
            <w:pPr>
              <w:spacing w:line="360" w:lineRule="auto"/>
              <w:rPr>
                <w:rFonts w:ascii="宋体" w:eastAsia="宋体" w:hAnsi="宋体" w:cs="Times New Roman"/>
                <w:sz w:val="24"/>
                <w:szCs w:val="24"/>
              </w:rPr>
            </w:pPr>
            <w:r w:rsidRPr="002F0739">
              <w:rPr>
                <w:rFonts w:ascii="宋体" w:eastAsia="宋体" w:hAnsi="宋体" w:cs="Times New Roman" w:hint="eastAsia"/>
                <w:sz w:val="24"/>
                <w:szCs w:val="24"/>
              </w:rPr>
              <w:t>≥</w:t>
            </w:r>
            <w:r w:rsidR="00603A51" w:rsidRPr="002F0739">
              <w:rPr>
                <w:rFonts w:ascii="宋体" w:eastAsia="宋体" w:hAnsi="宋体" w:cs="Times New Roman" w:hint="eastAsia"/>
                <w:sz w:val="24"/>
                <w:szCs w:val="24"/>
              </w:rPr>
              <w:t>18W LED冷光源照明系统，LED光通过镜头一体的通道形成柱状光斑，光斑范围</w:t>
            </w:r>
            <w:r w:rsidRPr="002F0739">
              <w:rPr>
                <w:rFonts w:ascii="宋体" w:eastAsia="宋体" w:hAnsi="宋体" w:cs="Times New Roman" w:hint="eastAsia"/>
                <w:sz w:val="24"/>
                <w:szCs w:val="24"/>
              </w:rPr>
              <w:t>≥</w:t>
            </w:r>
            <w:r w:rsidR="00603A51" w:rsidRPr="002F0739">
              <w:rPr>
                <w:rFonts w:ascii="宋体" w:eastAsia="宋体" w:hAnsi="宋体" w:cs="Times New Roman" w:hint="eastAsia"/>
                <w:sz w:val="24"/>
                <w:szCs w:val="24"/>
              </w:rPr>
              <w:t>55mm，色温</w:t>
            </w:r>
            <w:r w:rsidRPr="002F0739">
              <w:rPr>
                <w:rFonts w:ascii="宋体" w:eastAsia="宋体" w:hAnsi="宋体" w:cs="Times New Roman" w:hint="eastAsia"/>
                <w:sz w:val="24"/>
                <w:szCs w:val="24"/>
              </w:rPr>
              <w:t>≥</w:t>
            </w:r>
            <w:r w:rsidR="00603A51" w:rsidRPr="002F0739">
              <w:rPr>
                <w:rFonts w:ascii="宋体" w:eastAsia="宋体" w:hAnsi="宋体" w:cs="Times New Roman" w:hint="eastAsia"/>
                <w:sz w:val="24"/>
                <w:szCs w:val="24"/>
              </w:rPr>
              <w:t>5500K；寿命大于2万小时。光源里有内置绿色光学玻璃滤镜片。</w:t>
            </w:r>
          </w:p>
        </w:tc>
      </w:tr>
      <w:tr w:rsidR="00603A51" w14:paraId="24B0EF38" w14:textId="77777777" w:rsidTr="006744AA">
        <w:trPr>
          <w:trHeight w:val="654"/>
        </w:trPr>
        <w:tc>
          <w:tcPr>
            <w:tcW w:w="808" w:type="dxa"/>
            <w:vAlign w:val="center"/>
          </w:tcPr>
          <w:p w14:paraId="58E14E26" w14:textId="1D05738E" w:rsidR="00603A51" w:rsidRPr="00BF2D29" w:rsidRDefault="00C7792A" w:rsidP="00C7792A">
            <w:pPr>
              <w:pStyle w:val="a7"/>
              <w:spacing w:line="360" w:lineRule="auto"/>
              <w:ind w:firstLineChars="0" w:firstLine="0"/>
              <w:jc w:val="center"/>
              <w:rPr>
                <w:rFonts w:ascii="宋体" w:eastAsia="宋体" w:hAnsi="宋体" w:cs="Times New Roman"/>
                <w:sz w:val="24"/>
                <w:szCs w:val="24"/>
              </w:rPr>
            </w:pPr>
            <w:r>
              <w:rPr>
                <w:rFonts w:ascii="宋体" w:eastAsia="宋体" w:hAnsi="宋体" w:cs="Times New Roman" w:hint="eastAsia"/>
                <w:sz w:val="24"/>
                <w:szCs w:val="24"/>
              </w:rPr>
              <w:t>3</w:t>
            </w:r>
          </w:p>
        </w:tc>
        <w:tc>
          <w:tcPr>
            <w:tcW w:w="1770" w:type="dxa"/>
            <w:vAlign w:val="center"/>
          </w:tcPr>
          <w:p w14:paraId="12D1CA9A" w14:textId="5F89F743" w:rsidR="00603A51" w:rsidRPr="002F0739" w:rsidRDefault="00C7792A" w:rsidP="006744AA">
            <w:pPr>
              <w:pStyle w:val="a7"/>
              <w:spacing w:line="360" w:lineRule="auto"/>
              <w:ind w:firstLineChars="0" w:firstLine="0"/>
              <w:jc w:val="center"/>
              <w:rPr>
                <w:rFonts w:ascii="宋体" w:eastAsia="宋体" w:hAnsi="宋体" w:cs="Times New Roman"/>
                <w:sz w:val="24"/>
                <w:szCs w:val="24"/>
              </w:rPr>
            </w:pPr>
            <w:r w:rsidRPr="002F0739">
              <w:rPr>
                <w:rFonts w:ascii="宋体" w:eastAsia="宋体" w:hAnsi="宋体" w:cs="Times New Roman" w:hint="eastAsia"/>
                <w:sz w:val="24"/>
                <w:szCs w:val="24"/>
              </w:rPr>
              <w:t>▲</w:t>
            </w:r>
            <w:r w:rsidR="00603A51" w:rsidRPr="002F0739">
              <w:rPr>
                <w:rFonts w:ascii="宋体" w:eastAsia="宋体" w:hAnsi="宋体" w:cs="Times New Roman" w:hint="eastAsia"/>
                <w:sz w:val="24"/>
                <w:szCs w:val="24"/>
              </w:rPr>
              <w:t>图像处理器</w:t>
            </w:r>
          </w:p>
        </w:tc>
        <w:tc>
          <w:tcPr>
            <w:tcW w:w="6780" w:type="dxa"/>
            <w:vAlign w:val="center"/>
          </w:tcPr>
          <w:p w14:paraId="15562407" w14:textId="5FD940D9" w:rsidR="00603A51" w:rsidRPr="002F0739" w:rsidRDefault="00603A51" w:rsidP="00C7792A">
            <w:pPr>
              <w:spacing w:line="360" w:lineRule="auto"/>
              <w:rPr>
                <w:rFonts w:ascii="宋体" w:eastAsia="宋体" w:hAnsi="宋体" w:cs="Times New Roman"/>
                <w:sz w:val="24"/>
                <w:szCs w:val="24"/>
              </w:rPr>
            </w:pPr>
            <w:r w:rsidRPr="002F0739">
              <w:rPr>
                <w:rFonts w:ascii="宋体" w:eastAsia="宋体" w:hAnsi="宋体" w:cs="Times New Roman" w:hint="eastAsia"/>
                <w:sz w:val="24"/>
                <w:szCs w:val="24"/>
              </w:rPr>
              <w:t>一体化主机，</w:t>
            </w:r>
            <w:r w:rsidR="00C7792A" w:rsidRPr="002F0739">
              <w:rPr>
                <w:rFonts w:ascii="宋体" w:eastAsia="宋体" w:hAnsi="宋体" w:cs="Times New Roman" w:hint="eastAsia"/>
                <w:sz w:val="24"/>
                <w:szCs w:val="24"/>
              </w:rPr>
              <w:t>≥</w:t>
            </w:r>
            <w:r w:rsidRPr="002F0739">
              <w:rPr>
                <w:rFonts w:ascii="宋体" w:eastAsia="宋体" w:hAnsi="宋体" w:cs="Times New Roman" w:hint="eastAsia"/>
                <w:sz w:val="24"/>
                <w:szCs w:val="24"/>
              </w:rPr>
              <w:t>4K显示屏（4096x2304），</w:t>
            </w:r>
            <w:r w:rsidR="00C7792A" w:rsidRPr="002F0739">
              <w:rPr>
                <w:rFonts w:ascii="宋体" w:eastAsia="宋体" w:hAnsi="宋体" w:cs="Times New Roman" w:hint="eastAsia"/>
                <w:sz w:val="24"/>
                <w:szCs w:val="24"/>
              </w:rPr>
              <w:t>≥</w:t>
            </w:r>
            <w:r w:rsidRPr="002F0739">
              <w:rPr>
                <w:rFonts w:ascii="宋体" w:eastAsia="宋体" w:hAnsi="宋体" w:cs="Times New Roman" w:hint="eastAsia"/>
                <w:sz w:val="24"/>
                <w:szCs w:val="24"/>
              </w:rPr>
              <w:t>8G内存，</w:t>
            </w:r>
            <w:r w:rsidR="00C7792A" w:rsidRPr="002F0739">
              <w:rPr>
                <w:rFonts w:ascii="宋体" w:eastAsia="宋体" w:hAnsi="宋体" w:cs="Times New Roman" w:hint="eastAsia"/>
                <w:sz w:val="24"/>
                <w:szCs w:val="24"/>
              </w:rPr>
              <w:t>≥</w:t>
            </w:r>
            <w:r w:rsidRPr="002F0739">
              <w:rPr>
                <w:rFonts w:ascii="宋体" w:eastAsia="宋体" w:hAnsi="宋体" w:cs="Times New Roman" w:hint="eastAsia"/>
                <w:sz w:val="24"/>
                <w:szCs w:val="24"/>
              </w:rPr>
              <w:t>1T硬盘，</w:t>
            </w:r>
            <w:r w:rsidR="00C7792A" w:rsidRPr="002F0739">
              <w:rPr>
                <w:rFonts w:ascii="宋体" w:eastAsia="宋体" w:hAnsi="宋体" w:cs="Times New Roman" w:hint="eastAsia"/>
                <w:sz w:val="24"/>
                <w:szCs w:val="24"/>
              </w:rPr>
              <w:t xml:space="preserve">Windows10 </w:t>
            </w:r>
            <w:r w:rsidRPr="002F0739">
              <w:rPr>
                <w:rFonts w:ascii="宋体" w:eastAsia="宋体" w:hAnsi="宋体" w:cs="Times New Roman" w:hint="eastAsia"/>
                <w:sz w:val="24"/>
                <w:szCs w:val="24"/>
              </w:rPr>
              <w:t>操作系统；阴道镜专业软件及相关驱动程序。</w:t>
            </w:r>
          </w:p>
        </w:tc>
      </w:tr>
      <w:tr w:rsidR="00603A51" w14:paraId="5C9A014D" w14:textId="77777777" w:rsidTr="006744AA">
        <w:trPr>
          <w:trHeight w:val="640"/>
        </w:trPr>
        <w:tc>
          <w:tcPr>
            <w:tcW w:w="808" w:type="dxa"/>
            <w:vAlign w:val="center"/>
          </w:tcPr>
          <w:p w14:paraId="03E91E24" w14:textId="752EC069" w:rsidR="00603A51" w:rsidRPr="00BF2D29" w:rsidRDefault="00C7792A" w:rsidP="00C7792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1770" w:type="dxa"/>
            <w:vAlign w:val="center"/>
          </w:tcPr>
          <w:p w14:paraId="32D6068B" w14:textId="44941F1D" w:rsidR="00603A51" w:rsidRPr="002F0739" w:rsidRDefault="00C7792A" w:rsidP="006744AA">
            <w:pPr>
              <w:spacing w:line="360" w:lineRule="auto"/>
              <w:jc w:val="center"/>
              <w:rPr>
                <w:rFonts w:ascii="宋体" w:eastAsia="宋体" w:hAnsi="宋体" w:cs="Times New Roman"/>
                <w:sz w:val="24"/>
                <w:szCs w:val="24"/>
              </w:rPr>
            </w:pPr>
            <w:r w:rsidRPr="002F0739">
              <w:rPr>
                <w:rFonts w:ascii="宋体" w:eastAsia="宋体" w:hAnsi="宋体" w:cs="Times New Roman" w:hint="eastAsia"/>
                <w:sz w:val="24"/>
                <w:szCs w:val="24"/>
              </w:rPr>
              <w:t>▲</w:t>
            </w:r>
            <w:r w:rsidR="00603A51" w:rsidRPr="002F0739">
              <w:rPr>
                <w:rFonts w:ascii="宋体" w:eastAsia="宋体" w:hAnsi="宋体" w:cs="Times New Roman" w:hint="eastAsia"/>
                <w:sz w:val="24"/>
                <w:szCs w:val="24"/>
              </w:rPr>
              <w:t>软件管理系统</w:t>
            </w:r>
          </w:p>
        </w:tc>
        <w:tc>
          <w:tcPr>
            <w:tcW w:w="6780" w:type="dxa"/>
            <w:vAlign w:val="center"/>
          </w:tcPr>
          <w:p w14:paraId="57C5DC1C" w14:textId="18FA653C" w:rsidR="00603A51" w:rsidRPr="002F0739" w:rsidRDefault="00603A51" w:rsidP="00603A51">
            <w:pPr>
              <w:spacing w:line="360" w:lineRule="auto"/>
              <w:rPr>
                <w:rFonts w:ascii="宋体" w:eastAsia="宋体" w:hAnsi="宋体" w:cs="Times New Roman"/>
                <w:sz w:val="24"/>
                <w:szCs w:val="24"/>
              </w:rPr>
            </w:pPr>
            <w:r w:rsidRPr="002F0739">
              <w:rPr>
                <w:rFonts w:ascii="宋体" w:eastAsia="宋体" w:hAnsi="宋体" w:cs="Times New Roman" w:hint="eastAsia"/>
                <w:sz w:val="24"/>
                <w:szCs w:val="24"/>
              </w:rPr>
              <w:t>预装智能图像识别系统，不用联接外网上传云端服务器，在本机对图像进行智能识别，迅速给出病种的属性。</w:t>
            </w:r>
          </w:p>
        </w:tc>
      </w:tr>
    </w:tbl>
    <w:p w14:paraId="1B30CCBA" w14:textId="77777777" w:rsidR="00BF2D29" w:rsidRDefault="00BF2D29" w:rsidP="00BF2D29">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w:t>
      </w:r>
      <w:r>
        <w:rPr>
          <w:rFonts w:ascii="宋体" w:eastAsia="宋体" w:hAnsi="宋体" w:cs="宋体"/>
          <w:b/>
          <w:sz w:val="24"/>
          <w:szCs w:val="24"/>
        </w:rPr>
        <w:t>一般技术参数</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
        <w:gridCol w:w="1654"/>
        <w:gridCol w:w="6797"/>
      </w:tblGrid>
      <w:tr w:rsidR="00C7792A" w:rsidRPr="00BF2D29" w14:paraId="2C994FE7" w14:textId="77777777" w:rsidTr="006744AA">
        <w:trPr>
          <w:trHeight w:val="457"/>
        </w:trPr>
        <w:tc>
          <w:tcPr>
            <w:tcW w:w="1047" w:type="dxa"/>
          </w:tcPr>
          <w:p w14:paraId="763D6F59" w14:textId="6A0CD571" w:rsidR="00C7792A" w:rsidRPr="00BF2D29" w:rsidRDefault="00C7792A" w:rsidP="00BF2D29">
            <w:pPr>
              <w:spacing w:line="360" w:lineRule="auto"/>
              <w:contextualSpacing/>
              <w:jc w:val="center"/>
              <w:rPr>
                <w:rFonts w:ascii="宋体" w:eastAsia="宋体" w:hAnsi="宋体" w:cs="宋体"/>
                <w:sz w:val="24"/>
                <w:szCs w:val="24"/>
              </w:rPr>
            </w:pPr>
            <w:r>
              <w:rPr>
                <w:rFonts w:ascii="宋体" w:eastAsia="宋体" w:hAnsi="宋体" w:cs="宋体" w:hint="eastAsia"/>
                <w:sz w:val="24"/>
                <w:szCs w:val="24"/>
              </w:rPr>
              <w:t>序号</w:t>
            </w:r>
          </w:p>
        </w:tc>
        <w:tc>
          <w:tcPr>
            <w:tcW w:w="1654" w:type="dxa"/>
            <w:vAlign w:val="center"/>
          </w:tcPr>
          <w:p w14:paraId="3A2AC8AC" w14:textId="4D37F1A0" w:rsidR="00C7792A" w:rsidRPr="00BF2D29" w:rsidRDefault="00C7792A" w:rsidP="00BF2D29">
            <w:pPr>
              <w:spacing w:line="360" w:lineRule="auto"/>
              <w:contextualSpacing/>
              <w:jc w:val="center"/>
              <w:rPr>
                <w:rFonts w:ascii="宋体" w:eastAsia="宋体" w:hAnsi="宋体" w:cs="宋体"/>
                <w:sz w:val="24"/>
                <w:szCs w:val="24"/>
              </w:rPr>
            </w:pPr>
            <w:r w:rsidRPr="00BF2D29">
              <w:rPr>
                <w:rFonts w:ascii="宋体" w:eastAsia="宋体" w:hAnsi="宋体" w:cs="宋体" w:hint="eastAsia"/>
                <w:sz w:val="24"/>
                <w:szCs w:val="24"/>
              </w:rPr>
              <w:t>名称</w:t>
            </w:r>
          </w:p>
        </w:tc>
        <w:tc>
          <w:tcPr>
            <w:tcW w:w="6797" w:type="dxa"/>
          </w:tcPr>
          <w:p w14:paraId="166144CE" w14:textId="77777777" w:rsidR="00C7792A" w:rsidRPr="00BF2D29" w:rsidRDefault="00C7792A" w:rsidP="00BF2D29">
            <w:pPr>
              <w:spacing w:line="360" w:lineRule="auto"/>
              <w:contextualSpacing/>
              <w:jc w:val="center"/>
              <w:rPr>
                <w:rFonts w:ascii="宋体" w:eastAsia="宋体" w:hAnsi="宋体" w:cs="宋体"/>
                <w:sz w:val="24"/>
                <w:szCs w:val="24"/>
              </w:rPr>
            </w:pPr>
            <w:r w:rsidRPr="00BF2D29">
              <w:rPr>
                <w:rFonts w:ascii="宋体" w:eastAsia="宋体" w:hAnsi="宋体" w:cs="宋体" w:hint="eastAsia"/>
                <w:sz w:val="24"/>
                <w:szCs w:val="24"/>
              </w:rPr>
              <w:t>参数内容</w:t>
            </w:r>
          </w:p>
        </w:tc>
      </w:tr>
      <w:tr w:rsidR="00C7792A" w:rsidRPr="00BF2D29" w14:paraId="4E32351E" w14:textId="77777777" w:rsidTr="006744AA">
        <w:trPr>
          <w:trHeight w:val="441"/>
        </w:trPr>
        <w:tc>
          <w:tcPr>
            <w:tcW w:w="1047" w:type="dxa"/>
            <w:vMerge w:val="restart"/>
            <w:vAlign w:val="center"/>
          </w:tcPr>
          <w:p w14:paraId="5CB474F7" w14:textId="5DEBE629" w:rsidR="00C7792A" w:rsidRPr="00BF2D29" w:rsidRDefault="00C7792A" w:rsidP="00BF2D29">
            <w:pPr>
              <w:spacing w:line="360" w:lineRule="auto"/>
              <w:contextualSpacing/>
              <w:jc w:val="center"/>
              <w:rPr>
                <w:rFonts w:ascii="宋体" w:eastAsia="宋体" w:hAnsi="宋体" w:cs="宋体"/>
                <w:sz w:val="24"/>
                <w:szCs w:val="24"/>
              </w:rPr>
            </w:pPr>
            <w:r>
              <w:rPr>
                <w:rFonts w:ascii="宋体" w:eastAsia="宋体" w:hAnsi="宋体" w:cs="宋体" w:hint="eastAsia"/>
                <w:sz w:val="24"/>
                <w:szCs w:val="24"/>
              </w:rPr>
              <w:t>1</w:t>
            </w:r>
          </w:p>
        </w:tc>
        <w:tc>
          <w:tcPr>
            <w:tcW w:w="1654" w:type="dxa"/>
            <w:vMerge w:val="restart"/>
            <w:vAlign w:val="center"/>
          </w:tcPr>
          <w:p w14:paraId="109B2C2F" w14:textId="2DE59C93" w:rsidR="00C7792A" w:rsidRPr="002F0739" w:rsidRDefault="00C7792A" w:rsidP="00BF2D29">
            <w:pPr>
              <w:spacing w:line="360" w:lineRule="auto"/>
              <w:contextualSpacing/>
              <w:jc w:val="center"/>
              <w:rPr>
                <w:rFonts w:ascii="宋体" w:eastAsia="宋体" w:hAnsi="宋体" w:cs="宋体"/>
                <w:sz w:val="24"/>
                <w:szCs w:val="24"/>
              </w:rPr>
            </w:pPr>
            <w:r w:rsidRPr="002F0739">
              <w:rPr>
                <w:rFonts w:ascii="宋体" w:eastAsia="宋体" w:hAnsi="宋体" w:cs="宋体" w:hint="eastAsia"/>
                <w:sz w:val="24"/>
                <w:szCs w:val="24"/>
              </w:rPr>
              <w:t>镜头部分</w:t>
            </w:r>
          </w:p>
        </w:tc>
        <w:tc>
          <w:tcPr>
            <w:tcW w:w="6797" w:type="dxa"/>
            <w:vAlign w:val="center"/>
          </w:tcPr>
          <w:p w14:paraId="2BFAC3B1" w14:textId="77777777" w:rsidR="00C7792A" w:rsidRPr="002F0739" w:rsidRDefault="00C7792A" w:rsidP="00BF2D29">
            <w:pPr>
              <w:spacing w:line="360" w:lineRule="auto"/>
              <w:contextualSpacing/>
              <w:rPr>
                <w:rFonts w:ascii="宋体" w:eastAsia="宋体" w:hAnsi="宋体" w:cs="宋体"/>
                <w:sz w:val="24"/>
                <w:szCs w:val="24"/>
              </w:rPr>
            </w:pPr>
            <w:r w:rsidRPr="002F0739">
              <w:rPr>
                <w:rFonts w:ascii="宋体" w:eastAsia="宋体" w:hAnsi="宋体" w:cs="宋体" w:hint="eastAsia"/>
                <w:sz w:val="24"/>
                <w:szCs w:val="24"/>
              </w:rPr>
              <w:t>物镜：完整的消色差物镜。</w:t>
            </w:r>
          </w:p>
        </w:tc>
      </w:tr>
      <w:tr w:rsidR="00C7792A" w:rsidRPr="00BF2D29" w14:paraId="61DBF9FA" w14:textId="77777777" w:rsidTr="006744AA">
        <w:trPr>
          <w:trHeight w:val="457"/>
        </w:trPr>
        <w:tc>
          <w:tcPr>
            <w:tcW w:w="1047" w:type="dxa"/>
            <w:vMerge/>
            <w:vAlign w:val="center"/>
          </w:tcPr>
          <w:p w14:paraId="720233FA"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772C953D" w14:textId="11F7FF1A" w:rsidR="00C7792A" w:rsidRPr="002F073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04664118" w14:textId="77777777" w:rsidR="00C7792A" w:rsidRPr="002F0739" w:rsidRDefault="00C7792A" w:rsidP="00BF2D29">
            <w:pPr>
              <w:spacing w:line="360" w:lineRule="auto"/>
              <w:contextualSpacing/>
              <w:rPr>
                <w:rFonts w:ascii="宋体" w:eastAsia="宋体" w:hAnsi="宋体" w:cs="宋体"/>
                <w:sz w:val="24"/>
                <w:szCs w:val="24"/>
              </w:rPr>
            </w:pPr>
            <w:r w:rsidRPr="002F0739">
              <w:rPr>
                <w:rFonts w:ascii="宋体" w:eastAsia="宋体" w:hAnsi="宋体" w:cs="宋体" w:hint="eastAsia"/>
                <w:sz w:val="24"/>
                <w:szCs w:val="24"/>
              </w:rPr>
              <w:t>观测系统: 双目收敛观测系统，倾斜角30度。</w:t>
            </w:r>
          </w:p>
        </w:tc>
      </w:tr>
      <w:tr w:rsidR="00C7792A" w:rsidRPr="00BF2D29" w14:paraId="7CA406FE" w14:textId="77777777" w:rsidTr="006744AA">
        <w:trPr>
          <w:trHeight w:val="441"/>
        </w:trPr>
        <w:tc>
          <w:tcPr>
            <w:tcW w:w="1047" w:type="dxa"/>
            <w:vMerge/>
            <w:vAlign w:val="center"/>
          </w:tcPr>
          <w:p w14:paraId="27BEFCC3"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4F11D7DE" w14:textId="5990EC1D" w:rsidR="00C7792A" w:rsidRPr="002F073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7A9336A3" w14:textId="25D292BA" w:rsidR="00C7792A" w:rsidRPr="002F0739" w:rsidRDefault="00C7792A" w:rsidP="00BF2D29">
            <w:pPr>
              <w:spacing w:line="360" w:lineRule="auto"/>
              <w:contextualSpacing/>
              <w:rPr>
                <w:rFonts w:ascii="宋体" w:eastAsia="宋体" w:hAnsi="宋体" w:cs="宋体"/>
                <w:sz w:val="24"/>
                <w:szCs w:val="24"/>
              </w:rPr>
            </w:pPr>
            <w:r w:rsidRPr="002F0739">
              <w:rPr>
                <w:rFonts w:ascii="宋体" w:eastAsia="宋体" w:hAnsi="宋体" w:cs="宋体" w:hint="eastAsia"/>
                <w:sz w:val="24"/>
                <w:szCs w:val="24"/>
              </w:rPr>
              <w:t>视野范围：7.5X下视野范围</w:t>
            </w:r>
            <w:r w:rsidR="00301302" w:rsidRPr="002F0739">
              <w:rPr>
                <w:rFonts w:ascii="宋体" w:eastAsia="宋体" w:hAnsi="宋体" w:cs="宋体" w:hint="eastAsia"/>
                <w:sz w:val="24"/>
                <w:szCs w:val="24"/>
              </w:rPr>
              <w:t>≥</w:t>
            </w:r>
            <w:r w:rsidRPr="002F0739">
              <w:rPr>
                <w:rFonts w:ascii="宋体" w:eastAsia="宋体" w:hAnsi="宋体" w:cs="宋体" w:hint="eastAsia"/>
                <w:sz w:val="24"/>
                <w:szCs w:val="24"/>
              </w:rPr>
              <w:t>40mm，15X下视野范围</w:t>
            </w:r>
            <w:r w:rsidR="00301302" w:rsidRPr="002F0739">
              <w:rPr>
                <w:rFonts w:ascii="宋体" w:eastAsia="宋体" w:hAnsi="宋体" w:cs="宋体" w:hint="eastAsia"/>
                <w:sz w:val="24"/>
                <w:szCs w:val="24"/>
              </w:rPr>
              <w:t>≥</w:t>
            </w:r>
            <w:r w:rsidRPr="002F0739">
              <w:rPr>
                <w:rFonts w:ascii="宋体" w:eastAsia="宋体" w:hAnsi="宋体" w:cs="宋体" w:hint="eastAsia"/>
                <w:sz w:val="24"/>
                <w:szCs w:val="24"/>
              </w:rPr>
              <w:t>20mm，30X下视野范围</w:t>
            </w:r>
            <w:r w:rsidR="00301302" w:rsidRPr="002F0739">
              <w:rPr>
                <w:rFonts w:ascii="宋体" w:eastAsia="宋体" w:hAnsi="宋体" w:cs="宋体" w:hint="eastAsia"/>
                <w:sz w:val="24"/>
                <w:szCs w:val="24"/>
              </w:rPr>
              <w:t>≥</w:t>
            </w:r>
            <w:r w:rsidRPr="002F0739">
              <w:rPr>
                <w:rFonts w:ascii="宋体" w:eastAsia="宋体" w:hAnsi="宋体" w:cs="宋体" w:hint="eastAsia"/>
                <w:sz w:val="24"/>
                <w:szCs w:val="24"/>
              </w:rPr>
              <w:t>10mm。</w:t>
            </w:r>
          </w:p>
        </w:tc>
      </w:tr>
      <w:tr w:rsidR="00C7792A" w:rsidRPr="00BF2D29" w14:paraId="18EA709A" w14:textId="77777777" w:rsidTr="006744AA">
        <w:trPr>
          <w:trHeight w:val="441"/>
        </w:trPr>
        <w:tc>
          <w:tcPr>
            <w:tcW w:w="1047" w:type="dxa"/>
            <w:vMerge/>
            <w:vAlign w:val="center"/>
          </w:tcPr>
          <w:p w14:paraId="6F2A0141"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3BAD412C" w14:textId="64F391B7" w:rsidR="00C7792A" w:rsidRPr="002F073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00AA1B6A" w14:textId="02A6CB60" w:rsidR="00C7792A" w:rsidRPr="002F0739" w:rsidRDefault="00C7792A" w:rsidP="00BF2D29">
            <w:pPr>
              <w:spacing w:line="360" w:lineRule="auto"/>
              <w:contextualSpacing/>
              <w:rPr>
                <w:rFonts w:ascii="宋体" w:eastAsia="宋体" w:hAnsi="宋体" w:cs="宋体"/>
                <w:sz w:val="24"/>
                <w:szCs w:val="24"/>
              </w:rPr>
            </w:pPr>
            <w:r w:rsidRPr="002F0739">
              <w:rPr>
                <w:rFonts w:ascii="宋体" w:eastAsia="宋体" w:hAnsi="宋体" w:cs="宋体" w:hint="eastAsia"/>
                <w:sz w:val="24"/>
                <w:szCs w:val="24"/>
              </w:rPr>
              <w:t>工作距离：</w:t>
            </w:r>
            <w:r w:rsidR="00301302" w:rsidRPr="002F0739">
              <w:rPr>
                <w:rFonts w:ascii="宋体" w:eastAsia="宋体" w:hAnsi="宋体" w:cs="Times New Roman" w:hint="eastAsia"/>
                <w:sz w:val="24"/>
                <w:szCs w:val="24"/>
              </w:rPr>
              <w:t>≥</w:t>
            </w:r>
            <w:r w:rsidRPr="002F0739">
              <w:rPr>
                <w:rFonts w:ascii="宋体" w:eastAsia="宋体" w:hAnsi="宋体" w:cs="宋体" w:hint="eastAsia"/>
                <w:sz w:val="24"/>
                <w:szCs w:val="24"/>
              </w:rPr>
              <w:t>300mm。</w:t>
            </w:r>
          </w:p>
        </w:tc>
      </w:tr>
      <w:tr w:rsidR="00C7792A" w:rsidRPr="00BF2D29" w14:paraId="7E47E022" w14:textId="77777777" w:rsidTr="006744AA">
        <w:trPr>
          <w:trHeight w:val="457"/>
        </w:trPr>
        <w:tc>
          <w:tcPr>
            <w:tcW w:w="1047" w:type="dxa"/>
            <w:vMerge/>
            <w:vAlign w:val="center"/>
          </w:tcPr>
          <w:p w14:paraId="59BF11EB"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74EE752C" w14:textId="397F0A68" w:rsidR="00C7792A" w:rsidRPr="002F073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7B120B49" w14:textId="103A6ACF" w:rsidR="00C7792A" w:rsidRPr="002F0739" w:rsidRDefault="00C7792A" w:rsidP="00301302">
            <w:pPr>
              <w:spacing w:line="360" w:lineRule="auto"/>
              <w:contextualSpacing/>
              <w:rPr>
                <w:rFonts w:ascii="宋体" w:eastAsia="宋体" w:hAnsi="宋体" w:cs="宋体"/>
                <w:sz w:val="24"/>
                <w:szCs w:val="24"/>
              </w:rPr>
            </w:pPr>
            <w:r w:rsidRPr="002F0739">
              <w:rPr>
                <w:rFonts w:ascii="宋体" w:eastAsia="宋体" w:hAnsi="宋体" w:cs="宋体" w:hint="eastAsia"/>
                <w:sz w:val="24"/>
                <w:szCs w:val="24"/>
              </w:rPr>
              <w:t>筒间距调节：</w:t>
            </w:r>
            <w:r w:rsidR="00301302" w:rsidRPr="002F0739">
              <w:rPr>
                <w:rFonts w:ascii="宋体" w:eastAsia="宋体" w:hAnsi="宋体" w:cs="宋体" w:hint="eastAsia"/>
                <w:sz w:val="24"/>
                <w:szCs w:val="24"/>
              </w:rPr>
              <w:t xml:space="preserve"> </w:t>
            </w:r>
            <w:r w:rsidRPr="002F0739">
              <w:rPr>
                <w:rFonts w:ascii="宋体" w:eastAsia="宋体" w:hAnsi="宋体" w:cs="宋体" w:hint="eastAsia"/>
                <w:sz w:val="24"/>
                <w:szCs w:val="24"/>
              </w:rPr>
              <w:t>100mm之间。</w:t>
            </w:r>
          </w:p>
        </w:tc>
      </w:tr>
      <w:tr w:rsidR="00C7792A" w:rsidRPr="00BF2D29" w14:paraId="02A091CE" w14:textId="77777777" w:rsidTr="006744AA">
        <w:trPr>
          <w:trHeight w:val="441"/>
        </w:trPr>
        <w:tc>
          <w:tcPr>
            <w:tcW w:w="1047" w:type="dxa"/>
            <w:vMerge/>
            <w:vAlign w:val="center"/>
          </w:tcPr>
          <w:p w14:paraId="56966D46"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266E78DB" w14:textId="121F51EB" w:rsidR="00C7792A" w:rsidRPr="002F073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771F30D0" w14:textId="77777777" w:rsidR="00C7792A" w:rsidRPr="002F0739" w:rsidRDefault="00C7792A" w:rsidP="00BF2D29">
            <w:pPr>
              <w:spacing w:line="360" w:lineRule="auto"/>
              <w:contextualSpacing/>
              <w:rPr>
                <w:rFonts w:ascii="宋体" w:eastAsia="宋体" w:hAnsi="宋体" w:cs="宋体"/>
                <w:sz w:val="24"/>
                <w:szCs w:val="24"/>
              </w:rPr>
            </w:pPr>
            <w:r w:rsidRPr="002F0739">
              <w:rPr>
                <w:rFonts w:ascii="宋体" w:eastAsia="宋体" w:hAnsi="宋体" w:cs="宋体" w:hint="eastAsia"/>
                <w:sz w:val="24"/>
                <w:szCs w:val="24"/>
              </w:rPr>
              <w:t>视力修正：调整范围+7到-7之间。</w:t>
            </w:r>
          </w:p>
        </w:tc>
      </w:tr>
      <w:tr w:rsidR="00C7792A" w:rsidRPr="00BF2D29" w14:paraId="1574A63F" w14:textId="77777777" w:rsidTr="006744AA">
        <w:trPr>
          <w:trHeight w:val="913"/>
        </w:trPr>
        <w:tc>
          <w:tcPr>
            <w:tcW w:w="1047" w:type="dxa"/>
            <w:vMerge/>
            <w:vAlign w:val="center"/>
          </w:tcPr>
          <w:p w14:paraId="4B4C07FB"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65063139" w14:textId="63EB0C84" w:rsidR="00C7792A" w:rsidRPr="002F073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399B4A0D" w14:textId="77777777" w:rsidR="00C7792A" w:rsidRPr="002F0739" w:rsidRDefault="00C7792A" w:rsidP="00BF2D29">
            <w:pPr>
              <w:spacing w:line="360" w:lineRule="auto"/>
              <w:contextualSpacing/>
              <w:rPr>
                <w:rFonts w:ascii="宋体" w:eastAsia="宋体" w:hAnsi="宋体" w:cs="宋体"/>
                <w:sz w:val="24"/>
                <w:szCs w:val="24"/>
              </w:rPr>
            </w:pPr>
            <w:r w:rsidRPr="002F0739">
              <w:rPr>
                <w:rFonts w:ascii="宋体" w:eastAsia="宋体" w:hAnsi="宋体" w:cs="宋体" w:hint="eastAsia"/>
                <w:sz w:val="24"/>
                <w:szCs w:val="24"/>
              </w:rPr>
              <w:t>调焦旋钮：通过手柄微调功能，旋转手柄可实现+50mm到-50mm之间范围内</w:t>
            </w:r>
            <w:r w:rsidRPr="002F0739">
              <w:rPr>
                <w:rFonts w:ascii="宋体" w:eastAsia="宋体" w:hAnsi="宋体" w:cs="宋体" w:hint="eastAsia"/>
                <w:sz w:val="24"/>
                <w:szCs w:val="24"/>
                <w:highlight w:val="white"/>
                <w:lang w:val="zh-CN"/>
              </w:rPr>
              <w:t>微</w:t>
            </w:r>
            <w:r w:rsidRPr="002F0739">
              <w:rPr>
                <w:rFonts w:ascii="宋体" w:eastAsia="宋体" w:hAnsi="宋体" w:cs="宋体" w:hint="eastAsia"/>
                <w:sz w:val="24"/>
                <w:szCs w:val="24"/>
                <w:lang w:val="zh-CN"/>
              </w:rPr>
              <w:t>动调焦。</w:t>
            </w:r>
            <w:r w:rsidRPr="002F0739">
              <w:rPr>
                <w:rFonts w:ascii="宋体" w:eastAsia="宋体" w:hAnsi="宋体" w:cs="宋体" w:hint="eastAsia"/>
                <w:sz w:val="24"/>
                <w:szCs w:val="24"/>
              </w:rPr>
              <w:t>可使镜头左右，上下，前后移动。</w:t>
            </w:r>
          </w:p>
        </w:tc>
      </w:tr>
      <w:tr w:rsidR="00C7792A" w:rsidRPr="00BF2D29" w14:paraId="1C6E5DE8" w14:textId="77777777" w:rsidTr="006744AA">
        <w:trPr>
          <w:trHeight w:val="897"/>
        </w:trPr>
        <w:tc>
          <w:tcPr>
            <w:tcW w:w="1047" w:type="dxa"/>
            <w:vAlign w:val="center"/>
          </w:tcPr>
          <w:p w14:paraId="75BAF163" w14:textId="3DE99FC4" w:rsidR="00C7792A" w:rsidRPr="00BF2D29" w:rsidRDefault="00C7792A" w:rsidP="00BF2D29">
            <w:pPr>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2</w:t>
            </w:r>
          </w:p>
        </w:tc>
        <w:tc>
          <w:tcPr>
            <w:tcW w:w="1654" w:type="dxa"/>
            <w:vAlign w:val="center"/>
          </w:tcPr>
          <w:p w14:paraId="371A8A57" w14:textId="3EDB14D4" w:rsidR="00C7792A" w:rsidRPr="002F0739" w:rsidRDefault="00C7792A" w:rsidP="00BF2D29">
            <w:pPr>
              <w:spacing w:line="360" w:lineRule="auto"/>
              <w:contextualSpacing/>
              <w:jc w:val="center"/>
              <w:rPr>
                <w:rFonts w:ascii="宋体" w:eastAsia="宋体" w:hAnsi="宋体" w:cs="宋体"/>
                <w:sz w:val="24"/>
                <w:szCs w:val="24"/>
              </w:rPr>
            </w:pPr>
            <w:r w:rsidRPr="002F0739">
              <w:rPr>
                <w:rFonts w:ascii="宋体" w:eastAsia="宋体" w:hAnsi="宋体" w:cs="宋体" w:hint="eastAsia"/>
                <w:bCs/>
                <w:sz w:val="24"/>
                <w:szCs w:val="24"/>
              </w:rPr>
              <w:t>支架</w:t>
            </w:r>
          </w:p>
        </w:tc>
        <w:tc>
          <w:tcPr>
            <w:tcW w:w="6797" w:type="dxa"/>
            <w:vAlign w:val="center"/>
          </w:tcPr>
          <w:p w14:paraId="103A0213" w14:textId="2337A59C" w:rsidR="00C7792A" w:rsidRPr="002F0739" w:rsidRDefault="00C7792A" w:rsidP="00BF2D29">
            <w:pPr>
              <w:spacing w:line="360" w:lineRule="auto"/>
              <w:contextualSpacing/>
              <w:rPr>
                <w:rFonts w:ascii="宋体" w:eastAsia="宋体" w:hAnsi="宋体" w:cs="宋体"/>
                <w:sz w:val="24"/>
                <w:szCs w:val="24"/>
              </w:rPr>
            </w:pPr>
            <w:r w:rsidRPr="002F0739">
              <w:rPr>
                <w:rFonts w:ascii="宋体" w:eastAsia="宋体" w:hAnsi="宋体" w:cs="宋体" w:hint="eastAsia"/>
                <w:sz w:val="24"/>
                <w:szCs w:val="24"/>
              </w:rPr>
              <w:t>可旋转的气压式升降支架，支架升降范围</w:t>
            </w:r>
            <w:r w:rsidR="00301302" w:rsidRPr="002F0739">
              <w:rPr>
                <w:rFonts w:ascii="宋体" w:eastAsia="宋体" w:hAnsi="宋体" w:cs="Times New Roman" w:hint="eastAsia"/>
                <w:sz w:val="24"/>
                <w:szCs w:val="24"/>
              </w:rPr>
              <w:t>≥</w:t>
            </w:r>
            <w:r w:rsidRPr="002F0739">
              <w:rPr>
                <w:rFonts w:ascii="宋体" w:eastAsia="宋体" w:hAnsi="宋体" w:cs="宋体" w:hint="eastAsia"/>
                <w:sz w:val="24"/>
                <w:szCs w:val="24"/>
              </w:rPr>
              <w:t>40cm，支架横向可以以</w:t>
            </w:r>
            <w:r w:rsidR="00301302" w:rsidRPr="002F0739">
              <w:rPr>
                <w:rFonts w:ascii="宋体" w:eastAsia="宋体" w:hAnsi="宋体" w:cs="Times New Roman" w:hint="eastAsia"/>
                <w:sz w:val="24"/>
                <w:szCs w:val="24"/>
              </w:rPr>
              <w:t>≥</w:t>
            </w:r>
            <w:r w:rsidRPr="002F0739">
              <w:rPr>
                <w:rFonts w:ascii="宋体" w:eastAsia="宋体" w:hAnsi="宋体" w:cs="宋体" w:hint="eastAsia"/>
                <w:sz w:val="24"/>
                <w:szCs w:val="24"/>
              </w:rPr>
              <w:t>120cm的直径自由水平移动。</w:t>
            </w:r>
          </w:p>
        </w:tc>
      </w:tr>
      <w:tr w:rsidR="00C7792A" w:rsidRPr="00BF2D29" w14:paraId="24DDC32A" w14:textId="77777777" w:rsidTr="006744AA">
        <w:trPr>
          <w:trHeight w:val="897"/>
        </w:trPr>
        <w:tc>
          <w:tcPr>
            <w:tcW w:w="1047" w:type="dxa"/>
            <w:vAlign w:val="center"/>
          </w:tcPr>
          <w:p w14:paraId="58CD989C" w14:textId="46A2F91F" w:rsidR="00C7792A" w:rsidRPr="00BF2D29" w:rsidRDefault="00C7792A" w:rsidP="00BF2D29">
            <w:pPr>
              <w:spacing w:line="360" w:lineRule="auto"/>
              <w:contextualSpacing/>
              <w:jc w:val="center"/>
              <w:rPr>
                <w:rFonts w:ascii="宋体" w:eastAsia="宋体" w:hAnsi="宋体" w:cs="宋体"/>
                <w:sz w:val="24"/>
                <w:szCs w:val="24"/>
              </w:rPr>
            </w:pPr>
            <w:r>
              <w:rPr>
                <w:rFonts w:ascii="宋体" w:eastAsia="宋体" w:hAnsi="宋体" w:cs="宋体" w:hint="eastAsia"/>
                <w:sz w:val="24"/>
                <w:szCs w:val="24"/>
              </w:rPr>
              <w:t>3</w:t>
            </w:r>
          </w:p>
        </w:tc>
        <w:tc>
          <w:tcPr>
            <w:tcW w:w="1654" w:type="dxa"/>
            <w:vAlign w:val="center"/>
          </w:tcPr>
          <w:p w14:paraId="5115604D" w14:textId="1FCB6425" w:rsidR="00C7792A" w:rsidRPr="00BF2D29" w:rsidRDefault="00C7792A" w:rsidP="00BF2D29">
            <w:pPr>
              <w:spacing w:line="360" w:lineRule="auto"/>
              <w:contextualSpacing/>
              <w:jc w:val="center"/>
              <w:rPr>
                <w:rFonts w:ascii="宋体" w:eastAsia="宋体" w:hAnsi="宋体" w:cs="宋体"/>
                <w:sz w:val="24"/>
                <w:szCs w:val="24"/>
              </w:rPr>
            </w:pPr>
            <w:r w:rsidRPr="00BF2D29">
              <w:rPr>
                <w:rFonts w:ascii="宋体" w:eastAsia="宋体" w:hAnsi="宋体" w:cs="宋体" w:hint="eastAsia"/>
                <w:sz w:val="24"/>
                <w:szCs w:val="24"/>
              </w:rPr>
              <w:t>摄像系统</w:t>
            </w:r>
          </w:p>
        </w:tc>
        <w:tc>
          <w:tcPr>
            <w:tcW w:w="6797" w:type="dxa"/>
            <w:vAlign w:val="center"/>
          </w:tcPr>
          <w:p w14:paraId="3C1C4DB4" w14:textId="69B0036A" w:rsidR="00C7792A" w:rsidRPr="00BF2D29" w:rsidRDefault="00C7792A" w:rsidP="002F0739">
            <w:pPr>
              <w:spacing w:line="360" w:lineRule="auto"/>
              <w:contextualSpacing/>
              <w:rPr>
                <w:rFonts w:ascii="宋体" w:eastAsia="宋体" w:hAnsi="宋体" w:cs="宋体"/>
                <w:sz w:val="24"/>
                <w:szCs w:val="24"/>
              </w:rPr>
            </w:pPr>
            <w:r w:rsidRPr="00BF2D29">
              <w:rPr>
                <w:rFonts w:ascii="宋体" w:eastAsia="宋体" w:hAnsi="宋体" w:cs="宋体" w:hint="eastAsia"/>
                <w:sz w:val="24"/>
                <w:szCs w:val="24"/>
              </w:rPr>
              <w:t>专业数字相机，</w:t>
            </w:r>
            <w:r w:rsidR="000C798E" w:rsidRPr="002F0739">
              <w:rPr>
                <w:rFonts w:ascii="宋体" w:eastAsia="宋体" w:hAnsi="宋体" w:cs="宋体" w:hint="eastAsia"/>
                <w:sz w:val="24"/>
                <w:szCs w:val="24"/>
              </w:rPr>
              <w:t>至少</w:t>
            </w:r>
            <w:r w:rsidRPr="00BF2D29">
              <w:rPr>
                <w:rFonts w:ascii="宋体" w:eastAsia="宋体" w:hAnsi="宋体" w:cs="宋体" w:hint="eastAsia"/>
                <w:sz w:val="24"/>
                <w:szCs w:val="24"/>
              </w:rPr>
              <w:t>241</w:t>
            </w:r>
            <w:r w:rsidRPr="002F0739">
              <w:rPr>
                <w:rFonts w:ascii="宋体" w:eastAsia="宋体" w:hAnsi="宋体" w:cs="宋体" w:hint="eastAsia"/>
                <w:sz w:val="24"/>
                <w:szCs w:val="24"/>
              </w:rPr>
              <w:t>0万超高像素图像采集</w:t>
            </w:r>
            <w:r w:rsidR="002F0739">
              <w:rPr>
                <w:rFonts w:ascii="宋体" w:eastAsia="宋体" w:hAnsi="宋体" w:cs="宋体" w:hint="eastAsia"/>
                <w:sz w:val="24"/>
                <w:szCs w:val="24"/>
              </w:rPr>
              <w:t>，</w:t>
            </w:r>
            <w:r w:rsidR="000C798E" w:rsidRPr="002F0739">
              <w:rPr>
                <w:rFonts w:ascii="宋体" w:eastAsia="宋体" w:hAnsi="宋体" w:cs="宋体" w:hint="eastAsia"/>
                <w:sz w:val="24"/>
                <w:szCs w:val="24"/>
              </w:rPr>
              <w:t>至少</w:t>
            </w:r>
            <w:r w:rsidRPr="00BF2D29">
              <w:rPr>
                <w:rFonts w:ascii="宋体" w:eastAsia="宋体" w:hAnsi="宋体" w:cs="宋体" w:hint="eastAsia"/>
                <w:sz w:val="24"/>
                <w:szCs w:val="24"/>
              </w:rPr>
              <w:t>HDMI(1920X1080)高清实时采集图像与显示器图像100%同步显示。</w:t>
            </w:r>
            <w:bookmarkStart w:id="1" w:name="_GoBack"/>
            <w:bookmarkEnd w:id="1"/>
          </w:p>
        </w:tc>
      </w:tr>
      <w:tr w:rsidR="00C7792A" w:rsidRPr="00BF2D29" w14:paraId="5F9F6837" w14:textId="77777777" w:rsidTr="006744AA">
        <w:trPr>
          <w:trHeight w:val="457"/>
        </w:trPr>
        <w:tc>
          <w:tcPr>
            <w:tcW w:w="1047" w:type="dxa"/>
            <w:vAlign w:val="center"/>
          </w:tcPr>
          <w:p w14:paraId="45F0D613" w14:textId="753BE8B5" w:rsidR="00C7792A" w:rsidRPr="00BF2D29" w:rsidRDefault="00C7792A" w:rsidP="00BF2D29">
            <w:pPr>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4</w:t>
            </w:r>
          </w:p>
        </w:tc>
        <w:tc>
          <w:tcPr>
            <w:tcW w:w="1654" w:type="dxa"/>
            <w:vAlign w:val="center"/>
          </w:tcPr>
          <w:p w14:paraId="6A94F4C0" w14:textId="62648936" w:rsidR="00C7792A" w:rsidRPr="00BF2D29" w:rsidRDefault="00C7792A" w:rsidP="00BF2D29">
            <w:pPr>
              <w:spacing w:line="360" w:lineRule="auto"/>
              <w:contextualSpacing/>
              <w:jc w:val="center"/>
              <w:rPr>
                <w:rFonts w:ascii="宋体" w:eastAsia="宋体" w:hAnsi="宋体" w:cs="宋体"/>
                <w:sz w:val="24"/>
                <w:szCs w:val="24"/>
              </w:rPr>
            </w:pPr>
            <w:r w:rsidRPr="00BF2D29">
              <w:rPr>
                <w:rFonts w:ascii="宋体" w:eastAsia="宋体" w:hAnsi="宋体" w:cs="宋体" w:hint="eastAsia"/>
                <w:bCs/>
                <w:sz w:val="24"/>
                <w:szCs w:val="24"/>
              </w:rPr>
              <w:t>打印输出</w:t>
            </w:r>
          </w:p>
        </w:tc>
        <w:tc>
          <w:tcPr>
            <w:tcW w:w="6797" w:type="dxa"/>
            <w:vAlign w:val="center"/>
          </w:tcPr>
          <w:p w14:paraId="6F7E696D" w14:textId="77777777" w:rsidR="00C7792A" w:rsidRPr="00BF2D29" w:rsidRDefault="00C7792A" w:rsidP="00BF2D29">
            <w:pPr>
              <w:spacing w:line="360" w:lineRule="auto"/>
              <w:contextualSpacing/>
              <w:rPr>
                <w:rFonts w:ascii="宋体" w:eastAsia="宋体" w:hAnsi="宋体" w:cs="宋体"/>
                <w:sz w:val="24"/>
                <w:szCs w:val="24"/>
              </w:rPr>
            </w:pPr>
            <w:r w:rsidRPr="00BF2D29">
              <w:rPr>
                <w:rFonts w:ascii="宋体" w:eastAsia="宋体" w:hAnsi="宋体" w:cs="宋体" w:hint="eastAsia"/>
                <w:bCs/>
                <w:sz w:val="24"/>
                <w:szCs w:val="24"/>
              </w:rPr>
              <w:t>激光彩色打印机。</w:t>
            </w:r>
          </w:p>
        </w:tc>
      </w:tr>
      <w:tr w:rsidR="00C7792A" w:rsidRPr="00BF2D29" w14:paraId="5B8A8135" w14:textId="77777777" w:rsidTr="006744AA">
        <w:trPr>
          <w:trHeight w:val="897"/>
        </w:trPr>
        <w:tc>
          <w:tcPr>
            <w:tcW w:w="1047" w:type="dxa"/>
            <w:vMerge w:val="restart"/>
            <w:vAlign w:val="center"/>
          </w:tcPr>
          <w:p w14:paraId="28E5BD99" w14:textId="577775EA" w:rsidR="00C7792A" w:rsidRPr="00BF2D29" w:rsidRDefault="00C7792A" w:rsidP="00BF2D29">
            <w:pPr>
              <w:spacing w:line="360" w:lineRule="auto"/>
              <w:contextualSpacing/>
              <w:jc w:val="center"/>
              <w:rPr>
                <w:rFonts w:ascii="宋体" w:eastAsia="宋体" w:hAnsi="宋体" w:cs="宋体"/>
                <w:sz w:val="24"/>
                <w:szCs w:val="24"/>
              </w:rPr>
            </w:pPr>
            <w:r>
              <w:rPr>
                <w:rFonts w:ascii="宋体" w:eastAsia="宋体" w:hAnsi="宋体" w:cs="宋体" w:hint="eastAsia"/>
                <w:sz w:val="24"/>
                <w:szCs w:val="24"/>
              </w:rPr>
              <w:t>5</w:t>
            </w:r>
          </w:p>
        </w:tc>
        <w:tc>
          <w:tcPr>
            <w:tcW w:w="1654" w:type="dxa"/>
            <w:vMerge w:val="restart"/>
            <w:vAlign w:val="center"/>
          </w:tcPr>
          <w:p w14:paraId="016DFC4C" w14:textId="4351819A" w:rsidR="00C7792A" w:rsidRPr="00BF2D29" w:rsidRDefault="00C7792A" w:rsidP="00BF2D29">
            <w:pPr>
              <w:spacing w:line="360" w:lineRule="auto"/>
              <w:contextualSpacing/>
              <w:jc w:val="center"/>
              <w:rPr>
                <w:rFonts w:ascii="宋体" w:eastAsia="宋体" w:hAnsi="宋体" w:cs="宋体"/>
                <w:sz w:val="24"/>
                <w:szCs w:val="24"/>
              </w:rPr>
            </w:pPr>
            <w:r w:rsidRPr="00BF2D29">
              <w:rPr>
                <w:rFonts w:ascii="宋体" w:eastAsia="宋体" w:hAnsi="宋体" w:cs="宋体" w:hint="eastAsia"/>
                <w:sz w:val="24"/>
                <w:szCs w:val="24"/>
              </w:rPr>
              <w:t>软件管理系统</w:t>
            </w:r>
          </w:p>
        </w:tc>
        <w:tc>
          <w:tcPr>
            <w:tcW w:w="6797" w:type="dxa"/>
            <w:vAlign w:val="center"/>
          </w:tcPr>
          <w:p w14:paraId="73749BD0" w14:textId="77777777" w:rsidR="00C7792A" w:rsidRPr="00BF2D29" w:rsidRDefault="00C7792A" w:rsidP="00BF2D29">
            <w:pPr>
              <w:spacing w:line="360" w:lineRule="auto"/>
              <w:contextualSpacing/>
              <w:rPr>
                <w:rFonts w:ascii="宋体" w:eastAsia="宋体" w:hAnsi="宋体" w:cs="宋体"/>
                <w:sz w:val="24"/>
                <w:szCs w:val="24"/>
              </w:rPr>
            </w:pPr>
            <w:r w:rsidRPr="00BF2D29">
              <w:rPr>
                <w:rFonts w:ascii="宋体" w:eastAsia="宋体" w:hAnsi="宋体" w:cs="宋体" w:hint="eastAsia"/>
                <w:sz w:val="24"/>
                <w:szCs w:val="24"/>
              </w:rPr>
              <w:t>1）无缝缩放技术，实现数字显微图像采集（采集一张高清图片可获得该倍率后所有光学倍数率的高清图像，最大可到60倍）。</w:t>
            </w:r>
          </w:p>
        </w:tc>
      </w:tr>
      <w:tr w:rsidR="00C7792A" w:rsidRPr="00BF2D29" w14:paraId="0F9BD012" w14:textId="77777777" w:rsidTr="006744AA">
        <w:trPr>
          <w:trHeight w:val="913"/>
        </w:trPr>
        <w:tc>
          <w:tcPr>
            <w:tcW w:w="1047" w:type="dxa"/>
            <w:vMerge/>
          </w:tcPr>
          <w:p w14:paraId="01855CF0"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6B8BC35D" w14:textId="10A76975"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6BD2C350" w14:textId="77777777" w:rsidR="00C7792A" w:rsidRPr="00BF2D29" w:rsidRDefault="00C7792A" w:rsidP="00BF2D29">
            <w:pPr>
              <w:spacing w:line="360" w:lineRule="auto"/>
              <w:contextualSpacing/>
              <w:rPr>
                <w:rFonts w:ascii="宋体" w:eastAsia="宋体" w:hAnsi="宋体" w:cs="宋体"/>
                <w:sz w:val="24"/>
                <w:szCs w:val="24"/>
              </w:rPr>
            </w:pPr>
            <w:r w:rsidRPr="00BF2D29">
              <w:rPr>
                <w:rFonts w:ascii="宋体" w:eastAsia="宋体" w:hAnsi="宋体" w:cs="宋体" w:hint="eastAsia"/>
                <w:sz w:val="24"/>
                <w:szCs w:val="24"/>
              </w:rPr>
              <w:t>2）能够对检查全过程的图像进行采集、显示、冻结、储存、删除等操作。可进行姓名、年龄、病种、日期等查询方式。</w:t>
            </w:r>
          </w:p>
        </w:tc>
      </w:tr>
      <w:tr w:rsidR="00C7792A" w:rsidRPr="00BF2D29" w14:paraId="3BAE5F77" w14:textId="77777777" w:rsidTr="006744AA">
        <w:trPr>
          <w:trHeight w:val="897"/>
        </w:trPr>
        <w:tc>
          <w:tcPr>
            <w:tcW w:w="1047" w:type="dxa"/>
            <w:vMerge/>
          </w:tcPr>
          <w:p w14:paraId="7F91AADA"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678A0DB1" w14:textId="744B15D6"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363C2042" w14:textId="77777777" w:rsidR="00C7792A" w:rsidRPr="00BF2D29" w:rsidRDefault="00C7792A" w:rsidP="00BF2D29">
            <w:pPr>
              <w:spacing w:line="360" w:lineRule="auto"/>
              <w:contextualSpacing/>
              <w:rPr>
                <w:rFonts w:ascii="宋体" w:eastAsia="宋体" w:hAnsi="宋体" w:cs="宋体"/>
                <w:sz w:val="24"/>
                <w:szCs w:val="24"/>
              </w:rPr>
            </w:pPr>
            <w:r w:rsidRPr="00BF2D29">
              <w:rPr>
                <w:rFonts w:ascii="宋体" w:eastAsia="宋体" w:hAnsi="宋体" w:cs="宋体" w:hint="eastAsia"/>
                <w:sz w:val="24"/>
                <w:szCs w:val="24"/>
              </w:rPr>
              <w:t>3）</w:t>
            </w:r>
            <w:r w:rsidRPr="00BF2D29">
              <w:rPr>
                <w:rFonts w:ascii="宋体" w:eastAsia="宋体" w:hAnsi="宋体" w:cs="宋体" w:hint="eastAsia"/>
                <w:bCs/>
                <w:sz w:val="24"/>
                <w:szCs w:val="24"/>
              </w:rPr>
              <w:t>具有阴道镜血管分布增强显影功能,即对影像进行过滤变换处理,在滤除组织粘液同时，清晰显现毛细血管形态及收缩功能。</w:t>
            </w:r>
          </w:p>
        </w:tc>
      </w:tr>
      <w:tr w:rsidR="00C7792A" w:rsidRPr="00BF2D29" w14:paraId="21B23D25" w14:textId="77777777" w:rsidTr="006744AA">
        <w:trPr>
          <w:trHeight w:val="1371"/>
        </w:trPr>
        <w:tc>
          <w:tcPr>
            <w:tcW w:w="1047" w:type="dxa"/>
            <w:vMerge/>
          </w:tcPr>
          <w:p w14:paraId="48ED96B8"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2B9129C1" w14:textId="1254592C"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7AFB9C90" w14:textId="77777777" w:rsidR="00C7792A" w:rsidRPr="00BF2D29" w:rsidRDefault="00C7792A" w:rsidP="00BF2D29">
            <w:pPr>
              <w:spacing w:line="360" w:lineRule="auto"/>
              <w:contextualSpacing/>
              <w:rPr>
                <w:rFonts w:ascii="宋体" w:eastAsia="宋体" w:hAnsi="宋体" w:cs="宋体"/>
                <w:sz w:val="24"/>
                <w:szCs w:val="24"/>
              </w:rPr>
            </w:pPr>
            <w:r w:rsidRPr="00BF2D29">
              <w:rPr>
                <w:rFonts w:ascii="宋体" w:eastAsia="宋体" w:hAnsi="宋体" w:cs="宋体" w:hint="eastAsia"/>
                <w:sz w:val="24"/>
                <w:szCs w:val="24"/>
              </w:rPr>
              <w:t>4）提供对比分析，具备真实的测量功能，如病灶周长、面积的参数，具备加注标识(如活检检查)和RCI评估功能、国际标准。提供年、季、月统计功能。</w:t>
            </w:r>
          </w:p>
        </w:tc>
      </w:tr>
      <w:tr w:rsidR="00C7792A" w:rsidRPr="00BF2D29" w14:paraId="65FE58D5" w14:textId="77777777" w:rsidTr="006744AA">
        <w:trPr>
          <w:trHeight w:val="441"/>
        </w:trPr>
        <w:tc>
          <w:tcPr>
            <w:tcW w:w="1047" w:type="dxa"/>
            <w:vMerge/>
          </w:tcPr>
          <w:p w14:paraId="0E26E1BD"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4DE07F98" w14:textId="5DBBF15A"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388BCB2D" w14:textId="77777777" w:rsidR="00C7792A" w:rsidRPr="00BF2D29" w:rsidRDefault="00C7792A" w:rsidP="00BF2D29">
            <w:pPr>
              <w:spacing w:line="360" w:lineRule="auto"/>
              <w:contextualSpacing/>
              <w:rPr>
                <w:rFonts w:ascii="宋体" w:eastAsia="宋体" w:hAnsi="宋体" w:cs="宋体"/>
                <w:sz w:val="24"/>
                <w:szCs w:val="24"/>
              </w:rPr>
            </w:pPr>
            <w:r w:rsidRPr="00BF2D29">
              <w:rPr>
                <w:rFonts w:ascii="宋体" w:eastAsia="宋体" w:hAnsi="宋体" w:cs="宋体" w:hint="eastAsia"/>
                <w:sz w:val="24"/>
                <w:szCs w:val="24"/>
              </w:rPr>
              <w:t>5）</w:t>
            </w:r>
            <w:r w:rsidRPr="00BF2D29">
              <w:rPr>
                <w:rFonts w:ascii="宋体" w:eastAsia="宋体" w:hAnsi="宋体" w:cs="宋体" w:hint="eastAsia"/>
                <w:bCs/>
                <w:sz w:val="24"/>
                <w:szCs w:val="24"/>
              </w:rPr>
              <w:t>可单幅、双幅、四幅彩色图像的中文病历报告打印。</w:t>
            </w:r>
          </w:p>
        </w:tc>
      </w:tr>
      <w:tr w:rsidR="00C7792A" w:rsidRPr="00BF2D29" w14:paraId="6D6153FF" w14:textId="77777777" w:rsidTr="006744AA">
        <w:trPr>
          <w:trHeight w:val="913"/>
        </w:trPr>
        <w:tc>
          <w:tcPr>
            <w:tcW w:w="1047" w:type="dxa"/>
            <w:vMerge/>
          </w:tcPr>
          <w:p w14:paraId="41F66B11"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69A2DB43" w14:textId="04AED38D"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27C28B28" w14:textId="77777777" w:rsidR="00C7792A" w:rsidRPr="00BF2D29" w:rsidRDefault="00C7792A" w:rsidP="00BF2D29">
            <w:pPr>
              <w:spacing w:line="360" w:lineRule="auto"/>
              <w:contextualSpacing/>
              <w:rPr>
                <w:rFonts w:ascii="宋体" w:eastAsia="宋体" w:hAnsi="宋体" w:cs="宋体"/>
                <w:sz w:val="24"/>
                <w:szCs w:val="24"/>
              </w:rPr>
            </w:pPr>
            <w:r w:rsidRPr="00BF2D29">
              <w:rPr>
                <w:rFonts w:ascii="宋体" w:eastAsia="宋体" w:hAnsi="宋体" w:cs="宋体" w:hint="eastAsia"/>
                <w:sz w:val="24"/>
                <w:szCs w:val="24"/>
              </w:rPr>
              <w:t>6）临床表现、临床处理、诊断意见等提供标准术语库、用户可进行修改编辑。</w:t>
            </w:r>
          </w:p>
        </w:tc>
      </w:tr>
      <w:tr w:rsidR="00C7792A" w:rsidRPr="00BF2D29" w14:paraId="683BEF33" w14:textId="77777777" w:rsidTr="006744AA">
        <w:trPr>
          <w:trHeight w:val="416"/>
        </w:trPr>
        <w:tc>
          <w:tcPr>
            <w:tcW w:w="1047" w:type="dxa"/>
            <w:vMerge/>
          </w:tcPr>
          <w:p w14:paraId="422BFFB1"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49E04F01" w14:textId="25763069"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3D43AC76" w14:textId="77777777" w:rsidR="00C7792A" w:rsidRPr="00BF2D29" w:rsidRDefault="00C7792A" w:rsidP="00BF2D29">
            <w:pPr>
              <w:spacing w:line="360" w:lineRule="auto"/>
              <w:contextualSpacing/>
              <w:rPr>
                <w:rFonts w:ascii="宋体" w:eastAsia="宋体" w:hAnsi="宋体" w:cs="宋体"/>
                <w:sz w:val="24"/>
                <w:szCs w:val="24"/>
              </w:rPr>
            </w:pPr>
            <w:r w:rsidRPr="00BF2D29">
              <w:rPr>
                <w:rFonts w:ascii="宋体" w:eastAsia="宋体" w:hAnsi="宋体" w:cs="宋体" w:hint="eastAsia"/>
                <w:sz w:val="24"/>
                <w:szCs w:val="24"/>
              </w:rPr>
              <w:t>7）采用特殊图像压缩技术、具有大容量图像存储、数据库管理，要求能储存</w:t>
            </w:r>
            <w:r w:rsidRPr="00BF2D29">
              <w:rPr>
                <w:rFonts w:ascii="宋体" w:eastAsia="宋体" w:hAnsi="宋体" w:cs="宋体" w:hint="eastAsia"/>
                <w:bCs/>
                <w:sz w:val="24"/>
                <w:szCs w:val="24"/>
              </w:rPr>
              <w:t>200万幅</w:t>
            </w:r>
            <w:r w:rsidRPr="00BF2D29">
              <w:rPr>
                <w:rFonts w:ascii="宋体" w:eastAsia="宋体" w:hAnsi="宋体" w:cs="宋体" w:hint="eastAsia"/>
                <w:sz w:val="24"/>
                <w:szCs w:val="24"/>
              </w:rPr>
              <w:t>以上图像数据，</w:t>
            </w:r>
            <w:r w:rsidRPr="00BF2D29">
              <w:rPr>
                <w:rFonts w:ascii="宋体" w:eastAsia="宋体" w:hAnsi="宋体" w:cs="宋体" w:hint="eastAsia"/>
                <w:bCs/>
                <w:sz w:val="24"/>
                <w:szCs w:val="24"/>
              </w:rPr>
              <w:t>每次连续采图量1-100幅，并能保存。</w:t>
            </w:r>
          </w:p>
        </w:tc>
      </w:tr>
      <w:tr w:rsidR="00C7792A" w:rsidRPr="00BF2D29" w14:paraId="6DA7D0F0" w14:textId="77777777" w:rsidTr="006744AA">
        <w:trPr>
          <w:trHeight w:val="457"/>
        </w:trPr>
        <w:tc>
          <w:tcPr>
            <w:tcW w:w="1047" w:type="dxa"/>
            <w:vMerge/>
          </w:tcPr>
          <w:p w14:paraId="7EB98CEA"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5E546A8A" w14:textId="2CFCF115"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6788295D" w14:textId="60B7B207" w:rsidR="00C7792A" w:rsidRPr="00BF2D29" w:rsidRDefault="00C7792A" w:rsidP="00BF2D29">
            <w:pPr>
              <w:spacing w:line="360" w:lineRule="auto"/>
              <w:contextualSpacing/>
              <w:rPr>
                <w:rFonts w:ascii="宋体" w:eastAsia="宋体" w:hAnsi="宋体" w:cs="宋体"/>
                <w:sz w:val="24"/>
                <w:szCs w:val="24"/>
              </w:rPr>
            </w:pPr>
            <w:r w:rsidRPr="00BF2D29">
              <w:rPr>
                <w:rFonts w:ascii="宋体" w:eastAsia="宋体" w:hAnsi="宋体" w:cs="宋体" w:hint="eastAsia"/>
                <w:sz w:val="24"/>
                <w:szCs w:val="24"/>
              </w:rPr>
              <w:t>8）</w:t>
            </w:r>
            <w:r w:rsidRPr="002F0739">
              <w:rPr>
                <w:rFonts w:ascii="宋体" w:eastAsia="宋体" w:hAnsi="宋体" w:cs="宋体" w:hint="eastAsia"/>
                <w:bCs/>
                <w:sz w:val="24"/>
                <w:szCs w:val="24"/>
              </w:rPr>
              <w:t>支持</w:t>
            </w:r>
            <w:r w:rsidR="000C798E" w:rsidRPr="002F0739">
              <w:rPr>
                <w:rFonts w:ascii="宋体" w:eastAsia="宋体" w:hAnsi="宋体" w:cs="宋体" w:hint="eastAsia"/>
                <w:sz w:val="24"/>
                <w:szCs w:val="24"/>
              </w:rPr>
              <w:t>至少</w:t>
            </w:r>
            <w:r w:rsidRPr="002F0739">
              <w:rPr>
                <w:rFonts w:ascii="宋体" w:eastAsia="宋体" w:hAnsi="宋体" w:cs="宋体" w:hint="eastAsia"/>
                <w:bCs/>
                <w:sz w:val="24"/>
                <w:szCs w:val="24"/>
              </w:rPr>
              <w:t>30</w:t>
            </w:r>
            <w:r w:rsidRPr="00BF2D29">
              <w:rPr>
                <w:rFonts w:ascii="宋体" w:eastAsia="宋体" w:hAnsi="宋体" w:cs="宋体" w:hint="eastAsia"/>
                <w:bCs/>
                <w:sz w:val="24"/>
                <w:szCs w:val="24"/>
              </w:rPr>
              <w:t>小时动态实时图像&amp;声音硬盘录像，实时回放检查过程。</w:t>
            </w:r>
          </w:p>
        </w:tc>
      </w:tr>
      <w:tr w:rsidR="00C7792A" w:rsidRPr="00BF2D29" w14:paraId="4F482197" w14:textId="77777777" w:rsidTr="006744AA">
        <w:trPr>
          <w:trHeight w:val="441"/>
        </w:trPr>
        <w:tc>
          <w:tcPr>
            <w:tcW w:w="1047" w:type="dxa"/>
            <w:vMerge/>
          </w:tcPr>
          <w:p w14:paraId="0D66EA71"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5A078690" w14:textId="2F5FE87E"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6DC23A6C" w14:textId="77777777" w:rsidR="00C7792A" w:rsidRPr="00BF2D29" w:rsidRDefault="00C7792A" w:rsidP="00BF2D29">
            <w:pPr>
              <w:spacing w:line="360" w:lineRule="auto"/>
              <w:contextualSpacing/>
              <w:rPr>
                <w:rFonts w:ascii="宋体" w:eastAsia="宋体" w:hAnsi="宋体" w:cs="宋体"/>
                <w:sz w:val="24"/>
                <w:szCs w:val="24"/>
              </w:rPr>
            </w:pPr>
            <w:r w:rsidRPr="00BF2D29">
              <w:rPr>
                <w:rFonts w:ascii="宋体" w:eastAsia="宋体" w:hAnsi="宋体" w:cs="宋体" w:hint="eastAsia"/>
                <w:bCs/>
                <w:sz w:val="24"/>
                <w:szCs w:val="24"/>
              </w:rPr>
              <w:t>9）检查图像自带检查时间，便于医生查证。</w:t>
            </w:r>
          </w:p>
        </w:tc>
      </w:tr>
      <w:tr w:rsidR="00C7792A" w:rsidRPr="00BF2D29" w14:paraId="67E1B064" w14:textId="77777777" w:rsidTr="006744AA">
        <w:trPr>
          <w:trHeight w:val="457"/>
        </w:trPr>
        <w:tc>
          <w:tcPr>
            <w:tcW w:w="1047" w:type="dxa"/>
            <w:vMerge/>
          </w:tcPr>
          <w:p w14:paraId="701950E1"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1D3D8E7A" w14:textId="403C9B29"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5D8F9205" w14:textId="77777777" w:rsidR="00C7792A" w:rsidRPr="00BF2D29" w:rsidRDefault="00C7792A" w:rsidP="00BF2D29">
            <w:pPr>
              <w:spacing w:line="360" w:lineRule="auto"/>
              <w:contextualSpacing/>
              <w:rPr>
                <w:rFonts w:ascii="宋体" w:eastAsia="宋体" w:hAnsi="宋体" w:cs="宋体"/>
                <w:bCs/>
                <w:sz w:val="24"/>
                <w:szCs w:val="24"/>
              </w:rPr>
            </w:pPr>
            <w:r w:rsidRPr="00BF2D29">
              <w:rPr>
                <w:rFonts w:ascii="宋体" w:eastAsia="宋体" w:hAnsi="宋体" w:cs="宋体" w:hint="eastAsia"/>
                <w:bCs/>
                <w:sz w:val="24"/>
                <w:szCs w:val="24"/>
              </w:rPr>
              <w:t>10）具有醋酸实验实时时间提示功能。</w:t>
            </w:r>
          </w:p>
        </w:tc>
      </w:tr>
      <w:tr w:rsidR="00C7792A" w:rsidRPr="00BF2D29" w14:paraId="1995F05B" w14:textId="77777777" w:rsidTr="006744AA">
        <w:trPr>
          <w:trHeight w:val="441"/>
        </w:trPr>
        <w:tc>
          <w:tcPr>
            <w:tcW w:w="1047" w:type="dxa"/>
            <w:vMerge/>
          </w:tcPr>
          <w:p w14:paraId="4AE7C0E4"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5838DFB7" w14:textId="1640B18A"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18EB6532" w14:textId="77777777" w:rsidR="00C7792A" w:rsidRPr="00BF2D29" w:rsidRDefault="00C7792A" w:rsidP="00BF2D29">
            <w:pPr>
              <w:spacing w:line="360" w:lineRule="auto"/>
              <w:contextualSpacing/>
              <w:rPr>
                <w:rFonts w:ascii="宋体" w:eastAsia="宋体" w:hAnsi="宋体" w:cs="宋体"/>
                <w:bCs/>
                <w:sz w:val="24"/>
                <w:szCs w:val="24"/>
              </w:rPr>
            </w:pPr>
            <w:r w:rsidRPr="00BF2D29">
              <w:rPr>
                <w:rFonts w:ascii="宋体" w:eastAsia="宋体" w:hAnsi="宋体" w:cs="宋体" w:hint="eastAsia"/>
                <w:sz w:val="24"/>
                <w:szCs w:val="24"/>
              </w:rPr>
              <w:t>11）</w:t>
            </w:r>
            <w:r w:rsidRPr="00BF2D29">
              <w:rPr>
                <w:rFonts w:ascii="宋体" w:eastAsia="宋体" w:hAnsi="宋体" w:cs="宋体" w:hint="eastAsia"/>
                <w:bCs/>
                <w:sz w:val="24"/>
                <w:szCs w:val="24"/>
              </w:rPr>
              <w:t>动、静态图像对比模式，全图库自动预览。</w:t>
            </w:r>
          </w:p>
        </w:tc>
      </w:tr>
      <w:tr w:rsidR="00C7792A" w:rsidRPr="00BF2D29" w14:paraId="47E41DE9" w14:textId="77777777" w:rsidTr="006744AA">
        <w:trPr>
          <w:trHeight w:val="457"/>
        </w:trPr>
        <w:tc>
          <w:tcPr>
            <w:tcW w:w="1047" w:type="dxa"/>
            <w:vMerge/>
          </w:tcPr>
          <w:p w14:paraId="1F26BEAF"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28328796" w14:textId="37DFC8CA"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358845A2" w14:textId="77777777" w:rsidR="00C7792A" w:rsidRPr="00BF2D29" w:rsidRDefault="00C7792A" w:rsidP="00BF2D29">
            <w:pPr>
              <w:spacing w:line="360" w:lineRule="auto"/>
              <w:contextualSpacing/>
              <w:rPr>
                <w:rFonts w:ascii="宋体" w:eastAsia="宋体" w:hAnsi="宋体" w:cs="宋体"/>
                <w:bCs/>
                <w:sz w:val="24"/>
                <w:szCs w:val="24"/>
              </w:rPr>
            </w:pPr>
            <w:r w:rsidRPr="00BF2D29">
              <w:rPr>
                <w:rFonts w:ascii="宋体" w:eastAsia="宋体" w:hAnsi="宋体" w:cs="宋体" w:hint="eastAsia"/>
                <w:bCs/>
                <w:sz w:val="24"/>
                <w:szCs w:val="24"/>
              </w:rPr>
              <w:t>12）多种阴道镜报告模版，包含</w:t>
            </w:r>
            <w:r w:rsidRPr="00BF2D29">
              <w:rPr>
                <w:rFonts w:ascii="宋体" w:eastAsia="宋体" w:hAnsi="宋体" w:cs="宋体" w:hint="eastAsia"/>
                <w:sz w:val="24"/>
                <w:szCs w:val="24"/>
              </w:rPr>
              <w:t>三阶梯标准报告</w:t>
            </w:r>
            <w:r w:rsidRPr="00BF2D29">
              <w:rPr>
                <w:rFonts w:ascii="宋体" w:eastAsia="宋体" w:hAnsi="宋体" w:cs="宋体" w:hint="eastAsia"/>
                <w:bCs/>
                <w:sz w:val="24"/>
                <w:szCs w:val="24"/>
              </w:rPr>
              <w:t>模版</w:t>
            </w:r>
            <w:r w:rsidRPr="00BF2D29">
              <w:rPr>
                <w:rFonts w:ascii="宋体" w:eastAsia="宋体" w:hAnsi="宋体" w:cs="宋体" w:hint="eastAsia"/>
                <w:sz w:val="24"/>
                <w:szCs w:val="24"/>
              </w:rPr>
              <w:t>。</w:t>
            </w:r>
          </w:p>
        </w:tc>
      </w:tr>
      <w:tr w:rsidR="00C7792A" w:rsidRPr="00BF2D29" w14:paraId="5EA4C686" w14:textId="77777777" w:rsidTr="006744AA">
        <w:trPr>
          <w:trHeight w:val="1355"/>
        </w:trPr>
        <w:tc>
          <w:tcPr>
            <w:tcW w:w="1047" w:type="dxa"/>
            <w:vMerge/>
          </w:tcPr>
          <w:p w14:paraId="1187E618"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155C471E" w14:textId="2C6DF620"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10210AB7" w14:textId="77777777" w:rsidR="00C7792A" w:rsidRPr="00BF2D29" w:rsidRDefault="00C7792A" w:rsidP="00BF2D29">
            <w:pPr>
              <w:spacing w:line="360" w:lineRule="auto"/>
              <w:contextualSpacing/>
              <w:rPr>
                <w:rFonts w:ascii="宋体" w:eastAsia="宋体" w:hAnsi="宋体" w:cs="宋体"/>
                <w:bCs/>
                <w:sz w:val="24"/>
                <w:szCs w:val="24"/>
              </w:rPr>
            </w:pPr>
            <w:r w:rsidRPr="00BF2D29">
              <w:rPr>
                <w:rFonts w:ascii="宋体" w:eastAsia="宋体" w:hAnsi="宋体" w:cs="宋体" w:hint="eastAsia"/>
                <w:bCs/>
                <w:sz w:val="24"/>
                <w:szCs w:val="24"/>
              </w:rPr>
              <w:t>13）病历图片自动生成幻灯模式。所有病历报告可以保存在指定文件夹，并可以随时导出报告到电脑桌面和任意文件夹里，不需要阴道镜软件也可以打开病历报告和图片。</w:t>
            </w:r>
          </w:p>
        </w:tc>
      </w:tr>
      <w:tr w:rsidR="00C7792A" w:rsidRPr="00BF2D29" w14:paraId="090A89E8" w14:textId="77777777" w:rsidTr="006744AA">
        <w:trPr>
          <w:trHeight w:val="897"/>
        </w:trPr>
        <w:tc>
          <w:tcPr>
            <w:tcW w:w="1047" w:type="dxa"/>
            <w:vMerge/>
          </w:tcPr>
          <w:p w14:paraId="1124FB2C"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7260FDC9" w14:textId="2592F09A"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0DF4F292" w14:textId="77777777" w:rsidR="00C7792A" w:rsidRPr="00BF2D29" w:rsidRDefault="00C7792A" w:rsidP="00BF2D29">
            <w:pPr>
              <w:spacing w:line="360" w:lineRule="auto"/>
              <w:contextualSpacing/>
              <w:rPr>
                <w:rFonts w:ascii="宋体" w:eastAsia="宋体" w:hAnsi="宋体" w:cs="宋体"/>
                <w:bCs/>
                <w:sz w:val="24"/>
                <w:szCs w:val="24"/>
              </w:rPr>
            </w:pPr>
            <w:r w:rsidRPr="00BF2D29">
              <w:rPr>
                <w:rFonts w:ascii="宋体" w:eastAsia="宋体" w:hAnsi="宋体" w:cs="宋体" w:hint="eastAsia"/>
                <w:bCs/>
                <w:sz w:val="24"/>
                <w:szCs w:val="24"/>
              </w:rPr>
              <w:t>14）病例中的</w:t>
            </w:r>
            <w:r w:rsidRPr="00BF2D29">
              <w:rPr>
                <w:rFonts w:ascii="宋体" w:eastAsia="宋体" w:hAnsi="宋体" w:cs="宋体" w:hint="eastAsia"/>
                <w:sz w:val="24"/>
                <w:szCs w:val="24"/>
              </w:rPr>
              <w:t>病种以不同的颜色标记，方便查询和统计，可以excel表格导出报告并带有颜色标记</w:t>
            </w:r>
            <w:r w:rsidRPr="00BF2D29">
              <w:rPr>
                <w:rFonts w:ascii="宋体" w:eastAsia="宋体" w:hAnsi="宋体" w:cs="宋体" w:hint="eastAsia"/>
                <w:bCs/>
                <w:sz w:val="24"/>
                <w:szCs w:val="24"/>
              </w:rPr>
              <w:t>。</w:t>
            </w:r>
          </w:p>
        </w:tc>
      </w:tr>
      <w:tr w:rsidR="00C7792A" w:rsidRPr="00BF2D29" w14:paraId="22547313" w14:textId="77777777" w:rsidTr="006744AA">
        <w:trPr>
          <w:trHeight w:val="897"/>
        </w:trPr>
        <w:tc>
          <w:tcPr>
            <w:tcW w:w="1047" w:type="dxa"/>
            <w:vMerge/>
          </w:tcPr>
          <w:p w14:paraId="55DA3B34" w14:textId="77777777" w:rsidR="00C7792A" w:rsidRPr="00BF2D29" w:rsidRDefault="00C7792A" w:rsidP="00BF2D29">
            <w:pPr>
              <w:spacing w:line="360" w:lineRule="auto"/>
              <w:contextualSpacing/>
              <w:jc w:val="center"/>
              <w:rPr>
                <w:rFonts w:ascii="宋体" w:eastAsia="宋体" w:hAnsi="宋体" w:cs="宋体"/>
                <w:sz w:val="24"/>
                <w:szCs w:val="24"/>
              </w:rPr>
            </w:pPr>
          </w:p>
        </w:tc>
        <w:tc>
          <w:tcPr>
            <w:tcW w:w="1654" w:type="dxa"/>
            <w:vMerge/>
            <w:vAlign w:val="center"/>
          </w:tcPr>
          <w:p w14:paraId="74594BF7" w14:textId="52C47570" w:rsidR="00C7792A" w:rsidRPr="00BF2D29" w:rsidRDefault="00C7792A" w:rsidP="00BF2D29">
            <w:pPr>
              <w:spacing w:line="360" w:lineRule="auto"/>
              <w:contextualSpacing/>
              <w:jc w:val="center"/>
              <w:rPr>
                <w:rFonts w:ascii="宋体" w:eastAsia="宋体" w:hAnsi="宋体" w:cs="宋体"/>
                <w:sz w:val="24"/>
                <w:szCs w:val="24"/>
              </w:rPr>
            </w:pPr>
          </w:p>
        </w:tc>
        <w:tc>
          <w:tcPr>
            <w:tcW w:w="6797" w:type="dxa"/>
            <w:vAlign w:val="center"/>
          </w:tcPr>
          <w:p w14:paraId="20C435E6" w14:textId="77777777" w:rsidR="00C7792A" w:rsidRPr="00BF2D29" w:rsidRDefault="00C7792A" w:rsidP="00BF2D29">
            <w:pPr>
              <w:spacing w:line="360" w:lineRule="auto"/>
              <w:contextualSpacing/>
              <w:rPr>
                <w:rFonts w:ascii="宋体" w:eastAsia="宋体" w:hAnsi="宋体" w:cs="宋体"/>
                <w:bCs/>
                <w:sz w:val="24"/>
                <w:szCs w:val="24"/>
              </w:rPr>
            </w:pPr>
            <w:r w:rsidRPr="00BF2D29">
              <w:rPr>
                <w:rFonts w:ascii="宋体" w:eastAsia="宋体" w:hAnsi="宋体" w:cs="宋体" w:hint="eastAsia"/>
                <w:bCs/>
                <w:sz w:val="24"/>
                <w:szCs w:val="24"/>
              </w:rPr>
              <w:t>15）</w:t>
            </w:r>
            <w:r w:rsidRPr="00BF2D29">
              <w:rPr>
                <w:rFonts w:ascii="宋体" w:eastAsia="宋体" w:hAnsi="宋体" w:cs="宋体" w:hint="eastAsia"/>
                <w:sz w:val="24"/>
                <w:szCs w:val="24"/>
              </w:rPr>
              <w:t>图像后期细节处理，包括图像颜色、对比度、亮度的调整，能使采集的图像更完美</w:t>
            </w:r>
            <w:r w:rsidRPr="00BF2D29">
              <w:rPr>
                <w:rFonts w:ascii="宋体" w:eastAsia="宋体" w:hAnsi="宋体" w:cs="宋体" w:hint="eastAsia"/>
                <w:bCs/>
                <w:sz w:val="24"/>
                <w:szCs w:val="24"/>
              </w:rPr>
              <w:t>。</w:t>
            </w:r>
          </w:p>
        </w:tc>
      </w:tr>
    </w:tbl>
    <w:p w14:paraId="1CCF746D" w14:textId="77777777" w:rsidR="00BF2D29" w:rsidRPr="00BF2D29" w:rsidRDefault="00BF2D29" w:rsidP="00BF2D29">
      <w:pPr>
        <w:spacing w:line="360" w:lineRule="auto"/>
        <w:ind w:firstLineChars="200" w:firstLine="482"/>
        <w:rPr>
          <w:rFonts w:ascii="宋体" w:eastAsia="宋体" w:hAnsi="宋体" w:cs="宋体"/>
          <w:b/>
          <w:sz w:val="24"/>
          <w:szCs w:val="24"/>
        </w:rPr>
      </w:pPr>
    </w:p>
    <w:p w14:paraId="5DB228E0" w14:textId="77777777" w:rsidR="00BF2D29" w:rsidRPr="00BF2D29" w:rsidRDefault="00BF2D29" w:rsidP="00BF2D29">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五</w:t>
      </w:r>
      <w:r w:rsidRPr="00BF2D29">
        <w:rPr>
          <w:rFonts w:ascii="宋体" w:eastAsia="宋体" w:hAnsi="宋体" w:cs="宋体" w:hint="eastAsia"/>
          <w:b/>
          <w:sz w:val="24"/>
          <w:szCs w:val="24"/>
        </w:rPr>
        <w:t>、配置清单</w:t>
      </w:r>
    </w:p>
    <w:tbl>
      <w:tblPr>
        <w:tblW w:w="96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892"/>
      </w:tblGrid>
      <w:tr w:rsidR="000C798E" w:rsidRPr="000C798E" w14:paraId="263F8305" w14:textId="77777777" w:rsidTr="00145847">
        <w:trPr>
          <w:trHeight w:val="587"/>
        </w:trPr>
        <w:tc>
          <w:tcPr>
            <w:tcW w:w="5807" w:type="dxa"/>
            <w:vAlign w:val="center"/>
          </w:tcPr>
          <w:p w14:paraId="5772DEBE" w14:textId="77777777" w:rsidR="000C798E" w:rsidRPr="002F0739" w:rsidRDefault="000C798E" w:rsidP="000C798E">
            <w:pPr>
              <w:spacing w:line="400" w:lineRule="exact"/>
              <w:jc w:val="center"/>
              <w:rPr>
                <w:rFonts w:ascii="宋体" w:eastAsia="宋体" w:hAnsi="宋体" w:cs="宋体"/>
                <w:b/>
                <w:sz w:val="24"/>
                <w:szCs w:val="24"/>
              </w:rPr>
            </w:pPr>
            <w:r w:rsidRPr="002F0739">
              <w:rPr>
                <w:rFonts w:ascii="宋体" w:eastAsia="宋体" w:hAnsi="宋体" w:cs="宋体" w:hint="eastAsia"/>
                <w:b/>
                <w:sz w:val="24"/>
                <w:szCs w:val="24"/>
              </w:rPr>
              <w:t>名称</w:t>
            </w:r>
          </w:p>
        </w:tc>
        <w:tc>
          <w:tcPr>
            <w:tcW w:w="3892" w:type="dxa"/>
            <w:vAlign w:val="center"/>
          </w:tcPr>
          <w:p w14:paraId="351CA054" w14:textId="77777777" w:rsidR="000C798E" w:rsidRPr="002F0739" w:rsidRDefault="000C798E" w:rsidP="000C798E">
            <w:pPr>
              <w:spacing w:line="400" w:lineRule="exact"/>
              <w:jc w:val="center"/>
              <w:rPr>
                <w:rFonts w:ascii="宋体" w:eastAsia="宋体" w:hAnsi="宋体" w:cs="宋体"/>
                <w:b/>
                <w:sz w:val="24"/>
                <w:szCs w:val="24"/>
              </w:rPr>
            </w:pPr>
            <w:r w:rsidRPr="002F0739">
              <w:rPr>
                <w:rFonts w:ascii="宋体" w:eastAsia="宋体" w:hAnsi="宋体" w:cs="宋体" w:hint="eastAsia"/>
                <w:b/>
                <w:sz w:val="24"/>
                <w:szCs w:val="24"/>
              </w:rPr>
              <w:t>数量</w:t>
            </w:r>
          </w:p>
        </w:tc>
      </w:tr>
      <w:tr w:rsidR="000C798E" w:rsidRPr="000C798E" w14:paraId="125AE62F" w14:textId="77777777" w:rsidTr="00145847">
        <w:trPr>
          <w:trHeight w:val="587"/>
        </w:trPr>
        <w:tc>
          <w:tcPr>
            <w:tcW w:w="5807" w:type="dxa"/>
            <w:vAlign w:val="center"/>
          </w:tcPr>
          <w:p w14:paraId="6D921BBF" w14:textId="77777777" w:rsidR="000C798E" w:rsidRPr="000C798E" w:rsidRDefault="000C798E" w:rsidP="000C798E">
            <w:pPr>
              <w:spacing w:line="400" w:lineRule="exact"/>
              <w:ind w:rightChars="-51" w:right="-107"/>
              <w:jc w:val="center"/>
              <w:rPr>
                <w:rFonts w:ascii="Times New Roman" w:eastAsia="宋体" w:hAnsi="Times New Roman" w:cs="Times New Roman"/>
                <w:sz w:val="24"/>
                <w:szCs w:val="24"/>
              </w:rPr>
            </w:pPr>
            <w:r w:rsidRPr="000C798E">
              <w:rPr>
                <w:rFonts w:ascii="Times New Roman" w:eastAsia="宋体" w:hAnsi="Times New Roman" w:cs="Times New Roman" w:hint="eastAsia"/>
                <w:sz w:val="24"/>
                <w:szCs w:val="24"/>
              </w:rPr>
              <w:t>显微光学镜头</w:t>
            </w:r>
          </w:p>
        </w:tc>
        <w:tc>
          <w:tcPr>
            <w:tcW w:w="3892" w:type="dxa"/>
            <w:vAlign w:val="center"/>
          </w:tcPr>
          <w:p w14:paraId="3223615C"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sz w:val="24"/>
                <w:szCs w:val="20"/>
              </w:rPr>
              <w:t>1套</w:t>
            </w:r>
          </w:p>
        </w:tc>
      </w:tr>
      <w:tr w:rsidR="000C798E" w:rsidRPr="000C798E" w14:paraId="604A4C83" w14:textId="77777777" w:rsidTr="00145847">
        <w:trPr>
          <w:trHeight w:val="613"/>
        </w:trPr>
        <w:tc>
          <w:tcPr>
            <w:tcW w:w="5807" w:type="dxa"/>
            <w:vAlign w:val="center"/>
          </w:tcPr>
          <w:p w14:paraId="443D51CC"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sz w:val="24"/>
                <w:szCs w:val="20"/>
              </w:rPr>
              <w:t>摄像系统</w:t>
            </w:r>
          </w:p>
        </w:tc>
        <w:tc>
          <w:tcPr>
            <w:tcW w:w="3892" w:type="dxa"/>
            <w:vAlign w:val="center"/>
          </w:tcPr>
          <w:p w14:paraId="2A42D0A0"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sz w:val="24"/>
                <w:szCs w:val="20"/>
              </w:rPr>
              <w:t>1套</w:t>
            </w:r>
          </w:p>
        </w:tc>
      </w:tr>
      <w:tr w:rsidR="000C798E" w:rsidRPr="000C798E" w14:paraId="3300F9EE" w14:textId="77777777" w:rsidTr="00145847">
        <w:trPr>
          <w:trHeight w:val="630"/>
        </w:trPr>
        <w:tc>
          <w:tcPr>
            <w:tcW w:w="5807" w:type="dxa"/>
            <w:vAlign w:val="center"/>
          </w:tcPr>
          <w:p w14:paraId="1D6614E2"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sz w:val="24"/>
                <w:szCs w:val="20"/>
              </w:rPr>
              <w:t>LED冷光源照明系统</w:t>
            </w:r>
          </w:p>
        </w:tc>
        <w:tc>
          <w:tcPr>
            <w:tcW w:w="3892" w:type="dxa"/>
            <w:vAlign w:val="center"/>
          </w:tcPr>
          <w:p w14:paraId="460117F5"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sz w:val="24"/>
                <w:szCs w:val="20"/>
              </w:rPr>
              <w:t>1台</w:t>
            </w:r>
          </w:p>
        </w:tc>
      </w:tr>
      <w:tr w:rsidR="000C798E" w:rsidRPr="000C798E" w14:paraId="12520E76" w14:textId="77777777" w:rsidTr="00145847">
        <w:trPr>
          <w:trHeight w:val="613"/>
        </w:trPr>
        <w:tc>
          <w:tcPr>
            <w:tcW w:w="5807" w:type="dxa"/>
            <w:vAlign w:val="center"/>
          </w:tcPr>
          <w:p w14:paraId="4780F6D4"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bCs/>
                <w:sz w:val="24"/>
                <w:szCs w:val="20"/>
              </w:rPr>
              <w:t>图像处理器</w:t>
            </w:r>
          </w:p>
        </w:tc>
        <w:tc>
          <w:tcPr>
            <w:tcW w:w="3892" w:type="dxa"/>
            <w:vAlign w:val="center"/>
          </w:tcPr>
          <w:p w14:paraId="2816EB6A"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sz w:val="24"/>
                <w:szCs w:val="20"/>
              </w:rPr>
              <w:t>1套</w:t>
            </w:r>
          </w:p>
        </w:tc>
      </w:tr>
      <w:tr w:rsidR="000C798E" w:rsidRPr="000C798E" w14:paraId="18841862" w14:textId="77777777" w:rsidTr="00145847">
        <w:trPr>
          <w:trHeight w:val="570"/>
        </w:trPr>
        <w:tc>
          <w:tcPr>
            <w:tcW w:w="5807" w:type="dxa"/>
            <w:vAlign w:val="center"/>
          </w:tcPr>
          <w:p w14:paraId="71018D3F"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sz w:val="24"/>
                <w:szCs w:val="20"/>
              </w:rPr>
              <w:t>辅助支架系统</w:t>
            </w:r>
          </w:p>
        </w:tc>
        <w:tc>
          <w:tcPr>
            <w:tcW w:w="3892" w:type="dxa"/>
          </w:tcPr>
          <w:p w14:paraId="19EF9DC4"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sz w:val="24"/>
                <w:szCs w:val="20"/>
              </w:rPr>
              <w:t>1套</w:t>
            </w:r>
          </w:p>
        </w:tc>
      </w:tr>
      <w:tr w:rsidR="000C798E" w:rsidRPr="000C798E" w14:paraId="446CE584" w14:textId="77777777" w:rsidTr="00145847">
        <w:trPr>
          <w:trHeight w:val="587"/>
        </w:trPr>
        <w:tc>
          <w:tcPr>
            <w:tcW w:w="5807" w:type="dxa"/>
            <w:vAlign w:val="center"/>
          </w:tcPr>
          <w:p w14:paraId="1EA83993"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sz w:val="24"/>
                <w:szCs w:val="20"/>
              </w:rPr>
              <w:t>打印机</w:t>
            </w:r>
          </w:p>
        </w:tc>
        <w:tc>
          <w:tcPr>
            <w:tcW w:w="3892" w:type="dxa"/>
            <w:vAlign w:val="center"/>
          </w:tcPr>
          <w:p w14:paraId="6DADED13" w14:textId="77777777" w:rsidR="000C798E" w:rsidRPr="000C798E" w:rsidRDefault="000C798E" w:rsidP="000C798E">
            <w:pPr>
              <w:spacing w:line="400" w:lineRule="exact"/>
              <w:jc w:val="center"/>
              <w:rPr>
                <w:rFonts w:ascii="宋体" w:eastAsia="宋体" w:hAnsi="宋体" w:cs="Times New Roman"/>
                <w:sz w:val="24"/>
                <w:szCs w:val="20"/>
              </w:rPr>
            </w:pPr>
            <w:r w:rsidRPr="000C798E">
              <w:rPr>
                <w:rFonts w:ascii="宋体" w:eastAsia="宋体" w:hAnsi="宋体" w:cs="Times New Roman" w:hint="eastAsia"/>
                <w:sz w:val="24"/>
                <w:szCs w:val="20"/>
              </w:rPr>
              <w:t>1台</w:t>
            </w:r>
          </w:p>
        </w:tc>
      </w:tr>
    </w:tbl>
    <w:p w14:paraId="2FD6699E"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（五）</w:t>
      </w:r>
      <w:r w:rsidR="001D1C86" w:rsidRPr="00BF2D29">
        <w:rPr>
          <w:rFonts w:ascii="宋体" w:eastAsia="宋体" w:hAnsi="宋体" w:hint="eastAsia"/>
          <w:b/>
          <w:sz w:val="24"/>
          <w:szCs w:val="24"/>
          <w:highlight w:val="cyan"/>
        </w:rPr>
        <w:t>商务要求</w:t>
      </w:r>
    </w:p>
    <w:p w14:paraId="4F9EA38C" w14:textId="77777777" w:rsidR="00BF2D29" w:rsidRPr="00BF2D29" w:rsidRDefault="00BF2D29" w:rsidP="00BF2D2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一、技术服务要求</w:t>
      </w:r>
    </w:p>
    <w:p w14:paraId="13F500D6" w14:textId="77777777" w:rsidR="00BF2D29" w:rsidRPr="00BF2D29" w:rsidRDefault="00BF2D29" w:rsidP="00BF2D2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（一）售后服务要求</w:t>
      </w:r>
    </w:p>
    <w:p w14:paraId="392DD674" w14:textId="4BE7DC45" w:rsidR="00BF2D29" w:rsidRPr="00CD751F" w:rsidRDefault="00BF2D29" w:rsidP="00CD751F">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1. 响应时间：</w:t>
      </w:r>
      <w:r w:rsidR="00CD751F" w:rsidRPr="00CD751F">
        <w:rPr>
          <w:rFonts w:ascii="宋体" w:eastAsia="宋体" w:hAnsi="宋体" w:hint="eastAsia"/>
          <w:sz w:val="24"/>
          <w:szCs w:val="24"/>
        </w:rPr>
        <w:t>卖方接到买方故障信息后在</w:t>
      </w:r>
      <w:r w:rsidR="00CD751F" w:rsidRPr="00CD751F">
        <w:rPr>
          <w:rFonts w:ascii="宋体" w:eastAsia="宋体" w:hAnsi="宋体"/>
          <w:sz w:val="24"/>
          <w:szCs w:val="24"/>
        </w:rPr>
        <w:t>2小时内予以响应，</w:t>
      </w:r>
      <w:r w:rsidR="00AC4E37">
        <w:rPr>
          <w:rFonts w:ascii="宋体" w:eastAsia="宋体" w:hAnsi="宋体" w:hint="eastAsia"/>
          <w:sz w:val="24"/>
          <w:szCs w:val="24"/>
        </w:rPr>
        <w:t>2小时内到达现场，</w:t>
      </w:r>
      <w:r w:rsidR="00CD751F" w:rsidRPr="00CD751F">
        <w:rPr>
          <w:rFonts w:ascii="宋体" w:eastAsia="宋体" w:hAnsi="宋体"/>
          <w:sz w:val="24"/>
          <w:szCs w:val="24"/>
        </w:rPr>
        <w:t>并在</w:t>
      </w:r>
      <w:r w:rsidR="00CD751F">
        <w:rPr>
          <w:rFonts w:ascii="宋体" w:eastAsia="宋体" w:hAnsi="宋体"/>
          <w:sz w:val="24"/>
          <w:szCs w:val="24"/>
        </w:rPr>
        <w:t>24</w:t>
      </w:r>
      <w:r w:rsidR="00CD751F" w:rsidRPr="00CD751F">
        <w:rPr>
          <w:rFonts w:ascii="宋体" w:eastAsia="宋体" w:hAnsi="宋体"/>
          <w:sz w:val="24"/>
          <w:szCs w:val="24"/>
        </w:rPr>
        <w:t>小时内</w:t>
      </w:r>
      <w:r w:rsidR="00AC4E37">
        <w:rPr>
          <w:rFonts w:ascii="宋体" w:eastAsia="宋体" w:hAnsi="宋体" w:hint="eastAsia"/>
          <w:sz w:val="24"/>
          <w:szCs w:val="24"/>
        </w:rPr>
        <w:t>解决故障</w:t>
      </w:r>
      <w:r w:rsidR="00CD751F" w:rsidRPr="00CD751F">
        <w:rPr>
          <w:rFonts w:ascii="宋体" w:eastAsia="宋体" w:hAnsi="宋体"/>
          <w:sz w:val="24"/>
          <w:szCs w:val="24"/>
        </w:rPr>
        <w:t>。</w:t>
      </w:r>
    </w:p>
    <w:p w14:paraId="2E88E946" w14:textId="7EF73054" w:rsidR="00BF2D29" w:rsidRPr="00BF2D29" w:rsidRDefault="00B672A4"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cs="Times New Roman" w:hint="eastAsia"/>
          <w:sz w:val="24"/>
          <w:szCs w:val="24"/>
        </w:rPr>
        <w:lastRenderedPageBreak/>
        <w:t>★</w:t>
      </w:r>
      <w:r w:rsidR="00BF2D29" w:rsidRPr="00BF2D29">
        <w:rPr>
          <w:rFonts w:ascii="宋体" w:eastAsia="宋体" w:hAnsi="宋体"/>
          <w:sz w:val="24"/>
          <w:szCs w:val="24"/>
        </w:rPr>
        <w:t>2. 保修年限：</w:t>
      </w:r>
      <w:r>
        <w:rPr>
          <w:rFonts w:ascii="宋体" w:eastAsia="宋体" w:hAnsi="宋体" w:hint="eastAsia"/>
          <w:sz w:val="24"/>
          <w:szCs w:val="24"/>
        </w:rPr>
        <w:t>≥</w:t>
      </w:r>
      <w:r w:rsidR="00BF2D29" w:rsidRPr="00BF2D29">
        <w:rPr>
          <w:rFonts w:ascii="宋体" w:eastAsia="宋体" w:hAnsi="宋体"/>
          <w:sz w:val="24"/>
          <w:szCs w:val="24"/>
        </w:rPr>
        <w:t>1年</w:t>
      </w:r>
    </w:p>
    <w:p w14:paraId="5569E0B2" w14:textId="592811C2"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3. 维保内容与价格：</w:t>
      </w:r>
      <w:r w:rsidR="00E426DF">
        <w:rPr>
          <w:rFonts w:ascii="宋体" w:eastAsia="宋体" w:hAnsi="宋体" w:hint="eastAsia"/>
          <w:sz w:val="24"/>
          <w:szCs w:val="24"/>
        </w:rPr>
        <w:t>换件产品的价格</w:t>
      </w:r>
      <w:r w:rsidR="00603A51" w:rsidRPr="00E426DF">
        <w:rPr>
          <w:rFonts w:ascii="宋体" w:eastAsia="宋体" w:hAnsi="宋体" w:hint="eastAsia"/>
          <w:sz w:val="24"/>
          <w:szCs w:val="24"/>
        </w:rPr>
        <w:t>不超过市场价格的6</w:t>
      </w:r>
      <w:r w:rsidR="00603A51" w:rsidRPr="00E426DF">
        <w:rPr>
          <w:rFonts w:ascii="宋体" w:eastAsia="宋体" w:hAnsi="宋体"/>
          <w:sz w:val="24"/>
          <w:szCs w:val="24"/>
        </w:rPr>
        <w:t>0%</w:t>
      </w:r>
      <w:r w:rsidR="00E426DF">
        <w:rPr>
          <w:rFonts w:ascii="宋体" w:eastAsia="宋体" w:hAnsi="宋体" w:hint="eastAsia"/>
          <w:sz w:val="24"/>
          <w:szCs w:val="24"/>
        </w:rPr>
        <w:t>。</w:t>
      </w:r>
    </w:p>
    <w:p w14:paraId="54168A9B" w14:textId="0947D753" w:rsidR="00603A51"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4. 备品备件供货价格：</w:t>
      </w:r>
      <w:r w:rsidR="00E426DF">
        <w:rPr>
          <w:rFonts w:ascii="宋体" w:eastAsia="宋体" w:hAnsi="宋体" w:hint="eastAsia"/>
          <w:sz w:val="24"/>
          <w:szCs w:val="24"/>
        </w:rPr>
        <w:t>不得超过市场价格的</w:t>
      </w:r>
      <w:r w:rsidR="00603A51" w:rsidRPr="00E426DF">
        <w:rPr>
          <w:rFonts w:ascii="宋体" w:eastAsia="宋体" w:hAnsi="宋体" w:hint="eastAsia"/>
          <w:sz w:val="24"/>
          <w:szCs w:val="24"/>
        </w:rPr>
        <w:t>8</w:t>
      </w:r>
      <w:r w:rsidR="00603A51" w:rsidRPr="00E426DF">
        <w:rPr>
          <w:rFonts w:ascii="宋体" w:eastAsia="宋体" w:hAnsi="宋体"/>
          <w:sz w:val="24"/>
          <w:szCs w:val="24"/>
        </w:rPr>
        <w:t>0%</w:t>
      </w:r>
      <w:r w:rsidR="00E426DF" w:rsidRPr="00E426DF">
        <w:rPr>
          <w:rFonts w:ascii="宋体" w:eastAsia="宋体" w:hAnsi="宋体" w:hint="eastAsia"/>
          <w:sz w:val="24"/>
          <w:szCs w:val="24"/>
        </w:rPr>
        <w:t>。</w:t>
      </w:r>
    </w:p>
    <w:p w14:paraId="308D5849" w14:textId="77777777" w:rsidR="00BF2D29" w:rsidRPr="00BF2D29" w:rsidRDefault="00BF2D29" w:rsidP="00BF2D2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（二）伴随服务要求：</w:t>
      </w:r>
      <w:r w:rsidRPr="00BF2D29">
        <w:rPr>
          <w:rFonts w:ascii="宋体" w:eastAsia="宋体" w:hAnsi="宋体"/>
          <w:b/>
          <w:sz w:val="24"/>
          <w:szCs w:val="24"/>
        </w:rPr>
        <w:tab/>
        <w:t xml:space="preserve">　</w:t>
      </w:r>
      <w:r w:rsidRPr="00BF2D29">
        <w:rPr>
          <w:rFonts w:ascii="宋体" w:eastAsia="宋体" w:hAnsi="宋体"/>
          <w:b/>
          <w:sz w:val="24"/>
          <w:szCs w:val="24"/>
        </w:rPr>
        <w:tab/>
        <w:t xml:space="preserve">　</w:t>
      </w:r>
      <w:r w:rsidRPr="00BF2D29">
        <w:rPr>
          <w:rFonts w:ascii="宋体" w:eastAsia="宋体" w:hAnsi="宋体"/>
          <w:b/>
          <w:sz w:val="24"/>
          <w:szCs w:val="24"/>
        </w:rPr>
        <w:tab/>
        <w:t xml:space="preserve">　</w:t>
      </w:r>
    </w:p>
    <w:p w14:paraId="1C456E3E" w14:textId="7D345492" w:rsidR="00BF2D29" w:rsidRPr="00E66849" w:rsidRDefault="00301302" w:rsidP="00BF2D29">
      <w:pPr>
        <w:adjustRightInd w:val="0"/>
        <w:snapToGrid w:val="0"/>
        <w:spacing w:line="360" w:lineRule="auto"/>
        <w:ind w:firstLineChars="200" w:firstLine="480"/>
        <w:rPr>
          <w:rFonts w:ascii="宋体" w:eastAsia="宋体" w:hAnsi="宋体"/>
          <w:sz w:val="24"/>
          <w:szCs w:val="24"/>
        </w:rPr>
      </w:pPr>
      <w:r w:rsidRPr="00E66849">
        <w:rPr>
          <w:rFonts w:ascii="宋体" w:eastAsia="宋体" w:hAnsi="宋体"/>
          <w:sz w:val="24"/>
          <w:szCs w:val="24"/>
        </w:rPr>
        <w:t>1</w:t>
      </w:r>
      <w:r w:rsidR="00BF2D29" w:rsidRPr="00E66849">
        <w:rPr>
          <w:rFonts w:ascii="宋体" w:eastAsia="宋体" w:hAnsi="宋体"/>
          <w:sz w:val="24"/>
          <w:szCs w:val="24"/>
        </w:rPr>
        <w:t>. 产品升级服务要求：可免费为用户进行软件升级。</w:t>
      </w:r>
      <w:r w:rsidR="00603A51" w:rsidRPr="00E66849">
        <w:rPr>
          <w:rFonts w:ascii="宋体" w:eastAsia="宋体" w:hAnsi="宋体" w:hint="eastAsia"/>
          <w:sz w:val="24"/>
          <w:szCs w:val="24"/>
        </w:rPr>
        <w:t>（以承诺函为准）</w:t>
      </w:r>
    </w:p>
    <w:p w14:paraId="2EA2FF51" w14:textId="40D7468C" w:rsidR="00BF2D29" w:rsidRPr="00E66849" w:rsidRDefault="00301302" w:rsidP="00BF2D29">
      <w:pPr>
        <w:adjustRightInd w:val="0"/>
        <w:snapToGrid w:val="0"/>
        <w:spacing w:line="360" w:lineRule="auto"/>
        <w:ind w:firstLineChars="200" w:firstLine="480"/>
        <w:rPr>
          <w:rFonts w:ascii="宋体" w:eastAsia="宋体" w:hAnsi="宋体"/>
          <w:sz w:val="24"/>
          <w:szCs w:val="24"/>
        </w:rPr>
      </w:pPr>
      <w:r w:rsidRPr="00E66849">
        <w:rPr>
          <w:rFonts w:ascii="宋体" w:eastAsia="宋体" w:hAnsi="宋体"/>
          <w:sz w:val="24"/>
          <w:szCs w:val="24"/>
        </w:rPr>
        <w:t>2</w:t>
      </w:r>
      <w:r w:rsidR="00BF2D29" w:rsidRPr="00E66849">
        <w:rPr>
          <w:rFonts w:ascii="宋体" w:eastAsia="宋体" w:hAnsi="宋体"/>
          <w:sz w:val="24"/>
          <w:szCs w:val="24"/>
        </w:rPr>
        <w:t>. 安装：按医院要求进行现场安装。</w:t>
      </w:r>
    </w:p>
    <w:p w14:paraId="3E298225" w14:textId="0B395A40" w:rsidR="00BF2D29" w:rsidRPr="00E66849" w:rsidRDefault="00301302" w:rsidP="00BF2D29">
      <w:pPr>
        <w:adjustRightInd w:val="0"/>
        <w:snapToGrid w:val="0"/>
        <w:spacing w:line="360" w:lineRule="auto"/>
        <w:ind w:firstLineChars="200" w:firstLine="480"/>
        <w:rPr>
          <w:rFonts w:ascii="宋体" w:eastAsia="宋体" w:hAnsi="宋体"/>
          <w:sz w:val="24"/>
          <w:szCs w:val="24"/>
        </w:rPr>
      </w:pPr>
      <w:r w:rsidRPr="00E66849">
        <w:rPr>
          <w:rFonts w:ascii="宋体" w:eastAsia="宋体" w:hAnsi="宋体"/>
          <w:sz w:val="24"/>
          <w:szCs w:val="24"/>
        </w:rPr>
        <w:t>3</w:t>
      </w:r>
      <w:r w:rsidR="00BF2D29" w:rsidRPr="00E66849">
        <w:rPr>
          <w:rFonts w:ascii="宋体" w:eastAsia="宋体" w:hAnsi="宋体"/>
          <w:sz w:val="24"/>
          <w:szCs w:val="24"/>
        </w:rPr>
        <w:t>. 调试：按医院要求对设备进行整机调试。</w:t>
      </w:r>
    </w:p>
    <w:p w14:paraId="5972965D" w14:textId="0DF6A5E9" w:rsidR="00BF2D29" w:rsidRPr="00E66849" w:rsidRDefault="00301302" w:rsidP="00BF2D29">
      <w:pPr>
        <w:adjustRightInd w:val="0"/>
        <w:snapToGrid w:val="0"/>
        <w:spacing w:line="360" w:lineRule="auto"/>
        <w:ind w:firstLineChars="200" w:firstLine="480"/>
        <w:rPr>
          <w:rFonts w:ascii="宋体" w:eastAsia="宋体" w:hAnsi="宋体"/>
          <w:sz w:val="24"/>
          <w:szCs w:val="24"/>
        </w:rPr>
      </w:pPr>
      <w:r w:rsidRPr="00E66849">
        <w:rPr>
          <w:rFonts w:ascii="宋体" w:eastAsia="宋体" w:hAnsi="宋体"/>
          <w:sz w:val="24"/>
          <w:szCs w:val="24"/>
        </w:rPr>
        <w:t>4</w:t>
      </w:r>
      <w:r w:rsidR="00BF2D29" w:rsidRPr="00E66849">
        <w:rPr>
          <w:rFonts w:ascii="宋体" w:eastAsia="宋体" w:hAnsi="宋体"/>
          <w:sz w:val="24"/>
          <w:szCs w:val="24"/>
        </w:rPr>
        <w:t>. 提供技术援助：设备出现问题时，可通过电话、视频进行指导，保证设备正常运行。</w:t>
      </w:r>
    </w:p>
    <w:p w14:paraId="1BFF4E38" w14:textId="375B7DA6" w:rsidR="00BF2D29" w:rsidRPr="00BF2D29" w:rsidRDefault="00301302" w:rsidP="00BF2D29">
      <w:pPr>
        <w:adjustRightInd w:val="0"/>
        <w:snapToGrid w:val="0"/>
        <w:spacing w:line="360" w:lineRule="auto"/>
        <w:ind w:firstLineChars="200" w:firstLine="480"/>
        <w:rPr>
          <w:rFonts w:ascii="宋体" w:eastAsia="宋体" w:hAnsi="宋体"/>
          <w:sz w:val="24"/>
          <w:szCs w:val="24"/>
        </w:rPr>
      </w:pPr>
      <w:r w:rsidRPr="00E66849">
        <w:rPr>
          <w:rFonts w:ascii="宋体" w:eastAsia="宋体" w:hAnsi="宋体"/>
          <w:sz w:val="24"/>
          <w:szCs w:val="24"/>
        </w:rPr>
        <w:t>5</w:t>
      </w:r>
      <w:r w:rsidR="00BF2D29" w:rsidRPr="00E66849">
        <w:rPr>
          <w:rFonts w:ascii="宋体" w:eastAsia="宋体" w:hAnsi="宋体"/>
          <w:sz w:val="24"/>
          <w:szCs w:val="24"/>
        </w:rPr>
        <w:t>. 培训：设备安装调试完成后，工程师就设备的使用操作步骤、注意事项及基本故障处理等对操作人员免</w:t>
      </w:r>
      <w:r w:rsidR="00BF2D29" w:rsidRPr="00BF2D29">
        <w:rPr>
          <w:rFonts w:ascii="宋体" w:eastAsia="宋体" w:hAnsi="宋体"/>
          <w:sz w:val="24"/>
          <w:szCs w:val="24"/>
        </w:rPr>
        <w:t xml:space="preserve">费进行现场培训，直至操作人员能够熟练掌握为止。 </w:t>
      </w:r>
    </w:p>
    <w:p w14:paraId="2C688B6B" w14:textId="55420278" w:rsidR="00BF2D29" w:rsidRPr="00BF2D29" w:rsidRDefault="00301302" w:rsidP="00BF2D29">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w:t>
      </w:r>
      <w:r w:rsidR="00BF2D29" w:rsidRPr="00BF2D29">
        <w:rPr>
          <w:rFonts w:ascii="宋体" w:eastAsia="宋体" w:hAnsi="宋体"/>
          <w:sz w:val="24"/>
          <w:szCs w:val="24"/>
        </w:rPr>
        <w:t>. 验收方案：</w:t>
      </w:r>
    </w:p>
    <w:p w14:paraId="41B94FE1" w14:textId="77777777"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1）设备到达安装地点后，检查外包装箱是否完整，有无破损；</w:t>
      </w:r>
    </w:p>
    <w:p w14:paraId="7D3A3391" w14:textId="77777777"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2）打开外包装箱后，根据装箱单，检查设备配件是否齐全，有无破损；</w:t>
      </w:r>
    </w:p>
    <w:p w14:paraId="3CD930CC" w14:textId="77777777"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3）安装显微镜头、相机、支架等，检查各部件是否牢固，是否操作自如；</w:t>
      </w:r>
    </w:p>
    <w:p w14:paraId="7331C3F8" w14:textId="77777777"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4）连接主机与光源，开机后，根据配置清单，检查主机配置是否一致；</w:t>
      </w:r>
    </w:p>
    <w:p w14:paraId="59EA885C" w14:textId="77777777" w:rsidR="00B672A4"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5）将镜头移动至距离照射部位30CM左右；</w:t>
      </w:r>
    </w:p>
    <w:p w14:paraId="5737F455" w14:textId="157E0711"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6）进入软件系统，点击开始、新建，打开光源开关，放到最小倍数和最大倍数进行微调，检查图像是否同步、清晰；</w:t>
      </w:r>
    </w:p>
    <w:p w14:paraId="18A548CF" w14:textId="77777777" w:rsid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7）进行采集图像（鼠标双击或脚踏开关采集），填写资料，打印报告，检查设备是否可以正常操作；</w:t>
      </w:r>
    </w:p>
    <w:p w14:paraId="17E6DE35" w14:textId="77777777" w:rsid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sz w:val="24"/>
          <w:szCs w:val="24"/>
        </w:rPr>
        <w:t>8）讲解设备其他软件功能及使用操作，直至操作人员熟练掌握为止，验收及检测完毕。</w:t>
      </w:r>
    </w:p>
    <w:p w14:paraId="0EE742CA" w14:textId="77777777" w:rsidR="00BF2D29" w:rsidRPr="00BF2D29" w:rsidRDefault="00BF2D29" w:rsidP="00BF2D2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二、商务条款</w:t>
      </w:r>
    </w:p>
    <w:p w14:paraId="58FA0750" w14:textId="77777777"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hint="eastAsia"/>
          <w:sz w:val="24"/>
          <w:szCs w:val="24"/>
        </w:rPr>
        <w:t>1</w:t>
      </w:r>
      <w:r w:rsidRPr="00BF2D29">
        <w:rPr>
          <w:rFonts w:ascii="宋体" w:eastAsia="宋体" w:hAnsi="宋体"/>
          <w:sz w:val="24"/>
          <w:szCs w:val="24"/>
        </w:rPr>
        <w:t>.</w:t>
      </w:r>
      <w:r w:rsidRPr="00BF2D29">
        <w:rPr>
          <w:rFonts w:ascii="宋体" w:eastAsia="宋体" w:hAnsi="宋体" w:hint="eastAsia"/>
          <w:sz w:val="24"/>
          <w:szCs w:val="24"/>
        </w:rPr>
        <w:t xml:space="preserve"> 交货期：成交方应在合同生效的30天内，向采购人交付上述设备。</w:t>
      </w:r>
    </w:p>
    <w:p w14:paraId="0AF7704B" w14:textId="77777777"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hint="eastAsia"/>
          <w:sz w:val="24"/>
          <w:szCs w:val="24"/>
        </w:rPr>
        <w:t>2</w:t>
      </w:r>
      <w:r w:rsidRPr="00BF2D29">
        <w:rPr>
          <w:rFonts w:ascii="宋体" w:eastAsia="宋体" w:hAnsi="宋体"/>
          <w:sz w:val="24"/>
          <w:szCs w:val="24"/>
        </w:rPr>
        <w:t>.</w:t>
      </w:r>
      <w:r w:rsidRPr="00BF2D29">
        <w:rPr>
          <w:rFonts w:ascii="宋体" w:eastAsia="宋体" w:hAnsi="宋体" w:hint="eastAsia"/>
          <w:sz w:val="24"/>
          <w:szCs w:val="24"/>
        </w:rPr>
        <w:t>交货地点：成交方应根据采购方要求送到指定地点。</w:t>
      </w:r>
    </w:p>
    <w:p w14:paraId="519B93C2" w14:textId="77777777" w:rsidR="00BF2D29" w:rsidRPr="00BF2D29" w:rsidRDefault="00BF2D29" w:rsidP="00BF2D29">
      <w:pPr>
        <w:adjustRightInd w:val="0"/>
        <w:snapToGrid w:val="0"/>
        <w:spacing w:line="360" w:lineRule="auto"/>
        <w:ind w:firstLineChars="200" w:firstLine="480"/>
        <w:rPr>
          <w:rFonts w:ascii="宋体" w:eastAsia="宋体" w:hAnsi="宋体"/>
          <w:b/>
          <w:sz w:val="24"/>
          <w:szCs w:val="24"/>
        </w:rPr>
      </w:pPr>
      <w:r w:rsidRPr="00BF2D29">
        <w:rPr>
          <w:rFonts w:ascii="宋体" w:eastAsia="宋体" w:hAnsi="宋体"/>
          <w:sz w:val="24"/>
          <w:szCs w:val="24"/>
        </w:rPr>
        <w:t>3.</w:t>
      </w:r>
      <w:r w:rsidRPr="00BF2D29">
        <w:rPr>
          <w:rFonts w:ascii="宋体" w:eastAsia="宋体" w:hAnsi="宋体" w:hint="eastAsia"/>
          <w:sz w:val="24"/>
          <w:szCs w:val="24"/>
        </w:rPr>
        <w:t>付款方式：采购人在设备验收合格后三个月内付清全款。</w:t>
      </w:r>
    </w:p>
    <w:p w14:paraId="58806140" w14:textId="77777777" w:rsidR="001D1C86" w:rsidRPr="00BF2D29" w:rsidRDefault="001D1C86" w:rsidP="001D1C86">
      <w:pPr>
        <w:adjustRightInd w:val="0"/>
        <w:snapToGrid w:val="0"/>
        <w:spacing w:line="360" w:lineRule="auto"/>
        <w:rPr>
          <w:rFonts w:ascii="宋体" w:eastAsia="宋体" w:hAnsi="宋体"/>
          <w:sz w:val="24"/>
          <w:szCs w:val="24"/>
        </w:rPr>
      </w:pPr>
    </w:p>
    <w:sectPr w:rsidR="001D1C86" w:rsidRPr="00BF2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D467D" w14:textId="77777777" w:rsidR="001D1C86" w:rsidRDefault="001D1C86" w:rsidP="001D1C86">
      <w:r>
        <w:separator/>
      </w:r>
    </w:p>
  </w:endnote>
  <w:endnote w:type="continuationSeparator" w:id="0">
    <w:p w14:paraId="0F9DC673" w14:textId="77777777" w:rsidR="001D1C86" w:rsidRDefault="001D1C86"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DD13D" w14:textId="77777777" w:rsidR="001D1C86" w:rsidRDefault="001D1C86" w:rsidP="001D1C86">
      <w:r>
        <w:separator/>
      </w:r>
    </w:p>
  </w:footnote>
  <w:footnote w:type="continuationSeparator" w:id="0">
    <w:p w14:paraId="6260F9C8" w14:textId="77777777" w:rsidR="001D1C86" w:rsidRDefault="001D1C86" w:rsidP="001D1C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31E2"/>
    <w:multiLevelType w:val="multilevel"/>
    <w:tmpl w:val="48D131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247707A"/>
    <w:multiLevelType w:val="multilevel"/>
    <w:tmpl w:val="7247707A"/>
    <w:lvl w:ilvl="0">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97888"/>
    <w:rsid w:val="000B138C"/>
    <w:rsid w:val="000C798E"/>
    <w:rsid w:val="00145847"/>
    <w:rsid w:val="001D1C86"/>
    <w:rsid w:val="0026155C"/>
    <w:rsid w:val="002F0739"/>
    <w:rsid w:val="00301302"/>
    <w:rsid w:val="005A3790"/>
    <w:rsid w:val="005B3CCC"/>
    <w:rsid w:val="00603A51"/>
    <w:rsid w:val="00670A86"/>
    <w:rsid w:val="006744AA"/>
    <w:rsid w:val="00802568"/>
    <w:rsid w:val="008F700E"/>
    <w:rsid w:val="009D50C6"/>
    <w:rsid w:val="009E010D"/>
    <w:rsid w:val="00A30423"/>
    <w:rsid w:val="00AC4E37"/>
    <w:rsid w:val="00B43BBE"/>
    <w:rsid w:val="00B672A4"/>
    <w:rsid w:val="00BF2D29"/>
    <w:rsid w:val="00C7792A"/>
    <w:rsid w:val="00C9340B"/>
    <w:rsid w:val="00CD751F"/>
    <w:rsid w:val="00D10CBA"/>
    <w:rsid w:val="00E426DF"/>
    <w:rsid w:val="00E66849"/>
    <w:rsid w:val="00EA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FEB3D"/>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paragraph" w:styleId="a7">
    <w:name w:val="List Paragraph"/>
    <w:basedOn w:val="a"/>
    <w:autoRedefine/>
    <w:uiPriority w:val="99"/>
    <w:qFormat/>
    <w:rsid w:val="00BF2D29"/>
    <w:pPr>
      <w:ind w:firstLineChars="200" w:firstLine="420"/>
    </w:pPr>
  </w:style>
  <w:style w:type="character" w:styleId="a8">
    <w:name w:val="annotation reference"/>
    <w:basedOn w:val="a0"/>
    <w:uiPriority w:val="99"/>
    <w:semiHidden/>
    <w:unhideWhenUsed/>
    <w:rsid w:val="008F700E"/>
    <w:rPr>
      <w:sz w:val="21"/>
      <w:szCs w:val="21"/>
    </w:rPr>
  </w:style>
  <w:style w:type="paragraph" w:styleId="a9">
    <w:name w:val="annotation text"/>
    <w:basedOn w:val="a"/>
    <w:link w:val="aa"/>
    <w:uiPriority w:val="99"/>
    <w:semiHidden/>
    <w:unhideWhenUsed/>
    <w:rsid w:val="008F700E"/>
    <w:pPr>
      <w:jc w:val="left"/>
    </w:pPr>
  </w:style>
  <w:style w:type="character" w:customStyle="1" w:styleId="aa">
    <w:name w:val="批注文字 字符"/>
    <w:basedOn w:val="a0"/>
    <w:link w:val="a9"/>
    <w:uiPriority w:val="99"/>
    <w:semiHidden/>
    <w:rsid w:val="008F700E"/>
  </w:style>
  <w:style w:type="paragraph" w:styleId="ab">
    <w:name w:val="annotation subject"/>
    <w:basedOn w:val="a9"/>
    <w:next w:val="a9"/>
    <w:link w:val="ac"/>
    <w:uiPriority w:val="99"/>
    <w:semiHidden/>
    <w:unhideWhenUsed/>
    <w:rsid w:val="008F700E"/>
    <w:rPr>
      <w:b/>
      <w:bCs/>
    </w:rPr>
  </w:style>
  <w:style w:type="character" w:customStyle="1" w:styleId="ac">
    <w:name w:val="批注主题 字符"/>
    <w:basedOn w:val="aa"/>
    <w:link w:val="ab"/>
    <w:uiPriority w:val="99"/>
    <w:semiHidden/>
    <w:rsid w:val="008F700E"/>
    <w:rPr>
      <w:b/>
      <w:bCs/>
    </w:rPr>
  </w:style>
  <w:style w:type="paragraph" w:styleId="ad">
    <w:name w:val="Balloon Text"/>
    <w:basedOn w:val="a"/>
    <w:link w:val="ae"/>
    <w:uiPriority w:val="99"/>
    <w:semiHidden/>
    <w:unhideWhenUsed/>
    <w:rsid w:val="008F700E"/>
    <w:rPr>
      <w:sz w:val="18"/>
      <w:szCs w:val="18"/>
    </w:rPr>
  </w:style>
  <w:style w:type="character" w:customStyle="1" w:styleId="ae">
    <w:name w:val="批注框文本 字符"/>
    <w:basedOn w:val="a0"/>
    <w:link w:val="ad"/>
    <w:uiPriority w:val="99"/>
    <w:semiHidden/>
    <w:rsid w:val="008F70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478</Words>
  <Characters>2728</Characters>
  <Application>Microsoft Office Word</Application>
  <DocSecurity>0</DocSecurity>
  <Lines>22</Lines>
  <Paragraphs>6</Paragraphs>
  <ScaleCrop>false</ScaleCrop>
  <Company>Organization</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20</cp:revision>
  <dcterms:created xsi:type="dcterms:W3CDTF">2024-03-28T03:06:00Z</dcterms:created>
  <dcterms:modified xsi:type="dcterms:W3CDTF">2024-05-20T03:52:00Z</dcterms:modified>
</cp:coreProperties>
</file>