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BE02" w14:textId="3EC7FD68" w:rsidR="00E91B14" w:rsidRDefault="00942A0D" w:rsidP="00942A0D">
      <w:pPr>
        <w:jc w:val="cente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5</w:t>
      </w:r>
      <w:r>
        <w:rPr>
          <w:rFonts w:ascii="宋体" w:eastAsia="宋体" w:hAnsi="宋体" w:hint="eastAsia"/>
          <w:sz w:val="28"/>
          <w:szCs w:val="28"/>
        </w:rPr>
        <w:t>KV用户站增容改造项目参数</w:t>
      </w:r>
    </w:p>
    <w:tbl>
      <w:tblPr>
        <w:tblW w:w="960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851"/>
        <w:gridCol w:w="1468"/>
        <w:gridCol w:w="3647"/>
      </w:tblGrid>
      <w:tr w:rsidR="00C4152D" w:rsidRPr="00E91B14" w14:paraId="247C7CF8"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59F057A6" w14:textId="77777777" w:rsidR="00C4152D" w:rsidRPr="00E91B14" w:rsidRDefault="00C4152D" w:rsidP="00F9409C">
            <w:r w:rsidRPr="00E91B14">
              <w:rPr>
                <w:rFonts w:hint="eastAsia"/>
              </w:rPr>
              <w:t>设备名称</w:t>
            </w:r>
          </w:p>
        </w:tc>
        <w:tc>
          <w:tcPr>
            <w:tcW w:w="3851" w:type="dxa"/>
            <w:tcBorders>
              <w:top w:val="single" w:sz="4" w:space="0" w:color="auto"/>
              <w:left w:val="single" w:sz="4" w:space="0" w:color="auto"/>
              <w:bottom w:val="single" w:sz="4" w:space="0" w:color="auto"/>
              <w:right w:val="single" w:sz="4" w:space="0" w:color="auto"/>
            </w:tcBorders>
          </w:tcPr>
          <w:p w14:paraId="745F5E22" w14:textId="77777777" w:rsidR="002D5516" w:rsidRDefault="002D5516" w:rsidP="002D5516">
            <w:pPr>
              <w:jc w:val="center"/>
            </w:pPr>
            <w:r>
              <w:t>35KV用户站</w:t>
            </w:r>
            <w:r>
              <w:rPr>
                <w:rFonts w:hint="eastAsia"/>
              </w:rPr>
              <w:t>增容</w:t>
            </w:r>
          </w:p>
          <w:p w14:paraId="09AB2E99" w14:textId="77777777" w:rsidR="00C4152D" w:rsidRPr="00E91B14" w:rsidRDefault="002D5516" w:rsidP="002D5516">
            <w:pPr>
              <w:jc w:val="center"/>
            </w:pPr>
            <w:r>
              <w:rPr>
                <w:rFonts w:hint="eastAsia"/>
              </w:rPr>
              <w:t>改造项目</w:t>
            </w:r>
          </w:p>
        </w:tc>
        <w:tc>
          <w:tcPr>
            <w:tcW w:w="1468" w:type="dxa"/>
            <w:tcBorders>
              <w:top w:val="single" w:sz="4" w:space="0" w:color="auto"/>
              <w:left w:val="single" w:sz="4" w:space="0" w:color="auto"/>
              <w:bottom w:val="single" w:sz="4" w:space="0" w:color="auto"/>
              <w:right w:val="single" w:sz="4" w:space="0" w:color="auto"/>
            </w:tcBorders>
          </w:tcPr>
          <w:p w14:paraId="07275AF5" w14:textId="73C43A58" w:rsidR="00C4152D" w:rsidRPr="00E91B14" w:rsidRDefault="00EB6EB5" w:rsidP="00F9409C">
            <w:r>
              <w:rPr>
                <w:rFonts w:hint="eastAsia"/>
              </w:rPr>
              <w:t>采购限价</w:t>
            </w:r>
          </w:p>
        </w:tc>
        <w:tc>
          <w:tcPr>
            <w:tcW w:w="3647" w:type="dxa"/>
            <w:tcBorders>
              <w:top w:val="single" w:sz="4" w:space="0" w:color="auto"/>
              <w:left w:val="single" w:sz="4" w:space="0" w:color="auto"/>
              <w:bottom w:val="single" w:sz="4" w:space="0" w:color="auto"/>
              <w:right w:val="single" w:sz="4" w:space="0" w:color="auto"/>
            </w:tcBorders>
          </w:tcPr>
          <w:p w14:paraId="0BD92566" w14:textId="3AA96D90" w:rsidR="00C4152D" w:rsidRPr="00E91B14" w:rsidRDefault="00EB6EB5" w:rsidP="003047C1">
            <w:pPr>
              <w:ind w:firstLineChars="200" w:firstLine="420"/>
            </w:pPr>
            <w:r>
              <w:t>2062</w:t>
            </w:r>
            <w:r w:rsidR="002D5516">
              <w:rPr>
                <w:rFonts w:hint="eastAsia"/>
              </w:rPr>
              <w:t>万元</w:t>
            </w:r>
            <w:r>
              <w:rPr>
                <w:rFonts w:hint="eastAsia"/>
              </w:rPr>
              <w:t>（暂定）</w:t>
            </w:r>
          </w:p>
        </w:tc>
      </w:tr>
      <w:tr w:rsidR="00C4152D" w:rsidRPr="00E91B14" w14:paraId="1101000D"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03DFAE21" w14:textId="77777777" w:rsidR="00C4152D" w:rsidRPr="00E91B14" w:rsidRDefault="00C4152D" w:rsidP="003047C1">
            <w:r w:rsidRPr="00E91B14">
              <w:rPr>
                <w:rFonts w:hint="eastAsia"/>
              </w:rPr>
              <w:t>应用场景</w:t>
            </w:r>
          </w:p>
        </w:tc>
        <w:tc>
          <w:tcPr>
            <w:tcW w:w="8966" w:type="dxa"/>
            <w:gridSpan w:val="3"/>
            <w:tcBorders>
              <w:top w:val="single" w:sz="4" w:space="0" w:color="auto"/>
              <w:left w:val="single" w:sz="4" w:space="0" w:color="auto"/>
              <w:bottom w:val="single" w:sz="4" w:space="0" w:color="auto"/>
              <w:right w:val="single" w:sz="4" w:space="0" w:color="auto"/>
            </w:tcBorders>
          </w:tcPr>
          <w:p w14:paraId="3727E821" w14:textId="5778574E" w:rsidR="00C4152D" w:rsidRPr="00977748" w:rsidRDefault="00977748" w:rsidP="00977748">
            <w:r>
              <w:rPr>
                <w:rFonts w:hint="eastAsia"/>
              </w:rPr>
              <w:t>3</w:t>
            </w:r>
            <w:r w:rsidRPr="00977748">
              <w:rPr>
                <w:rFonts w:hint="eastAsia"/>
              </w:rPr>
              <w:t>5KV用户站、</w:t>
            </w:r>
            <w:r w:rsidRPr="00977748">
              <w:t>10KV急诊楼配电站</w:t>
            </w:r>
            <w:r w:rsidRPr="00977748">
              <w:rPr>
                <w:rFonts w:hint="eastAsia"/>
              </w:rPr>
              <w:t>、10KV门诊楼配电站、10KV儿外科楼配电站</w:t>
            </w:r>
          </w:p>
        </w:tc>
      </w:tr>
      <w:tr w:rsidR="00C4152D" w:rsidRPr="00E91B14" w14:paraId="63B98949"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6E6B9FD4" w14:textId="77777777" w:rsidR="00C4152D" w:rsidRPr="00E91B14" w:rsidRDefault="00C4152D" w:rsidP="003047C1">
            <w:r w:rsidRPr="00E91B14">
              <w:rPr>
                <w:rFonts w:hint="eastAsia"/>
              </w:rPr>
              <w:t>主要功能及目标</w:t>
            </w:r>
          </w:p>
        </w:tc>
        <w:tc>
          <w:tcPr>
            <w:tcW w:w="8966" w:type="dxa"/>
            <w:gridSpan w:val="3"/>
            <w:tcBorders>
              <w:top w:val="single" w:sz="4" w:space="0" w:color="auto"/>
              <w:left w:val="single" w:sz="4" w:space="0" w:color="auto"/>
              <w:bottom w:val="single" w:sz="4" w:space="0" w:color="auto"/>
              <w:right w:val="single" w:sz="4" w:space="0" w:color="auto"/>
            </w:tcBorders>
          </w:tcPr>
          <w:p w14:paraId="6673E35D" w14:textId="2A620A24" w:rsidR="00C4152D" w:rsidRDefault="00AB2691" w:rsidP="003047C1">
            <w:r>
              <w:rPr>
                <w:rFonts w:hint="eastAsia"/>
              </w:rPr>
              <w:t>主要功能：35KV用户站增容改造</w:t>
            </w:r>
            <w:r w:rsidR="00B95A84">
              <w:rPr>
                <w:rFonts w:hint="eastAsia"/>
              </w:rPr>
              <w:t>；</w:t>
            </w:r>
            <w:r w:rsidRPr="00977748">
              <w:t>10KV急诊楼配电站</w:t>
            </w:r>
            <w:r w:rsidRPr="00977748">
              <w:rPr>
                <w:rFonts w:hint="eastAsia"/>
              </w:rPr>
              <w:t>、10KV门诊楼配电站</w:t>
            </w:r>
            <w:r>
              <w:rPr>
                <w:rFonts w:hint="eastAsia"/>
              </w:rPr>
              <w:t>设备更新增容改造</w:t>
            </w:r>
            <w:r w:rsidR="00B95A84">
              <w:rPr>
                <w:rFonts w:hint="eastAsia"/>
              </w:rPr>
              <w:t>；</w:t>
            </w:r>
            <w:r w:rsidRPr="00977748">
              <w:rPr>
                <w:rFonts w:hint="eastAsia"/>
              </w:rPr>
              <w:t>10KV儿外科楼配电站</w:t>
            </w:r>
            <w:r>
              <w:rPr>
                <w:rFonts w:hint="eastAsia"/>
              </w:rPr>
              <w:t>增加0.4KV低压柜。</w:t>
            </w:r>
          </w:p>
          <w:p w14:paraId="31DF6F31" w14:textId="4AA4A934" w:rsidR="00AB2691" w:rsidRPr="00E91B14" w:rsidRDefault="00AB2691" w:rsidP="003047C1">
            <w:r>
              <w:rPr>
                <w:rFonts w:hint="eastAsia"/>
              </w:rPr>
              <w:t>目标：1. 通过</w:t>
            </w:r>
            <w:r w:rsidR="00B95A84">
              <w:rPr>
                <w:rFonts w:hint="eastAsia"/>
              </w:rPr>
              <w:t>对</w:t>
            </w:r>
            <w:r>
              <w:rPr>
                <w:rFonts w:hint="eastAsia"/>
              </w:rPr>
              <w:t>35KV用户站增容改造，使医院的</w:t>
            </w:r>
            <w:r w:rsidR="00B95A84">
              <w:rPr>
                <w:rFonts w:hint="eastAsia"/>
              </w:rPr>
              <w:t>单路</w:t>
            </w:r>
            <w:r>
              <w:rPr>
                <w:rFonts w:hint="eastAsia"/>
              </w:rPr>
              <w:t>高峰用电负载降低至50%以内，</w:t>
            </w:r>
            <w:r w:rsidRPr="00AB2691">
              <w:rPr>
                <w:rFonts w:hint="eastAsia"/>
              </w:rPr>
              <w:t>当一路电源发生故障时，另一路电源能保证</w:t>
            </w:r>
            <w:r w:rsidR="00BB2A92">
              <w:rPr>
                <w:rFonts w:hint="eastAsia"/>
              </w:rPr>
              <w:t>整个</w:t>
            </w:r>
            <w:r>
              <w:rPr>
                <w:rFonts w:hint="eastAsia"/>
              </w:rPr>
              <w:t>院区</w:t>
            </w:r>
            <w:r w:rsidRPr="00AB2691">
              <w:rPr>
                <w:rFonts w:hint="eastAsia"/>
              </w:rPr>
              <w:t>正常供电</w:t>
            </w:r>
            <w:r>
              <w:rPr>
                <w:rFonts w:hint="eastAsia"/>
              </w:rPr>
              <w:t>；2. 通过对10KV配电站的改造，解决院区配电站</w:t>
            </w:r>
            <w:r w:rsidRPr="00AB2691">
              <w:rPr>
                <w:rFonts w:hint="eastAsia"/>
              </w:rPr>
              <w:t>设备老旧严重，</w:t>
            </w:r>
            <w:r w:rsidR="00176820">
              <w:rPr>
                <w:rFonts w:hint="eastAsia"/>
              </w:rPr>
              <w:t>供电</w:t>
            </w:r>
            <w:r w:rsidRPr="00AB2691">
              <w:rPr>
                <w:rFonts w:hint="eastAsia"/>
              </w:rPr>
              <w:t>容量不足，无空余仓位可用</w:t>
            </w:r>
            <w:r>
              <w:rPr>
                <w:rFonts w:hint="eastAsia"/>
              </w:rPr>
              <w:t>的情况。</w:t>
            </w:r>
          </w:p>
        </w:tc>
      </w:tr>
      <w:tr w:rsidR="00C4152D" w:rsidRPr="00E91B14" w14:paraId="08145F61"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5FD4913B" w14:textId="58098225" w:rsidR="00C4152D" w:rsidRPr="00E91B14" w:rsidRDefault="00581E5D" w:rsidP="003047C1">
            <w:r>
              <w:rPr>
                <w:rFonts w:hint="eastAsia"/>
              </w:rPr>
              <w:t>项目工期及付款条款</w:t>
            </w:r>
          </w:p>
        </w:tc>
        <w:tc>
          <w:tcPr>
            <w:tcW w:w="8966" w:type="dxa"/>
            <w:gridSpan w:val="3"/>
            <w:tcBorders>
              <w:top w:val="single" w:sz="4" w:space="0" w:color="auto"/>
              <w:left w:val="single" w:sz="4" w:space="0" w:color="auto"/>
              <w:bottom w:val="single" w:sz="4" w:space="0" w:color="auto"/>
              <w:right w:val="single" w:sz="4" w:space="0" w:color="auto"/>
            </w:tcBorders>
          </w:tcPr>
          <w:p w14:paraId="535771F4" w14:textId="0E297EFB" w:rsidR="00C4152D" w:rsidRDefault="005A67D0" w:rsidP="003047C1">
            <w:pPr>
              <w:rPr>
                <w:bCs/>
              </w:rPr>
            </w:pPr>
            <w:r>
              <w:rPr>
                <w:rFonts w:hint="eastAsia"/>
                <w:bCs/>
              </w:rPr>
              <w:t>工期：1</w:t>
            </w:r>
            <w:r>
              <w:rPr>
                <w:bCs/>
              </w:rPr>
              <w:t>10</w:t>
            </w:r>
            <w:r>
              <w:rPr>
                <w:rFonts w:hint="eastAsia"/>
                <w:bCs/>
              </w:rPr>
              <w:t>天；</w:t>
            </w:r>
            <w:r w:rsidR="00581E5D">
              <w:rPr>
                <w:rFonts w:hint="eastAsia"/>
                <w:bCs/>
              </w:rPr>
              <w:t>计划实施周期：2</w:t>
            </w:r>
            <w:r w:rsidR="00581E5D">
              <w:rPr>
                <w:bCs/>
              </w:rPr>
              <w:t>024</w:t>
            </w:r>
            <w:r w:rsidR="00581E5D">
              <w:rPr>
                <w:rFonts w:hint="eastAsia"/>
                <w:bCs/>
              </w:rPr>
              <w:t>年</w:t>
            </w:r>
            <w:r>
              <w:rPr>
                <w:bCs/>
              </w:rPr>
              <w:t>8</w:t>
            </w:r>
            <w:r w:rsidR="00581E5D">
              <w:rPr>
                <w:rFonts w:hint="eastAsia"/>
                <w:bCs/>
              </w:rPr>
              <w:t>月</w:t>
            </w:r>
            <w:r w:rsidR="00581E5D">
              <w:rPr>
                <w:bCs/>
              </w:rPr>
              <w:t>1</w:t>
            </w:r>
            <w:r w:rsidR="00581E5D">
              <w:rPr>
                <w:rFonts w:hint="eastAsia"/>
                <w:bCs/>
              </w:rPr>
              <w:t>日~</w:t>
            </w:r>
            <w:r w:rsidR="00581E5D">
              <w:rPr>
                <w:bCs/>
              </w:rPr>
              <w:t>2024</w:t>
            </w:r>
            <w:r w:rsidR="00581E5D">
              <w:rPr>
                <w:rFonts w:hint="eastAsia"/>
                <w:bCs/>
              </w:rPr>
              <w:t>年1</w:t>
            </w:r>
            <w:r w:rsidR="00581E5D">
              <w:rPr>
                <w:bCs/>
              </w:rPr>
              <w:t>1</w:t>
            </w:r>
            <w:r w:rsidR="00581E5D">
              <w:rPr>
                <w:rFonts w:hint="eastAsia"/>
                <w:bCs/>
              </w:rPr>
              <w:t>月</w:t>
            </w:r>
            <w:r>
              <w:rPr>
                <w:bCs/>
              </w:rPr>
              <w:t>19</w:t>
            </w:r>
            <w:r w:rsidR="00581E5D">
              <w:rPr>
                <w:rFonts w:hint="eastAsia"/>
                <w:bCs/>
              </w:rPr>
              <w:t>日（具体开工时间以甲方正式通知为准）</w:t>
            </w:r>
            <w:bookmarkStart w:id="0" w:name="_GoBack"/>
            <w:bookmarkEnd w:id="0"/>
            <w:r w:rsidR="00581E5D">
              <w:rPr>
                <w:rFonts w:hint="eastAsia"/>
                <w:bCs/>
              </w:rPr>
              <w:t>；</w:t>
            </w:r>
          </w:p>
          <w:p w14:paraId="6906956B" w14:textId="77777777" w:rsidR="00581E5D" w:rsidRDefault="00581E5D" w:rsidP="00581E5D">
            <w:pPr>
              <w:rPr>
                <w:bCs/>
              </w:rPr>
            </w:pPr>
            <w:r>
              <w:rPr>
                <w:rFonts w:hint="eastAsia"/>
                <w:bCs/>
              </w:rPr>
              <w:t>付款条款：</w:t>
            </w:r>
          </w:p>
          <w:p w14:paraId="5F0E07F1" w14:textId="15C9AC9F" w:rsidR="00581E5D" w:rsidRPr="00581E5D" w:rsidRDefault="00581E5D" w:rsidP="00581E5D">
            <w:pPr>
              <w:rPr>
                <w:bCs/>
              </w:rPr>
            </w:pPr>
            <w:r w:rsidRPr="00581E5D">
              <w:rPr>
                <w:bCs/>
              </w:rPr>
              <w:t>1、合同签订</w:t>
            </w:r>
            <w:r>
              <w:rPr>
                <w:rFonts w:hint="eastAsia"/>
                <w:bCs/>
              </w:rPr>
              <w:t>完成</w:t>
            </w:r>
            <w:r w:rsidRPr="00581E5D">
              <w:rPr>
                <w:bCs/>
              </w:rPr>
              <w:t>，提供10%合同总价的预付款保函，</w:t>
            </w:r>
            <w:r w:rsidRPr="00581E5D">
              <w:rPr>
                <w:rFonts w:hint="eastAsia"/>
                <w:bCs/>
              </w:rPr>
              <w:t>发包人收到发票后</w:t>
            </w:r>
            <w:r>
              <w:rPr>
                <w:bCs/>
              </w:rPr>
              <w:t>3</w:t>
            </w:r>
            <w:r w:rsidRPr="00581E5D">
              <w:rPr>
                <w:bCs/>
              </w:rPr>
              <w:t>0</w:t>
            </w:r>
            <w:r w:rsidRPr="00581E5D">
              <w:rPr>
                <w:rFonts w:hint="eastAsia"/>
                <w:bCs/>
              </w:rPr>
              <w:t>日内</w:t>
            </w:r>
            <w:r>
              <w:rPr>
                <w:rFonts w:hint="eastAsia"/>
                <w:bCs/>
              </w:rPr>
              <w:t>支付</w:t>
            </w:r>
            <w:r w:rsidRPr="00581E5D">
              <w:rPr>
                <w:bCs/>
              </w:rPr>
              <w:t>合同金额的30%；</w:t>
            </w:r>
          </w:p>
          <w:p w14:paraId="38538922" w14:textId="3201FBDA" w:rsidR="00581E5D" w:rsidRPr="00581E5D" w:rsidRDefault="00581E5D" w:rsidP="00581E5D">
            <w:pPr>
              <w:rPr>
                <w:bCs/>
              </w:rPr>
            </w:pPr>
            <w:r w:rsidRPr="00581E5D">
              <w:rPr>
                <w:bCs/>
              </w:rPr>
              <w:t>2、</w:t>
            </w:r>
            <w:r w:rsidR="00A35AAB">
              <w:rPr>
                <w:rFonts w:hint="eastAsia"/>
                <w:bCs/>
              </w:rPr>
              <w:t>相应</w:t>
            </w:r>
            <w:r>
              <w:rPr>
                <w:rFonts w:hint="eastAsia"/>
                <w:bCs/>
              </w:rPr>
              <w:t>内容</w:t>
            </w:r>
            <w:r w:rsidRPr="00581E5D">
              <w:rPr>
                <w:bCs/>
              </w:rPr>
              <w:t>全部完成，竣工验收</w:t>
            </w:r>
            <w:r>
              <w:rPr>
                <w:rFonts w:hint="eastAsia"/>
                <w:bCs/>
              </w:rPr>
              <w:t>，</w:t>
            </w:r>
            <w:r w:rsidR="00A35AAB" w:rsidRPr="00581E5D">
              <w:rPr>
                <w:rFonts w:hint="eastAsia"/>
                <w:bCs/>
              </w:rPr>
              <w:t>发包人收到发票后</w:t>
            </w:r>
            <w:r w:rsidR="00A35AAB">
              <w:rPr>
                <w:bCs/>
              </w:rPr>
              <w:t>3</w:t>
            </w:r>
            <w:r w:rsidR="00A35AAB" w:rsidRPr="00581E5D">
              <w:rPr>
                <w:bCs/>
              </w:rPr>
              <w:t>0</w:t>
            </w:r>
            <w:r w:rsidR="00A35AAB" w:rsidRPr="00581E5D">
              <w:rPr>
                <w:rFonts w:hint="eastAsia"/>
                <w:bCs/>
              </w:rPr>
              <w:t>日</w:t>
            </w:r>
            <w:r>
              <w:rPr>
                <w:rFonts w:hint="eastAsia"/>
                <w:bCs/>
              </w:rPr>
              <w:t>内</w:t>
            </w:r>
            <w:r w:rsidRPr="00581E5D">
              <w:rPr>
                <w:bCs/>
              </w:rPr>
              <w:t>支付至合同总价的80%；</w:t>
            </w:r>
          </w:p>
          <w:p w14:paraId="77C0BC5C" w14:textId="07FC119A" w:rsidR="00581E5D" w:rsidRPr="00581E5D" w:rsidRDefault="00581E5D" w:rsidP="00581E5D">
            <w:pPr>
              <w:rPr>
                <w:bCs/>
              </w:rPr>
            </w:pPr>
            <w:r w:rsidRPr="00581E5D">
              <w:rPr>
                <w:bCs/>
              </w:rPr>
              <w:t>3、结算审计完成，</w:t>
            </w:r>
            <w:r w:rsidR="00A35AAB" w:rsidRPr="00581E5D">
              <w:rPr>
                <w:rFonts w:hint="eastAsia"/>
                <w:bCs/>
              </w:rPr>
              <w:t>发包人收到发票后</w:t>
            </w:r>
            <w:r w:rsidR="00A35AAB">
              <w:rPr>
                <w:bCs/>
              </w:rPr>
              <w:t>3</w:t>
            </w:r>
            <w:r w:rsidR="00A35AAB" w:rsidRPr="00581E5D">
              <w:rPr>
                <w:bCs/>
              </w:rPr>
              <w:t>0</w:t>
            </w:r>
            <w:r w:rsidR="00A35AAB" w:rsidRPr="00581E5D">
              <w:rPr>
                <w:rFonts w:hint="eastAsia"/>
                <w:bCs/>
              </w:rPr>
              <w:t>日</w:t>
            </w:r>
            <w:r w:rsidR="00A35AAB">
              <w:rPr>
                <w:rFonts w:hint="eastAsia"/>
                <w:bCs/>
              </w:rPr>
              <w:t>内</w:t>
            </w:r>
            <w:r w:rsidRPr="00581E5D">
              <w:rPr>
                <w:bCs/>
              </w:rPr>
              <w:t>支付至审定价的97%；</w:t>
            </w:r>
          </w:p>
          <w:p w14:paraId="78D46ADC" w14:textId="287E4783" w:rsidR="00581E5D" w:rsidRPr="00AC57B9" w:rsidRDefault="00581E5D" w:rsidP="00581E5D">
            <w:pPr>
              <w:rPr>
                <w:bCs/>
              </w:rPr>
            </w:pPr>
            <w:r w:rsidRPr="00581E5D">
              <w:rPr>
                <w:bCs/>
              </w:rPr>
              <w:t>4</w:t>
            </w:r>
            <w:r w:rsidR="001A20C0">
              <w:rPr>
                <w:bCs/>
              </w:rPr>
              <w:t>、提供质量保证金</w:t>
            </w:r>
            <w:r w:rsidR="001A20C0">
              <w:rPr>
                <w:rFonts w:hint="eastAsia"/>
                <w:bCs/>
              </w:rPr>
              <w:t>保函</w:t>
            </w:r>
            <w:r w:rsidRPr="00581E5D">
              <w:rPr>
                <w:bCs/>
              </w:rPr>
              <w:t>，</w:t>
            </w:r>
            <w:r w:rsidR="001A20C0" w:rsidRPr="00581E5D">
              <w:rPr>
                <w:rFonts w:hint="eastAsia"/>
                <w:bCs/>
              </w:rPr>
              <w:t>发包人收到发票后</w:t>
            </w:r>
            <w:r w:rsidR="001A20C0">
              <w:rPr>
                <w:bCs/>
              </w:rPr>
              <w:t>3</w:t>
            </w:r>
            <w:r w:rsidR="001A20C0" w:rsidRPr="00581E5D">
              <w:rPr>
                <w:bCs/>
              </w:rPr>
              <w:t>0</w:t>
            </w:r>
            <w:r w:rsidR="001A20C0" w:rsidRPr="00581E5D">
              <w:rPr>
                <w:rFonts w:hint="eastAsia"/>
                <w:bCs/>
              </w:rPr>
              <w:t>日</w:t>
            </w:r>
            <w:r w:rsidR="001A20C0">
              <w:rPr>
                <w:rFonts w:hint="eastAsia"/>
                <w:bCs/>
              </w:rPr>
              <w:t>内</w:t>
            </w:r>
            <w:r w:rsidRPr="00581E5D">
              <w:rPr>
                <w:bCs/>
              </w:rPr>
              <w:t>支付审定价的3%；</w:t>
            </w:r>
          </w:p>
        </w:tc>
      </w:tr>
      <w:tr w:rsidR="00C4152D" w:rsidRPr="00E91B14" w14:paraId="4EE28028"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109BBD9F" w14:textId="77777777" w:rsidR="00C4152D" w:rsidRPr="00E91B14" w:rsidRDefault="00C4152D" w:rsidP="003047C1">
            <w:r w:rsidRPr="00E91B14">
              <w:rPr>
                <w:rFonts w:hint="eastAsia"/>
              </w:rPr>
              <w:t>技术参数：</w:t>
            </w:r>
          </w:p>
        </w:tc>
        <w:tc>
          <w:tcPr>
            <w:tcW w:w="8966" w:type="dxa"/>
            <w:gridSpan w:val="3"/>
            <w:tcBorders>
              <w:top w:val="single" w:sz="4" w:space="0" w:color="auto"/>
              <w:left w:val="single" w:sz="4" w:space="0" w:color="auto"/>
              <w:bottom w:val="single" w:sz="4" w:space="0" w:color="auto"/>
              <w:right w:val="single" w:sz="4" w:space="0" w:color="auto"/>
            </w:tcBorders>
          </w:tcPr>
          <w:p w14:paraId="57BB21CE" w14:textId="11337717" w:rsidR="00977748" w:rsidRPr="00EB6EB5" w:rsidRDefault="00902427" w:rsidP="003047C1">
            <w:pPr>
              <w:rPr>
                <w:bCs/>
              </w:rPr>
            </w:pPr>
            <w:r w:rsidRPr="00EB6EB5">
              <w:rPr>
                <w:rFonts w:hint="eastAsia"/>
                <w:bCs/>
              </w:rPr>
              <w:t>一、项目基本情况</w:t>
            </w:r>
          </w:p>
          <w:p w14:paraId="46C9E025" w14:textId="52CD9606" w:rsidR="00575854" w:rsidRPr="00575854" w:rsidRDefault="00575854" w:rsidP="00661C0D">
            <w:pPr>
              <w:ind w:firstLineChars="200" w:firstLine="420"/>
              <w:rPr>
                <w:bCs/>
              </w:rPr>
            </w:pPr>
            <w:r w:rsidRPr="00575854">
              <w:rPr>
                <w:rFonts w:hint="eastAsia"/>
                <w:bCs/>
              </w:rPr>
              <w:t>项目位于</w:t>
            </w:r>
            <w:r>
              <w:rPr>
                <w:rFonts w:hint="eastAsia"/>
                <w:bCs/>
              </w:rPr>
              <w:t>上海交通大学医学院附属新华医院（控江路1665号）内</w:t>
            </w:r>
            <w:r w:rsidR="00661C0D">
              <w:rPr>
                <w:rFonts w:hint="eastAsia"/>
                <w:bCs/>
              </w:rPr>
              <w:t>，具体的设备改造范围为：</w:t>
            </w:r>
          </w:p>
          <w:p w14:paraId="1F4F2346" w14:textId="1A057FAC" w:rsidR="00977748" w:rsidRDefault="00902427" w:rsidP="003047C1">
            <w:pPr>
              <w:rPr>
                <w:bCs/>
              </w:rPr>
            </w:pPr>
            <w:r w:rsidRPr="00902427">
              <w:rPr>
                <w:rFonts w:hint="eastAsia"/>
                <w:bCs/>
              </w:rPr>
              <w:t>1、19号楼地下二层35KV用户站（主设备）增容改造</w:t>
            </w:r>
            <w:r w:rsidR="00AE28CA">
              <w:rPr>
                <w:rFonts w:hint="eastAsia"/>
                <w:bCs/>
              </w:rPr>
              <w:t>；</w:t>
            </w:r>
          </w:p>
          <w:p w14:paraId="598A3F34" w14:textId="658D8CCF" w:rsidR="00902427" w:rsidRPr="00902427" w:rsidRDefault="00902427" w:rsidP="003047C1">
            <w:pPr>
              <w:rPr>
                <w:bCs/>
              </w:rPr>
            </w:pPr>
            <w:r>
              <w:rPr>
                <w:rFonts w:hint="eastAsia"/>
                <w:bCs/>
              </w:rPr>
              <w:t>2、2号楼（急诊楼）地下一层</w:t>
            </w:r>
            <w:r w:rsidRPr="00EB6EB5">
              <w:rPr>
                <w:bCs/>
              </w:rPr>
              <w:t>10KV配电站</w:t>
            </w:r>
            <w:r w:rsidRPr="00EB6EB5">
              <w:rPr>
                <w:rFonts w:hint="eastAsia"/>
                <w:bCs/>
              </w:rPr>
              <w:t>设备更新</w:t>
            </w:r>
            <w:r w:rsidR="00FC4D39">
              <w:rPr>
                <w:rFonts w:hint="eastAsia"/>
                <w:bCs/>
              </w:rPr>
              <w:t>及</w:t>
            </w:r>
            <w:r w:rsidRPr="00EB6EB5">
              <w:rPr>
                <w:rFonts w:hint="eastAsia"/>
                <w:bCs/>
              </w:rPr>
              <w:t>增容改造</w:t>
            </w:r>
            <w:r w:rsidR="00AE28CA" w:rsidRPr="00EB6EB5">
              <w:rPr>
                <w:rFonts w:hint="eastAsia"/>
                <w:bCs/>
              </w:rPr>
              <w:t>；</w:t>
            </w:r>
          </w:p>
          <w:p w14:paraId="03E24DBD" w14:textId="0D0823E8" w:rsidR="00902427" w:rsidRPr="00902427" w:rsidRDefault="00902427" w:rsidP="00902427">
            <w:pPr>
              <w:rPr>
                <w:bCs/>
              </w:rPr>
            </w:pPr>
            <w:r>
              <w:rPr>
                <w:rFonts w:hint="eastAsia"/>
                <w:bCs/>
              </w:rPr>
              <w:t>3、1号楼（门诊楼）地下一层</w:t>
            </w:r>
            <w:r w:rsidRPr="00EB6EB5">
              <w:rPr>
                <w:bCs/>
              </w:rPr>
              <w:t>10KV配电站</w:t>
            </w:r>
            <w:r w:rsidRPr="00EB6EB5">
              <w:rPr>
                <w:rFonts w:hint="eastAsia"/>
                <w:bCs/>
              </w:rPr>
              <w:t>设备更新</w:t>
            </w:r>
            <w:r w:rsidR="00FC4D39">
              <w:rPr>
                <w:rFonts w:hint="eastAsia"/>
                <w:bCs/>
              </w:rPr>
              <w:t>及</w:t>
            </w:r>
            <w:r w:rsidRPr="00EB6EB5">
              <w:rPr>
                <w:rFonts w:hint="eastAsia"/>
                <w:bCs/>
              </w:rPr>
              <w:t>增容改造</w:t>
            </w:r>
            <w:r w:rsidR="00AE28CA" w:rsidRPr="00EB6EB5">
              <w:rPr>
                <w:rFonts w:hint="eastAsia"/>
                <w:bCs/>
              </w:rPr>
              <w:t>；</w:t>
            </w:r>
          </w:p>
          <w:p w14:paraId="59CD6359" w14:textId="0CC14162" w:rsidR="00902427" w:rsidRPr="00EB6EB5" w:rsidRDefault="00902427" w:rsidP="00902427">
            <w:pPr>
              <w:rPr>
                <w:bCs/>
              </w:rPr>
            </w:pPr>
            <w:r>
              <w:rPr>
                <w:rFonts w:hint="eastAsia"/>
                <w:bCs/>
              </w:rPr>
              <w:t>4、27号楼（儿外科楼）地下一层</w:t>
            </w:r>
            <w:r w:rsidRPr="00EB6EB5">
              <w:rPr>
                <w:bCs/>
              </w:rPr>
              <w:t>10KV配电站</w:t>
            </w:r>
            <w:r w:rsidRPr="00EB6EB5">
              <w:rPr>
                <w:rFonts w:hint="eastAsia"/>
                <w:bCs/>
              </w:rPr>
              <w:t>增加0.4KV低压配电柜改造。</w:t>
            </w:r>
          </w:p>
          <w:p w14:paraId="5D61A346" w14:textId="2C49E8EA" w:rsidR="00902427" w:rsidRPr="00EB6EB5" w:rsidRDefault="00902427" w:rsidP="00902427">
            <w:pPr>
              <w:rPr>
                <w:bCs/>
              </w:rPr>
            </w:pPr>
            <w:r w:rsidRPr="00EB6EB5">
              <w:rPr>
                <w:rFonts w:hint="eastAsia"/>
                <w:bCs/>
              </w:rPr>
              <w:t>二、</w:t>
            </w:r>
            <w:r w:rsidR="003726E8" w:rsidRPr="00EB6EB5">
              <w:rPr>
                <w:rFonts w:hint="eastAsia"/>
                <w:bCs/>
              </w:rPr>
              <w:t>投标单位要求</w:t>
            </w:r>
          </w:p>
          <w:p w14:paraId="63DBABFF" w14:textId="77777777" w:rsidR="003726E8" w:rsidRPr="003726E8" w:rsidRDefault="003726E8" w:rsidP="003726E8">
            <w:pPr>
              <w:rPr>
                <w:bCs/>
              </w:rPr>
            </w:pPr>
            <w:r w:rsidRPr="003726E8">
              <w:rPr>
                <w:bCs/>
              </w:rPr>
              <w:t>1、符合政府采购法第二十二条规定的条件；</w:t>
            </w:r>
          </w:p>
          <w:p w14:paraId="7D62505E" w14:textId="77777777" w:rsidR="003726E8" w:rsidRPr="003726E8" w:rsidRDefault="003726E8" w:rsidP="003726E8">
            <w:pPr>
              <w:rPr>
                <w:bCs/>
              </w:rPr>
            </w:pPr>
            <w:r w:rsidRPr="003726E8">
              <w:rPr>
                <w:bCs/>
              </w:rPr>
              <w:t>2、具备三证合一的营业执照，具备独立承担民事责任的能力；</w:t>
            </w:r>
          </w:p>
          <w:p w14:paraId="42590437" w14:textId="77777777" w:rsidR="00EB6EB5" w:rsidRDefault="00EB6EB5" w:rsidP="00EB6EB5">
            <w:pPr>
              <w:spacing w:line="440" w:lineRule="exact"/>
              <w:jc w:val="left"/>
              <w:rPr>
                <w:bCs/>
              </w:rPr>
            </w:pPr>
            <w:r>
              <w:rPr>
                <w:bCs/>
              </w:rPr>
              <w:t>3</w:t>
            </w:r>
            <w:r>
              <w:rPr>
                <w:rFonts w:hint="eastAsia"/>
                <w:bCs/>
              </w:rPr>
              <w:t>、</w:t>
            </w:r>
            <w:r w:rsidRPr="00EB6EB5">
              <w:rPr>
                <w:rFonts w:hint="eastAsia"/>
                <w:bCs/>
              </w:rPr>
              <w:t>具有电力工程施工总承包三级及其以上资质或输变电工程专业承包三级及其以上资质；</w:t>
            </w:r>
            <w:r>
              <w:rPr>
                <w:rFonts w:hint="eastAsia"/>
                <w:bCs/>
              </w:rPr>
              <w:t xml:space="preserve"> </w:t>
            </w:r>
          </w:p>
          <w:p w14:paraId="28525F78" w14:textId="5F6B2535" w:rsidR="00EB6EB5" w:rsidRPr="00EB6EB5" w:rsidRDefault="00EB6EB5" w:rsidP="00EB6EB5">
            <w:pPr>
              <w:spacing w:line="440" w:lineRule="exact"/>
              <w:jc w:val="left"/>
              <w:rPr>
                <w:bCs/>
              </w:rPr>
            </w:pPr>
            <w:r>
              <w:rPr>
                <w:bCs/>
              </w:rPr>
              <w:t>4</w:t>
            </w:r>
            <w:r>
              <w:rPr>
                <w:rFonts w:hint="eastAsia"/>
                <w:bCs/>
              </w:rPr>
              <w:t>、</w:t>
            </w:r>
            <w:r w:rsidRPr="00EB6EB5">
              <w:rPr>
                <w:rFonts w:hint="eastAsia"/>
                <w:bCs/>
              </w:rPr>
              <w:t xml:space="preserve">具备电力监管委员会许可的承装（修、试）电力设施许可证四级及以上资质； </w:t>
            </w:r>
          </w:p>
          <w:p w14:paraId="217B6432" w14:textId="228D4D50" w:rsidR="00035425" w:rsidRDefault="00EB6EB5" w:rsidP="00EB6EB5">
            <w:pPr>
              <w:rPr>
                <w:bCs/>
              </w:rPr>
            </w:pPr>
            <w:r>
              <w:rPr>
                <w:bCs/>
              </w:rPr>
              <w:t>5</w:t>
            </w:r>
            <w:r>
              <w:rPr>
                <w:rFonts w:hint="eastAsia"/>
                <w:bCs/>
              </w:rPr>
              <w:t>、</w:t>
            </w:r>
            <w:r w:rsidRPr="00EB6EB5">
              <w:rPr>
                <w:rFonts w:hint="eastAsia"/>
                <w:bCs/>
              </w:rPr>
              <w:t>项目经理具有机电工程专业二级及以上建造师执业资格</w:t>
            </w:r>
            <w:r w:rsidR="00CC627C">
              <w:rPr>
                <w:rFonts w:hint="eastAsia"/>
                <w:bCs/>
              </w:rPr>
              <w:t>4、具有有效的安全生产许可证；</w:t>
            </w:r>
          </w:p>
          <w:p w14:paraId="75B48D27" w14:textId="5C593BFD" w:rsidR="003726E8" w:rsidRPr="003726E8" w:rsidRDefault="00CC627C" w:rsidP="003726E8">
            <w:pPr>
              <w:rPr>
                <w:bCs/>
              </w:rPr>
            </w:pPr>
            <w:r>
              <w:rPr>
                <w:rFonts w:hint="eastAsia"/>
                <w:bCs/>
              </w:rPr>
              <w:t>6</w:t>
            </w:r>
            <w:r w:rsidR="003726E8" w:rsidRPr="003726E8">
              <w:rPr>
                <w:bCs/>
              </w:rPr>
              <w:t>、未被列入失信被执行名单和严重违法失信企业名单（失信被执行人名单以“信用中国”网</w:t>
            </w:r>
            <w:r w:rsidR="003726E8" w:rsidRPr="003726E8">
              <w:rPr>
                <w:rFonts w:hint="eastAsia"/>
                <w:bCs/>
              </w:rPr>
              <w:t>站</w:t>
            </w:r>
            <w:r w:rsidR="003726E8" w:rsidRPr="003726E8">
              <w:rPr>
                <w:bCs/>
              </w:rPr>
              <w:t>(www.creditchina.gov.cn)查询记录为准，严重违法失信企业名单以“国家企业信用信息公示系统”(http://www.gsxt.gov.cn)查询记录为准）</w:t>
            </w:r>
            <w:r w:rsidR="00D41F4E">
              <w:rPr>
                <w:rFonts w:hint="eastAsia"/>
                <w:bCs/>
              </w:rPr>
              <w:t>；</w:t>
            </w:r>
          </w:p>
          <w:p w14:paraId="58BDEEFB" w14:textId="4E533CE4" w:rsidR="00977748" w:rsidRPr="00EB6EB5" w:rsidRDefault="00CC627C" w:rsidP="003047C1">
            <w:pPr>
              <w:rPr>
                <w:bCs/>
              </w:rPr>
            </w:pPr>
            <w:r>
              <w:rPr>
                <w:rFonts w:hint="eastAsia"/>
                <w:bCs/>
              </w:rPr>
              <w:t>7</w:t>
            </w:r>
            <w:r w:rsidR="003726E8" w:rsidRPr="003726E8">
              <w:rPr>
                <w:bCs/>
              </w:rPr>
              <w:t>、本项目不接受联合体。</w:t>
            </w:r>
          </w:p>
          <w:p w14:paraId="41C624C6" w14:textId="551A114B" w:rsidR="00C4152D" w:rsidRPr="00EB6EB5" w:rsidRDefault="003726E8" w:rsidP="003047C1">
            <w:pPr>
              <w:rPr>
                <w:bCs/>
              </w:rPr>
            </w:pPr>
            <w:r w:rsidRPr="00EB6EB5">
              <w:rPr>
                <w:rFonts w:hint="eastAsia"/>
                <w:bCs/>
              </w:rPr>
              <w:t>三、</w:t>
            </w:r>
            <w:r w:rsidR="002D1CBD" w:rsidRPr="00EB6EB5">
              <w:rPr>
                <w:rFonts w:hint="eastAsia"/>
                <w:bCs/>
              </w:rPr>
              <w:t>中标人负责的工作</w:t>
            </w:r>
          </w:p>
          <w:p w14:paraId="3D40E971" w14:textId="7F980F0F" w:rsidR="00F9409C" w:rsidRDefault="00C732FE" w:rsidP="002D1CBD">
            <w:pPr>
              <w:rPr>
                <w:bCs/>
              </w:rPr>
            </w:pPr>
            <w:r>
              <w:rPr>
                <w:rFonts w:hint="eastAsia"/>
                <w:bCs/>
              </w:rPr>
              <w:t>1、</w:t>
            </w:r>
            <w:r w:rsidR="00F9409C" w:rsidRPr="001C006D">
              <w:rPr>
                <w:rFonts w:hint="eastAsia"/>
                <w:bCs/>
              </w:rPr>
              <w:t>负者协调电力公司的供电方案、送电计划、市政、交通、交警、掘路</w:t>
            </w:r>
            <w:r w:rsidR="00F9409C">
              <w:rPr>
                <w:rFonts w:hint="eastAsia"/>
                <w:bCs/>
              </w:rPr>
              <w:t>等；</w:t>
            </w:r>
          </w:p>
          <w:p w14:paraId="0786AD43" w14:textId="04EBB66F" w:rsidR="00F9409C" w:rsidRDefault="00F9409C" w:rsidP="002D1CBD">
            <w:pPr>
              <w:rPr>
                <w:bCs/>
              </w:rPr>
            </w:pPr>
            <w:r>
              <w:rPr>
                <w:rFonts w:hint="eastAsia"/>
                <w:bCs/>
              </w:rPr>
              <w:t>2、</w:t>
            </w:r>
            <w:r w:rsidR="000F366E">
              <w:rPr>
                <w:rFonts w:hint="eastAsia"/>
                <w:bCs/>
              </w:rPr>
              <w:t>本院区现状采用2路3</w:t>
            </w:r>
            <w:r w:rsidR="000F366E">
              <w:rPr>
                <w:bCs/>
              </w:rPr>
              <w:t>5KV</w:t>
            </w:r>
            <w:r w:rsidR="000F366E">
              <w:rPr>
                <w:rFonts w:hint="eastAsia"/>
                <w:bCs/>
              </w:rPr>
              <w:t>电源供电，</w:t>
            </w:r>
            <w:r>
              <w:rPr>
                <w:rFonts w:hint="eastAsia"/>
                <w:bCs/>
              </w:rPr>
              <w:t>每路变压器装接容量1</w:t>
            </w:r>
            <w:r>
              <w:rPr>
                <w:bCs/>
              </w:rPr>
              <w:t>0000KVA</w:t>
            </w:r>
            <w:r w:rsidR="000F366E">
              <w:rPr>
                <w:rFonts w:hint="eastAsia"/>
                <w:bCs/>
              </w:rPr>
              <w:t>；项目增容改造完成后达到每路变压器装接容量</w:t>
            </w:r>
            <w:r>
              <w:rPr>
                <w:rFonts w:hint="eastAsia"/>
                <w:bCs/>
              </w:rPr>
              <w:t>1</w:t>
            </w:r>
            <w:r>
              <w:rPr>
                <w:bCs/>
              </w:rPr>
              <w:t>6000KVA</w:t>
            </w:r>
            <w:r w:rsidR="00ED10B0">
              <w:rPr>
                <w:rFonts w:hint="eastAsia"/>
                <w:bCs/>
              </w:rPr>
              <w:t>，用电总容量3</w:t>
            </w:r>
            <w:r w:rsidR="00ED10B0">
              <w:rPr>
                <w:bCs/>
              </w:rPr>
              <w:t>2000KVA</w:t>
            </w:r>
            <w:r w:rsidR="000F366E">
              <w:rPr>
                <w:rFonts w:hint="eastAsia"/>
                <w:bCs/>
              </w:rPr>
              <w:t>。中标人负责</w:t>
            </w:r>
            <w:r w:rsidR="00ED10B0">
              <w:rPr>
                <w:rFonts w:hint="eastAsia"/>
                <w:bCs/>
              </w:rPr>
              <w:t>与</w:t>
            </w:r>
            <w:r w:rsidR="000F366E">
              <w:rPr>
                <w:rFonts w:hint="eastAsia"/>
                <w:bCs/>
              </w:rPr>
              <w:t>上述改造</w:t>
            </w:r>
            <w:r w:rsidR="00ED10B0">
              <w:rPr>
                <w:rFonts w:hint="eastAsia"/>
                <w:bCs/>
              </w:rPr>
              <w:t>相关的与电力公司之间的增容申请及协调</w:t>
            </w:r>
            <w:r w:rsidR="000F366E">
              <w:rPr>
                <w:rFonts w:hint="eastAsia"/>
                <w:bCs/>
              </w:rPr>
              <w:t>等</w:t>
            </w:r>
            <w:r w:rsidR="00ED10B0">
              <w:rPr>
                <w:rFonts w:hint="eastAsia"/>
                <w:bCs/>
              </w:rPr>
              <w:t>工作，</w:t>
            </w:r>
            <w:r w:rsidR="000F366E">
              <w:rPr>
                <w:rFonts w:hint="eastAsia"/>
                <w:bCs/>
              </w:rPr>
              <w:t>确保市政增容</w:t>
            </w:r>
            <w:r w:rsidR="00933E0A">
              <w:rPr>
                <w:rFonts w:hint="eastAsia"/>
                <w:bCs/>
              </w:rPr>
              <w:t>申请批复</w:t>
            </w:r>
            <w:r w:rsidR="000F366E">
              <w:rPr>
                <w:rFonts w:hint="eastAsia"/>
                <w:bCs/>
              </w:rPr>
              <w:t>及接线等工作在项目合同期内完成；</w:t>
            </w:r>
            <w:r w:rsidR="00ED10B0">
              <w:rPr>
                <w:rFonts w:hint="eastAsia"/>
                <w:bCs/>
              </w:rPr>
              <w:t>因装接容量</w:t>
            </w:r>
            <w:r w:rsidR="00933E0A">
              <w:rPr>
                <w:rFonts w:hint="eastAsia"/>
                <w:bCs/>
              </w:rPr>
              <w:t>扩容</w:t>
            </w:r>
            <w:r w:rsidR="00ED10B0">
              <w:rPr>
                <w:rFonts w:hint="eastAsia"/>
                <w:bCs/>
              </w:rPr>
              <w:t>所需</w:t>
            </w:r>
            <w:r w:rsidR="00933E0A">
              <w:rPr>
                <w:rFonts w:hint="eastAsia"/>
                <w:bCs/>
              </w:rPr>
              <w:t>支付给电力公司</w:t>
            </w:r>
            <w:r w:rsidR="00ED10B0">
              <w:rPr>
                <w:rFonts w:hint="eastAsia"/>
                <w:bCs/>
              </w:rPr>
              <w:t>的多回路容量费</w:t>
            </w:r>
            <w:r w:rsidR="00933E0A">
              <w:rPr>
                <w:rFonts w:hint="eastAsia"/>
                <w:bCs/>
              </w:rPr>
              <w:t>包含在本次招标总费用范围内</w:t>
            </w:r>
            <w:r w:rsidR="00ED10B0">
              <w:rPr>
                <w:rFonts w:hint="eastAsia"/>
                <w:bCs/>
              </w:rPr>
              <w:t>。</w:t>
            </w:r>
          </w:p>
          <w:p w14:paraId="55A60EEC" w14:textId="029A1D4D" w:rsidR="002D1CBD" w:rsidRDefault="007D53C2" w:rsidP="002D1CBD">
            <w:pPr>
              <w:rPr>
                <w:bCs/>
              </w:rPr>
            </w:pPr>
            <w:r>
              <w:rPr>
                <w:rFonts w:hint="eastAsia"/>
                <w:bCs/>
              </w:rPr>
              <w:t>3、</w:t>
            </w:r>
            <w:r w:rsidR="002D1CBD" w:rsidRPr="002D1CBD">
              <w:rPr>
                <w:bCs/>
              </w:rPr>
              <w:t>按合同约定的日期准时进入施工现场，按期开工</w:t>
            </w:r>
            <w:r w:rsidR="009617B6">
              <w:rPr>
                <w:rFonts w:hint="eastAsia"/>
                <w:bCs/>
              </w:rPr>
              <w:t>，按期竣工</w:t>
            </w:r>
            <w:r w:rsidR="00762715">
              <w:rPr>
                <w:rFonts w:hint="eastAsia"/>
                <w:bCs/>
              </w:rPr>
              <w:t>，合理规划项目的实施周期</w:t>
            </w:r>
            <w:r w:rsidR="002D1CBD" w:rsidRPr="002D1CBD">
              <w:rPr>
                <w:bCs/>
              </w:rPr>
              <w:t>；</w:t>
            </w:r>
          </w:p>
          <w:p w14:paraId="2A09CE8B" w14:textId="0369642D" w:rsidR="00762715" w:rsidRDefault="007D53C2" w:rsidP="002D1CBD">
            <w:pPr>
              <w:rPr>
                <w:bCs/>
              </w:rPr>
            </w:pPr>
            <w:r>
              <w:rPr>
                <w:bCs/>
              </w:rPr>
              <w:t>4</w:t>
            </w:r>
            <w:r w:rsidR="00762715">
              <w:rPr>
                <w:rFonts w:hint="eastAsia"/>
                <w:bCs/>
              </w:rPr>
              <w:t>、根据医院不同季节</w:t>
            </w:r>
            <w:r w:rsidR="00067FC0">
              <w:rPr>
                <w:rFonts w:hint="eastAsia"/>
                <w:bCs/>
              </w:rPr>
              <w:t>、每天不同时段</w:t>
            </w:r>
            <w:r w:rsidR="00762715">
              <w:rPr>
                <w:rFonts w:hint="eastAsia"/>
                <w:bCs/>
              </w:rPr>
              <w:t>的用电特征，合理安排设备改造施工时间；</w:t>
            </w:r>
          </w:p>
          <w:p w14:paraId="03349DCD" w14:textId="6E0BB082" w:rsidR="00762715" w:rsidRPr="002D1CBD" w:rsidRDefault="007D53C2" w:rsidP="002D1CBD">
            <w:pPr>
              <w:rPr>
                <w:bCs/>
              </w:rPr>
            </w:pPr>
            <w:r>
              <w:rPr>
                <w:bCs/>
              </w:rPr>
              <w:lastRenderedPageBreak/>
              <w:t>5</w:t>
            </w:r>
            <w:r w:rsidR="00762715">
              <w:rPr>
                <w:rFonts w:hint="eastAsia"/>
                <w:bCs/>
              </w:rPr>
              <w:t>、制定完备的</w:t>
            </w:r>
            <w:r w:rsidR="008A75BF">
              <w:rPr>
                <w:rFonts w:hint="eastAsia"/>
                <w:bCs/>
              </w:rPr>
              <w:t>设备改造技术方案、</w:t>
            </w:r>
            <w:r w:rsidR="00762715">
              <w:rPr>
                <w:rFonts w:hint="eastAsia"/>
                <w:bCs/>
              </w:rPr>
              <w:t>施工方案及配套措施提供给甲方确认；</w:t>
            </w:r>
          </w:p>
          <w:p w14:paraId="5E976852" w14:textId="206BAB28" w:rsidR="002D1CBD" w:rsidRPr="002D1CBD" w:rsidRDefault="007D53C2" w:rsidP="002D1CBD">
            <w:pPr>
              <w:rPr>
                <w:bCs/>
              </w:rPr>
            </w:pPr>
            <w:r>
              <w:rPr>
                <w:bCs/>
              </w:rPr>
              <w:t>6</w:t>
            </w:r>
            <w:r w:rsidR="00C732FE">
              <w:rPr>
                <w:rFonts w:hint="eastAsia"/>
                <w:bCs/>
              </w:rPr>
              <w:t>、</w:t>
            </w:r>
            <w:r w:rsidR="002D1CBD" w:rsidRPr="002D1CBD">
              <w:rPr>
                <w:bCs/>
              </w:rPr>
              <w:t>完成</w:t>
            </w:r>
            <w:r w:rsidR="00F830A9">
              <w:rPr>
                <w:rFonts w:hint="eastAsia"/>
                <w:bCs/>
              </w:rPr>
              <w:t>招投标文件</w:t>
            </w:r>
            <w:r w:rsidR="002D1CBD" w:rsidRPr="002D1CBD">
              <w:rPr>
                <w:bCs/>
              </w:rPr>
              <w:t>要求的相关工作改造内容，直至甲方验收通过；</w:t>
            </w:r>
          </w:p>
          <w:p w14:paraId="389EBD8C" w14:textId="352AAE22" w:rsidR="00E608A8" w:rsidRDefault="007D53C2" w:rsidP="002D1CBD">
            <w:pPr>
              <w:rPr>
                <w:bCs/>
              </w:rPr>
            </w:pPr>
            <w:r>
              <w:rPr>
                <w:bCs/>
              </w:rPr>
              <w:t>7</w:t>
            </w:r>
            <w:r w:rsidR="00C732FE">
              <w:rPr>
                <w:rFonts w:hint="eastAsia"/>
                <w:bCs/>
              </w:rPr>
              <w:t>、</w:t>
            </w:r>
            <w:r w:rsidR="00E608A8" w:rsidRPr="00E608A8">
              <w:rPr>
                <w:bCs/>
              </w:rPr>
              <w:t>除包括</w:t>
            </w:r>
            <w:r w:rsidR="00E608A8">
              <w:rPr>
                <w:rFonts w:hint="eastAsia"/>
                <w:bCs/>
              </w:rPr>
              <w:t>设备</w:t>
            </w:r>
            <w:r w:rsidR="00E608A8" w:rsidRPr="00E608A8">
              <w:rPr>
                <w:bCs/>
              </w:rPr>
              <w:t>本身外，还应包含与</w:t>
            </w:r>
            <w:r w:rsidR="00E608A8">
              <w:rPr>
                <w:rFonts w:hint="eastAsia"/>
                <w:bCs/>
              </w:rPr>
              <w:t>设备</w:t>
            </w:r>
            <w:r w:rsidR="00E608A8" w:rsidRPr="00E608A8">
              <w:rPr>
                <w:bCs/>
              </w:rPr>
              <w:t>相关的运输、就位、</w:t>
            </w:r>
            <w:r w:rsidR="00E608A8">
              <w:rPr>
                <w:bCs/>
              </w:rPr>
              <w:t>安装、调试、技术协助、校准、培训、技术指导</w:t>
            </w:r>
            <w:r w:rsidR="00E608A8" w:rsidRPr="00E608A8">
              <w:rPr>
                <w:bCs/>
              </w:rPr>
              <w:t>以及其他类似的义务</w:t>
            </w:r>
            <w:r w:rsidR="00FC6E5F">
              <w:rPr>
                <w:rFonts w:hint="eastAsia"/>
                <w:bCs/>
              </w:rPr>
              <w:t>；</w:t>
            </w:r>
          </w:p>
          <w:p w14:paraId="718A03E7" w14:textId="305BCAAA" w:rsidR="002D1CBD" w:rsidRPr="002D1CBD" w:rsidRDefault="007D53C2" w:rsidP="002D1CBD">
            <w:pPr>
              <w:rPr>
                <w:bCs/>
              </w:rPr>
            </w:pPr>
            <w:r>
              <w:rPr>
                <w:bCs/>
              </w:rPr>
              <w:t>8</w:t>
            </w:r>
            <w:r w:rsidR="00C732FE">
              <w:rPr>
                <w:rFonts w:hint="eastAsia"/>
                <w:bCs/>
              </w:rPr>
              <w:t>、</w:t>
            </w:r>
            <w:r w:rsidR="002D1CBD" w:rsidRPr="002D1CBD">
              <w:rPr>
                <w:bCs/>
              </w:rPr>
              <w:t>项目现场就</w:t>
            </w:r>
            <w:r w:rsidR="00FC6E5F">
              <w:rPr>
                <w:rFonts w:hint="eastAsia"/>
                <w:bCs/>
              </w:rPr>
              <w:t>设备</w:t>
            </w:r>
            <w:r w:rsidR="002D1CBD" w:rsidRPr="002D1CBD">
              <w:rPr>
                <w:bCs/>
              </w:rPr>
              <w:t>的安装、启动、运营、维护，对使用单位操作人员进行</w:t>
            </w:r>
            <w:r w:rsidR="00B31086">
              <w:rPr>
                <w:rFonts w:hint="eastAsia"/>
                <w:bCs/>
              </w:rPr>
              <w:t>技术交底和</w:t>
            </w:r>
            <w:r w:rsidR="002D1CBD" w:rsidRPr="002D1CBD">
              <w:rPr>
                <w:bCs/>
              </w:rPr>
              <w:t>培训</w:t>
            </w:r>
            <w:r w:rsidR="00FC6E5F">
              <w:rPr>
                <w:rFonts w:hint="eastAsia"/>
                <w:bCs/>
              </w:rPr>
              <w:t>；</w:t>
            </w:r>
          </w:p>
          <w:p w14:paraId="56C4A742" w14:textId="2273BD81" w:rsidR="002D1CBD" w:rsidRPr="002D1CBD" w:rsidRDefault="007D53C2" w:rsidP="002D1CBD">
            <w:pPr>
              <w:rPr>
                <w:bCs/>
              </w:rPr>
            </w:pPr>
            <w:r>
              <w:rPr>
                <w:bCs/>
              </w:rPr>
              <w:t>9</w:t>
            </w:r>
            <w:r w:rsidR="009D2C8F">
              <w:rPr>
                <w:rFonts w:hint="eastAsia"/>
                <w:bCs/>
              </w:rPr>
              <w:t>、</w:t>
            </w:r>
            <w:r w:rsidR="002D1CBD" w:rsidRPr="002D1CBD">
              <w:rPr>
                <w:bCs/>
              </w:rPr>
              <w:t>设备安装要便于日后设备运行维护管理，中标单位需事先将设备现场安装布置图提供给甲方确认</w:t>
            </w:r>
            <w:r w:rsidR="00FC6E5F">
              <w:rPr>
                <w:rFonts w:hint="eastAsia"/>
                <w:bCs/>
              </w:rPr>
              <w:t>；</w:t>
            </w:r>
          </w:p>
          <w:p w14:paraId="51517002" w14:textId="6DDA9552" w:rsidR="002D1CBD" w:rsidRPr="002D1CBD" w:rsidRDefault="007D53C2" w:rsidP="002D1CBD">
            <w:pPr>
              <w:rPr>
                <w:bCs/>
              </w:rPr>
            </w:pPr>
            <w:r>
              <w:rPr>
                <w:bCs/>
              </w:rPr>
              <w:t>10</w:t>
            </w:r>
            <w:r w:rsidR="0032142E">
              <w:rPr>
                <w:rFonts w:hint="eastAsia"/>
                <w:bCs/>
              </w:rPr>
              <w:t>、</w:t>
            </w:r>
            <w:r w:rsidR="002D1CBD" w:rsidRPr="002D1CBD">
              <w:rPr>
                <w:bCs/>
              </w:rPr>
              <w:t>对</w:t>
            </w:r>
            <w:r w:rsidR="0032142E">
              <w:rPr>
                <w:rFonts w:hint="eastAsia"/>
                <w:bCs/>
              </w:rPr>
              <w:t>设备</w:t>
            </w:r>
            <w:r w:rsidR="002D1CBD" w:rsidRPr="002D1CBD">
              <w:rPr>
                <w:bCs/>
              </w:rPr>
              <w:t>提供保修服务；</w:t>
            </w:r>
          </w:p>
          <w:p w14:paraId="5F87443C" w14:textId="096F6A56" w:rsidR="002D1CBD" w:rsidRDefault="007D53C2" w:rsidP="003047C1">
            <w:pPr>
              <w:rPr>
                <w:bCs/>
              </w:rPr>
            </w:pPr>
            <w:r>
              <w:rPr>
                <w:bCs/>
              </w:rPr>
              <w:t>11</w:t>
            </w:r>
            <w:r w:rsidR="0032142E">
              <w:rPr>
                <w:rFonts w:hint="eastAsia"/>
                <w:bCs/>
              </w:rPr>
              <w:t>、</w:t>
            </w:r>
            <w:r w:rsidR="00C732FE" w:rsidRPr="00C732FE">
              <w:rPr>
                <w:rFonts w:hint="eastAsia"/>
                <w:bCs/>
              </w:rPr>
              <w:t>满足设备安装</w:t>
            </w:r>
            <w:r w:rsidR="000246BB">
              <w:rPr>
                <w:rFonts w:hint="eastAsia"/>
                <w:bCs/>
              </w:rPr>
              <w:t>所需</w:t>
            </w:r>
            <w:r w:rsidR="00C732FE" w:rsidRPr="00C732FE">
              <w:rPr>
                <w:rFonts w:hint="eastAsia"/>
                <w:bCs/>
              </w:rPr>
              <w:t>的土建、机电配套工作</w:t>
            </w:r>
            <w:r w:rsidR="0032142E">
              <w:rPr>
                <w:rFonts w:hint="eastAsia"/>
                <w:bCs/>
              </w:rPr>
              <w:t>；</w:t>
            </w:r>
          </w:p>
          <w:p w14:paraId="4F1EA9E5" w14:textId="3EBC3CFA" w:rsidR="0032142E" w:rsidRPr="0032142E" w:rsidRDefault="007D53C2" w:rsidP="003047C1">
            <w:pPr>
              <w:rPr>
                <w:bCs/>
              </w:rPr>
            </w:pPr>
            <w:r>
              <w:rPr>
                <w:rFonts w:hint="eastAsia"/>
                <w:bCs/>
              </w:rPr>
              <w:t>1</w:t>
            </w:r>
            <w:r>
              <w:rPr>
                <w:bCs/>
              </w:rPr>
              <w:t>2</w:t>
            </w:r>
            <w:r w:rsidR="001C006D">
              <w:rPr>
                <w:rFonts w:hint="eastAsia"/>
                <w:bCs/>
              </w:rPr>
              <w:t>、</w:t>
            </w:r>
            <w:r w:rsidR="000246BB">
              <w:rPr>
                <w:rFonts w:hint="eastAsia"/>
                <w:bCs/>
              </w:rPr>
              <w:t>设备改造施工期间的</w:t>
            </w:r>
            <w:r w:rsidR="0032142E" w:rsidRPr="00C732FE">
              <w:rPr>
                <w:rFonts w:hint="eastAsia"/>
                <w:bCs/>
              </w:rPr>
              <w:t>供电</w:t>
            </w:r>
            <w:r w:rsidR="000246BB">
              <w:rPr>
                <w:rFonts w:hint="eastAsia"/>
                <w:bCs/>
              </w:rPr>
              <w:t>安全</w:t>
            </w:r>
            <w:r w:rsidR="004C53A2">
              <w:rPr>
                <w:rFonts w:hint="eastAsia"/>
                <w:bCs/>
              </w:rPr>
              <w:t>、</w:t>
            </w:r>
            <w:r w:rsidR="0032142E" w:rsidRPr="00C732FE">
              <w:rPr>
                <w:rFonts w:hint="eastAsia"/>
                <w:bCs/>
              </w:rPr>
              <w:t>应急保障措施</w:t>
            </w:r>
            <w:r w:rsidR="004C53A2">
              <w:rPr>
                <w:rFonts w:hint="eastAsia"/>
                <w:bCs/>
              </w:rPr>
              <w:t>及其所需的费用</w:t>
            </w:r>
            <w:r w:rsidR="0032142E">
              <w:rPr>
                <w:rFonts w:hint="eastAsia"/>
                <w:bCs/>
              </w:rPr>
              <w:t>。</w:t>
            </w:r>
          </w:p>
          <w:p w14:paraId="37AB6104" w14:textId="555CC4CB" w:rsidR="002D1CBD" w:rsidRPr="00EB6EB5" w:rsidRDefault="002D1CBD" w:rsidP="002D1CBD">
            <w:pPr>
              <w:rPr>
                <w:bCs/>
              </w:rPr>
            </w:pPr>
            <w:r w:rsidRPr="00EB6EB5">
              <w:rPr>
                <w:rFonts w:hint="eastAsia"/>
                <w:bCs/>
              </w:rPr>
              <w:t>三、主要设备技术参数要求</w:t>
            </w:r>
          </w:p>
          <w:p w14:paraId="62D63600" w14:textId="261BD039" w:rsidR="006A12CC" w:rsidRPr="00EB6EB5" w:rsidRDefault="0099215E" w:rsidP="003726E8">
            <w:pPr>
              <w:rPr>
                <w:bCs/>
              </w:rPr>
            </w:pPr>
            <w:r w:rsidRPr="0099215E">
              <w:rPr>
                <w:rFonts w:hint="eastAsia"/>
                <w:bCs/>
              </w:rPr>
              <w:t>主要设备技术参数要求详见附件一</w:t>
            </w:r>
            <w:r>
              <w:rPr>
                <w:rFonts w:hint="eastAsia"/>
                <w:bCs/>
              </w:rPr>
              <w:t>。</w:t>
            </w:r>
          </w:p>
        </w:tc>
      </w:tr>
      <w:tr w:rsidR="00C4152D" w:rsidRPr="00E91B14" w14:paraId="1685514F"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625B566C" w14:textId="77777777" w:rsidR="00C4152D" w:rsidRPr="00E91B14" w:rsidRDefault="00C4152D" w:rsidP="003047C1">
            <w:r>
              <w:rPr>
                <w:rFonts w:hint="eastAsia"/>
              </w:rPr>
              <w:lastRenderedPageBreak/>
              <w:t>设备配置清单：</w:t>
            </w:r>
          </w:p>
        </w:tc>
        <w:tc>
          <w:tcPr>
            <w:tcW w:w="8966" w:type="dxa"/>
            <w:gridSpan w:val="3"/>
            <w:tcBorders>
              <w:top w:val="single" w:sz="4" w:space="0" w:color="auto"/>
              <w:left w:val="single" w:sz="4" w:space="0" w:color="auto"/>
              <w:bottom w:val="single" w:sz="4" w:space="0" w:color="auto"/>
              <w:right w:val="single" w:sz="4" w:space="0" w:color="auto"/>
            </w:tcBorders>
          </w:tcPr>
          <w:tbl>
            <w:tblPr>
              <w:tblW w:w="8740" w:type="dxa"/>
              <w:tblLook w:val="04A0" w:firstRow="1" w:lastRow="0" w:firstColumn="1" w:lastColumn="0" w:noHBand="0" w:noVBand="1"/>
            </w:tblPr>
            <w:tblGrid>
              <w:gridCol w:w="880"/>
              <w:gridCol w:w="5700"/>
              <w:gridCol w:w="1080"/>
              <w:gridCol w:w="1080"/>
            </w:tblGrid>
            <w:tr w:rsidR="00C4583A" w:rsidRPr="00C4583A" w14:paraId="30EFA124" w14:textId="77777777" w:rsidTr="00C4583A">
              <w:trPr>
                <w:trHeight w:val="5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3D8D"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序号</w:t>
                  </w:r>
                </w:p>
              </w:tc>
              <w:tc>
                <w:tcPr>
                  <w:tcW w:w="5700" w:type="dxa"/>
                  <w:tcBorders>
                    <w:top w:val="single" w:sz="4" w:space="0" w:color="auto"/>
                    <w:left w:val="nil"/>
                    <w:bottom w:val="single" w:sz="4" w:space="0" w:color="auto"/>
                    <w:right w:val="single" w:sz="4" w:space="0" w:color="auto"/>
                  </w:tcBorders>
                  <w:shd w:val="clear" w:color="auto" w:fill="auto"/>
                  <w:noWrap/>
                  <w:vAlign w:val="center"/>
                  <w:hideMark/>
                </w:tcPr>
                <w:p w14:paraId="0E42329A"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C9BF279"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B1CC19"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单位</w:t>
                  </w:r>
                </w:p>
              </w:tc>
            </w:tr>
            <w:tr w:rsidR="00C4583A" w:rsidRPr="00C4583A" w14:paraId="5D5D2E1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05B58C"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一、</w:t>
                  </w:r>
                </w:p>
              </w:tc>
              <w:tc>
                <w:tcPr>
                  <w:tcW w:w="5700" w:type="dxa"/>
                  <w:tcBorders>
                    <w:top w:val="nil"/>
                    <w:left w:val="nil"/>
                    <w:bottom w:val="single" w:sz="4" w:space="0" w:color="auto"/>
                    <w:right w:val="single" w:sz="4" w:space="0" w:color="auto"/>
                  </w:tcBorders>
                  <w:shd w:val="clear" w:color="auto" w:fill="auto"/>
                  <w:noWrap/>
                  <w:vAlign w:val="center"/>
                  <w:hideMark/>
                </w:tcPr>
                <w:p w14:paraId="1A12A30A"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35KV主站</w:t>
                  </w:r>
                </w:p>
              </w:tc>
              <w:tc>
                <w:tcPr>
                  <w:tcW w:w="1080" w:type="dxa"/>
                  <w:tcBorders>
                    <w:top w:val="nil"/>
                    <w:left w:val="nil"/>
                    <w:bottom w:val="single" w:sz="4" w:space="0" w:color="auto"/>
                    <w:right w:val="single" w:sz="4" w:space="0" w:color="auto"/>
                  </w:tcBorders>
                  <w:shd w:val="clear" w:color="auto" w:fill="auto"/>
                  <w:noWrap/>
                  <w:vAlign w:val="center"/>
                  <w:hideMark/>
                </w:tcPr>
                <w:p w14:paraId="58056EC1"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76BDD3"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 xml:space="preserve">　</w:t>
                  </w:r>
                </w:p>
              </w:tc>
            </w:tr>
            <w:tr w:rsidR="00C4583A" w:rsidRPr="00C4583A" w14:paraId="75EC66E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ABD9AB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w:t>
                  </w:r>
                </w:p>
              </w:tc>
              <w:tc>
                <w:tcPr>
                  <w:tcW w:w="5700" w:type="dxa"/>
                  <w:tcBorders>
                    <w:top w:val="nil"/>
                    <w:left w:val="nil"/>
                    <w:bottom w:val="single" w:sz="4" w:space="0" w:color="auto"/>
                    <w:right w:val="single" w:sz="4" w:space="0" w:color="auto"/>
                  </w:tcBorders>
                  <w:shd w:val="clear" w:color="auto" w:fill="auto"/>
                  <w:noWrap/>
                  <w:vAlign w:val="center"/>
                  <w:hideMark/>
                </w:tcPr>
                <w:p w14:paraId="36E55C7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35KV主变压器 SCZ11-16000KVA（含有载调压MR）</w:t>
                  </w:r>
                </w:p>
              </w:tc>
              <w:tc>
                <w:tcPr>
                  <w:tcW w:w="1080" w:type="dxa"/>
                  <w:tcBorders>
                    <w:top w:val="nil"/>
                    <w:left w:val="nil"/>
                    <w:bottom w:val="single" w:sz="4" w:space="0" w:color="auto"/>
                    <w:right w:val="single" w:sz="4" w:space="0" w:color="auto"/>
                  </w:tcBorders>
                  <w:shd w:val="clear" w:color="auto" w:fill="auto"/>
                  <w:noWrap/>
                  <w:vAlign w:val="center"/>
                  <w:hideMark/>
                </w:tcPr>
                <w:p w14:paraId="1817F52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A23AE8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06F5AC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35C78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1.2</w:t>
                  </w:r>
                </w:p>
              </w:tc>
              <w:tc>
                <w:tcPr>
                  <w:tcW w:w="5700" w:type="dxa"/>
                  <w:tcBorders>
                    <w:top w:val="nil"/>
                    <w:left w:val="nil"/>
                    <w:bottom w:val="single" w:sz="4" w:space="0" w:color="auto"/>
                    <w:right w:val="single" w:sz="4" w:space="0" w:color="auto"/>
                  </w:tcBorders>
                  <w:shd w:val="clear" w:color="auto" w:fill="auto"/>
                  <w:noWrap/>
                  <w:vAlign w:val="center"/>
                  <w:hideMark/>
                </w:tcPr>
                <w:p w14:paraId="6F3349E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35KV主变压器网门</w:t>
                  </w:r>
                </w:p>
              </w:tc>
              <w:tc>
                <w:tcPr>
                  <w:tcW w:w="1080" w:type="dxa"/>
                  <w:tcBorders>
                    <w:top w:val="nil"/>
                    <w:left w:val="nil"/>
                    <w:bottom w:val="single" w:sz="4" w:space="0" w:color="auto"/>
                    <w:right w:val="single" w:sz="4" w:space="0" w:color="auto"/>
                  </w:tcBorders>
                  <w:shd w:val="clear" w:color="auto" w:fill="auto"/>
                  <w:noWrap/>
                  <w:vAlign w:val="center"/>
                  <w:hideMark/>
                </w:tcPr>
                <w:p w14:paraId="1DA6D29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3E918F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30297B9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AF9593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1.3</w:t>
                  </w:r>
                </w:p>
              </w:tc>
              <w:tc>
                <w:tcPr>
                  <w:tcW w:w="5700" w:type="dxa"/>
                  <w:tcBorders>
                    <w:top w:val="nil"/>
                    <w:left w:val="nil"/>
                    <w:bottom w:val="single" w:sz="4" w:space="0" w:color="auto"/>
                    <w:right w:val="single" w:sz="4" w:space="0" w:color="auto"/>
                  </w:tcBorders>
                  <w:shd w:val="clear" w:color="auto" w:fill="auto"/>
                  <w:noWrap/>
                  <w:vAlign w:val="center"/>
                  <w:hideMark/>
                </w:tcPr>
                <w:p w14:paraId="1AE1125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接地电阻箱</w:t>
                  </w:r>
                </w:p>
              </w:tc>
              <w:tc>
                <w:tcPr>
                  <w:tcW w:w="1080" w:type="dxa"/>
                  <w:tcBorders>
                    <w:top w:val="nil"/>
                    <w:left w:val="nil"/>
                    <w:bottom w:val="single" w:sz="4" w:space="0" w:color="auto"/>
                    <w:right w:val="single" w:sz="4" w:space="0" w:color="auto"/>
                  </w:tcBorders>
                  <w:shd w:val="clear" w:color="auto" w:fill="auto"/>
                  <w:noWrap/>
                  <w:vAlign w:val="center"/>
                  <w:hideMark/>
                </w:tcPr>
                <w:p w14:paraId="4789484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8A6C03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343E234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780A5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1.4</w:t>
                  </w:r>
                </w:p>
              </w:tc>
              <w:tc>
                <w:tcPr>
                  <w:tcW w:w="5700" w:type="dxa"/>
                  <w:tcBorders>
                    <w:top w:val="nil"/>
                    <w:left w:val="nil"/>
                    <w:bottom w:val="single" w:sz="4" w:space="0" w:color="auto"/>
                    <w:right w:val="single" w:sz="4" w:space="0" w:color="auto"/>
                  </w:tcBorders>
                  <w:shd w:val="clear" w:color="auto" w:fill="auto"/>
                  <w:noWrap/>
                  <w:vAlign w:val="center"/>
                  <w:hideMark/>
                </w:tcPr>
                <w:p w14:paraId="12311F9F"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空调/5P</w:t>
                  </w:r>
                </w:p>
              </w:tc>
              <w:tc>
                <w:tcPr>
                  <w:tcW w:w="1080" w:type="dxa"/>
                  <w:tcBorders>
                    <w:top w:val="nil"/>
                    <w:left w:val="nil"/>
                    <w:bottom w:val="single" w:sz="4" w:space="0" w:color="auto"/>
                    <w:right w:val="single" w:sz="4" w:space="0" w:color="auto"/>
                  </w:tcBorders>
                  <w:shd w:val="clear" w:color="auto" w:fill="auto"/>
                  <w:noWrap/>
                  <w:vAlign w:val="center"/>
                  <w:hideMark/>
                </w:tcPr>
                <w:p w14:paraId="0196C7D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07D5BF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35D651F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DBDBC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1.5</w:t>
                  </w:r>
                </w:p>
              </w:tc>
              <w:tc>
                <w:tcPr>
                  <w:tcW w:w="5700" w:type="dxa"/>
                  <w:tcBorders>
                    <w:top w:val="nil"/>
                    <w:left w:val="nil"/>
                    <w:bottom w:val="single" w:sz="4" w:space="0" w:color="auto"/>
                    <w:right w:val="single" w:sz="4" w:space="0" w:color="auto"/>
                  </w:tcBorders>
                  <w:shd w:val="clear" w:color="auto" w:fill="auto"/>
                  <w:noWrap/>
                  <w:vAlign w:val="center"/>
                  <w:hideMark/>
                </w:tcPr>
                <w:p w14:paraId="638C45D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35KV电流互感器</w:t>
                  </w:r>
                </w:p>
              </w:tc>
              <w:tc>
                <w:tcPr>
                  <w:tcW w:w="1080" w:type="dxa"/>
                  <w:tcBorders>
                    <w:top w:val="nil"/>
                    <w:left w:val="nil"/>
                    <w:bottom w:val="single" w:sz="4" w:space="0" w:color="auto"/>
                    <w:right w:val="single" w:sz="4" w:space="0" w:color="auto"/>
                  </w:tcBorders>
                  <w:shd w:val="clear" w:color="auto" w:fill="auto"/>
                  <w:noWrap/>
                  <w:vAlign w:val="center"/>
                  <w:hideMark/>
                </w:tcPr>
                <w:p w14:paraId="17601CB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D3ADA5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486A8A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A12F97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1.6</w:t>
                  </w:r>
                </w:p>
              </w:tc>
              <w:tc>
                <w:tcPr>
                  <w:tcW w:w="5700" w:type="dxa"/>
                  <w:tcBorders>
                    <w:top w:val="nil"/>
                    <w:left w:val="nil"/>
                    <w:bottom w:val="single" w:sz="4" w:space="0" w:color="auto"/>
                    <w:right w:val="single" w:sz="4" w:space="0" w:color="auto"/>
                  </w:tcBorders>
                  <w:shd w:val="clear" w:color="auto" w:fill="auto"/>
                  <w:noWrap/>
                  <w:vAlign w:val="center"/>
                  <w:hideMark/>
                </w:tcPr>
                <w:p w14:paraId="44FA60A4"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10KV电流互感器</w:t>
                  </w:r>
                </w:p>
              </w:tc>
              <w:tc>
                <w:tcPr>
                  <w:tcW w:w="1080" w:type="dxa"/>
                  <w:tcBorders>
                    <w:top w:val="nil"/>
                    <w:left w:val="nil"/>
                    <w:bottom w:val="single" w:sz="4" w:space="0" w:color="auto"/>
                    <w:right w:val="single" w:sz="4" w:space="0" w:color="auto"/>
                  </w:tcBorders>
                  <w:shd w:val="clear" w:color="auto" w:fill="auto"/>
                  <w:noWrap/>
                  <w:vAlign w:val="center"/>
                  <w:hideMark/>
                </w:tcPr>
                <w:p w14:paraId="545A55C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14:paraId="289AC50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2983392"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D006D6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1.7</w:t>
                  </w:r>
                </w:p>
              </w:tc>
              <w:tc>
                <w:tcPr>
                  <w:tcW w:w="5700" w:type="dxa"/>
                  <w:tcBorders>
                    <w:top w:val="nil"/>
                    <w:left w:val="nil"/>
                    <w:bottom w:val="single" w:sz="4" w:space="0" w:color="auto"/>
                    <w:right w:val="single" w:sz="4" w:space="0" w:color="auto"/>
                  </w:tcBorders>
                  <w:shd w:val="clear" w:color="auto" w:fill="auto"/>
                  <w:noWrap/>
                  <w:vAlign w:val="center"/>
                  <w:hideMark/>
                </w:tcPr>
                <w:p w14:paraId="2471C96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35KV用户站安全用具</w:t>
                  </w:r>
                </w:p>
              </w:tc>
              <w:tc>
                <w:tcPr>
                  <w:tcW w:w="1080" w:type="dxa"/>
                  <w:tcBorders>
                    <w:top w:val="nil"/>
                    <w:left w:val="nil"/>
                    <w:bottom w:val="single" w:sz="4" w:space="0" w:color="auto"/>
                    <w:right w:val="single" w:sz="4" w:space="0" w:color="auto"/>
                  </w:tcBorders>
                  <w:shd w:val="clear" w:color="auto" w:fill="auto"/>
                  <w:noWrap/>
                  <w:vAlign w:val="center"/>
                  <w:hideMark/>
                </w:tcPr>
                <w:p w14:paraId="3C477A9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D3698F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7F09BB0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FF461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1.8</w:t>
                  </w:r>
                </w:p>
              </w:tc>
              <w:tc>
                <w:tcPr>
                  <w:tcW w:w="5700" w:type="dxa"/>
                  <w:tcBorders>
                    <w:top w:val="nil"/>
                    <w:left w:val="nil"/>
                    <w:bottom w:val="single" w:sz="4" w:space="0" w:color="auto"/>
                    <w:right w:val="single" w:sz="4" w:space="0" w:color="auto"/>
                  </w:tcBorders>
                  <w:shd w:val="clear" w:color="auto" w:fill="auto"/>
                  <w:noWrap/>
                  <w:vAlign w:val="center"/>
                  <w:hideMark/>
                </w:tcPr>
                <w:p w14:paraId="63301F2B"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10KV高压电缆 ZA-YJV-8.7/15kV 1*240</w:t>
                  </w:r>
                </w:p>
              </w:tc>
              <w:tc>
                <w:tcPr>
                  <w:tcW w:w="1080" w:type="dxa"/>
                  <w:tcBorders>
                    <w:top w:val="nil"/>
                    <w:left w:val="nil"/>
                    <w:bottom w:val="single" w:sz="4" w:space="0" w:color="auto"/>
                    <w:right w:val="single" w:sz="4" w:space="0" w:color="auto"/>
                  </w:tcBorders>
                  <w:shd w:val="clear" w:color="auto" w:fill="auto"/>
                  <w:noWrap/>
                  <w:vAlign w:val="center"/>
                  <w:hideMark/>
                </w:tcPr>
                <w:p w14:paraId="48288D6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6C5D85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米</w:t>
                  </w:r>
                </w:p>
              </w:tc>
            </w:tr>
            <w:tr w:rsidR="00C4583A" w:rsidRPr="00C4583A" w14:paraId="55F77291"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59D11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1.9</w:t>
                  </w:r>
                </w:p>
              </w:tc>
              <w:tc>
                <w:tcPr>
                  <w:tcW w:w="5700" w:type="dxa"/>
                  <w:tcBorders>
                    <w:top w:val="nil"/>
                    <w:left w:val="nil"/>
                    <w:bottom w:val="single" w:sz="4" w:space="0" w:color="auto"/>
                    <w:right w:val="single" w:sz="4" w:space="0" w:color="auto"/>
                  </w:tcBorders>
                  <w:shd w:val="clear" w:color="auto" w:fill="auto"/>
                  <w:noWrap/>
                  <w:vAlign w:val="center"/>
                  <w:hideMark/>
                </w:tcPr>
                <w:p w14:paraId="17B6500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35KV高压电缆 ZA-YJV-26/35kV 3*（1*400）</w:t>
                  </w:r>
                </w:p>
              </w:tc>
              <w:tc>
                <w:tcPr>
                  <w:tcW w:w="1080" w:type="dxa"/>
                  <w:tcBorders>
                    <w:top w:val="nil"/>
                    <w:left w:val="nil"/>
                    <w:bottom w:val="single" w:sz="4" w:space="0" w:color="auto"/>
                    <w:right w:val="single" w:sz="4" w:space="0" w:color="auto"/>
                  </w:tcBorders>
                  <w:shd w:val="clear" w:color="auto" w:fill="auto"/>
                  <w:noWrap/>
                  <w:vAlign w:val="center"/>
                  <w:hideMark/>
                </w:tcPr>
                <w:p w14:paraId="4828974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841236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米</w:t>
                  </w:r>
                </w:p>
              </w:tc>
            </w:tr>
            <w:tr w:rsidR="00C4583A" w:rsidRPr="00C4583A" w14:paraId="37A0720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F30A3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1.10</w:t>
                  </w:r>
                </w:p>
              </w:tc>
              <w:tc>
                <w:tcPr>
                  <w:tcW w:w="5700" w:type="dxa"/>
                  <w:tcBorders>
                    <w:top w:val="nil"/>
                    <w:left w:val="nil"/>
                    <w:bottom w:val="single" w:sz="4" w:space="0" w:color="auto"/>
                    <w:right w:val="single" w:sz="4" w:space="0" w:color="auto"/>
                  </w:tcBorders>
                  <w:shd w:val="clear" w:color="auto" w:fill="auto"/>
                  <w:noWrap/>
                  <w:vAlign w:val="center"/>
                  <w:hideMark/>
                </w:tcPr>
                <w:p w14:paraId="56DB4B73"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10KV高压电缆 ZA-YJV-8.7/15kV 1*400</w:t>
                  </w:r>
                </w:p>
              </w:tc>
              <w:tc>
                <w:tcPr>
                  <w:tcW w:w="1080" w:type="dxa"/>
                  <w:tcBorders>
                    <w:top w:val="nil"/>
                    <w:left w:val="nil"/>
                    <w:bottom w:val="single" w:sz="4" w:space="0" w:color="auto"/>
                    <w:right w:val="single" w:sz="4" w:space="0" w:color="auto"/>
                  </w:tcBorders>
                  <w:shd w:val="clear" w:color="auto" w:fill="auto"/>
                  <w:noWrap/>
                  <w:vAlign w:val="center"/>
                  <w:hideMark/>
                </w:tcPr>
                <w:p w14:paraId="35EA5D7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480</w:t>
                  </w:r>
                </w:p>
              </w:tc>
              <w:tc>
                <w:tcPr>
                  <w:tcW w:w="1080" w:type="dxa"/>
                  <w:tcBorders>
                    <w:top w:val="nil"/>
                    <w:left w:val="nil"/>
                    <w:bottom w:val="single" w:sz="4" w:space="0" w:color="auto"/>
                    <w:right w:val="single" w:sz="4" w:space="0" w:color="auto"/>
                  </w:tcBorders>
                  <w:shd w:val="clear" w:color="auto" w:fill="auto"/>
                  <w:noWrap/>
                  <w:vAlign w:val="center"/>
                  <w:hideMark/>
                </w:tcPr>
                <w:p w14:paraId="7B1033C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米</w:t>
                  </w:r>
                </w:p>
              </w:tc>
            </w:tr>
            <w:tr w:rsidR="00C4583A" w:rsidRPr="00C4583A" w14:paraId="53206CA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1434AB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1.11</w:t>
                  </w:r>
                </w:p>
              </w:tc>
              <w:tc>
                <w:tcPr>
                  <w:tcW w:w="5700" w:type="dxa"/>
                  <w:tcBorders>
                    <w:top w:val="nil"/>
                    <w:left w:val="nil"/>
                    <w:bottom w:val="single" w:sz="4" w:space="0" w:color="auto"/>
                    <w:right w:val="single" w:sz="4" w:space="0" w:color="auto"/>
                  </w:tcBorders>
                  <w:shd w:val="clear" w:color="auto" w:fill="auto"/>
                  <w:noWrap/>
                  <w:vAlign w:val="center"/>
                  <w:hideMark/>
                </w:tcPr>
                <w:p w14:paraId="2D951B1B"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户内热缩铜芯电缆终端头 10kV以下 截面积400mm2以下</w:t>
                  </w:r>
                </w:p>
              </w:tc>
              <w:tc>
                <w:tcPr>
                  <w:tcW w:w="1080" w:type="dxa"/>
                  <w:tcBorders>
                    <w:top w:val="nil"/>
                    <w:left w:val="nil"/>
                    <w:bottom w:val="single" w:sz="4" w:space="0" w:color="auto"/>
                    <w:right w:val="single" w:sz="4" w:space="0" w:color="auto"/>
                  </w:tcBorders>
                  <w:shd w:val="clear" w:color="auto" w:fill="auto"/>
                  <w:noWrap/>
                  <w:vAlign w:val="center"/>
                  <w:hideMark/>
                </w:tcPr>
                <w:p w14:paraId="4C3D942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noWrap/>
                  <w:vAlign w:val="center"/>
                  <w:hideMark/>
                </w:tcPr>
                <w:p w14:paraId="71688E1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54CFC7A3"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DF57AE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1.12</w:t>
                  </w:r>
                </w:p>
              </w:tc>
              <w:tc>
                <w:tcPr>
                  <w:tcW w:w="5700" w:type="dxa"/>
                  <w:tcBorders>
                    <w:top w:val="nil"/>
                    <w:left w:val="nil"/>
                    <w:bottom w:val="single" w:sz="4" w:space="0" w:color="auto"/>
                    <w:right w:val="single" w:sz="4" w:space="0" w:color="auto"/>
                  </w:tcBorders>
                  <w:shd w:val="clear" w:color="auto" w:fill="auto"/>
                  <w:noWrap/>
                  <w:vAlign w:val="center"/>
                  <w:hideMark/>
                </w:tcPr>
                <w:p w14:paraId="6D7955F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户内热缩铜芯电缆终端头 35kV以下 截面积400mm2以下</w:t>
                  </w:r>
                </w:p>
              </w:tc>
              <w:tc>
                <w:tcPr>
                  <w:tcW w:w="1080" w:type="dxa"/>
                  <w:tcBorders>
                    <w:top w:val="nil"/>
                    <w:left w:val="nil"/>
                    <w:bottom w:val="single" w:sz="4" w:space="0" w:color="auto"/>
                    <w:right w:val="single" w:sz="4" w:space="0" w:color="auto"/>
                  </w:tcBorders>
                  <w:shd w:val="clear" w:color="auto" w:fill="auto"/>
                  <w:noWrap/>
                  <w:vAlign w:val="center"/>
                  <w:hideMark/>
                </w:tcPr>
                <w:p w14:paraId="62E3172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hideMark/>
                </w:tcPr>
                <w:p w14:paraId="3CFD19B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5DBA774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2A895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1.13</w:t>
                  </w:r>
                </w:p>
              </w:tc>
              <w:tc>
                <w:tcPr>
                  <w:tcW w:w="5700" w:type="dxa"/>
                  <w:tcBorders>
                    <w:top w:val="nil"/>
                    <w:left w:val="nil"/>
                    <w:bottom w:val="single" w:sz="4" w:space="0" w:color="auto"/>
                    <w:right w:val="single" w:sz="4" w:space="0" w:color="auto"/>
                  </w:tcBorders>
                  <w:shd w:val="clear" w:color="auto" w:fill="auto"/>
                  <w:noWrap/>
                  <w:vAlign w:val="center"/>
                  <w:hideMark/>
                </w:tcPr>
                <w:p w14:paraId="74E483C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三相电力变压器系统调试 20000kV·A以下</w:t>
                  </w:r>
                </w:p>
              </w:tc>
              <w:tc>
                <w:tcPr>
                  <w:tcW w:w="1080" w:type="dxa"/>
                  <w:tcBorders>
                    <w:top w:val="nil"/>
                    <w:left w:val="nil"/>
                    <w:bottom w:val="single" w:sz="4" w:space="0" w:color="auto"/>
                    <w:right w:val="single" w:sz="4" w:space="0" w:color="auto"/>
                  </w:tcBorders>
                  <w:shd w:val="clear" w:color="auto" w:fill="auto"/>
                  <w:noWrap/>
                  <w:vAlign w:val="center"/>
                  <w:hideMark/>
                </w:tcPr>
                <w:p w14:paraId="7D9F948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E12AE6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w:t>
                  </w:r>
                </w:p>
              </w:tc>
            </w:tr>
            <w:tr w:rsidR="00C4583A" w:rsidRPr="00C4583A" w14:paraId="3D4008A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57E6CA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1.14</w:t>
                  </w:r>
                </w:p>
              </w:tc>
              <w:tc>
                <w:tcPr>
                  <w:tcW w:w="5700" w:type="dxa"/>
                  <w:tcBorders>
                    <w:top w:val="nil"/>
                    <w:left w:val="nil"/>
                    <w:bottom w:val="single" w:sz="4" w:space="0" w:color="auto"/>
                    <w:right w:val="single" w:sz="4" w:space="0" w:color="auto"/>
                  </w:tcBorders>
                  <w:shd w:val="clear" w:color="auto" w:fill="auto"/>
                  <w:noWrap/>
                  <w:vAlign w:val="center"/>
                  <w:hideMark/>
                </w:tcPr>
                <w:p w14:paraId="6E1B33A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电流互感器试验 额定电压 35kV以下</w:t>
                  </w:r>
                </w:p>
              </w:tc>
              <w:tc>
                <w:tcPr>
                  <w:tcW w:w="1080" w:type="dxa"/>
                  <w:tcBorders>
                    <w:top w:val="nil"/>
                    <w:left w:val="nil"/>
                    <w:bottom w:val="single" w:sz="4" w:space="0" w:color="auto"/>
                    <w:right w:val="single" w:sz="4" w:space="0" w:color="auto"/>
                  </w:tcBorders>
                  <w:shd w:val="clear" w:color="auto" w:fill="auto"/>
                  <w:noWrap/>
                  <w:vAlign w:val="center"/>
                  <w:hideMark/>
                </w:tcPr>
                <w:p w14:paraId="2499B0F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725B93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179061D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9941B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1.15</w:t>
                  </w:r>
                </w:p>
              </w:tc>
              <w:tc>
                <w:tcPr>
                  <w:tcW w:w="5700" w:type="dxa"/>
                  <w:tcBorders>
                    <w:top w:val="nil"/>
                    <w:left w:val="nil"/>
                    <w:bottom w:val="single" w:sz="4" w:space="0" w:color="auto"/>
                    <w:right w:val="single" w:sz="4" w:space="0" w:color="auto"/>
                  </w:tcBorders>
                  <w:shd w:val="clear" w:color="auto" w:fill="auto"/>
                  <w:noWrap/>
                  <w:vAlign w:val="center"/>
                  <w:hideMark/>
                </w:tcPr>
                <w:p w14:paraId="7E7BE3A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直流耐压试验 35kV</w:t>
                  </w:r>
                </w:p>
              </w:tc>
              <w:tc>
                <w:tcPr>
                  <w:tcW w:w="1080" w:type="dxa"/>
                  <w:tcBorders>
                    <w:top w:val="nil"/>
                    <w:left w:val="nil"/>
                    <w:bottom w:val="single" w:sz="4" w:space="0" w:color="auto"/>
                    <w:right w:val="single" w:sz="4" w:space="0" w:color="auto"/>
                  </w:tcBorders>
                  <w:shd w:val="clear" w:color="auto" w:fill="auto"/>
                  <w:noWrap/>
                  <w:vAlign w:val="center"/>
                  <w:hideMark/>
                </w:tcPr>
                <w:p w14:paraId="71D9380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5479E4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7388C86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90535B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1.16</w:t>
                  </w:r>
                </w:p>
              </w:tc>
              <w:tc>
                <w:tcPr>
                  <w:tcW w:w="5700" w:type="dxa"/>
                  <w:tcBorders>
                    <w:top w:val="nil"/>
                    <w:left w:val="nil"/>
                    <w:bottom w:val="single" w:sz="4" w:space="0" w:color="auto"/>
                    <w:right w:val="single" w:sz="4" w:space="0" w:color="auto"/>
                  </w:tcBorders>
                  <w:shd w:val="clear" w:color="auto" w:fill="auto"/>
                  <w:noWrap/>
                  <w:vAlign w:val="center"/>
                  <w:hideMark/>
                </w:tcPr>
                <w:p w14:paraId="77EB70F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直流耐压试验 10kV</w:t>
                  </w:r>
                </w:p>
              </w:tc>
              <w:tc>
                <w:tcPr>
                  <w:tcW w:w="1080" w:type="dxa"/>
                  <w:tcBorders>
                    <w:top w:val="nil"/>
                    <w:left w:val="nil"/>
                    <w:bottom w:val="single" w:sz="4" w:space="0" w:color="auto"/>
                    <w:right w:val="single" w:sz="4" w:space="0" w:color="auto"/>
                  </w:tcBorders>
                  <w:shd w:val="clear" w:color="auto" w:fill="auto"/>
                  <w:noWrap/>
                  <w:vAlign w:val="center"/>
                  <w:hideMark/>
                </w:tcPr>
                <w:p w14:paraId="1E58D33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AC0D5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72FC3CD3"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17DE72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1.17</w:t>
                  </w:r>
                </w:p>
              </w:tc>
              <w:tc>
                <w:tcPr>
                  <w:tcW w:w="5700" w:type="dxa"/>
                  <w:tcBorders>
                    <w:top w:val="nil"/>
                    <w:left w:val="nil"/>
                    <w:bottom w:val="single" w:sz="4" w:space="0" w:color="auto"/>
                    <w:right w:val="single" w:sz="4" w:space="0" w:color="auto"/>
                  </w:tcBorders>
                  <w:shd w:val="clear" w:color="auto" w:fill="auto"/>
                  <w:noWrap/>
                  <w:vAlign w:val="center"/>
                  <w:hideMark/>
                </w:tcPr>
                <w:p w14:paraId="361A5A4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泄漏试验</w:t>
                  </w:r>
                </w:p>
              </w:tc>
              <w:tc>
                <w:tcPr>
                  <w:tcW w:w="1080" w:type="dxa"/>
                  <w:tcBorders>
                    <w:top w:val="nil"/>
                    <w:left w:val="nil"/>
                    <w:bottom w:val="single" w:sz="4" w:space="0" w:color="auto"/>
                    <w:right w:val="single" w:sz="4" w:space="0" w:color="auto"/>
                  </w:tcBorders>
                  <w:shd w:val="clear" w:color="auto" w:fill="auto"/>
                  <w:noWrap/>
                  <w:vAlign w:val="center"/>
                  <w:hideMark/>
                </w:tcPr>
                <w:p w14:paraId="2C0620B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222254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3D79D63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1B6616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lastRenderedPageBreak/>
                    <w:t>1.18</w:t>
                  </w:r>
                </w:p>
              </w:tc>
              <w:tc>
                <w:tcPr>
                  <w:tcW w:w="5700" w:type="dxa"/>
                  <w:tcBorders>
                    <w:top w:val="nil"/>
                    <w:left w:val="nil"/>
                    <w:bottom w:val="single" w:sz="4" w:space="0" w:color="auto"/>
                    <w:right w:val="single" w:sz="4" w:space="0" w:color="auto"/>
                  </w:tcBorders>
                  <w:shd w:val="clear" w:color="auto" w:fill="auto"/>
                  <w:noWrap/>
                  <w:vAlign w:val="center"/>
                  <w:hideMark/>
                </w:tcPr>
                <w:p w14:paraId="5CC40C8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故障点测试</w:t>
                  </w:r>
                </w:p>
              </w:tc>
              <w:tc>
                <w:tcPr>
                  <w:tcW w:w="1080" w:type="dxa"/>
                  <w:tcBorders>
                    <w:top w:val="nil"/>
                    <w:left w:val="nil"/>
                    <w:bottom w:val="single" w:sz="4" w:space="0" w:color="auto"/>
                    <w:right w:val="single" w:sz="4" w:space="0" w:color="auto"/>
                  </w:tcBorders>
                  <w:shd w:val="clear" w:color="auto" w:fill="auto"/>
                  <w:noWrap/>
                  <w:vAlign w:val="center"/>
                  <w:hideMark/>
                </w:tcPr>
                <w:p w14:paraId="68217BE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79AECC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点</w:t>
                  </w:r>
                </w:p>
              </w:tc>
            </w:tr>
            <w:tr w:rsidR="00C4583A" w:rsidRPr="00C4583A" w14:paraId="738479A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1D0DD3"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二、</w:t>
                  </w:r>
                </w:p>
              </w:tc>
              <w:tc>
                <w:tcPr>
                  <w:tcW w:w="5700" w:type="dxa"/>
                  <w:tcBorders>
                    <w:top w:val="nil"/>
                    <w:left w:val="nil"/>
                    <w:bottom w:val="single" w:sz="4" w:space="0" w:color="auto"/>
                    <w:right w:val="single" w:sz="4" w:space="0" w:color="auto"/>
                  </w:tcBorders>
                  <w:shd w:val="clear" w:color="auto" w:fill="auto"/>
                  <w:noWrap/>
                  <w:vAlign w:val="center"/>
                  <w:hideMark/>
                </w:tcPr>
                <w:p w14:paraId="23A81073"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门诊综合楼</w:t>
                  </w:r>
                </w:p>
              </w:tc>
              <w:tc>
                <w:tcPr>
                  <w:tcW w:w="1080" w:type="dxa"/>
                  <w:tcBorders>
                    <w:top w:val="nil"/>
                    <w:left w:val="nil"/>
                    <w:bottom w:val="single" w:sz="4" w:space="0" w:color="auto"/>
                    <w:right w:val="single" w:sz="4" w:space="0" w:color="auto"/>
                  </w:tcBorders>
                  <w:shd w:val="clear" w:color="auto" w:fill="auto"/>
                  <w:noWrap/>
                  <w:vAlign w:val="center"/>
                  <w:hideMark/>
                </w:tcPr>
                <w:p w14:paraId="018BD97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D23050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r>
            <w:tr w:rsidR="00C4583A" w:rsidRPr="00C4583A" w14:paraId="4A090E3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C3B727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w:t>
                  </w:r>
                </w:p>
              </w:tc>
              <w:tc>
                <w:tcPr>
                  <w:tcW w:w="5700" w:type="dxa"/>
                  <w:tcBorders>
                    <w:top w:val="nil"/>
                    <w:left w:val="nil"/>
                    <w:bottom w:val="single" w:sz="4" w:space="0" w:color="auto"/>
                    <w:right w:val="single" w:sz="4" w:space="0" w:color="auto"/>
                  </w:tcBorders>
                  <w:shd w:val="clear" w:color="auto" w:fill="auto"/>
                  <w:noWrap/>
                  <w:vAlign w:val="center"/>
                  <w:hideMark/>
                </w:tcPr>
                <w:p w14:paraId="4FA298F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干式变压器 SCB14-2000KVA  1A  (含外壳及连接铜排）</w:t>
                  </w:r>
                </w:p>
              </w:tc>
              <w:tc>
                <w:tcPr>
                  <w:tcW w:w="1080" w:type="dxa"/>
                  <w:tcBorders>
                    <w:top w:val="nil"/>
                    <w:left w:val="nil"/>
                    <w:bottom w:val="single" w:sz="4" w:space="0" w:color="auto"/>
                    <w:right w:val="single" w:sz="4" w:space="0" w:color="auto"/>
                  </w:tcBorders>
                  <w:shd w:val="clear" w:color="auto" w:fill="auto"/>
                  <w:noWrap/>
                  <w:vAlign w:val="center"/>
                  <w:hideMark/>
                </w:tcPr>
                <w:p w14:paraId="2BD2365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A7C34F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97FBE7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736B6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w:t>
                  </w:r>
                </w:p>
              </w:tc>
              <w:tc>
                <w:tcPr>
                  <w:tcW w:w="5700" w:type="dxa"/>
                  <w:tcBorders>
                    <w:top w:val="nil"/>
                    <w:left w:val="nil"/>
                    <w:bottom w:val="single" w:sz="4" w:space="0" w:color="auto"/>
                    <w:right w:val="single" w:sz="4" w:space="0" w:color="auto"/>
                  </w:tcBorders>
                  <w:shd w:val="clear" w:color="auto" w:fill="auto"/>
                  <w:noWrap/>
                  <w:vAlign w:val="center"/>
                  <w:hideMark/>
                </w:tcPr>
                <w:p w14:paraId="5EEC78A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干式变压器 SCB14-2000KVA  1B  (含外壳及连接铜排）</w:t>
                  </w:r>
                </w:p>
              </w:tc>
              <w:tc>
                <w:tcPr>
                  <w:tcW w:w="1080" w:type="dxa"/>
                  <w:tcBorders>
                    <w:top w:val="nil"/>
                    <w:left w:val="nil"/>
                    <w:bottom w:val="single" w:sz="4" w:space="0" w:color="auto"/>
                    <w:right w:val="single" w:sz="4" w:space="0" w:color="auto"/>
                  </w:tcBorders>
                  <w:shd w:val="clear" w:color="auto" w:fill="auto"/>
                  <w:noWrap/>
                  <w:vAlign w:val="center"/>
                  <w:hideMark/>
                </w:tcPr>
                <w:p w14:paraId="30DD92E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F58B76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7CD8F30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4BA6D8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w:t>
                  </w:r>
                </w:p>
              </w:tc>
              <w:tc>
                <w:tcPr>
                  <w:tcW w:w="5700" w:type="dxa"/>
                  <w:tcBorders>
                    <w:top w:val="nil"/>
                    <w:left w:val="nil"/>
                    <w:bottom w:val="single" w:sz="4" w:space="0" w:color="auto"/>
                    <w:right w:val="single" w:sz="4" w:space="0" w:color="auto"/>
                  </w:tcBorders>
                  <w:shd w:val="clear" w:color="auto" w:fill="auto"/>
                  <w:noWrap/>
                  <w:vAlign w:val="center"/>
                  <w:hideMark/>
                </w:tcPr>
                <w:p w14:paraId="3F0820B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低压进线柜 1 Mdmax</w:t>
                  </w:r>
                </w:p>
              </w:tc>
              <w:tc>
                <w:tcPr>
                  <w:tcW w:w="1080" w:type="dxa"/>
                  <w:tcBorders>
                    <w:top w:val="nil"/>
                    <w:left w:val="nil"/>
                    <w:bottom w:val="single" w:sz="4" w:space="0" w:color="auto"/>
                    <w:right w:val="single" w:sz="4" w:space="0" w:color="auto"/>
                  </w:tcBorders>
                  <w:shd w:val="clear" w:color="auto" w:fill="auto"/>
                  <w:noWrap/>
                  <w:vAlign w:val="center"/>
                  <w:hideMark/>
                </w:tcPr>
                <w:p w14:paraId="35DBFC6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36FA34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E69F4A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9EF370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2.4</w:t>
                  </w:r>
                </w:p>
              </w:tc>
              <w:tc>
                <w:tcPr>
                  <w:tcW w:w="5700" w:type="dxa"/>
                  <w:tcBorders>
                    <w:top w:val="nil"/>
                    <w:left w:val="nil"/>
                    <w:bottom w:val="single" w:sz="4" w:space="0" w:color="auto"/>
                    <w:right w:val="single" w:sz="4" w:space="0" w:color="auto"/>
                  </w:tcBorders>
                  <w:shd w:val="clear" w:color="auto" w:fill="auto"/>
                  <w:noWrap/>
                  <w:vAlign w:val="center"/>
                  <w:hideMark/>
                </w:tcPr>
                <w:p w14:paraId="591E839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低压进线柜 21 Mdmax</w:t>
                  </w:r>
                </w:p>
              </w:tc>
              <w:tc>
                <w:tcPr>
                  <w:tcW w:w="1080" w:type="dxa"/>
                  <w:tcBorders>
                    <w:top w:val="nil"/>
                    <w:left w:val="nil"/>
                    <w:bottom w:val="single" w:sz="4" w:space="0" w:color="auto"/>
                    <w:right w:val="single" w:sz="4" w:space="0" w:color="auto"/>
                  </w:tcBorders>
                  <w:shd w:val="clear" w:color="auto" w:fill="auto"/>
                  <w:noWrap/>
                  <w:vAlign w:val="center"/>
                  <w:hideMark/>
                </w:tcPr>
                <w:p w14:paraId="02AA603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D38FDB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320A8E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DB8AB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2.5</w:t>
                  </w:r>
                </w:p>
              </w:tc>
              <w:tc>
                <w:tcPr>
                  <w:tcW w:w="5700" w:type="dxa"/>
                  <w:tcBorders>
                    <w:top w:val="nil"/>
                    <w:left w:val="nil"/>
                    <w:bottom w:val="single" w:sz="4" w:space="0" w:color="auto"/>
                    <w:right w:val="single" w:sz="4" w:space="0" w:color="auto"/>
                  </w:tcBorders>
                  <w:shd w:val="clear" w:color="auto" w:fill="auto"/>
                  <w:noWrap/>
                  <w:vAlign w:val="center"/>
                  <w:hideMark/>
                </w:tcPr>
                <w:p w14:paraId="0E65D65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低压电容补偿主柜 2 Mdmax</w:t>
                  </w:r>
                </w:p>
              </w:tc>
              <w:tc>
                <w:tcPr>
                  <w:tcW w:w="1080" w:type="dxa"/>
                  <w:tcBorders>
                    <w:top w:val="nil"/>
                    <w:left w:val="nil"/>
                    <w:bottom w:val="single" w:sz="4" w:space="0" w:color="auto"/>
                    <w:right w:val="single" w:sz="4" w:space="0" w:color="auto"/>
                  </w:tcBorders>
                  <w:shd w:val="clear" w:color="auto" w:fill="auto"/>
                  <w:noWrap/>
                  <w:vAlign w:val="center"/>
                  <w:hideMark/>
                </w:tcPr>
                <w:p w14:paraId="73DBA5A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C70169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D5E5E4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6FC894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2.6</w:t>
                  </w:r>
                </w:p>
              </w:tc>
              <w:tc>
                <w:tcPr>
                  <w:tcW w:w="5700" w:type="dxa"/>
                  <w:tcBorders>
                    <w:top w:val="nil"/>
                    <w:left w:val="nil"/>
                    <w:bottom w:val="single" w:sz="4" w:space="0" w:color="auto"/>
                    <w:right w:val="single" w:sz="4" w:space="0" w:color="auto"/>
                  </w:tcBorders>
                  <w:shd w:val="clear" w:color="auto" w:fill="auto"/>
                  <w:noWrap/>
                  <w:vAlign w:val="center"/>
                  <w:hideMark/>
                </w:tcPr>
                <w:p w14:paraId="712B16B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低压电容补偿辅柜 3 Mdmax</w:t>
                  </w:r>
                </w:p>
              </w:tc>
              <w:tc>
                <w:tcPr>
                  <w:tcW w:w="1080" w:type="dxa"/>
                  <w:tcBorders>
                    <w:top w:val="nil"/>
                    <w:left w:val="nil"/>
                    <w:bottom w:val="single" w:sz="4" w:space="0" w:color="auto"/>
                    <w:right w:val="single" w:sz="4" w:space="0" w:color="auto"/>
                  </w:tcBorders>
                  <w:shd w:val="clear" w:color="auto" w:fill="auto"/>
                  <w:noWrap/>
                  <w:vAlign w:val="center"/>
                  <w:hideMark/>
                </w:tcPr>
                <w:p w14:paraId="1D13B55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1F8C8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D05765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8527CD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2.7</w:t>
                  </w:r>
                </w:p>
              </w:tc>
              <w:tc>
                <w:tcPr>
                  <w:tcW w:w="5700" w:type="dxa"/>
                  <w:tcBorders>
                    <w:top w:val="nil"/>
                    <w:left w:val="nil"/>
                    <w:bottom w:val="single" w:sz="4" w:space="0" w:color="auto"/>
                    <w:right w:val="single" w:sz="4" w:space="0" w:color="auto"/>
                  </w:tcBorders>
                  <w:shd w:val="clear" w:color="auto" w:fill="auto"/>
                  <w:noWrap/>
                  <w:vAlign w:val="center"/>
                  <w:hideMark/>
                </w:tcPr>
                <w:p w14:paraId="0F8D0C4B"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低压电容补偿主柜 20 Mdmax</w:t>
                  </w:r>
                </w:p>
              </w:tc>
              <w:tc>
                <w:tcPr>
                  <w:tcW w:w="1080" w:type="dxa"/>
                  <w:tcBorders>
                    <w:top w:val="nil"/>
                    <w:left w:val="nil"/>
                    <w:bottom w:val="single" w:sz="4" w:space="0" w:color="auto"/>
                    <w:right w:val="single" w:sz="4" w:space="0" w:color="auto"/>
                  </w:tcBorders>
                  <w:shd w:val="clear" w:color="auto" w:fill="auto"/>
                  <w:noWrap/>
                  <w:vAlign w:val="center"/>
                  <w:hideMark/>
                </w:tcPr>
                <w:p w14:paraId="311D633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F73801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E299E6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99400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2.8</w:t>
                  </w:r>
                </w:p>
              </w:tc>
              <w:tc>
                <w:tcPr>
                  <w:tcW w:w="5700" w:type="dxa"/>
                  <w:tcBorders>
                    <w:top w:val="nil"/>
                    <w:left w:val="nil"/>
                    <w:bottom w:val="single" w:sz="4" w:space="0" w:color="auto"/>
                    <w:right w:val="single" w:sz="4" w:space="0" w:color="auto"/>
                  </w:tcBorders>
                  <w:shd w:val="clear" w:color="auto" w:fill="auto"/>
                  <w:noWrap/>
                  <w:vAlign w:val="center"/>
                  <w:hideMark/>
                </w:tcPr>
                <w:p w14:paraId="133AC36F"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低压电容补偿辅柜 19 Mdmax</w:t>
                  </w:r>
                </w:p>
              </w:tc>
              <w:tc>
                <w:tcPr>
                  <w:tcW w:w="1080" w:type="dxa"/>
                  <w:tcBorders>
                    <w:top w:val="nil"/>
                    <w:left w:val="nil"/>
                    <w:bottom w:val="single" w:sz="4" w:space="0" w:color="auto"/>
                    <w:right w:val="single" w:sz="4" w:space="0" w:color="auto"/>
                  </w:tcBorders>
                  <w:shd w:val="clear" w:color="auto" w:fill="auto"/>
                  <w:noWrap/>
                  <w:vAlign w:val="center"/>
                  <w:hideMark/>
                </w:tcPr>
                <w:p w14:paraId="5068404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A76E48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FBABD3B"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DAEB85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2.9</w:t>
                  </w:r>
                </w:p>
              </w:tc>
              <w:tc>
                <w:tcPr>
                  <w:tcW w:w="5700" w:type="dxa"/>
                  <w:tcBorders>
                    <w:top w:val="nil"/>
                    <w:left w:val="nil"/>
                    <w:bottom w:val="single" w:sz="4" w:space="0" w:color="auto"/>
                    <w:right w:val="single" w:sz="4" w:space="0" w:color="auto"/>
                  </w:tcBorders>
                  <w:shd w:val="clear" w:color="auto" w:fill="auto"/>
                  <w:noWrap/>
                  <w:vAlign w:val="center"/>
                  <w:hideMark/>
                </w:tcPr>
                <w:p w14:paraId="22E2190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4 Mdmax</w:t>
                  </w:r>
                </w:p>
              </w:tc>
              <w:tc>
                <w:tcPr>
                  <w:tcW w:w="1080" w:type="dxa"/>
                  <w:tcBorders>
                    <w:top w:val="nil"/>
                    <w:left w:val="nil"/>
                    <w:bottom w:val="single" w:sz="4" w:space="0" w:color="auto"/>
                    <w:right w:val="single" w:sz="4" w:space="0" w:color="auto"/>
                  </w:tcBorders>
                  <w:shd w:val="clear" w:color="auto" w:fill="auto"/>
                  <w:noWrap/>
                  <w:vAlign w:val="center"/>
                  <w:hideMark/>
                </w:tcPr>
                <w:p w14:paraId="56E5EE7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DFA206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2B2BD6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FA4CC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2.10</w:t>
                  </w:r>
                </w:p>
              </w:tc>
              <w:tc>
                <w:tcPr>
                  <w:tcW w:w="5700" w:type="dxa"/>
                  <w:tcBorders>
                    <w:top w:val="nil"/>
                    <w:left w:val="nil"/>
                    <w:bottom w:val="single" w:sz="4" w:space="0" w:color="auto"/>
                    <w:right w:val="single" w:sz="4" w:space="0" w:color="auto"/>
                  </w:tcBorders>
                  <w:shd w:val="clear" w:color="auto" w:fill="auto"/>
                  <w:noWrap/>
                  <w:vAlign w:val="center"/>
                  <w:hideMark/>
                </w:tcPr>
                <w:p w14:paraId="6260986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5 MDmax</w:t>
                  </w:r>
                </w:p>
              </w:tc>
              <w:tc>
                <w:tcPr>
                  <w:tcW w:w="1080" w:type="dxa"/>
                  <w:tcBorders>
                    <w:top w:val="nil"/>
                    <w:left w:val="nil"/>
                    <w:bottom w:val="single" w:sz="4" w:space="0" w:color="auto"/>
                    <w:right w:val="single" w:sz="4" w:space="0" w:color="auto"/>
                  </w:tcBorders>
                  <w:shd w:val="clear" w:color="auto" w:fill="auto"/>
                  <w:noWrap/>
                  <w:vAlign w:val="center"/>
                  <w:hideMark/>
                </w:tcPr>
                <w:p w14:paraId="2EC2A78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A14A7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E8D0AA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19E4B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2.11</w:t>
                  </w:r>
                </w:p>
              </w:tc>
              <w:tc>
                <w:tcPr>
                  <w:tcW w:w="5700" w:type="dxa"/>
                  <w:tcBorders>
                    <w:top w:val="nil"/>
                    <w:left w:val="nil"/>
                    <w:bottom w:val="single" w:sz="4" w:space="0" w:color="auto"/>
                    <w:right w:val="single" w:sz="4" w:space="0" w:color="auto"/>
                  </w:tcBorders>
                  <w:shd w:val="clear" w:color="auto" w:fill="auto"/>
                  <w:noWrap/>
                  <w:vAlign w:val="center"/>
                  <w:hideMark/>
                </w:tcPr>
                <w:p w14:paraId="32687D2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6 Mdmax</w:t>
                  </w:r>
                </w:p>
              </w:tc>
              <w:tc>
                <w:tcPr>
                  <w:tcW w:w="1080" w:type="dxa"/>
                  <w:tcBorders>
                    <w:top w:val="nil"/>
                    <w:left w:val="nil"/>
                    <w:bottom w:val="single" w:sz="4" w:space="0" w:color="auto"/>
                    <w:right w:val="single" w:sz="4" w:space="0" w:color="auto"/>
                  </w:tcBorders>
                  <w:shd w:val="clear" w:color="auto" w:fill="auto"/>
                  <w:noWrap/>
                  <w:vAlign w:val="center"/>
                  <w:hideMark/>
                </w:tcPr>
                <w:p w14:paraId="6D9602E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F9570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124EB3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3DE715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2.12</w:t>
                  </w:r>
                </w:p>
              </w:tc>
              <w:tc>
                <w:tcPr>
                  <w:tcW w:w="5700" w:type="dxa"/>
                  <w:tcBorders>
                    <w:top w:val="nil"/>
                    <w:left w:val="nil"/>
                    <w:bottom w:val="single" w:sz="4" w:space="0" w:color="auto"/>
                    <w:right w:val="single" w:sz="4" w:space="0" w:color="auto"/>
                  </w:tcBorders>
                  <w:shd w:val="clear" w:color="auto" w:fill="auto"/>
                  <w:noWrap/>
                  <w:vAlign w:val="center"/>
                  <w:hideMark/>
                </w:tcPr>
                <w:p w14:paraId="37AF4484"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7 Mdmax</w:t>
                  </w:r>
                </w:p>
              </w:tc>
              <w:tc>
                <w:tcPr>
                  <w:tcW w:w="1080" w:type="dxa"/>
                  <w:tcBorders>
                    <w:top w:val="nil"/>
                    <w:left w:val="nil"/>
                    <w:bottom w:val="single" w:sz="4" w:space="0" w:color="auto"/>
                    <w:right w:val="single" w:sz="4" w:space="0" w:color="auto"/>
                  </w:tcBorders>
                  <w:shd w:val="clear" w:color="auto" w:fill="auto"/>
                  <w:noWrap/>
                  <w:vAlign w:val="center"/>
                  <w:hideMark/>
                </w:tcPr>
                <w:p w14:paraId="59E4460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560799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1FDB326"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060B5F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2.13</w:t>
                  </w:r>
                </w:p>
              </w:tc>
              <w:tc>
                <w:tcPr>
                  <w:tcW w:w="5700" w:type="dxa"/>
                  <w:tcBorders>
                    <w:top w:val="nil"/>
                    <w:left w:val="nil"/>
                    <w:bottom w:val="single" w:sz="4" w:space="0" w:color="auto"/>
                    <w:right w:val="single" w:sz="4" w:space="0" w:color="auto"/>
                  </w:tcBorders>
                  <w:shd w:val="clear" w:color="auto" w:fill="auto"/>
                  <w:noWrap/>
                  <w:vAlign w:val="center"/>
                  <w:hideMark/>
                </w:tcPr>
                <w:p w14:paraId="19325AF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8 Mdmax</w:t>
                  </w:r>
                </w:p>
              </w:tc>
              <w:tc>
                <w:tcPr>
                  <w:tcW w:w="1080" w:type="dxa"/>
                  <w:tcBorders>
                    <w:top w:val="nil"/>
                    <w:left w:val="nil"/>
                    <w:bottom w:val="single" w:sz="4" w:space="0" w:color="auto"/>
                    <w:right w:val="single" w:sz="4" w:space="0" w:color="auto"/>
                  </w:tcBorders>
                  <w:shd w:val="clear" w:color="auto" w:fill="auto"/>
                  <w:noWrap/>
                  <w:vAlign w:val="center"/>
                  <w:hideMark/>
                </w:tcPr>
                <w:p w14:paraId="3BD79F1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9FEE0A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DB80436"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CCE870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2.14</w:t>
                  </w:r>
                </w:p>
              </w:tc>
              <w:tc>
                <w:tcPr>
                  <w:tcW w:w="5700" w:type="dxa"/>
                  <w:tcBorders>
                    <w:top w:val="nil"/>
                    <w:left w:val="nil"/>
                    <w:bottom w:val="single" w:sz="4" w:space="0" w:color="auto"/>
                    <w:right w:val="single" w:sz="4" w:space="0" w:color="auto"/>
                  </w:tcBorders>
                  <w:shd w:val="clear" w:color="auto" w:fill="auto"/>
                  <w:noWrap/>
                  <w:vAlign w:val="center"/>
                  <w:hideMark/>
                </w:tcPr>
                <w:p w14:paraId="3A1F09A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9 Mdmax</w:t>
                  </w:r>
                </w:p>
              </w:tc>
              <w:tc>
                <w:tcPr>
                  <w:tcW w:w="1080" w:type="dxa"/>
                  <w:tcBorders>
                    <w:top w:val="nil"/>
                    <w:left w:val="nil"/>
                    <w:bottom w:val="single" w:sz="4" w:space="0" w:color="auto"/>
                    <w:right w:val="single" w:sz="4" w:space="0" w:color="auto"/>
                  </w:tcBorders>
                  <w:shd w:val="clear" w:color="auto" w:fill="auto"/>
                  <w:noWrap/>
                  <w:vAlign w:val="center"/>
                  <w:hideMark/>
                </w:tcPr>
                <w:p w14:paraId="53C2645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391716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25FCD3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786614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2.15</w:t>
                  </w:r>
                </w:p>
              </w:tc>
              <w:tc>
                <w:tcPr>
                  <w:tcW w:w="5700" w:type="dxa"/>
                  <w:tcBorders>
                    <w:top w:val="nil"/>
                    <w:left w:val="nil"/>
                    <w:bottom w:val="single" w:sz="4" w:space="0" w:color="auto"/>
                    <w:right w:val="single" w:sz="4" w:space="0" w:color="auto"/>
                  </w:tcBorders>
                  <w:shd w:val="clear" w:color="auto" w:fill="auto"/>
                  <w:noWrap/>
                  <w:vAlign w:val="center"/>
                  <w:hideMark/>
                </w:tcPr>
                <w:p w14:paraId="794E126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10 Mdmax</w:t>
                  </w:r>
                </w:p>
              </w:tc>
              <w:tc>
                <w:tcPr>
                  <w:tcW w:w="1080" w:type="dxa"/>
                  <w:tcBorders>
                    <w:top w:val="nil"/>
                    <w:left w:val="nil"/>
                    <w:bottom w:val="single" w:sz="4" w:space="0" w:color="auto"/>
                    <w:right w:val="single" w:sz="4" w:space="0" w:color="auto"/>
                  </w:tcBorders>
                  <w:shd w:val="clear" w:color="auto" w:fill="auto"/>
                  <w:noWrap/>
                  <w:vAlign w:val="center"/>
                  <w:hideMark/>
                </w:tcPr>
                <w:p w14:paraId="43256D0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DD3D35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3099D5B"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05035D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2.16</w:t>
                  </w:r>
                </w:p>
              </w:tc>
              <w:tc>
                <w:tcPr>
                  <w:tcW w:w="5700" w:type="dxa"/>
                  <w:tcBorders>
                    <w:top w:val="nil"/>
                    <w:left w:val="nil"/>
                    <w:bottom w:val="single" w:sz="4" w:space="0" w:color="auto"/>
                    <w:right w:val="single" w:sz="4" w:space="0" w:color="auto"/>
                  </w:tcBorders>
                  <w:shd w:val="clear" w:color="auto" w:fill="auto"/>
                  <w:noWrap/>
                  <w:vAlign w:val="center"/>
                  <w:hideMark/>
                </w:tcPr>
                <w:p w14:paraId="202EF6F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11 Mdmax</w:t>
                  </w:r>
                </w:p>
              </w:tc>
              <w:tc>
                <w:tcPr>
                  <w:tcW w:w="1080" w:type="dxa"/>
                  <w:tcBorders>
                    <w:top w:val="nil"/>
                    <w:left w:val="nil"/>
                    <w:bottom w:val="single" w:sz="4" w:space="0" w:color="auto"/>
                    <w:right w:val="single" w:sz="4" w:space="0" w:color="auto"/>
                  </w:tcBorders>
                  <w:shd w:val="clear" w:color="auto" w:fill="auto"/>
                  <w:noWrap/>
                  <w:vAlign w:val="center"/>
                  <w:hideMark/>
                </w:tcPr>
                <w:p w14:paraId="44C5247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A15D7E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757A999C"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E6620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2.17</w:t>
                  </w:r>
                </w:p>
              </w:tc>
              <w:tc>
                <w:tcPr>
                  <w:tcW w:w="5700" w:type="dxa"/>
                  <w:tcBorders>
                    <w:top w:val="nil"/>
                    <w:left w:val="nil"/>
                    <w:bottom w:val="single" w:sz="4" w:space="0" w:color="auto"/>
                    <w:right w:val="single" w:sz="4" w:space="0" w:color="auto"/>
                  </w:tcBorders>
                  <w:shd w:val="clear" w:color="auto" w:fill="auto"/>
                  <w:noWrap/>
                  <w:vAlign w:val="center"/>
                  <w:hideMark/>
                </w:tcPr>
                <w:p w14:paraId="0B4AB82D"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低压母联柜 12 Mdmax</w:t>
                  </w:r>
                </w:p>
              </w:tc>
              <w:tc>
                <w:tcPr>
                  <w:tcW w:w="1080" w:type="dxa"/>
                  <w:tcBorders>
                    <w:top w:val="nil"/>
                    <w:left w:val="nil"/>
                    <w:bottom w:val="single" w:sz="4" w:space="0" w:color="auto"/>
                    <w:right w:val="single" w:sz="4" w:space="0" w:color="auto"/>
                  </w:tcBorders>
                  <w:shd w:val="clear" w:color="auto" w:fill="auto"/>
                  <w:noWrap/>
                  <w:vAlign w:val="center"/>
                  <w:hideMark/>
                </w:tcPr>
                <w:p w14:paraId="4C885AE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61457D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CA2C513"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63F2F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2.18</w:t>
                  </w:r>
                </w:p>
              </w:tc>
              <w:tc>
                <w:tcPr>
                  <w:tcW w:w="5700" w:type="dxa"/>
                  <w:tcBorders>
                    <w:top w:val="nil"/>
                    <w:left w:val="nil"/>
                    <w:bottom w:val="single" w:sz="4" w:space="0" w:color="auto"/>
                    <w:right w:val="single" w:sz="4" w:space="0" w:color="auto"/>
                  </w:tcBorders>
                  <w:shd w:val="clear" w:color="auto" w:fill="auto"/>
                  <w:noWrap/>
                  <w:vAlign w:val="center"/>
                  <w:hideMark/>
                </w:tcPr>
                <w:p w14:paraId="446C491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13 Mdmax</w:t>
                  </w:r>
                </w:p>
              </w:tc>
              <w:tc>
                <w:tcPr>
                  <w:tcW w:w="1080" w:type="dxa"/>
                  <w:tcBorders>
                    <w:top w:val="nil"/>
                    <w:left w:val="nil"/>
                    <w:bottom w:val="single" w:sz="4" w:space="0" w:color="auto"/>
                    <w:right w:val="single" w:sz="4" w:space="0" w:color="auto"/>
                  </w:tcBorders>
                  <w:shd w:val="clear" w:color="auto" w:fill="auto"/>
                  <w:noWrap/>
                  <w:vAlign w:val="center"/>
                  <w:hideMark/>
                </w:tcPr>
                <w:p w14:paraId="093CD81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E3AB0E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7BC1A0AB"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6F344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2.19</w:t>
                  </w:r>
                </w:p>
              </w:tc>
              <w:tc>
                <w:tcPr>
                  <w:tcW w:w="5700" w:type="dxa"/>
                  <w:tcBorders>
                    <w:top w:val="nil"/>
                    <w:left w:val="nil"/>
                    <w:bottom w:val="single" w:sz="4" w:space="0" w:color="auto"/>
                    <w:right w:val="single" w:sz="4" w:space="0" w:color="auto"/>
                  </w:tcBorders>
                  <w:shd w:val="clear" w:color="auto" w:fill="auto"/>
                  <w:noWrap/>
                  <w:vAlign w:val="center"/>
                  <w:hideMark/>
                </w:tcPr>
                <w:p w14:paraId="74367C5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14 Mdmax</w:t>
                  </w:r>
                </w:p>
              </w:tc>
              <w:tc>
                <w:tcPr>
                  <w:tcW w:w="1080" w:type="dxa"/>
                  <w:tcBorders>
                    <w:top w:val="nil"/>
                    <w:left w:val="nil"/>
                    <w:bottom w:val="single" w:sz="4" w:space="0" w:color="auto"/>
                    <w:right w:val="single" w:sz="4" w:space="0" w:color="auto"/>
                  </w:tcBorders>
                  <w:shd w:val="clear" w:color="auto" w:fill="auto"/>
                  <w:noWrap/>
                  <w:vAlign w:val="center"/>
                  <w:hideMark/>
                </w:tcPr>
                <w:p w14:paraId="694CCD9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277749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CD7BEE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3DC71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2.20</w:t>
                  </w:r>
                </w:p>
              </w:tc>
              <w:tc>
                <w:tcPr>
                  <w:tcW w:w="5700" w:type="dxa"/>
                  <w:tcBorders>
                    <w:top w:val="nil"/>
                    <w:left w:val="nil"/>
                    <w:bottom w:val="single" w:sz="4" w:space="0" w:color="auto"/>
                    <w:right w:val="single" w:sz="4" w:space="0" w:color="auto"/>
                  </w:tcBorders>
                  <w:shd w:val="clear" w:color="auto" w:fill="auto"/>
                  <w:noWrap/>
                  <w:vAlign w:val="center"/>
                  <w:hideMark/>
                </w:tcPr>
                <w:p w14:paraId="330AB643"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15 Mdmax</w:t>
                  </w:r>
                </w:p>
              </w:tc>
              <w:tc>
                <w:tcPr>
                  <w:tcW w:w="1080" w:type="dxa"/>
                  <w:tcBorders>
                    <w:top w:val="nil"/>
                    <w:left w:val="nil"/>
                    <w:bottom w:val="single" w:sz="4" w:space="0" w:color="auto"/>
                    <w:right w:val="single" w:sz="4" w:space="0" w:color="auto"/>
                  </w:tcBorders>
                  <w:shd w:val="clear" w:color="auto" w:fill="auto"/>
                  <w:noWrap/>
                  <w:vAlign w:val="center"/>
                  <w:hideMark/>
                </w:tcPr>
                <w:p w14:paraId="3CFEEF1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B26715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3CEA4DC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BC252C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2.21</w:t>
                  </w:r>
                </w:p>
              </w:tc>
              <w:tc>
                <w:tcPr>
                  <w:tcW w:w="5700" w:type="dxa"/>
                  <w:tcBorders>
                    <w:top w:val="nil"/>
                    <w:left w:val="nil"/>
                    <w:bottom w:val="single" w:sz="4" w:space="0" w:color="auto"/>
                    <w:right w:val="single" w:sz="4" w:space="0" w:color="auto"/>
                  </w:tcBorders>
                  <w:shd w:val="clear" w:color="auto" w:fill="auto"/>
                  <w:noWrap/>
                  <w:vAlign w:val="center"/>
                  <w:hideMark/>
                </w:tcPr>
                <w:p w14:paraId="18EF112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16 Mdmax</w:t>
                  </w:r>
                </w:p>
              </w:tc>
              <w:tc>
                <w:tcPr>
                  <w:tcW w:w="1080" w:type="dxa"/>
                  <w:tcBorders>
                    <w:top w:val="nil"/>
                    <w:left w:val="nil"/>
                    <w:bottom w:val="single" w:sz="4" w:space="0" w:color="auto"/>
                    <w:right w:val="single" w:sz="4" w:space="0" w:color="auto"/>
                  </w:tcBorders>
                  <w:shd w:val="clear" w:color="auto" w:fill="auto"/>
                  <w:noWrap/>
                  <w:vAlign w:val="center"/>
                  <w:hideMark/>
                </w:tcPr>
                <w:p w14:paraId="26721C7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2BA375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AD329C3"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3B70CE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2.22</w:t>
                  </w:r>
                </w:p>
              </w:tc>
              <w:tc>
                <w:tcPr>
                  <w:tcW w:w="5700" w:type="dxa"/>
                  <w:tcBorders>
                    <w:top w:val="nil"/>
                    <w:left w:val="nil"/>
                    <w:bottom w:val="single" w:sz="4" w:space="0" w:color="auto"/>
                    <w:right w:val="single" w:sz="4" w:space="0" w:color="auto"/>
                  </w:tcBorders>
                  <w:shd w:val="clear" w:color="auto" w:fill="auto"/>
                  <w:noWrap/>
                  <w:vAlign w:val="center"/>
                  <w:hideMark/>
                </w:tcPr>
                <w:p w14:paraId="20771EE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17 Mdmax</w:t>
                  </w:r>
                </w:p>
              </w:tc>
              <w:tc>
                <w:tcPr>
                  <w:tcW w:w="1080" w:type="dxa"/>
                  <w:tcBorders>
                    <w:top w:val="nil"/>
                    <w:left w:val="nil"/>
                    <w:bottom w:val="single" w:sz="4" w:space="0" w:color="auto"/>
                    <w:right w:val="single" w:sz="4" w:space="0" w:color="auto"/>
                  </w:tcBorders>
                  <w:shd w:val="clear" w:color="auto" w:fill="auto"/>
                  <w:noWrap/>
                  <w:vAlign w:val="center"/>
                  <w:hideMark/>
                </w:tcPr>
                <w:p w14:paraId="14E9A97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315EA8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A22628C"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F60D2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2.24</w:t>
                  </w:r>
                </w:p>
              </w:tc>
              <w:tc>
                <w:tcPr>
                  <w:tcW w:w="5700" w:type="dxa"/>
                  <w:tcBorders>
                    <w:top w:val="nil"/>
                    <w:left w:val="nil"/>
                    <w:bottom w:val="single" w:sz="4" w:space="0" w:color="auto"/>
                    <w:right w:val="single" w:sz="4" w:space="0" w:color="auto"/>
                  </w:tcBorders>
                  <w:shd w:val="clear" w:color="auto" w:fill="auto"/>
                  <w:noWrap/>
                  <w:vAlign w:val="center"/>
                  <w:hideMark/>
                </w:tcPr>
                <w:p w14:paraId="07649AC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18 Mdmax</w:t>
                  </w:r>
                </w:p>
              </w:tc>
              <w:tc>
                <w:tcPr>
                  <w:tcW w:w="1080" w:type="dxa"/>
                  <w:tcBorders>
                    <w:top w:val="nil"/>
                    <w:left w:val="nil"/>
                    <w:bottom w:val="single" w:sz="4" w:space="0" w:color="auto"/>
                    <w:right w:val="single" w:sz="4" w:space="0" w:color="auto"/>
                  </w:tcBorders>
                  <w:shd w:val="clear" w:color="auto" w:fill="auto"/>
                  <w:noWrap/>
                  <w:vAlign w:val="center"/>
                  <w:hideMark/>
                </w:tcPr>
                <w:p w14:paraId="3992313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875CC1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1BB7E02"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42B5B7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2.25</w:t>
                  </w:r>
                </w:p>
              </w:tc>
              <w:tc>
                <w:tcPr>
                  <w:tcW w:w="5700" w:type="dxa"/>
                  <w:tcBorders>
                    <w:top w:val="nil"/>
                    <w:left w:val="nil"/>
                    <w:bottom w:val="single" w:sz="4" w:space="0" w:color="auto"/>
                    <w:right w:val="single" w:sz="4" w:space="0" w:color="auto"/>
                  </w:tcBorders>
                  <w:shd w:val="clear" w:color="auto" w:fill="auto"/>
                  <w:noWrap/>
                  <w:vAlign w:val="center"/>
                  <w:hideMark/>
                </w:tcPr>
                <w:p w14:paraId="7E5FDBEF"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10KV电流互感器</w:t>
                  </w:r>
                </w:p>
              </w:tc>
              <w:tc>
                <w:tcPr>
                  <w:tcW w:w="1080" w:type="dxa"/>
                  <w:tcBorders>
                    <w:top w:val="nil"/>
                    <w:left w:val="nil"/>
                    <w:bottom w:val="single" w:sz="4" w:space="0" w:color="auto"/>
                    <w:right w:val="single" w:sz="4" w:space="0" w:color="auto"/>
                  </w:tcBorders>
                  <w:shd w:val="clear" w:color="auto" w:fill="auto"/>
                  <w:noWrap/>
                  <w:vAlign w:val="center"/>
                  <w:hideMark/>
                </w:tcPr>
                <w:p w14:paraId="3E85508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noWrap/>
                  <w:vAlign w:val="center"/>
                  <w:hideMark/>
                </w:tcPr>
                <w:p w14:paraId="1B6EB8F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2C7605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DDB9C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lastRenderedPageBreak/>
                    <w:t>2.26</w:t>
                  </w:r>
                </w:p>
              </w:tc>
              <w:tc>
                <w:tcPr>
                  <w:tcW w:w="5700" w:type="dxa"/>
                  <w:tcBorders>
                    <w:top w:val="nil"/>
                    <w:left w:val="nil"/>
                    <w:bottom w:val="single" w:sz="4" w:space="0" w:color="auto"/>
                    <w:right w:val="single" w:sz="4" w:space="0" w:color="auto"/>
                  </w:tcBorders>
                  <w:shd w:val="clear" w:color="auto" w:fill="auto"/>
                  <w:noWrap/>
                  <w:vAlign w:val="center"/>
                  <w:hideMark/>
                </w:tcPr>
                <w:p w14:paraId="252C600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10KV配电站安全用具</w:t>
                  </w:r>
                </w:p>
              </w:tc>
              <w:tc>
                <w:tcPr>
                  <w:tcW w:w="1080" w:type="dxa"/>
                  <w:tcBorders>
                    <w:top w:val="nil"/>
                    <w:left w:val="nil"/>
                    <w:bottom w:val="single" w:sz="4" w:space="0" w:color="auto"/>
                    <w:right w:val="single" w:sz="4" w:space="0" w:color="auto"/>
                  </w:tcBorders>
                  <w:shd w:val="clear" w:color="auto" w:fill="auto"/>
                  <w:noWrap/>
                  <w:vAlign w:val="center"/>
                  <w:hideMark/>
                </w:tcPr>
                <w:p w14:paraId="326CFCD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2D314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1A98C48B"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5C76EE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2.27</w:t>
                  </w:r>
                </w:p>
              </w:tc>
              <w:tc>
                <w:tcPr>
                  <w:tcW w:w="5700" w:type="dxa"/>
                  <w:tcBorders>
                    <w:top w:val="nil"/>
                    <w:left w:val="nil"/>
                    <w:bottom w:val="single" w:sz="4" w:space="0" w:color="auto"/>
                    <w:right w:val="single" w:sz="4" w:space="0" w:color="auto"/>
                  </w:tcBorders>
                  <w:shd w:val="clear" w:color="auto" w:fill="auto"/>
                  <w:noWrap/>
                  <w:vAlign w:val="center"/>
                  <w:hideMark/>
                </w:tcPr>
                <w:p w14:paraId="0EF74FF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密集型母线3200A</w:t>
                  </w:r>
                </w:p>
              </w:tc>
              <w:tc>
                <w:tcPr>
                  <w:tcW w:w="1080" w:type="dxa"/>
                  <w:tcBorders>
                    <w:top w:val="nil"/>
                    <w:left w:val="nil"/>
                    <w:bottom w:val="single" w:sz="4" w:space="0" w:color="auto"/>
                    <w:right w:val="single" w:sz="4" w:space="0" w:color="auto"/>
                  </w:tcBorders>
                  <w:shd w:val="clear" w:color="auto" w:fill="auto"/>
                  <w:noWrap/>
                  <w:vAlign w:val="center"/>
                  <w:hideMark/>
                </w:tcPr>
                <w:p w14:paraId="40C396B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A79B81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米</w:t>
                  </w:r>
                </w:p>
              </w:tc>
            </w:tr>
            <w:tr w:rsidR="00C4583A" w:rsidRPr="00C4583A" w14:paraId="27E3E4F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B8CF1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2.28</w:t>
                  </w:r>
                </w:p>
              </w:tc>
              <w:tc>
                <w:tcPr>
                  <w:tcW w:w="5700" w:type="dxa"/>
                  <w:tcBorders>
                    <w:top w:val="nil"/>
                    <w:left w:val="nil"/>
                    <w:bottom w:val="single" w:sz="4" w:space="0" w:color="auto"/>
                    <w:right w:val="single" w:sz="4" w:space="0" w:color="auto"/>
                  </w:tcBorders>
                  <w:shd w:val="clear" w:color="auto" w:fill="auto"/>
                  <w:noWrap/>
                  <w:vAlign w:val="center"/>
                  <w:hideMark/>
                </w:tcPr>
                <w:p w14:paraId="59ED102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含始端箱及铜排 3200A</w:t>
                  </w:r>
                </w:p>
              </w:tc>
              <w:tc>
                <w:tcPr>
                  <w:tcW w:w="1080" w:type="dxa"/>
                  <w:tcBorders>
                    <w:top w:val="nil"/>
                    <w:left w:val="nil"/>
                    <w:bottom w:val="single" w:sz="4" w:space="0" w:color="auto"/>
                    <w:right w:val="single" w:sz="4" w:space="0" w:color="auto"/>
                  </w:tcBorders>
                  <w:shd w:val="clear" w:color="auto" w:fill="auto"/>
                  <w:noWrap/>
                  <w:vAlign w:val="center"/>
                  <w:hideMark/>
                </w:tcPr>
                <w:p w14:paraId="7691729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E5330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5A7B94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CD3CBD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2.29</w:t>
                  </w:r>
                </w:p>
              </w:tc>
              <w:tc>
                <w:tcPr>
                  <w:tcW w:w="5700" w:type="dxa"/>
                  <w:tcBorders>
                    <w:top w:val="nil"/>
                    <w:left w:val="nil"/>
                    <w:bottom w:val="single" w:sz="4" w:space="0" w:color="auto"/>
                    <w:right w:val="single" w:sz="4" w:space="0" w:color="auto"/>
                  </w:tcBorders>
                  <w:shd w:val="clear" w:color="auto" w:fill="auto"/>
                  <w:noWrap/>
                  <w:vAlign w:val="center"/>
                  <w:hideMark/>
                </w:tcPr>
                <w:p w14:paraId="1440F25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10KV电缆终端头</w:t>
                  </w:r>
                </w:p>
              </w:tc>
              <w:tc>
                <w:tcPr>
                  <w:tcW w:w="1080" w:type="dxa"/>
                  <w:tcBorders>
                    <w:top w:val="nil"/>
                    <w:left w:val="nil"/>
                    <w:bottom w:val="single" w:sz="4" w:space="0" w:color="auto"/>
                    <w:right w:val="single" w:sz="4" w:space="0" w:color="auto"/>
                  </w:tcBorders>
                  <w:shd w:val="clear" w:color="auto" w:fill="auto"/>
                  <w:noWrap/>
                  <w:vAlign w:val="center"/>
                  <w:hideMark/>
                </w:tcPr>
                <w:p w14:paraId="1A9CF23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2049A7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491DC0D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7C9D8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2.30</w:t>
                  </w:r>
                </w:p>
              </w:tc>
              <w:tc>
                <w:tcPr>
                  <w:tcW w:w="5700" w:type="dxa"/>
                  <w:tcBorders>
                    <w:top w:val="nil"/>
                    <w:left w:val="nil"/>
                    <w:bottom w:val="single" w:sz="4" w:space="0" w:color="auto"/>
                    <w:right w:val="single" w:sz="4" w:space="0" w:color="auto"/>
                  </w:tcBorders>
                  <w:shd w:val="clear" w:color="auto" w:fill="auto"/>
                  <w:noWrap/>
                  <w:vAlign w:val="center"/>
                  <w:hideMark/>
                </w:tcPr>
                <w:p w14:paraId="2DB44D1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0.4kV户内热缩式电缆终端头</w:t>
                  </w:r>
                </w:p>
              </w:tc>
              <w:tc>
                <w:tcPr>
                  <w:tcW w:w="1080" w:type="dxa"/>
                  <w:tcBorders>
                    <w:top w:val="nil"/>
                    <w:left w:val="nil"/>
                    <w:bottom w:val="single" w:sz="4" w:space="0" w:color="auto"/>
                    <w:right w:val="single" w:sz="4" w:space="0" w:color="auto"/>
                  </w:tcBorders>
                  <w:shd w:val="clear" w:color="auto" w:fill="auto"/>
                  <w:noWrap/>
                  <w:vAlign w:val="center"/>
                  <w:hideMark/>
                </w:tcPr>
                <w:p w14:paraId="78FE274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center"/>
                  <w:hideMark/>
                </w:tcPr>
                <w:p w14:paraId="4936747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241E071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57B848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2.31</w:t>
                  </w:r>
                </w:p>
              </w:tc>
              <w:tc>
                <w:tcPr>
                  <w:tcW w:w="5700" w:type="dxa"/>
                  <w:tcBorders>
                    <w:top w:val="nil"/>
                    <w:left w:val="nil"/>
                    <w:bottom w:val="single" w:sz="4" w:space="0" w:color="auto"/>
                    <w:right w:val="single" w:sz="4" w:space="0" w:color="auto"/>
                  </w:tcBorders>
                  <w:shd w:val="clear" w:color="auto" w:fill="auto"/>
                  <w:noWrap/>
                  <w:vAlign w:val="center"/>
                  <w:hideMark/>
                </w:tcPr>
                <w:p w14:paraId="3E98A82E"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双电源配电箱</w:t>
                  </w:r>
                </w:p>
              </w:tc>
              <w:tc>
                <w:tcPr>
                  <w:tcW w:w="1080" w:type="dxa"/>
                  <w:tcBorders>
                    <w:top w:val="nil"/>
                    <w:left w:val="nil"/>
                    <w:bottom w:val="single" w:sz="4" w:space="0" w:color="auto"/>
                    <w:right w:val="single" w:sz="4" w:space="0" w:color="auto"/>
                  </w:tcBorders>
                  <w:shd w:val="clear" w:color="auto" w:fill="auto"/>
                  <w:noWrap/>
                  <w:vAlign w:val="center"/>
                  <w:hideMark/>
                </w:tcPr>
                <w:p w14:paraId="0178C4D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123C3D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4A693D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031B3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2.32</w:t>
                  </w:r>
                </w:p>
              </w:tc>
              <w:tc>
                <w:tcPr>
                  <w:tcW w:w="5700" w:type="dxa"/>
                  <w:tcBorders>
                    <w:top w:val="nil"/>
                    <w:left w:val="nil"/>
                    <w:bottom w:val="single" w:sz="4" w:space="0" w:color="auto"/>
                    <w:right w:val="single" w:sz="4" w:space="0" w:color="auto"/>
                  </w:tcBorders>
                  <w:shd w:val="clear" w:color="auto" w:fill="auto"/>
                  <w:noWrap/>
                  <w:vAlign w:val="center"/>
                  <w:hideMark/>
                </w:tcPr>
                <w:p w14:paraId="2537057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直流屏</w:t>
                  </w:r>
                </w:p>
              </w:tc>
              <w:tc>
                <w:tcPr>
                  <w:tcW w:w="1080" w:type="dxa"/>
                  <w:tcBorders>
                    <w:top w:val="nil"/>
                    <w:left w:val="nil"/>
                    <w:bottom w:val="single" w:sz="4" w:space="0" w:color="auto"/>
                    <w:right w:val="single" w:sz="4" w:space="0" w:color="auto"/>
                  </w:tcBorders>
                  <w:shd w:val="clear" w:color="auto" w:fill="auto"/>
                  <w:noWrap/>
                  <w:vAlign w:val="center"/>
                  <w:hideMark/>
                </w:tcPr>
                <w:p w14:paraId="4AD9CCE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096CF9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2655012"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582A3F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2.33</w:t>
                  </w:r>
                </w:p>
              </w:tc>
              <w:tc>
                <w:tcPr>
                  <w:tcW w:w="5700" w:type="dxa"/>
                  <w:tcBorders>
                    <w:top w:val="nil"/>
                    <w:left w:val="nil"/>
                    <w:bottom w:val="single" w:sz="4" w:space="0" w:color="auto"/>
                    <w:right w:val="single" w:sz="4" w:space="0" w:color="auto"/>
                  </w:tcBorders>
                  <w:shd w:val="clear" w:color="auto" w:fill="auto"/>
                  <w:noWrap/>
                  <w:vAlign w:val="center"/>
                  <w:hideMark/>
                </w:tcPr>
                <w:p w14:paraId="4FD8A35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三相电力变压器系统调试 2000kV·A以下</w:t>
                  </w:r>
                </w:p>
              </w:tc>
              <w:tc>
                <w:tcPr>
                  <w:tcW w:w="1080" w:type="dxa"/>
                  <w:tcBorders>
                    <w:top w:val="nil"/>
                    <w:left w:val="nil"/>
                    <w:bottom w:val="single" w:sz="4" w:space="0" w:color="auto"/>
                    <w:right w:val="single" w:sz="4" w:space="0" w:color="auto"/>
                  </w:tcBorders>
                  <w:shd w:val="clear" w:color="auto" w:fill="auto"/>
                  <w:noWrap/>
                  <w:vAlign w:val="center"/>
                  <w:hideMark/>
                </w:tcPr>
                <w:p w14:paraId="44FF9A1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CC87CB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w:t>
                  </w:r>
                </w:p>
              </w:tc>
            </w:tr>
            <w:tr w:rsidR="00C4583A" w:rsidRPr="00C4583A" w14:paraId="57634B7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BDA95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2.34</w:t>
                  </w:r>
                </w:p>
              </w:tc>
              <w:tc>
                <w:tcPr>
                  <w:tcW w:w="5700" w:type="dxa"/>
                  <w:tcBorders>
                    <w:top w:val="nil"/>
                    <w:left w:val="nil"/>
                    <w:bottom w:val="single" w:sz="4" w:space="0" w:color="auto"/>
                    <w:right w:val="single" w:sz="4" w:space="0" w:color="auto"/>
                  </w:tcBorders>
                  <w:shd w:val="clear" w:color="auto" w:fill="auto"/>
                  <w:noWrap/>
                  <w:vAlign w:val="center"/>
                  <w:hideMark/>
                </w:tcPr>
                <w:p w14:paraId="6E16508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送配电设备系统调试 交流供电1kV以下</w:t>
                  </w:r>
                </w:p>
              </w:tc>
              <w:tc>
                <w:tcPr>
                  <w:tcW w:w="1080" w:type="dxa"/>
                  <w:tcBorders>
                    <w:top w:val="nil"/>
                    <w:left w:val="nil"/>
                    <w:bottom w:val="single" w:sz="4" w:space="0" w:color="auto"/>
                    <w:right w:val="single" w:sz="4" w:space="0" w:color="auto"/>
                  </w:tcBorders>
                  <w:shd w:val="clear" w:color="auto" w:fill="auto"/>
                  <w:noWrap/>
                  <w:vAlign w:val="center"/>
                  <w:hideMark/>
                </w:tcPr>
                <w:p w14:paraId="691C811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noWrap/>
                  <w:vAlign w:val="center"/>
                  <w:hideMark/>
                </w:tcPr>
                <w:p w14:paraId="059244B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系统(台)</w:t>
                  </w:r>
                </w:p>
              </w:tc>
            </w:tr>
            <w:tr w:rsidR="00C4583A" w:rsidRPr="00C4583A" w14:paraId="322AF6B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753016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2.35</w:t>
                  </w:r>
                </w:p>
              </w:tc>
              <w:tc>
                <w:tcPr>
                  <w:tcW w:w="5700" w:type="dxa"/>
                  <w:tcBorders>
                    <w:top w:val="nil"/>
                    <w:left w:val="nil"/>
                    <w:bottom w:val="single" w:sz="4" w:space="0" w:color="auto"/>
                    <w:right w:val="single" w:sz="4" w:space="0" w:color="auto"/>
                  </w:tcBorders>
                  <w:shd w:val="clear" w:color="auto" w:fill="auto"/>
                  <w:noWrap/>
                  <w:vAlign w:val="center"/>
                  <w:hideMark/>
                </w:tcPr>
                <w:p w14:paraId="666998D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母线系统调试 母线电压 1kV以下</w:t>
                  </w:r>
                </w:p>
              </w:tc>
              <w:tc>
                <w:tcPr>
                  <w:tcW w:w="1080" w:type="dxa"/>
                  <w:tcBorders>
                    <w:top w:val="nil"/>
                    <w:left w:val="nil"/>
                    <w:bottom w:val="single" w:sz="4" w:space="0" w:color="auto"/>
                    <w:right w:val="single" w:sz="4" w:space="0" w:color="auto"/>
                  </w:tcBorders>
                  <w:shd w:val="clear" w:color="auto" w:fill="auto"/>
                  <w:noWrap/>
                  <w:vAlign w:val="center"/>
                  <w:hideMark/>
                </w:tcPr>
                <w:p w14:paraId="7C197AC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88C64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段</w:t>
                  </w:r>
                </w:p>
              </w:tc>
            </w:tr>
            <w:tr w:rsidR="00C4583A" w:rsidRPr="00C4583A" w14:paraId="542EB34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548C15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2.36</w:t>
                  </w:r>
                </w:p>
              </w:tc>
              <w:tc>
                <w:tcPr>
                  <w:tcW w:w="5700" w:type="dxa"/>
                  <w:tcBorders>
                    <w:top w:val="nil"/>
                    <w:left w:val="nil"/>
                    <w:bottom w:val="single" w:sz="4" w:space="0" w:color="auto"/>
                    <w:right w:val="single" w:sz="4" w:space="0" w:color="auto"/>
                  </w:tcBorders>
                  <w:shd w:val="clear" w:color="auto" w:fill="auto"/>
                  <w:noWrap/>
                  <w:vAlign w:val="center"/>
                  <w:hideMark/>
                </w:tcPr>
                <w:p w14:paraId="432E438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直流耐压试验 10kV</w:t>
                  </w:r>
                </w:p>
              </w:tc>
              <w:tc>
                <w:tcPr>
                  <w:tcW w:w="1080" w:type="dxa"/>
                  <w:tcBorders>
                    <w:top w:val="nil"/>
                    <w:left w:val="nil"/>
                    <w:bottom w:val="single" w:sz="4" w:space="0" w:color="auto"/>
                    <w:right w:val="single" w:sz="4" w:space="0" w:color="auto"/>
                  </w:tcBorders>
                  <w:shd w:val="clear" w:color="auto" w:fill="auto"/>
                  <w:noWrap/>
                  <w:vAlign w:val="center"/>
                  <w:hideMark/>
                </w:tcPr>
                <w:p w14:paraId="60E0935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281448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20C2A141"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EA17D0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2.37</w:t>
                  </w:r>
                </w:p>
              </w:tc>
              <w:tc>
                <w:tcPr>
                  <w:tcW w:w="5700" w:type="dxa"/>
                  <w:tcBorders>
                    <w:top w:val="nil"/>
                    <w:left w:val="nil"/>
                    <w:bottom w:val="single" w:sz="4" w:space="0" w:color="auto"/>
                    <w:right w:val="single" w:sz="4" w:space="0" w:color="auto"/>
                  </w:tcBorders>
                  <w:shd w:val="clear" w:color="auto" w:fill="auto"/>
                  <w:noWrap/>
                  <w:vAlign w:val="center"/>
                  <w:hideMark/>
                </w:tcPr>
                <w:p w14:paraId="3445FFCF"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泄漏试验</w:t>
                  </w:r>
                </w:p>
              </w:tc>
              <w:tc>
                <w:tcPr>
                  <w:tcW w:w="1080" w:type="dxa"/>
                  <w:tcBorders>
                    <w:top w:val="nil"/>
                    <w:left w:val="nil"/>
                    <w:bottom w:val="single" w:sz="4" w:space="0" w:color="auto"/>
                    <w:right w:val="single" w:sz="4" w:space="0" w:color="auto"/>
                  </w:tcBorders>
                  <w:shd w:val="clear" w:color="auto" w:fill="auto"/>
                  <w:noWrap/>
                  <w:vAlign w:val="center"/>
                  <w:hideMark/>
                </w:tcPr>
                <w:p w14:paraId="7C737D9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5A6F2E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55F52E0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B0F9C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2.38</w:t>
                  </w:r>
                </w:p>
              </w:tc>
              <w:tc>
                <w:tcPr>
                  <w:tcW w:w="5700" w:type="dxa"/>
                  <w:tcBorders>
                    <w:top w:val="nil"/>
                    <w:left w:val="nil"/>
                    <w:bottom w:val="single" w:sz="4" w:space="0" w:color="auto"/>
                    <w:right w:val="single" w:sz="4" w:space="0" w:color="auto"/>
                  </w:tcBorders>
                  <w:shd w:val="clear" w:color="auto" w:fill="auto"/>
                  <w:noWrap/>
                  <w:vAlign w:val="center"/>
                  <w:hideMark/>
                </w:tcPr>
                <w:p w14:paraId="516B25D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故障点测试</w:t>
                  </w:r>
                </w:p>
              </w:tc>
              <w:tc>
                <w:tcPr>
                  <w:tcW w:w="1080" w:type="dxa"/>
                  <w:tcBorders>
                    <w:top w:val="nil"/>
                    <w:left w:val="nil"/>
                    <w:bottom w:val="single" w:sz="4" w:space="0" w:color="auto"/>
                    <w:right w:val="single" w:sz="4" w:space="0" w:color="auto"/>
                  </w:tcBorders>
                  <w:shd w:val="clear" w:color="auto" w:fill="auto"/>
                  <w:noWrap/>
                  <w:vAlign w:val="center"/>
                  <w:hideMark/>
                </w:tcPr>
                <w:p w14:paraId="1697FEE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019B9A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点</w:t>
                  </w:r>
                </w:p>
              </w:tc>
            </w:tr>
            <w:tr w:rsidR="00C4583A" w:rsidRPr="00C4583A" w14:paraId="280DD812"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F409B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三、</w:t>
                  </w:r>
                </w:p>
              </w:tc>
              <w:tc>
                <w:tcPr>
                  <w:tcW w:w="5700" w:type="dxa"/>
                  <w:tcBorders>
                    <w:top w:val="nil"/>
                    <w:left w:val="nil"/>
                    <w:bottom w:val="single" w:sz="4" w:space="0" w:color="auto"/>
                    <w:right w:val="single" w:sz="4" w:space="0" w:color="auto"/>
                  </w:tcBorders>
                  <w:shd w:val="clear" w:color="auto" w:fill="auto"/>
                  <w:noWrap/>
                  <w:vAlign w:val="center"/>
                  <w:hideMark/>
                </w:tcPr>
                <w:p w14:paraId="62251096"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急诊楼</w:t>
                  </w:r>
                </w:p>
              </w:tc>
              <w:tc>
                <w:tcPr>
                  <w:tcW w:w="1080" w:type="dxa"/>
                  <w:tcBorders>
                    <w:top w:val="nil"/>
                    <w:left w:val="nil"/>
                    <w:bottom w:val="single" w:sz="4" w:space="0" w:color="auto"/>
                    <w:right w:val="single" w:sz="4" w:space="0" w:color="auto"/>
                  </w:tcBorders>
                  <w:shd w:val="clear" w:color="auto" w:fill="auto"/>
                  <w:noWrap/>
                  <w:vAlign w:val="center"/>
                  <w:hideMark/>
                </w:tcPr>
                <w:p w14:paraId="42FA2E4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2CEF15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r>
            <w:tr w:rsidR="00C4583A" w:rsidRPr="00C4583A" w14:paraId="50503A4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627043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w:t>
                  </w:r>
                </w:p>
              </w:tc>
              <w:tc>
                <w:tcPr>
                  <w:tcW w:w="5700" w:type="dxa"/>
                  <w:tcBorders>
                    <w:top w:val="nil"/>
                    <w:left w:val="nil"/>
                    <w:bottom w:val="single" w:sz="4" w:space="0" w:color="auto"/>
                    <w:right w:val="single" w:sz="4" w:space="0" w:color="auto"/>
                  </w:tcBorders>
                  <w:shd w:val="clear" w:color="auto" w:fill="auto"/>
                  <w:noWrap/>
                  <w:vAlign w:val="center"/>
                  <w:hideMark/>
                </w:tcPr>
                <w:p w14:paraId="11DA0F2C"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干式变压器 SCB14-2500KVA  TA  (含外壳及连接铜排）</w:t>
                  </w:r>
                </w:p>
              </w:tc>
              <w:tc>
                <w:tcPr>
                  <w:tcW w:w="1080" w:type="dxa"/>
                  <w:tcBorders>
                    <w:top w:val="nil"/>
                    <w:left w:val="nil"/>
                    <w:bottom w:val="single" w:sz="4" w:space="0" w:color="auto"/>
                    <w:right w:val="single" w:sz="4" w:space="0" w:color="auto"/>
                  </w:tcBorders>
                  <w:shd w:val="clear" w:color="auto" w:fill="auto"/>
                  <w:noWrap/>
                  <w:vAlign w:val="center"/>
                  <w:hideMark/>
                </w:tcPr>
                <w:p w14:paraId="7584C64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1B6791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9492B2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0D978B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w:t>
                  </w:r>
                </w:p>
              </w:tc>
              <w:tc>
                <w:tcPr>
                  <w:tcW w:w="5700" w:type="dxa"/>
                  <w:tcBorders>
                    <w:top w:val="nil"/>
                    <w:left w:val="nil"/>
                    <w:bottom w:val="single" w:sz="4" w:space="0" w:color="auto"/>
                    <w:right w:val="single" w:sz="4" w:space="0" w:color="auto"/>
                  </w:tcBorders>
                  <w:shd w:val="clear" w:color="auto" w:fill="auto"/>
                  <w:noWrap/>
                  <w:vAlign w:val="center"/>
                  <w:hideMark/>
                </w:tcPr>
                <w:p w14:paraId="21F9B03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干式变压器 SCB14-2500KVA  TB  (含外壳及连接铜排）</w:t>
                  </w:r>
                </w:p>
              </w:tc>
              <w:tc>
                <w:tcPr>
                  <w:tcW w:w="1080" w:type="dxa"/>
                  <w:tcBorders>
                    <w:top w:val="nil"/>
                    <w:left w:val="nil"/>
                    <w:bottom w:val="single" w:sz="4" w:space="0" w:color="auto"/>
                    <w:right w:val="single" w:sz="4" w:space="0" w:color="auto"/>
                  </w:tcBorders>
                  <w:shd w:val="clear" w:color="auto" w:fill="auto"/>
                  <w:noWrap/>
                  <w:vAlign w:val="center"/>
                  <w:hideMark/>
                </w:tcPr>
                <w:p w14:paraId="02E9373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7F83D0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2F65C0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09553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w:t>
                  </w:r>
                </w:p>
              </w:tc>
              <w:tc>
                <w:tcPr>
                  <w:tcW w:w="5700" w:type="dxa"/>
                  <w:tcBorders>
                    <w:top w:val="nil"/>
                    <w:left w:val="nil"/>
                    <w:bottom w:val="single" w:sz="4" w:space="0" w:color="auto"/>
                    <w:right w:val="single" w:sz="4" w:space="0" w:color="auto"/>
                  </w:tcBorders>
                  <w:shd w:val="clear" w:color="auto" w:fill="auto"/>
                  <w:noWrap/>
                  <w:vAlign w:val="center"/>
                  <w:hideMark/>
                </w:tcPr>
                <w:p w14:paraId="2C16842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10KV高压柜 GA UniSafe</w:t>
                  </w:r>
                </w:p>
              </w:tc>
              <w:tc>
                <w:tcPr>
                  <w:tcW w:w="1080" w:type="dxa"/>
                  <w:tcBorders>
                    <w:top w:val="nil"/>
                    <w:left w:val="nil"/>
                    <w:bottom w:val="single" w:sz="4" w:space="0" w:color="auto"/>
                    <w:right w:val="single" w:sz="4" w:space="0" w:color="auto"/>
                  </w:tcBorders>
                  <w:shd w:val="clear" w:color="auto" w:fill="auto"/>
                  <w:noWrap/>
                  <w:vAlign w:val="center"/>
                  <w:hideMark/>
                </w:tcPr>
                <w:p w14:paraId="76D8CB5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5FCEBF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180A11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0340EB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w:t>
                  </w:r>
                </w:p>
              </w:tc>
              <w:tc>
                <w:tcPr>
                  <w:tcW w:w="5700" w:type="dxa"/>
                  <w:tcBorders>
                    <w:top w:val="nil"/>
                    <w:left w:val="nil"/>
                    <w:bottom w:val="single" w:sz="4" w:space="0" w:color="auto"/>
                    <w:right w:val="single" w:sz="4" w:space="0" w:color="auto"/>
                  </w:tcBorders>
                  <w:shd w:val="clear" w:color="auto" w:fill="auto"/>
                  <w:noWrap/>
                  <w:vAlign w:val="center"/>
                  <w:hideMark/>
                </w:tcPr>
                <w:p w14:paraId="282479F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10KV高压柜 GB UniSafe</w:t>
                  </w:r>
                </w:p>
              </w:tc>
              <w:tc>
                <w:tcPr>
                  <w:tcW w:w="1080" w:type="dxa"/>
                  <w:tcBorders>
                    <w:top w:val="nil"/>
                    <w:left w:val="nil"/>
                    <w:bottom w:val="single" w:sz="4" w:space="0" w:color="auto"/>
                    <w:right w:val="single" w:sz="4" w:space="0" w:color="auto"/>
                  </w:tcBorders>
                  <w:shd w:val="clear" w:color="auto" w:fill="auto"/>
                  <w:noWrap/>
                  <w:vAlign w:val="center"/>
                  <w:hideMark/>
                </w:tcPr>
                <w:p w14:paraId="1A67C52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0373D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3D799826"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B0542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3.5</w:t>
                  </w:r>
                </w:p>
              </w:tc>
              <w:tc>
                <w:tcPr>
                  <w:tcW w:w="5700" w:type="dxa"/>
                  <w:tcBorders>
                    <w:top w:val="nil"/>
                    <w:left w:val="nil"/>
                    <w:bottom w:val="single" w:sz="4" w:space="0" w:color="auto"/>
                    <w:right w:val="single" w:sz="4" w:space="0" w:color="auto"/>
                  </w:tcBorders>
                  <w:shd w:val="clear" w:color="auto" w:fill="auto"/>
                  <w:noWrap/>
                  <w:vAlign w:val="center"/>
                  <w:hideMark/>
                </w:tcPr>
                <w:p w14:paraId="1D995ED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低压进线柜 A1 Mdmax</w:t>
                  </w:r>
                </w:p>
              </w:tc>
              <w:tc>
                <w:tcPr>
                  <w:tcW w:w="1080" w:type="dxa"/>
                  <w:tcBorders>
                    <w:top w:val="nil"/>
                    <w:left w:val="nil"/>
                    <w:bottom w:val="single" w:sz="4" w:space="0" w:color="auto"/>
                    <w:right w:val="single" w:sz="4" w:space="0" w:color="auto"/>
                  </w:tcBorders>
                  <w:shd w:val="clear" w:color="auto" w:fill="auto"/>
                  <w:noWrap/>
                  <w:vAlign w:val="center"/>
                  <w:hideMark/>
                </w:tcPr>
                <w:p w14:paraId="1FD855E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964DCD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1B50D6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CCEB46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3.6</w:t>
                  </w:r>
                </w:p>
              </w:tc>
              <w:tc>
                <w:tcPr>
                  <w:tcW w:w="5700" w:type="dxa"/>
                  <w:tcBorders>
                    <w:top w:val="nil"/>
                    <w:left w:val="nil"/>
                    <w:bottom w:val="single" w:sz="4" w:space="0" w:color="auto"/>
                    <w:right w:val="single" w:sz="4" w:space="0" w:color="auto"/>
                  </w:tcBorders>
                  <w:shd w:val="clear" w:color="auto" w:fill="auto"/>
                  <w:noWrap/>
                  <w:vAlign w:val="center"/>
                  <w:hideMark/>
                </w:tcPr>
                <w:p w14:paraId="20ECDCDE"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低压进线柜 B1 Mdmax</w:t>
                  </w:r>
                </w:p>
              </w:tc>
              <w:tc>
                <w:tcPr>
                  <w:tcW w:w="1080" w:type="dxa"/>
                  <w:tcBorders>
                    <w:top w:val="nil"/>
                    <w:left w:val="nil"/>
                    <w:bottom w:val="single" w:sz="4" w:space="0" w:color="auto"/>
                    <w:right w:val="single" w:sz="4" w:space="0" w:color="auto"/>
                  </w:tcBorders>
                  <w:shd w:val="clear" w:color="auto" w:fill="auto"/>
                  <w:noWrap/>
                  <w:vAlign w:val="center"/>
                  <w:hideMark/>
                </w:tcPr>
                <w:p w14:paraId="39E202B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8E3C8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FD95CA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9CF82F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3.7</w:t>
                  </w:r>
                </w:p>
              </w:tc>
              <w:tc>
                <w:tcPr>
                  <w:tcW w:w="5700" w:type="dxa"/>
                  <w:tcBorders>
                    <w:top w:val="nil"/>
                    <w:left w:val="nil"/>
                    <w:bottom w:val="single" w:sz="4" w:space="0" w:color="auto"/>
                    <w:right w:val="single" w:sz="4" w:space="0" w:color="auto"/>
                  </w:tcBorders>
                  <w:shd w:val="clear" w:color="auto" w:fill="auto"/>
                  <w:noWrap/>
                  <w:vAlign w:val="center"/>
                  <w:hideMark/>
                </w:tcPr>
                <w:p w14:paraId="68DFAB5F"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低压电容补偿主柜 A2 Mdmax</w:t>
                  </w:r>
                </w:p>
              </w:tc>
              <w:tc>
                <w:tcPr>
                  <w:tcW w:w="1080" w:type="dxa"/>
                  <w:tcBorders>
                    <w:top w:val="nil"/>
                    <w:left w:val="nil"/>
                    <w:bottom w:val="single" w:sz="4" w:space="0" w:color="auto"/>
                    <w:right w:val="single" w:sz="4" w:space="0" w:color="auto"/>
                  </w:tcBorders>
                  <w:shd w:val="clear" w:color="auto" w:fill="auto"/>
                  <w:noWrap/>
                  <w:vAlign w:val="center"/>
                  <w:hideMark/>
                </w:tcPr>
                <w:p w14:paraId="67BE487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EE8E6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72B66F6"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0C47A1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3.8</w:t>
                  </w:r>
                </w:p>
              </w:tc>
              <w:tc>
                <w:tcPr>
                  <w:tcW w:w="5700" w:type="dxa"/>
                  <w:tcBorders>
                    <w:top w:val="nil"/>
                    <w:left w:val="nil"/>
                    <w:bottom w:val="single" w:sz="4" w:space="0" w:color="auto"/>
                    <w:right w:val="single" w:sz="4" w:space="0" w:color="auto"/>
                  </w:tcBorders>
                  <w:shd w:val="clear" w:color="auto" w:fill="auto"/>
                  <w:noWrap/>
                  <w:vAlign w:val="center"/>
                  <w:hideMark/>
                </w:tcPr>
                <w:p w14:paraId="3C8B9A4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低压电容补偿辅柜 A3 Mdmax</w:t>
                  </w:r>
                </w:p>
              </w:tc>
              <w:tc>
                <w:tcPr>
                  <w:tcW w:w="1080" w:type="dxa"/>
                  <w:tcBorders>
                    <w:top w:val="nil"/>
                    <w:left w:val="nil"/>
                    <w:bottom w:val="single" w:sz="4" w:space="0" w:color="auto"/>
                    <w:right w:val="single" w:sz="4" w:space="0" w:color="auto"/>
                  </w:tcBorders>
                  <w:shd w:val="clear" w:color="auto" w:fill="auto"/>
                  <w:noWrap/>
                  <w:vAlign w:val="center"/>
                  <w:hideMark/>
                </w:tcPr>
                <w:p w14:paraId="52AA169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232852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89FDB0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19C8E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3.9</w:t>
                  </w:r>
                </w:p>
              </w:tc>
              <w:tc>
                <w:tcPr>
                  <w:tcW w:w="5700" w:type="dxa"/>
                  <w:tcBorders>
                    <w:top w:val="nil"/>
                    <w:left w:val="nil"/>
                    <w:bottom w:val="single" w:sz="4" w:space="0" w:color="auto"/>
                    <w:right w:val="single" w:sz="4" w:space="0" w:color="auto"/>
                  </w:tcBorders>
                  <w:shd w:val="clear" w:color="auto" w:fill="auto"/>
                  <w:noWrap/>
                  <w:vAlign w:val="center"/>
                  <w:hideMark/>
                </w:tcPr>
                <w:p w14:paraId="633C2D9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低压电容补偿主柜 B7 Mdmax</w:t>
                  </w:r>
                </w:p>
              </w:tc>
              <w:tc>
                <w:tcPr>
                  <w:tcW w:w="1080" w:type="dxa"/>
                  <w:tcBorders>
                    <w:top w:val="nil"/>
                    <w:left w:val="nil"/>
                    <w:bottom w:val="single" w:sz="4" w:space="0" w:color="auto"/>
                    <w:right w:val="single" w:sz="4" w:space="0" w:color="auto"/>
                  </w:tcBorders>
                  <w:shd w:val="clear" w:color="auto" w:fill="auto"/>
                  <w:noWrap/>
                  <w:vAlign w:val="center"/>
                  <w:hideMark/>
                </w:tcPr>
                <w:p w14:paraId="16ADC92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409D79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DE71AB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7A3417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3.10</w:t>
                  </w:r>
                </w:p>
              </w:tc>
              <w:tc>
                <w:tcPr>
                  <w:tcW w:w="5700" w:type="dxa"/>
                  <w:tcBorders>
                    <w:top w:val="nil"/>
                    <w:left w:val="nil"/>
                    <w:bottom w:val="single" w:sz="4" w:space="0" w:color="auto"/>
                    <w:right w:val="single" w:sz="4" w:space="0" w:color="auto"/>
                  </w:tcBorders>
                  <w:shd w:val="clear" w:color="auto" w:fill="auto"/>
                  <w:noWrap/>
                  <w:vAlign w:val="center"/>
                  <w:hideMark/>
                </w:tcPr>
                <w:p w14:paraId="6D1421FD"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低压电容补偿辅柜 B8 Mdmax</w:t>
                  </w:r>
                </w:p>
              </w:tc>
              <w:tc>
                <w:tcPr>
                  <w:tcW w:w="1080" w:type="dxa"/>
                  <w:tcBorders>
                    <w:top w:val="nil"/>
                    <w:left w:val="nil"/>
                    <w:bottom w:val="single" w:sz="4" w:space="0" w:color="auto"/>
                    <w:right w:val="single" w:sz="4" w:space="0" w:color="auto"/>
                  </w:tcBorders>
                  <w:shd w:val="clear" w:color="auto" w:fill="auto"/>
                  <w:noWrap/>
                  <w:vAlign w:val="center"/>
                  <w:hideMark/>
                </w:tcPr>
                <w:p w14:paraId="3868CEF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D97EE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1EBA54B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5F8EFC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3.11</w:t>
                  </w:r>
                </w:p>
              </w:tc>
              <w:tc>
                <w:tcPr>
                  <w:tcW w:w="5700" w:type="dxa"/>
                  <w:tcBorders>
                    <w:top w:val="nil"/>
                    <w:left w:val="nil"/>
                    <w:bottom w:val="single" w:sz="4" w:space="0" w:color="auto"/>
                    <w:right w:val="single" w:sz="4" w:space="0" w:color="auto"/>
                  </w:tcBorders>
                  <w:shd w:val="clear" w:color="auto" w:fill="auto"/>
                  <w:noWrap/>
                  <w:vAlign w:val="center"/>
                  <w:hideMark/>
                </w:tcPr>
                <w:p w14:paraId="3A1313C3"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A4 Mdmax</w:t>
                  </w:r>
                </w:p>
              </w:tc>
              <w:tc>
                <w:tcPr>
                  <w:tcW w:w="1080" w:type="dxa"/>
                  <w:tcBorders>
                    <w:top w:val="nil"/>
                    <w:left w:val="nil"/>
                    <w:bottom w:val="single" w:sz="4" w:space="0" w:color="auto"/>
                    <w:right w:val="single" w:sz="4" w:space="0" w:color="auto"/>
                  </w:tcBorders>
                  <w:shd w:val="clear" w:color="auto" w:fill="auto"/>
                  <w:noWrap/>
                  <w:vAlign w:val="center"/>
                  <w:hideMark/>
                </w:tcPr>
                <w:p w14:paraId="08E9E65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36BB4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6A87E6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5037A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3.12</w:t>
                  </w:r>
                </w:p>
              </w:tc>
              <w:tc>
                <w:tcPr>
                  <w:tcW w:w="5700" w:type="dxa"/>
                  <w:tcBorders>
                    <w:top w:val="nil"/>
                    <w:left w:val="nil"/>
                    <w:bottom w:val="single" w:sz="4" w:space="0" w:color="auto"/>
                    <w:right w:val="single" w:sz="4" w:space="0" w:color="auto"/>
                  </w:tcBorders>
                  <w:shd w:val="clear" w:color="auto" w:fill="auto"/>
                  <w:noWrap/>
                  <w:vAlign w:val="center"/>
                  <w:hideMark/>
                </w:tcPr>
                <w:p w14:paraId="39751A8D"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A5 Mdmax</w:t>
                  </w:r>
                </w:p>
              </w:tc>
              <w:tc>
                <w:tcPr>
                  <w:tcW w:w="1080" w:type="dxa"/>
                  <w:tcBorders>
                    <w:top w:val="nil"/>
                    <w:left w:val="nil"/>
                    <w:bottom w:val="single" w:sz="4" w:space="0" w:color="auto"/>
                    <w:right w:val="single" w:sz="4" w:space="0" w:color="auto"/>
                  </w:tcBorders>
                  <w:shd w:val="clear" w:color="auto" w:fill="auto"/>
                  <w:noWrap/>
                  <w:vAlign w:val="center"/>
                  <w:hideMark/>
                </w:tcPr>
                <w:p w14:paraId="5C88754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A09024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A2634A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906534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lastRenderedPageBreak/>
                    <w:t>3.13</w:t>
                  </w:r>
                </w:p>
              </w:tc>
              <w:tc>
                <w:tcPr>
                  <w:tcW w:w="5700" w:type="dxa"/>
                  <w:tcBorders>
                    <w:top w:val="nil"/>
                    <w:left w:val="nil"/>
                    <w:bottom w:val="single" w:sz="4" w:space="0" w:color="auto"/>
                    <w:right w:val="single" w:sz="4" w:space="0" w:color="auto"/>
                  </w:tcBorders>
                  <w:shd w:val="clear" w:color="auto" w:fill="auto"/>
                  <w:noWrap/>
                  <w:vAlign w:val="center"/>
                  <w:hideMark/>
                </w:tcPr>
                <w:p w14:paraId="12B6333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A6 Mdmax</w:t>
                  </w:r>
                </w:p>
              </w:tc>
              <w:tc>
                <w:tcPr>
                  <w:tcW w:w="1080" w:type="dxa"/>
                  <w:tcBorders>
                    <w:top w:val="nil"/>
                    <w:left w:val="nil"/>
                    <w:bottom w:val="single" w:sz="4" w:space="0" w:color="auto"/>
                    <w:right w:val="single" w:sz="4" w:space="0" w:color="auto"/>
                  </w:tcBorders>
                  <w:shd w:val="clear" w:color="auto" w:fill="auto"/>
                  <w:noWrap/>
                  <w:vAlign w:val="center"/>
                  <w:hideMark/>
                </w:tcPr>
                <w:p w14:paraId="72D7D66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D49900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A123793"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BDDC2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3.14</w:t>
                  </w:r>
                </w:p>
              </w:tc>
              <w:tc>
                <w:tcPr>
                  <w:tcW w:w="5700" w:type="dxa"/>
                  <w:tcBorders>
                    <w:top w:val="nil"/>
                    <w:left w:val="nil"/>
                    <w:bottom w:val="single" w:sz="4" w:space="0" w:color="auto"/>
                    <w:right w:val="single" w:sz="4" w:space="0" w:color="auto"/>
                  </w:tcBorders>
                  <w:shd w:val="clear" w:color="auto" w:fill="auto"/>
                  <w:noWrap/>
                  <w:vAlign w:val="center"/>
                  <w:hideMark/>
                </w:tcPr>
                <w:p w14:paraId="4CB3B1F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A7 Mdmax</w:t>
                  </w:r>
                </w:p>
              </w:tc>
              <w:tc>
                <w:tcPr>
                  <w:tcW w:w="1080" w:type="dxa"/>
                  <w:tcBorders>
                    <w:top w:val="nil"/>
                    <w:left w:val="nil"/>
                    <w:bottom w:val="single" w:sz="4" w:space="0" w:color="auto"/>
                    <w:right w:val="single" w:sz="4" w:space="0" w:color="auto"/>
                  </w:tcBorders>
                  <w:shd w:val="clear" w:color="auto" w:fill="auto"/>
                  <w:noWrap/>
                  <w:vAlign w:val="center"/>
                  <w:hideMark/>
                </w:tcPr>
                <w:p w14:paraId="24BE220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D2B1D5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358B99E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7EAE47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3.15</w:t>
                  </w:r>
                </w:p>
              </w:tc>
              <w:tc>
                <w:tcPr>
                  <w:tcW w:w="5700" w:type="dxa"/>
                  <w:tcBorders>
                    <w:top w:val="nil"/>
                    <w:left w:val="nil"/>
                    <w:bottom w:val="single" w:sz="4" w:space="0" w:color="auto"/>
                    <w:right w:val="single" w:sz="4" w:space="0" w:color="auto"/>
                  </w:tcBorders>
                  <w:shd w:val="clear" w:color="auto" w:fill="auto"/>
                  <w:noWrap/>
                  <w:vAlign w:val="center"/>
                  <w:hideMark/>
                </w:tcPr>
                <w:p w14:paraId="694C39F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A8 Mdmax</w:t>
                  </w:r>
                </w:p>
              </w:tc>
              <w:tc>
                <w:tcPr>
                  <w:tcW w:w="1080" w:type="dxa"/>
                  <w:tcBorders>
                    <w:top w:val="nil"/>
                    <w:left w:val="nil"/>
                    <w:bottom w:val="single" w:sz="4" w:space="0" w:color="auto"/>
                    <w:right w:val="single" w:sz="4" w:space="0" w:color="auto"/>
                  </w:tcBorders>
                  <w:shd w:val="clear" w:color="auto" w:fill="auto"/>
                  <w:noWrap/>
                  <w:vAlign w:val="center"/>
                  <w:hideMark/>
                </w:tcPr>
                <w:p w14:paraId="2C58BF8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3B86F1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A2C8B3E"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79C221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3.16</w:t>
                  </w:r>
                </w:p>
              </w:tc>
              <w:tc>
                <w:tcPr>
                  <w:tcW w:w="5700" w:type="dxa"/>
                  <w:tcBorders>
                    <w:top w:val="nil"/>
                    <w:left w:val="nil"/>
                    <w:bottom w:val="single" w:sz="4" w:space="0" w:color="auto"/>
                    <w:right w:val="single" w:sz="4" w:space="0" w:color="auto"/>
                  </w:tcBorders>
                  <w:shd w:val="clear" w:color="auto" w:fill="auto"/>
                  <w:noWrap/>
                  <w:vAlign w:val="center"/>
                  <w:hideMark/>
                </w:tcPr>
                <w:p w14:paraId="4BD57B4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A9 Mdmax</w:t>
                  </w:r>
                </w:p>
              </w:tc>
              <w:tc>
                <w:tcPr>
                  <w:tcW w:w="1080" w:type="dxa"/>
                  <w:tcBorders>
                    <w:top w:val="nil"/>
                    <w:left w:val="nil"/>
                    <w:bottom w:val="single" w:sz="4" w:space="0" w:color="auto"/>
                    <w:right w:val="single" w:sz="4" w:space="0" w:color="auto"/>
                  </w:tcBorders>
                  <w:shd w:val="clear" w:color="auto" w:fill="auto"/>
                  <w:noWrap/>
                  <w:vAlign w:val="center"/>
                  <w:hideMark/>
                </w:tcPr>
                <w:p w14:paraId="57E7AE0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E0C552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86C62E6"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9E6B8F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3.17</w:t>
                  </w:r>
                </w:p>
              </w:tc>
              <w:tc>
                <w:tcPr>
                  <w:tcW w:w="5700" w:type="dxa"/>
                  <w:tcBorders>
                    <w:top w:val="nil"/>
                    <w:left w:val="nil"/>
                    <w:bottom w:val="single" w:sz="4" w:space="0" w:color="auto"/>
                    <w:right w:val="single" w:sz="4" w:space="0" w:color="auto"/>
                  </w:tcBorders>
                  <w:shd w:val="clear" w:color="auto" w:fill="auto"/>
                  <w:noWrap/>
                  <w:vAlign w:val="center"/>
                  <w:hideMark/>
                </w:tcPr>
                <w:p w14:paraId="3351D33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低压母联柜 A10 Mdmax</w:t>
                  </w:r>
                </w:p>
              </w:tc>
              <w:tc>
                <w:tcPr>
                  <w:tcW w:w="1080" w:type="dxa"/>
                  <w:tcBorders>
                    <w:top w:val="nil"/>
                    <w:left w:val="nil"/>
                    <w:bottom w:val="single" w:sz="4" w:space="0" w:color="auto"/>
                    <w:right w:val="single" w:sz="4" w:space="0" w:color="auto"/>
                  </w:tcBorders>
                  <w:shd w:val="clear" w:color="auto" w:fill="auto"/>
                  <w:noWrap/>
                  <w:vAlign w:val="center"/>
                  <w:hideMark/>
                </w:tcPr>
                <w:p w14:paraId="65209A6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D04ED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BC05A01"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11AC32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3.18</w:t>
                  </w:r>
                </w:p>
              </w:tc>
              <w:tc>
                <w:tcPr>
                  <w:tcW w:w="5700" w:type="dxa"/>
                  <w:tcBorders>
                    <w:top w:val="nil"/>
                    <w:left w:val="nil"/>
                    <w:bottom w:val="single" w:sz="4" w:space="0" w:color="auto"/>
                    <w:right w:val="single" w:sz="4" w:space="0" w:color="auto"/>
                  </w:tcBorders>
                  <w:shd w:val="clear" w:color="auto" w:fill="auto"/>
                  <w:noWrap/>
                  <w:vAlign w:val="center"/>
                  <w:hideMark/>
                </w:tcPr>
                <w:p w14:paraId="3ABDB8D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B2 Mdmax</w:t>
                  </w:r>
                </w:p>
              </w:tc>
              <w:tc>
                <w:tcPr>
                  <w:tcW w:w="1080" w:type="dxa"/>
                  <w:tcBorders>
                    <w:top w:val="nil"/>
                    <w:left w:val="nil"/>
                    <w:bottom w:val="single" w:sz="4" w:space="0" w:color="auto"/>
                    <w:right w:val="single" w:sz="4" w:space="0" w:color="auto"/>
                  </w:tcBorders>
                  <w:shd w:val="clear" w:color="auto" w:fill="auto"/>
                  <w:noWrap/>
                  <w:vAlign w:val="center"/>
                  <w:hideMark/>
                </w:tcPr>
                <w:p w14:paraId="1B67D0E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8C57FA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F52E04E"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D49B4E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3.19</w:t>
                  </w:r>
                </w:p>
              </w:tc>
              <w:tc>
                <w:tcPr>
                  <w:tcW w:w="5700" w:type="dxa"/>
                  <w:tcBorders>
                    <w:top w:val="nil"/>
                    <w:left w:val="nil"/>
                    <w:bottom w:val="single" w:sz="4" w:space="0" w:color="auto"/>
                    <w:right w:val="single" w:sz="4" w:space="0" w:color="auto"/>
                  </w:tcBorders>
                  <w:shd w:val="clear" w:color="auto" w:fill="auto"/>
                  <w:noWrap/>
                  <w:vAlign w:val="center"/>
                  <w:hideMark/>
                </w:tcPr>
                <w:p w14:paraId="7FADC1E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B3 Mdmax</w:t>
                  </w:r>
                </w:p>
              </w:tc>
              <w:tc>
                <w:tcPr>
                  <w:tcW w:w="1080" w:type="dxa"/>
                  <w:tcBorders>
                    <w:top w:val="nil"/>
                    <w:left w:val="nil"/>
                    <w:bottom w:val="single" w:sz="4" w:space="0" w:color="auto"/>
                    <w:right w:val="single" w:sz="4" w:space="0" w:color="auto"/>
                  </w:tcBorders>
                  <w:shd w:val="clear" w:color="auto" w:fill="auto"/>
                  <w:noWrap/>
                  <w:vAlign w:val="center"/>
                  <w:hideMark/>
                </w:tcPr>
                <w:p w14:paraId="47F4BFC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36D9DF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796F098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73F1A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3.20</w:t>
                  </w:r>
                </w:p>
              </w:tc>
              <w:tc>
                <w:tcPr>
                  <w:tcW w:w="5700" w:type="dxa"/>
                  <w:tcBorders>
                    <w:top w:val="nil"/>
                    <w:left w:val="nil"/>
                    <w:bottom w:val="single" w:sz="4" w:space="0" w:color="auto"/>
                    <w:right w:val="single" w:sz="4" w:space="0" w:color="auto"/>
                  </w:tcBorders>
                  <w:shd w:val="clear" w:color="auto" w:fill="auto"/>
                  <w:noWrap/>
                  <w:vAlign w:val="center"/>
                  <w:hideMark/>
                </w:tcPr>
                <w:p w14:paraId="500B0529"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B4 Mdmax</w:t>
                  </w:r>
                </w:p>
              </w:tc>
              <w:tc>
                <w:tcPr>
                  <w:tcW w:w="1080" w:type="dxa"/>
                  <w:tcBorders>
                    <w:top w:val="nil"/>
                    <w:left w:val="nil"/>
                    <w:bottom w:val="single" w:sz="4" w:space="0" w:color="auto"/>
                    <w:right w:val="single" w:sz="4" w:space="0" w:color="auto"/>
                  </w:tcBorders>
                  <w:shd w:val="clear" w:color="auto" w:fill="auto"/>
                  <w:noWrap/>
                  <w:vAlign w:val="center"/>
                  <w:hideMark/>
                </w:tcPr>
                <w:p w14:paraId="51D1E02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B90B4A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02FC39E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CDC6A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3.21</w:t>
                  </w:r>
                </w:p>
              </w:tc>
              <w:tc>
                <w:tcPr>
                  <w:tcW w:w="5700" w:type="dxa"/>
                  <w:tcBorders>
                    <w:top w:val="nil"/>
                    <w:left w:val="nil"/>
                    <w:bottom w:val="single" w:sz="4" w:space="0" w:color="auto"/>
                    <w:right w:val="single" w:sz="4" w:space="0" w:color="auto"/>
                  </w:tcBorders>
                  <w:shd w:val="clear" w:color="auto" w:fill="auto"/>
                  <w:noWrap/>
                  <w:vAlign w:val="center"/>
                  <w:hideMark/>
                </w:tcPr>
                <w:p w14:paraId="784BC91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B5 Mdmax</w:t>
                  </w:r>
                </w:p>
              </w:tc>
              <w:tc>
                <w:tcPr>
                  <w:tcW w:w="1080" w:type="dxa"/>
                  <w:tcBorders>
                    <w:top w:val="nil"/>
                    <w:left w:val="nil"/>
                    <w:bottom w:val="single" w:sz="4" w:space="0" w:color="auto"/>
                    <w:right w:val="single" w:sz="4" w:space="0" w:color="auto"/>
                  </w:tcBorders>
                  <w:shd w:val="clear" w:color="auto" w:fill="auto"/>
                  <w:noWrap/>
                  <w:vAlign w:val="center"/>
                  <w:hideMark/>
                </w:tcPr>
                <w:p w14:paraId="0E6D727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7CBDD7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E9A8CDD"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1474A8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3.22</w:t>
                  </w:r>
                </w:p>
              </w:tc>
              <w:tc>
                <w:tcPr>
                  <w:tcW w:w="5700" w:type="dxa"/>
                  <w:tcBorders>
                    <w:top w:val="nil"/>
                    <w:left w:val="nil"/>
                    <w:bottom w:val="single" w:sz="4" w:space="0" w:color="auto"/>
                    <w:right w:val="single" w:sz="4" w:space="0" w:color="auto"/>
                  </w:tcBorders>
                  <w:shd w:val="clear" w:color="auto" w:fill="auto"/>
                  <w:noWrap/>
                  <w:vAlign w:val="center"/>
                  <w:hideMark/>
                </w:tcPr>
                <w:p w14:paraId="470332E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B6 Mdmax</w:t>
                  </w:r>
                </w:p>
              </w:tc>
              <w:tc>
                <w:tcPr>
                  <w:tcW w:w="1080" w:type="dxa"/>
                  <w:tcBorders>
                    <w:top w:val="nil"/>
                    <w:left w:val="nil"/>
                    <w:bottom w:val="single" w:sz="4" w:space="0" w:color="auto"/>
                    <w:right w:val="single" w:sz="4" w:space="0" w:color="auto"/>
                  </w:tcBorders>
                  <w:shd w:val="clear" w:color="auto" w:fill="auto"/>
                  <w:noWrap/>
                  <w:vAlign w:val="center"/>
                  <w:hideMark/>
                </w:tcPr>
                <w:p w14:paraId="60C49D2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1CF090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4CFCFA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A1AD80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3.23</w:t>
                  </w:r>
                </w:p>
              </w:tc>
              <w:tc>
                <w:tcPr>
                  <w:tcW w:w="5700" w:type="dxa"/>
                  <w:tcBorders>
                    <w:top w:val="nil"/>
                    <w:left w:val="nil"/>
                    <w:bottom w:val="single" w:sz="4" w:space="0" w:color="auto"/>
                    <w:right w:val="single" w:sz="4" w:space="0" w:color="auto"/>
                  </w:tcBorders>
                  <w:shd w:val="clear" w:color="auto" w:fill="auto"/>
                  <w:noWrap/>
                  <w:vAlign w:val="center"/>
                  <w:hideMark/>
                </w:tcPr>
                <w:p w14:paraId="72DE1A9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低压双电源柜 B9 Mdmax</w:t>
                  </w:r>
                </w:p>
              </w:tc>
              <w:tc>
                <w:tcPr>
                  <w:tcW w:w="1080" w:type="dxa"/>
                  <w:tcBorders>
                    <w:top w:val="nil"/>
                    <w:left w:val="nil"/>
                    <w:bottom w:val="single" w:sz="4" w:space="0" w:color="auto"/>
                    <w:right w:val="single" w:sz="4" w:space="0" w:color="auto"/>
                  </w:tcBorders>
                  <w:shd w:val="clear" w:color="auto" w:fill="auto"/>
                  <w:noWrap/>
                  <w:vAlign w:val="center"/>
                  <w:hideMark/>
                </w:tcPr>
                <w:p w14:paraId="4DAE3C7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0526A9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A648B0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5E781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3.24</w:t>
                  </w:r>
                </w:p>
              </w:tc>
              <w:tc>
                <w:tcPr>
                  <w:tcW w:w="5700" w:type="dxa"/>
                  <w:tcBorders>
                    <w:top w:val="nil"/>
                    <w:left w:val="nil"/>
                    <w:bottom w:val="single" w:sz="4" w:space="0" w:color="auto"/>
                    <w:right w:val="single" w:sz="4" w:space="0" w:color="auto"/>
                  </w:tcBorders>
                  <w:shd w:val="clear" w:color="auto" w:fill="auto"/>
                  <w:noWrap/>
                  <w:vAlign w:val="center"/>
                  <w:hideMark/>
                </w:tcPr>
                <w:p w14:paraId="2A30C65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B10 Mdmax</w:t>
                  </w:r>
                </w:p>
              </w:tc>
              <w:tc>
                <w:tcPr>
                  <w:tcW w:w="1080" w:type="dxa"/>
                  <w:tcBorders>
                    <w:top w:val="nil"/>
                    <w:left w:val="nil"/>
                    <w:bottom w:val="single" w:sz="4" w:space="0" w:color="auto"/>
                    <w:right w:val="single" w:sz="4" w:space="0" w:color="auto"/>
                  </w:tcBorders>
                  <w:shd w:val="clear" w:color="auto" w:fill="auto"/>
                  <w:noWrap/>
                  <w:vAlign w:val="center"/>
                  <w:hideMark/>
                </w:tcPr>
                <w:p w14:paraId="2C35F13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C739D4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62F8B0E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3638C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3.25</w:t>
                  </w:r>
                </w:p>
              </w:tc>
              <w:tc>
                <w:tcPr>
                  <w:tcW w:w="5700" w:type="dxa"/>
                  <w:tcBorders>
                    <w:top w:val="nil"/>
                    <w:left w:val="nil"/>
                    <w:bottom w:val="single" w:sz="4" w:space="0" w:color="auto"/>
                    <w:right w:val="single" w:sz="4" w:space="0" w:color="auto"/>
                  </w:tcBorders>
                  <w:shd w:val="clear" w:color="auto" w:fill="auto"/>
                  <w:noWrap/>
                  <w:vAlign w:val="center"/>
                  <w:hideMark/>
                </w:tcPr>
                <w:p w14:paraId="712DDF3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联络密集母线槽  5000A/5P</w:t>
                  </w:r>
                </w:p>
              </w:tc>
              <w:tc>
                <w:tcPr>
                  <w:tcW w:w="1080" w:type="dxa"/>
                  <w:tcBorders>
                    <w:top w:val="nil"/>
                    <w:left w:val="nil"/>
                    <w:bottom w:val="single" w:sz="4" w:space="0" w:color="auto"/>
                    <w:right w:val="single" w:sz="4" w:space="0" w:color="auto"/>
                  </w:tcBorders>
                  <w:shd w:val="clear" w:color="auto" w:fill="auto"/>
                  <w:noWrap/>
                  <w:vAlign w:val="center"/>
                  <w:hideMark/>
                </w:tcPr>
                <w:p w14:paraId="07D963E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noWrap/>
                  <w:vAlign w:val="center"/>
                  <w:hideMark/>
                </w:tcPr>
                <w:p w14:paraId="39D95E0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m</w:t>
                  </w:r>
                </w:p>
              </w:tc>
            </w:tr>
            <w:tr w:rsidR="00C4583A" w:rsidRPr="00C4583A" w14:paraId="5FE346F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9A71B2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3.26</w:t>
                  </w:r>
                </w:p>
              </w:tc>
              <w:tc>
                <w:tcPr>
                  <w:tcW w:w="5700" w:type="dxa"/>
                  <w:tcBorders>
                    <w:top w:val="nil"/>
                    <w:left w:val="nil"/>
                    <w:bottom w:val="single" w:sz="4" w:space="0" w:color="auto"/>
                    <w:right w:val="single" w:sz="4" w:space="0" w:color="auto"/>
                  </w:tcBorders>
                  <w:shd w:val="clear" w:color="auto" w:fill="auto"/>
                  <w:noWrap/>
                  <w:vAlign w:val="center"/>
                  <w:hideMark/>
                </w:tcPr>
                <w:p w14:paraId="1ACA935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始端箱 5000A/5P</w:t>
                  </w:r>
                </w:p>
              </w:tc>
              <w:tc>
                <w:tcPr>
                  <w:tcW w:w="1080" w:type="dxa"/>
                  <w:tcBorders>
                    <w:top w:val="nil"/>
                    <w:left w:val="nil"/>
                    <w:bottom w:val="single" w:sz="4" w:space="0" w:color="auto"/>
                    <w:right w:val="single" w:sz="4" w:space="0" w:color="auto"/>
                  </w:tcBorders>
                  <w:shd w:val="clear" w:color="auto" w:fill="auto"/>
                  <w:noWrap/>
                  <w:vAlign w:val="center"/>
                  <w:hideMark/>
                </w:tcPr>
                <w:p w14:paraId="688281E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1BFA32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273B7E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D26614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3.27</w:t>
                  </w:r>
                </w:p>
              </w:tc>
              <w:tc>
                <w:tcPr>
                  <w:tcW w:w="5700" w:type="dxa"/>
                  <w:tcBorders>
                    <w:top w:val="nil"/>
                    <w:left w:val="nil"/>
                    <w:bottom w:val="single" w:sz="4" w:space="0" w:color="auto"/>
                    <w:right w:val="single" w:sz="4" w:space="0" w:color="auto"/>
                  </w:tcBorders>
                  <w:shd w:val="clear" w:color="auto" w:fill="auto"/>
                  <w:noWrap/>
                  <w:vAlign w:val="center"/>
                  <w:hideMark/>
                </w:tcPr>
                <w:p w14:paraId="346F8C3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模拟屏</w:t>
                  </w:r>
                </w:p>
              </w:tc>
              <w:tc>
                <w:tcPr>
                  <w:tcW w:w="1080" w:type="dxa"/>
                  <w:tcBorders>
                    <w:top w:val="nil"/>
                    <w:left w:val="nil"/>
                    <w:bottom w:val="single" w:sz="4" w:space="0" w:color="auto"/>
                    <w:right w:val="single" w:sz="4" w:space="0" w:color="auto"/>
                  </w:tcBorders>
                  <w:shd w:val="clear" w:color="auto" w:fill="auto"/>
                  <w:noWrap/>
                  <w:vAlign w:val="center"/>
                  <w:hideMark/>
                </w:tcPr>
                <w:p w14:paraId="3662A0C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0BFA04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7D0F7BDB"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C62EE0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3.28</w:t>
                  </w:r>
                </w:p>
              </w:tc>
              <w:tc>
                <w:tcPr>
                  <w:tcW w:w="5700" w:type="dxa"/>
                  <w:tcBorders>
                    <w:top w:val="nil"/>
                    <w:left w:val="nil"/>
                    <w:bottom w:val="single" w:sz="4" w:space="0" w:color="auto"/>
                    <w:right w:val="single" w:sz="4" w:space="0" w:color="auto"/>
                  </w:tcBorders>
                  <w:shd w:val="clear" w:color="auto" w:fill="auto"/>
                  <w:noWrap/>
                  <w:vAlign w:val="center"/>
                  <w:hideMark/>
                </w:tcPr>
                <w:p w14:paraId="3A52C1C3"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双电源配电箱</w:t>
                  </w:r>
                </w:p>
              </w:tc>
              <w:tc>
                <w:tcPr>
                  <w:tcW w:w="1080" w:type="dxa"/>
                  <w:tcBorders>
                    <w:top w:val="nil"/>
                    <w:left w:val="nil"/>
                    <w:bottom w:val="single" w:sz="4" w:space="0" w:color="auto"/>
                    <w:right w:val="single" w:sz="4" w:space="0" w:color="auto"/>
                  </w:tcBorders>
                  <w:shd w:val="clear" w:color="auto" w:fill="auto"/>
                  <w:noWrap/>
                  <w:vAlign w:val="center"/>
                  <w:hideMark/>
                </w:tcPr>
                <w:p w14:paraId="13E01E4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7F715E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8D6128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60F6AF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3.29</w:t>
                  </w:r>
                </w:p>
              </w:tc>
              <w:tc>
                <w:tcPr>
                  <w:tcW w:w="5700" w:type="dxa"/>
                  <w:tcBorders>
                    <w:top w:val="nil"/>
                    <w:left w:val="nil"/>
                    <w:bottom w:val="single" w:sz="4" w:space="0" w:color="auto"/>
                    <w:right w:val="single" w:sz="4" w:space="0" w:color="auto"/>
                  </w:tcBorders>
                  <w:shd w:val="clear" w:color="auto" w:fill="auto"/>
                  <w:noWrap/>
                  <w:vAlign w:val="center"/>
                  <w:hideMark/>
                </w:tcPr>
                <w:p w14:paraId="2887102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直流屏</w:t>
                  </w:r>
                </w:p>
              </w:tc>
              <w:tc>
                <w:tcPr>
                  <w:tcW w:w="1080" w:type="dxa"/>
                  <w:tcBorders>
                    <w:top w:val="nil"/>
                    <w:left w:val="nil"/>
                    <w:bottom w:val="single" w:sz="4" w:space="0" w:color="auto"/>
                    <w:right w:val="single" w:sz="4" w:space="0" w:color="auto"/>
                  </w:tcBorders>
                  <w:shd w:val="clear" w:color="auto" w:fill="auto"/>
                  <w:noWrap/>
                  <w:vAlign w:val="center"/>
                  <w:hideMark/>
                </w:tcPr>
                <w:p w14:paraId="60833EC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60CEC6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AEB8D8C"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914FC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3.30</w:t>
                  </w:r>
                </w:p>
              </w:tc>
              <w:tc>
                <w:tcPr>
                  <w:tcW w:w="5700" w:type="dxa"/>
                  <w:tcBorders>
                    <w:top w:val="nil"/>
                    <w:left w:val="nil"/>
                    <w:bottom w:val="single" w:sz="4" w:space="0" w:color="auto"/>
                    <w:right w:val="single" w:sz="4" w:space="0" w:color="auto"/>
                  </w:tcBorders>
                  <w:shd w:val="clear" w:color="auto" w:fill="auto"/>
                  <w:noWrap/>
                  <w:vAlign w:val="center"/>
                  <w:hideMark/>
                </w:tcPr>
                <w:p w14:paraId="0CAD9E5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10KV电缆终端头</w:t>
                  </w:r>
                </w:p>
              </w:tc>
              <w:tc>
                <w:tcPr>
                  <w:tcW w:w="1080" w:type="dxa"/>
                  <w:tcBorders>
                    <w:top w:val="nil"/>
                    <w:left w:val="nil"/>
                    <w:bottom w:val="single" w:sz="4" w:space="0" w:color="auto"/>
                    <w:right w:val="single" w:sz="4" w:space="0" w:color="auto"/>
                  </w:tcBorders>
                  <w:shd w:val="clear" w:color="auto" w:fill="auto"/>
                  <w:noWrap/>
                  <w:vAlign w:val="center"/>
                  <w:hideMark/>
                </w:tcPr>
                <w:p w14:paraId="7BA059C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hideMark/>
                </w:tcPr>
                <w:p w14:paraId="51A10FE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5B19A2FE"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9A2070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3.31</w:t>
                  </w:r>
                </w:p>
              </w:tc>
              <w:tc>
                <w:tcPr>
                  <w:tcW w:w="5700" w:type="dxa"/>
                  <w:tcBorders>
                    <w:top w:val="nil"/>
                    <w:left w:val="nil"/>
                    <w:bottom w:val="single" w:sz="4" w:space="0" w:color="auto"/>
                    <w:right w:val="single" w:sz="4" w:space="0" w:color="auto"/>
                  </w:tcBorders>
                  <w:shd w:val="clear" w:color="auto" w:fill="auto"/>
                  <w:noWrap/>
                  <w:vAlign w:val="center"/>
                  <w:hideMark/>
                </w:tcPr>
                <w:p w14:paraId="47F48936"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0.4kV户内热缩式电缆终端头</w:t>
                  </w:r>
                </w:p>
              </w:tc>
              <w:tc>
                <w:tcPr>
                  <w:tcW w:w="1080" w:type="dxa"/>
                  <w:tcBorders>
                    <w:top w:val="nil"/>
                    <w:left w:val="nil"/>
                    <w:bottom w:val="single" w:sz="4" w:space="0" w:color="auto"/>
                    <w:right w:val="single" w:sz="4" w:space="0" w:color="auto"/>
                  </w:tcBorders>
                  <w:shd w:val="clear" w:color="auto" w:fill="auto"/>
                  <w:noWrap/>
                  <w:vAlign w:val="center"/>
                  <w:hideMark/>
                </w:tcPr>
                <w:p w14:paraId="0B40A52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62</w:t>
                  </w:r>
                </w:p>
              </w:tc>
              <w:tc>
                <w:tcPr>
                  <w:tcW w:w="1080" w:type="dxa"/>
                  <w:tcBorders>
                    <w:top w:val="nil"/>
                    <w:left w:val="nil"/>
                    <w:bottom w:val="single" w:sz="4" w:space="0" w:color="auto"/>
                    <w:right w:val="single" w:sz="4" w:space="0" w:color="auto"/>
                  </w:tcBorders>
                  <w:shd w:val="clear" w:color="auto" w:fill="auto"/>
                  <w:noWrap/>
                  <w:vAlign w:val="center"/>
                  <w:hideMark/>
                </w:tcPr>
                <w:p w14:paraId="4A0C760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个</w:t>
                  </w:r>
                </w:p>
              </w:tc>
            </w:tr>
            <w:tr w:rsidR="00C4583A" w:rsidRPr="00C4583A" w14:paraId="7CA002F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18ED50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3.32</w:t>
                  </w:r>
                </w:p>
              </w:tc>
              <w:tc>
                <w:tcPr>
                  <w:tcW w:w="5700" w:type="dxa"/>
                  <w:tcBorders>
                    <w:top w:val="nil"/>
                    <w:left w:val="nil"/>
                    <w:bottom w:val="single" w:sz="4" w:space="0" w:color="auto"/>
                    <w:right w:val="single" w:sz="4" w:space="0" w:color="auto"/>
                  </w:tcBorders>
                  <w:shd w:val="clear" w:color="auto" w:fill="auto"/>
                  <w:noWrap/>
                  <w:vAlign w:val="center"/>
                  <w:hideMark/>
                </w:tcPr>
                <w:p w14:paraId="5F9000FA"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10KV配电站安全用具</w:t>
                  </w:r>
                </w:p>
              </w:tc>
              <w:tc>
                <w:tcPr>
                  <w:tcW w:w="1080" w:type="dxa"/>
                  <w:tcBorders>
                    <w:top w:val="nil"/>
                    <w:left w:val="nil"/>
                    <w:bottom w:val="single" w:sz="4" w:space="0" w:color="auto"/>
                    <w:right w:val="single" w:sz="4" w:space="0" w:color="auto"/>
                  </w:tcBorders>
                  <w:shd w:val="clear" w:color="auto" w:fill="auto"/>
                  <w:noWrap/>
                  <w:vAlign w:val="center"/>
                  <w:hideMark/>
                </w:tcPr>
                <w:p w14:paraId="32826BE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073917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6801FA3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19F29F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3.33</w:t>
                  </w:r>
                </w:p>
              </w:tc>
              <w:tc>
                <w:tcPr>
                  <w:tcW w:w="5700" w:type="dxa"/>
                  <w:tcBorders>
                    <w:top w:val="nil"/>
                    <w:left w:val="nil"/>
                    <w:bottom w:val="single" w:sz="4" w:space="0" w:color="auto"/>
                    <w:right w:val="single" w:sz="4" w:space="0" w:color="auto"/>
                  </w:tcBorders>
                  <w:shd w:val="clear" w:color="auto" w:fill="auto"/>
                  <w:noWrap/>
                  <w:vAlign w:val="center"/>
                  <w:hideMark/>
                </w:tcPr>
                <w:p w14:paraId="721A5115"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三相电力变压器系统调试 2000kV·A以下</w:t>
                  </w:r>
                </w:p>
              </w:tc>
              <w:tc>
                <w:tcPr>
                  <w:tcW w:w="1080" w:type="dxa"/>
                  <w:tcBorders>
                    <w:top w:val="nil"/>
                    <w:left w:val="nil"/>
                    <w:bottom w:val="single" w:sz="4" w:space="0" w:color="auto"/>
                    <w:right w:val="single" w:sz="4" w:space="0" w:color="auto"/>
                  </w:tcBorders>
                  <w:shd w:val="clear" w:color="auto" w:fill="auto"/>
                  <w:noWrap/>
                  <w:vAlign w:val="center"/>
                  <w:hideMark/>
                </w:tcPr>
                <w:p w14:paraId="76A576B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44C8D78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w:t>
                  </w:r>
                </w:p>
              </w:tc>
            </w:tr>
            <w:tr w:rsidR="00C4583A" w:rsidRPr="00C4583A" w14:paraId="09C4E8A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EE7E59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3.34</w:t>
                  </w:r>
                </w:p>
              </w:tc>
              <w:tc>
                <w:tcPr>
                  <w:tcW w:w="5700" w:type="dxa"/>
                  <w:tcBorders>
                    <w:top w:val="nil"/>
                    <w:left w:val="nil"/>
                    <w:bottom w:val="single" w:sz="4" w:space="0" w:color="auto"/>
                    <w:right w:val="single" w:sz="4" w:space="0" w:color="auto"/>
                  </w:tcBorders>
                  <w:shd w:val="clear" w:color="auto" w:fill="auto"/>
                  <w:noWrap/>
                  <w:vAlign w:val="center"/>
                  <w:hideMark/>
                </w:tcPr>
                <w:p w14:paraId="115FD01D"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送配电设备系统调试 交流供电10kV以下 断路器</w:t>
                  </w:r>
                </w:p>
              </w:tc>
              <w:tc>
                <w:tcPr>
                  <w:tcW w:w="1080" w:type="dxa"/>
                  <w:tcBorders>
                    <w:top w:val="nil"/>
                    <w:left w:val="nil"/>
                    <w:bottom w:val="single" w:sz="4" w:space="0" w:color="auto"/>
                    <w:right w:val="single" w:sz="4" w:space="0" w:color="auto"/>
                  </w:tcBorders>
                  <w:shd w:val="clear" w:color="auto" w:fill="auto"/>
                  <w:noWrap/>
                  <w:vAlign w:val="center"/>
                  <w:hideMark/>
                </w:tcPr>
                <w:p w14:paraId="23BF9E7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92FCC7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系统(台)</w:t>
                  </w:r>
                </w:p>
              </w:tc>
            </w:tr>
            <w:tr w:rsidR="00C4583A" w:rsidRPr="00C4583A" w14:paraId="1352311E"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21CF65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3.35</w:t>
                  </w:r>
                </w:p>
              </w:tc>
              <w:tc>
                <w:tcPr>
                  <w:tcW w:w="5700" w:type="dxa"/>
                  <w:tcBorders>
                    <w:top w:val="nil"/>
                    <w:left w:val="nil"/>
                    <w:bottom w:val="single" w:sz="4" w:space="0" w:color="auto"/>
                    <w:right w:val="single" w:sz="4" w:space="0" w:color="auto"/>
                  </w:tcBorders>
                  <w:shd w:val="clear" w:color="auto" w:fill="auto"/>
                  <w:noWrap/>
                  <w:vAlign w:val="center"/>
                  <w:hideMark/>
                </w:tcPr>
                <w:p w14:paraId="0C23A554"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送配电设备系统调试 交流供电1kV以下</w:t>
                  </w:r>
                </w:p>
              </w:tc>
              <w:tc>
                <w:tcPr>
                  <w:tcW w:w="1080" w:type="dxa"/>
                  <w:tcBorders>
                    <w:top w:val="nil"/>
                    <w:left w:val="nil"/>
                    <w:bottom w:val="single" w:sz="4" w:space="0" w:color="auto"/>
                    <w:right w:val="single" w:sz="4" w:space="0" w:color="auto"/>
                  </w:tcBorders>
                  <w:shd w:val="clear" w:color="auto" w:fill="auto"/>
                  <w:noWrap/>
                  <w:vAlign w:val="center"/>
                  <w:hideMark/>
                </w:tcPr>
                <w:p w14:paraId="4E8A37B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278779A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系统(台)</w:t>
                  </w:r>
                </w:p>
              </w:tc>
            </w:tr>
            <w:tr w:rsidR="00C4583A" w:rsidRPr="00C4583A" w14:paraId="39C9ADA0"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33309A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3.36</w:t>
                  </w:r>
                </w:p>
              </w:tc>
              <w:tc>
                <w:tcPr>
                  <w:tcW w:w="5700" w:type="dxa"/>
                  <w:tcBorders>
                    <w:top w:val="nil"/>
                    <w:left w:val="nil"/>
                    <w:bottom w:val="single" w:sz="4" w:space="0" w:color="auto"/>
                    <w:right w:val="single" w:sz="4" w:space="0" w:color="auto"/>
                  </w:tcBorders>
                  <w:shd w:val="clear" w:color="auto" w:fill="auto"/>
                  <w:noWrap/>
                  <w:vAlign w:val="center"/>
                  <w:hideMark/>
                </w:tcPr>
                <w:p w14:paraId="6805A5D4"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母线系统调试 母线电压 1kV以下</w:t>
                  </w:r>
                </w:p>
              </w:tc>
              <w:tc>
                <w:tcPr>
                  <w:tcW w:w="1080" w:type="dxa"/>
                  <w:tcBorders>
                    <w:top w:val="nil"/>
                    <w:left w:val="nil"/>
                    <w:bottom w:val="single" w:sz="4" w:space="0" w:color="auto"/>
                    <w:right w:val="single" w:sz="4" w:space="0" w:color="auto"/>
                  </w:tcBorders>
                  <w:shd w:val="clear" w:color="auto" w:fill="auto"/>
                  <w:noWrap/>
                  <w:vAlign w:val="center"/>
                  <w:hideMark/>
                </w:tcPr>
                <w:p w14:paraId="3BB79A4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0DA6244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段</w:t>
                  </w:r>
                </w:p>
              </w:tc>
            </w:tr>
            <w:tr w:rsidR="00C4583A" w:rsidRPr="00C4583A" w14:paraId="276673A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916AF1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3.37</w:t>
                  </w:r>
                </w:p>
              </w:tc>
              <w:tc>
                <w:tcPr>
                  <w:tcW w:w="5700" w:type="dxa"/>
                  <w:tcBorders>
                    <w:top w:val="nil"/>
                    <w:left w:val="nil"/>
                    <w:bottom w:val="single" w:sz="4" w:space="0" w:color="auto"/>
                    <w:right w:val="single" w:sz="4" w:space="0" w:color="auto"/>
                  </w:tcBorders>
                  <w:shd w:val="clear" w:color="auto" w:fill="auto"/>
                  <w:noWrap/>
                  <w:vAlign w:val="center"/>
                  <w:hideMark/>
                </w:tcPr>
                <w:p w14:paraId="4646CDC8"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母线系统调试 母线电压 10kV以下</w:t>
                  </w:r>
                </w:p>
              </w:tc>
              <w:tc>
                <w:tcPr>
                  <w:tcW w:w="1080" w:type="dxa"/>
                  <w:tcBorders>
                    <w:top w:val="nil"/>
                    <w:left w:val="nil"/>
                    <w:bottom w:val="single" w:sz="4" w:space="0" w:color="auto"/>
                    <w:right w:val="single" w:sz="4" w:space="0" w:color="auto"/>
                  </w:tcBorders>
                  <w:shd w:val="clear" w:color="auto" w:fill="auto"/>
                  <w:noWrap/>
                  <w:vAlign w:val="center"/>
                  <w:hideMark/>
                </w:tcPr>
                <w:p w14:paraId="25514ABF"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AAD5A1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段</w:t>
                  </w:r>
                </w:p>
              </w:tc>
            </w:tr>
            <w:tr w:rsidR="00C4583A" w:rsidRPr="00C4583A" w14:paraId="27CACE9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70CB0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3.38</w:t>
                  </w:r>
                </w:p>
              </w:tc>
              <w:tc>
                <w:tcPr>
                  <w:tcW w:w="5700" w:type="dxa"/>
                  <w:tcBorders>
                    <w:top w:val="nil"/>
                    <w:left w:val="nil"/>
                    <w:bottom w:val="single" w:sz="4" w:space="0" w:color="auto"/>
                    <w:right w:val="single" w:sz="4" w:space="0" w:color="auto"/>
                  </w:tcBorders>
                  <w:shd w:val="clear" w:color="auto" w:fill="auto"/>
                  <w:noWrap/>
                  <w:vAlign w:val="center"/>
                  <w:hideMark/>
                </w:tcPr>
                <w:p w14:paraId="222AA0B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特殊保护装置调试 高频保护调试</w:t>
                  </w:r>
                </w:p>
              </w:tc>
              <w:tc>
                <w:tcPr>
                  <w:tcW w:w="1080" w:type="dxa"/>
                  <w:tcBorders>
                    <w:top w:val="nil"/>
                    <w:left w:val="nil"/>
                    <w:bottom w:val="single" w:sz="4" w:space="0" w:color="auto"/>
                    <w:right w:val="single" w:sz="4" w:space="0" w:color="auto"/>
                  </w:tcBorders>
                  <w:shd w:val="clear" w:color="auto" w:fill="auto"/>
                  <w:noWrap/>
                  <w:vAlign w:val="center"/>
                  <w:hideMark/>
                </w:tcPr>
                <w:p w14:paraId="58638083"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C46161A"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2934DBB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646D78"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3.39</w:t>
                  </w:r>
                </w:p>
              </w:tc>
              <w:tc>
                <w:tcPr>
                  <w:tcW w:w="5700" w:type="dxa"/>
                  <w:tcBorders>
                    <w:top w:val="nil"/>
                    <w:left w:val="nil"/>
                    <w:bottom w:val="single" w:sz="4" w:space="0" w:color="auto"/>
                    <w:right w:val="single" w:sz="4" w:space="0" w:color="auto"/>
                  </w:tcBorders>
                  <w:shd w:val="clear" w:color="auto" w:fill="auto"/>
                  <w:noWrap/>
                  <w:vAlign w:val="center"/>
                  <w:hideMark/>
                </w:tcPr>
                <w:p w14:paraId="69C85CAC"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特殊保护装置调试 失磁保护调试</w:t>
                  </w:r>
                </w:p>
              </w:tc>
              <w:tc>
                <w:tcPr>
                  <w:tcW w:w="1080" w:type="dxa"/>
                  <w:tcBorders>
                    <w:top w:val="nil"/>
                    <w:left w:val="nil"/>
                    <w:bottom w:val="single" w:sz="4" w:space="0" w:color="auto"/>
                    <w:right w:val="single" w:sz="4" w:space="0" w:color="auto"/>
                  </w:tcBorders>
                  <w:shd w:val="clear" w:color="auto" w:fill="auto"/>
                  <w:noWrap/>
                  <w:vAlign w:val="center"/>
                  <w:hideMark/>
                </w:tcPr>
                <w:p w14:paraId="469828A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5C2CF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8228C0A"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BDDBDD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lastRenderedPageBreak/>
                    <w:t>3.40</w:t>
                  </w:r>
                </w:p>
              </w:tc>
              <w:tc>
                <w:tcPr>
                  <w:tcW w:w="5700" w:type="dxa"/>
                  <w:tcBorders>
                    <w:top w:val="nil"/>
                    <w:left w:val="nil"/>
                    <w:bottom w:val="single" w:sz="4" w:space="0" w:color="auto"/>
                    <w:right w:val="single" w:sz="4" w:space="0" w:color="auto"/>
                  </w:tcBorders>
                  <w:shd w:val="clear" w:color="auto" w:fill="auto"/>
                  <w:noWrap/>
                  <w:vAlign w:val="center"/>
                  <w:hideMark/>
                </w:tcPr>
                <w:p w14:paraId="34C9C4F1"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特殊保护装置调试 失灵保护调试</w:t>
                  </w:r>
                </w:p>
              </w:tc>
              <w:tc>
                <w:tcPr>
                  <w:tcW w:w="1080" w:type="dxa"/>
                  <w:tcBorders>
                    <w:top w:val="nil"/>
                    <w:left w:val="nil"/>
                    <w:bottom w:val="single" w:sz="4" w:space="0" w:color="auto"/>
                    <w:right w:val="single" w:sz="4" w:space="0" w:color="auto"/>
                  </w:tcBorders>
                  <w:shd w:val="clear" w:color="auto" w:fill="auto"/>
                  <w:noWrap/>
                  <w:vAlign w:val="center"/>
                  <w:hideMark/>
                </w:tcPr>
                <w:p w14:paraId="3B951C8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275469B"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5BB743B9"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0632C67"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3.41</w:t>
                  </w:r>
                </w:p>
              </w:tc>
              <w:tc>
                <w:tcPr>
                  <w:tcW w:w="5700" w:type="dxa"/>
                  <w:tcBorders>
                    <w:top w:val="nil"/>
                    <w:left w:val="nil"/>
                    <w:bottom w:val="single" w:sz="4" w:space="0" w:color="auto"/>
                    <w:right w:val="single" w:sz="4" w:space="0" w:color="auto"/>
                  </w:tcBorders>
                  <w:shd w:val="clear" w:color="auto" w:fill="auto"/>
                  <w:noWrap/>
                  <w:vAlign w:val="center"/>
                  <w:hideMark/>
                </w:tcPr>
                <w:p w14:paraId="27AB6447"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特殊保护装置调试 零序电流互感器调试</w:t>
                  </w:r>
                </w:p>
              </w:tc>
              <w:tc>
                <w:tcPr>
                  <w:tcW w:w="1080" w:type="dxa"/>
                  <w:tcBorders>
                    <w:top w:val="nil"/>
                    <w:left w:val="nil"/>
                    <w:bottom w:val="single" w:sz="4" w:space="0" w:color="auto"/>
                    <w:right w:val="single" w:sz="4" w:space="0" w:color="auto"/>
                  </w:tcBorders>
                  <w:shd w:val="clear" w:color="auto" w:fill="auto"/>
                  <w:noWrap/>
                  <w:vAlign w:val="center"/>
                  <w:hideMark/>
                </w:tcPr>
                <w:p w14:paraId="7532D12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98FC64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266E5028"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AE028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3.42</w:t>
                  </w:r>
                </w:p>
              </w:tc>
              <w:tc>
                <w:tcPr>
                  <w:tcW w:w="5700" w:type="dxa"/>
                  <w:tcBorders>
                    <w:top w:val="nil"/>
                    <w:left w:val="nil"/>
                    <w:bottom w:val="single" w:sz="4" w:space="0" w:color="auto"/>
                    <w:right w:val="single" w:sz="4" w:space="0" w:color="auto"/>
                  </w:tcBorders>
                  <w:shd w:val="clear" w:color="auto" w:fill="auto"/>
                  <w:noWrap/>
                  <w:vAlign w:val="center"/>
                  <w:hideMark/>
                </w:tcPr>
                <w:p w14:paraId="4EA495BE"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特殊保护装置调试 距离保护调试</w:t>
                  </w:r>
                </w:p>
              </w:tc>
              <w:tc>
                <w:tcPr>
                  <w:tcW w:w="1080" w:type="dxa"/>
                  <w:tcBorders>
                    <w:top w:val="nil"/>
                    <w:left w:val="nil"/>
                    <w:bottom w:val="single" w:sz="4" w:space="0" w:color="auto"/>
                    <w:right w:val="single" w:sz="4" w:space="0" w:color="auto"/>
                  </w:tcBorders>
                  <w:shd w:val="clear" w:color="auto" w:fill="auto"/>
                  <w:noWrap/>
                  <w:vAlign w:val="center"/>
                  <w:hideMark/>
                </w:tcPr>
                <w:p w14:paraId="1B116E8C"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6CAA02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套</w:t>
                  </w:r>
                </w:p>
              </w:tc>
            </w:tr>
            <w:tr w:rsidR="00C4583A" w:rsidRPr="00C4583A" w14:paraId="7746EBFE"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105E88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3.43</w:t>
                  </w:r>
                </w:p>
              </w:tc>
              <w:tc>
                <w:tcPr>
                  <w:tcW w:w="5700" w:type="dxa"/>
                  <w:tcBorders>
                    <w:top w:val="nil"/>
                    <w:left w:val="nil"/>
                    <w:bottom w:val="single" w:sz="4" w:space="0" w:color="auto"/>
                    <w:right w:val="single" w:sz="4" w:space="0" w:color="auto"/>
                  </w:tcBorders>
                  <w:shd w:val="clear" w:color="auto" w:fill="auto"/>
                  <w:noWrap/>
                  <w:vAlign w:val="center"/>
                  <w:hideMark/>
                </w:tcPr>
                <w:p w14:paraId="0AB615EE"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直流耐压试验 10kV</w:t>
                  </w:r>
                </w:p>
              </w:tc>
              <w:tc>
                <w:tcPr>
                  <w:tcW w:w="1080" w:type="dxa"/>
                  <w:tcBorders>
                    <w:top w:val="nil"/>
                    <w:left w:val="nil"/>
                    <w:bottom w:val="single" w:sz="4" w:space="0" w:color="auto"/>
                    <w:right w:val="single" w:sz="4" w:space="0" w:color="auto"/>
                  </w:tcBorders>
                  <w:shd w:val="clear" w:color="auto" w:fill="auto"/>
                  <w:noWrap/>
                  <w:vAlign w:val="center"/>
                  <w:hideMark/>
                </w:tcPr>
                <w:p w14:paraId="0673F640"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9BA9DDD"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004C360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6D85EC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3.44</w:t>
                  </w:r>
                </w:p>
              </w:tc>
              <w:tc>
                <w:tcPr>
                  <w:tcW w:w="5700" w:type="dxa"/>
                  <w:tcBorders>
                    <w:top w:val="nil"/>
                    <w:left w:val="nil"/>
                    <w:bottom w:val="single" w:sz="4" w:space="0" w:color="auto"/>
                    <w:right w:val="single" w:sz="4" w:space="0" w:color="auto"/>
                  </w:tcBorders>
                  <w:shd w:val="clear" w:color="auto" w:fill="auto"/>
                  <w:noWrap/>
                  <w:vAlign w:val="center"/>
                  <w:hideMark/>
                </w:tcPr>
                <w:p w14:paraId="65B869D4"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泄漏试验</w:t>
                  </w:r>
                </w:p>
              </w:tc>
              <w:tc>
                <w:tcPr>
                  <w:tcW w:w="1080" w:type="dxa"/>
                  <w:tcBorders>
                    <w:top w:val="nil"/>
                    <w:left w:val="nil"/>
                    <w:bottom w:val="single" w:sz="4" w:space="0" w:color="auto"/>
                    <w:right w:val="single" w:sz="4" w:space="0" w:color="auto"/>
                  </w:tcBorders>
                  <w:shd w:val="clear" w:color="auto" w:fill="auto"/>
                  <w:noWrap/>
                  <w:vAlign w:val="center"/>
                  <w:hideMark/>
                </w:tcPr>
                <w:p w14:paraId="6EC0E81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995BBA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根/次</w:t>
                  </w:r>
                </w:p>
              </w:tc>
            </w:tr>
            <w:tr w:rsidR="00C4583A" w:rsidRPr="00C4583A" w14:paraId="14C98907"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C288D6"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3.45</w:t>
                  </w:r>
                </w:p>
              </w:tc>
              <w:tc>
                <w:tcPr>
                  <w:tcW w:w="5700" w:type="dxa"/>
                  <w:tcBorders>
                    <w:top w:val="nil"/>
                    <w:left w:val="nil"/>
                    <w:bottom w:val="single" w:sz="4" w:space="0" w:color="auto"/>
                    <w:right w:val="single" w:sz="4" w:space="0" w:color="auto"/>
                  </w:tcBorders>
                  <w:shd w:val="clear" w:color="auto" w:fill="auto"/>
                  <w:noWrap/>
                  <w:vAlign w:val="center"/>
                  <w:hideMark/>
                </w:tcPr>
                <w:p w14:paraId="700833BC"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电缆试验 故障点测试</w:t>
                  </w:r>
                </w:p>
              </w:tc>
              <w:tc>
                <w:tcPr>
                  <w:tcW w:w="1080" w:type="dxa"/>
                  <w:tcBorders>
                    <w:top w:val="nil"/>
                    <w:left w:val="nil"/>
                    <w:bottom w:val="single" w:sz="4" w:space="0" w:color="auto"/>
                    <w:right w:val="single" w:sz="4" w:space="0" w:color="auto"/>
                  </w:tcBorders>
                  <w:shd w:val="clear" w:color="auto" w:fill="auto"/>
                  <w:noWrap/>
                  <w:vAlign w:val="center"/>
                  <w:hideMark/>
                </w:tcPr>
                <w:p w14:paraId="05B5B225"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67FED91"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点</w:t>
                  </w:r>
                </w:p>
              </w:tc>
            </w:tr>
            <w:tr w:rsidR="00C4583A" w:rsidRPr="00C4583A" w14:paraId="70AD40C5"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29A919C"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四、</w:t>
                  </w:r>
                </w:p>
              </w:tc>
              <w:tc>
                <w:tcPr>
                  <w:tcW w:w="5700" w:type="dxa"/>
                  <w:tcBorders>
                    <w:top w:val="nil"/>
                    <w:left w:val="nil"/>
                    <w:bottom w:val="single" w:sz="4" w:space="0" w:color="auto"/>
                    <w:right w:val="single" w:sz="4" w:space="0" w:color="auto"/>
                  </w:tcBorders>
                  <w:shd w:val="clear" w:color="auto" w:fill="auto"/>
                  <w:noWrap/>
                  <w:vAlign w:val="center"/>
                  <w:hideMark/>
                </w:tcPr>
                <w:p w14:paraId="4ED0CCC3" w14:textId="77777777" w:rsidR="00C4583A" w:rsidRPr="00C4583A" w:rsidRDefault="00C4583A" w:rsidP="00C4583A">
                  <w:pPr>
                    <w:widowControl/>
                    <w:jc w:val="center"/>
                    <w:rPr>
                      <w:rFonts w:ascii="等线" w:eastAsia="等线" w:hAnsi="等线" w:cs="宋体"/>
                      <w:b/>
                      <w:bCs/>
                      <w:color w:val="000000"/>
                      <w:kern w:val="0"/>
                      <w:sz w:val="22"/>
                    </w:rPr>
                  </w:pPr>
                  <w:r w:rsidRPr="00C4583A">
                    <w:rPr>
                      <w:rFonts w:ascii="等线" w:eastAsia="等线" w:hAnsi="等线" w:cs="宋体" w:hint="eastAsia"/>
                      <w:b/>
                      <w:bCs/>
                      <w:color w:val="000000"/>
                      <w:kern w:val="0"/>
                      <w:sz w:val="22"/>
                    </w:rPr>
                    <w:t>儿外科楼</w:t>
                  </w:r>
                </w:p>
              </w:tc>
              <w:tc>
                <w:tcPr>
                  <w:tcW w:w="1080" w:type="dxa"/>
                  <w:tcBorders>
                    <w:top w:val="nil"/>
                    <w:left w:val="nil"/>
                    <w:bottom w:val="single" w:sz="4" w:space="0" w:color="auto"/>
                    <w:right w:val="single" w:sz="4" w:space="0" w:color="auto"/>
                  </w:tcBorders>
                  <w:shd w:val="clear" w:color="auto" w:fill="auto"/>
                  <w:noWrap/>
                  <w:vAlign w:val="center"/>
                  <w:hideMark/>
                </w:tcPr>
                <w:p w14:paraId="3B4C2C6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515EC2"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 xml:space="preserve">　</w:t>
                  </w:r>
                </w:p>
              </w:tc>
            </w:tr>
            <w:tr w:rsidR="00C4583A" w:rsidRPr="00C4583A" w14:paraId="2CAE978F"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19AAEFE"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4.1</w:t>
                  </w:r>
                </w:p>
              </w:tc>
              <w:tc>
                <w:tcPr>
                  <w:tcW w:w="5700" w:type="dxa"/>
                  <w:tcBorders>
                    <w:top w:val="nil"/>
                    <w:left w:val="nil"/>
                    <w:bottom w:val="single" w:sz="4" w:space="0" w:color="auto"/>
                    <w:right w:val="single" w:sz="4" w:space="0" w:color="auto"/>
                  </w:tcBorders>
                  <w:shd w:val="clear" w:color="auto" w:fill="auto"/>
                  <w:noWrap/>
                  <w:vAlign w:val="center"/>
                  <w:hideMark/>
                </w:tcPr>
                <w:p w14:paraId="66380FA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LA111  Mdmax</w:t>
                  </w:r>
                </w:p>
              </w:tc>
              <w:tc>
                <w:tcPr>
                  <w:tcW w:w="1080" w:type="dxa"/>
                  <w:tcBorders>
                    <w:top w:val="nil"/>
                    <w:left w:val="nil"/>
                    <w:bottom w:val="single" w:sz="4" w:space="0" w:color="auto"/>
                    <w:right w:val="single" w:sz="4" w:space="0" w:color="auto"/>
                  </w:tcBorders>
                  <w:shd w:val="clear" w:color="auto" w:fill="auto"/>
                  <w:noWrap/>
                  <w:vAlign w:val="center"/>
                  <w:hideMark/>
                </w:tcPr>
                <w:p w14:paraId="0FBC66A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9BB2CB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r w:rsidR="00C4583A" w:rsidRPr="00C4583A" w14:paraId="4FAEF324" w14:textId="77777777" w:rsidTr="00C4583A">
              <w:trPr>
                <w:trHeight w:val="4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0F91C32"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4.2</w:t>
                  </w:r>
                </w:p>
              </w:tc>
              <w:tc>
                <w:tcPr>
                  <w:tcW w:w="5700" w:type="dxa"/>
                  <w:tcBorders>
                    <w:top w:val="nil"/>
                    <w:left w:val="nil"/>
                    <w:bottom w:val="single" w:sz="4" w:space="0" w:color="auto"/>
                    <w:right w:val="single" w:sz="4" w:space="0" w:color="auto"/>
                  </w:tcBorders>
                  <w:shd w:val="clear" w:color="auto" w:fill="auto"/>
                  <w:noWrap/>
                  <w:vAlign w:val="center"/>
                  <w:hideMark/>
                </w:tcPr>
                <w:p w14:paraId="2FBB7C70" w14:textId="77777777" w:rsidR="00C4583A" w:rsidRPr="00C4583A" w:rsidRDefault="00C4583A" w:rsidP="00C4583A">
                  <w:pPr>
                    <w:widowControl/>
                    <w:jc w:val="left"/>
                    <w:rPr>
                      <w:rFonts w:ascii="等线" w:eastAsia="等线" w:hAnsi="等线" w:cs="宋体"/>
                      <w:color w:val="000000"/>
                      <w:kern w:val="0"/>
                      <w:sz w:val="22"/>
                    </w:rPr>
                  </w:pPr>
                  <w:r w:rsidRPr="00C4583A">
                    <w:rPr>
                      <w:rFonts w:ascii="等线" w:eastAsia="等线" w:hAnsi="等线" w:cs="宋体" w:hint="eastAsia"/>
                      <w:color w:val="000000"/>
                      <w:kern w:val="0"/>
                      <w:sz w:val="22"/>
                    </w:rPr>
                    <w:t>低压馈线柜 LB112  Mdmax</w:t>
                  </w:r>
                </w:p>
              </w:tc>
              <w:tc>
                <w:tcPr>
                  <w:tcW w:w="1080" w:type="dxa"/>
                  <w:tcBorders>
                    <w:top w:val="nil"/>
                    <w:left w:val="nil"/>
                    <w:bottom w:val="single" w:sz="4" w:space="0" w:color="auto"/>
                    <w:right w:val="single" w:sz="4" w:space="0" w:color="auto"/>
                  </w:tcBorders>
                  <w:shd w:val="clear" w:color="auto" w:fill="auto"/>
                  <w:noWrap/>
                  <w:vAlign w:val="center"/>
                  <w:hideMark/>
                </w:tcPr>
                <w:p w14:paraId="46A19919"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07B27B4" w14:textId="77777777" w:rsidR="00C4583A" w:rsidRPr="00C4583A" w:rsidRDefault="00C4583A" w:rsidP="00C4583A">
                  <w:pPr>
                    <w:widowControl/>
                    <w:jc w:val="center"/>
                    <w:rPr>
                      <w:rFonts w:ascii="等线" w:eastAsia="等线" w:hAnsi="等线" w:cs="宋体"/>
                      <w:color w:val="000000"/>
                      <w:kern w:val="0"/>
                      <w:sz w:val="22"/>
                    </w:rPr>
                  </w:pPr>
                  <w:r w:rsidRPr="00C4583A">
                    <w:rPr>
                      <w:rFonts w:ascii="等线" w:eastAsia="等线" w:hAnsi="等线" w:cs="宋体" w:hint="eastAsia"/>
                      <w:color w:val="000000"/>
                      <w:kern w:val="0"/>
                      <w:sz w:val="22"/>
                    </w:rPr>
                    <w:t>台</w:t>
                  </w:r>
                </w:p>
              </w:tc>
            </w:tr>
          </w:tbl>
          <w:p w14:paraId="650F498B" w14:textId="1C088060" w:rsidR="00C4152D" w:rsidRPr="00E91B14" w:rsidRDefault="00C4152D" w:rsidP="003047C1">
            <w:pPr>
              <w:rPr>
                <w:b/>
              </w:rPr>
            </w:pPr>
          </w:p>
        </w:tc>
      </w:tr>
      <w:tr w:rsidR="00C4152D" w:rsidRPr="00E91B14" w14:paraId="4F2DACA4" w14:textId="77777777" w:rsidTr="00EB6EB5">
        <w:trPr>
          <w:trHeight w:val="401"/>
        </w:trPr>
        <w:tc>
          <w:tcPr>
            <w:tcW w:w="9602" w:type="dxa"/>
            <w:gridSpan w:val="4"/>
            <w:tcBorders>
              <w:top w:val="single" w:sz="4" w:space="0" w:color="auto"/>
              <w:left w:val="single" w:sz="4" w:space="0" w:color="auto"/>
              <w:bottom w:val="single" w:sz="4" w:space="0" w:color="auto"/>
              <w:right w:val="single" w:sz="4" w:space="0" w:color="auto"/>
            </w:tcBorders>
            <w:vAlign w:val="center"/>
          </w:tcPr>
          <w:p w14:paraId="07331EB5" w14:textId="77777777" w:rsidR="00C4152D" w:rsidRPr="00E91B14" w:rsidRDefault="00C4152D" w:rsidP="003047C1">
            <w:pPr>
              <w:rPr>
                <w:b/>
              </w:rPr>
            </w:pPr>
            <w:r w:rsidRPr="00E91B14">
              <w:rPr>
                <w:rFonts w:hint="eastAsia"/>
                <w:b/>
              </w:rPr>
              <w:lastRenderedPageBreak/>
              <w:t>售后服务要求：</w:t>
            </w:r>
          </w:p>
        </w:tc>
      </w:tr>
      <w:tr w:rsidR="00C4152D" w:rsidRPr="00E91B14" w14:paraId="60544FB0"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2644F3D6" w14:textId="77777777" w:rsidR="00C4152D" w:rsidRPr="00E91B14" w:rsidRDefault="00C4152D" w:rsidP="003047C1">
            <w:r w:rsidRPr="00E91B14">
              <w:rPr>
                <w:rFonts w:hint="eastAsia"/>
              </w:rPr>
              <w:t>响应</w:t>
            </w:r>
            <w:r>
              <w:rPr>
                <w:rFonts w:hint="eastAsia"/>
              </w:rPr>
              <w:t>及到场</w:t>
            </w:r>
            <w:r w:rsidRPr="00E91B14">
              <w:rPr>
                <w:rFonts w:hint="eastAsia"/>
              </w:rPr>
              <w:t>时间：</w:t>
            </w:r>
          </w:p>
        </w:tc>
        <w:tc>
          <w:tcPr>
            <w:tcW w:w="8966" w:type="dxa"/>
            <w:gridSpan w:val="3"/>
            <w:tcBorders>
              <w:top w:val="single" w:sz="4" w:space="0" w:color="auto"/>
              <w:left w:val="single" w:sz="4" w:space="0" w:color="auto"/>
              <w:bottom w:val="single" w:sz="4" w:space="0" w:color="auto"/>
              <w:right w:val="single" w:sz="4" w:space="0" w:color="auto"/>
            </w:tcBorders>
          </w:tcPr>
          <w:p w14:paraId="3E4B0D91" w14:textId="3FB50198" w:rsidR="00C4152D" w:rsidRPr="00E91B14" w:rsidRDefault="00287E61" w:rsidP="003047C1">
            <w:r>
              <w:rPr>
                <w:rFonts w:hint="eastAsia"/>
              </w:rPr>
              <w:t>立即响应，响应后2小时内到现场</w:t>
            </w:r>
          </w:p>
        </w:tc>
      </w:tr>
      <w:tr w:rsidR="00C4152D" w:rsidRPr="00E91B14" w14:paraId="07D2F510"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1D81EEE0" w14:textId="77777777" w:rsidR="00C4152D" w:rsidRPr="00E91B14" w:rsidRDefault="00C4152D" w:rsidP="003047C1">
            <w:r w:rsidRPr="00E91B14">
              <w:rPr>
                <w:rFonts w:hint="eastAsia"/>
              </w:rPr>
              <w:t>保修年限：</w:t>
            </w:r>
          </w:p>
        </w:tc>
        <w:tc>
          <w:tcPr>
            <w:tcW w:w="8966" w:type="dxa"/>
            <w:gridSpan w:val="3"/>
            <w:tcBorders>
              <w:top w:val="single" w:sz="4" w:space="0" w:color="auto"/>
              <w:left w:val="single" w:sz="4" w:space="0" w:color="auto"/>
              <w:bottom w:val="single" w:sz="4" w:space="0" w:color="auto"/>
              <w:right w:val="single" w:sz="4" w:space="0" w:color="auto"/>
            </w:tcBorders>
          </w:tcPr>
          <w:p w14:paraId="1CB5DC59" w14:textId="37CF4122" w:rsidR="00C4152D" w:rsidRPr="00E91B14" w:rsidRDefault="00287E61" w:rsidP="003047C1">
            <w:r>
              <w:rPr>
                <w:rFonts w:hint="eastAsia"/>
              </w:rPr>
              <w:t>2年</w:t>
            </w:r>
          </w:p>
        </w:tc>
      </w:tr>
      <w:tr w:rsidR="00C4152D" w:rsidRPr="00E91B14" w14:paraId="55E0ECA7" w14:textId="77777777" w:rsidTr="00EB6EB5">
        <w:trPr>
          <w:trHeight w:val="401"/>
        </w:trPr>
        <w:tc>
          <w:tcPr>
            <w:tcW w:w="9602" w:type="dxa"/>
            <w:gridSpan w:val="4"/>
            <w:tcBorders>
              <w:top w:val="single" w:sz="4" w:space="0" w:color="auto"/>
              <w:left w:val="single" w:sz="4" w:space="0" w:color="auto"/>
              <w:bottom w:val="single" w:sz="4" w:space="0" w:color="auto"/>
              <w:right w:val="single" w:sz="4" w:space="0" w:color="auto"/>
            </w:tcBorders>
            <w:vAlign w:val="center"/>
          </w:tcPr>
          <w:p w14:paraId="2B8CDC01" w14:textId="77777777" w:rsidR="00C4152D" w:rsidRPr="00E91B14" w:rsidRDefault="00C4152D" w:rsidP="003047C1">
            <w:pPr>
              <w:rPr>
                <w:b/>
              </w:rPr>
            </w:pPr>
            <w:r w:rsidRPr="00E91B14">
              <w:rPr>
                <w:rFonts w:hint="eastAsia"/>
                <w:b/>
              </w:rPr>
              <w:t>伴随服务要求：</w:t>
            </w:r>
          </w:p>
        </w:tc>
      </w:tr>
      <w:tr w:rsidR="00C4152D" w:rsidRPr="00E91B14" w14:paraId="5837BA1F"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64431D5D" w14:textId="77777777" w:rsidR="00C4152D" w:rsidRPr="00E91B14" w:rsidRDefault="00C4152D" w:rsidP="003047C1">
            <w:r w:rsidRPr="00E91B14">
              <w:rPr>
                <w:rFonts w:hint="eastAsia"/>
              </w:rPr>
              <w:t>安装及调试：</w:t>
            </w:r>
          </w:p>
        </w:tc>
        <w:tc>
          <w:tcPr>
            <w:tcW w:w="8966" w:type="dxa"/>
            <w:gridSpan w:val="3"/>
            <w:tcBorders>
              <w:top w:val="single" w:sz="4" w:space="0" w:color="auto"/>
              <w:left w:val="single" w:sz="4" w:space="0" w:color="auto"/>
              <w:bottom w:val="single" w:sz="4" w:space="0" w:color="auto"/>
              <w:right w:val="single" w:sz="4" w:space="0" w:color="auto"/>
            </w:tcBorders>
          </w:tcPr>
          <w:p w14:paraId="7DCA62A8" w14:textId="0F63E7A1" w:rsidR="00C4152D" w:rsidRPr="00E91B14" w:rsidRDefault="00287E61" w:rsidP="003047C1">
            <w:r>
              <w:rPr>
                <w:rFonts w:hint="eastAsia"/>
              </w:rPr>
              <w:t>安装及调试一次性验收合格率100%</w:t>
            </w:r>
          </w:p>
        </w:tc>
      </w:tr>
      <w:tr w:rsidR="00C4152D" w:rsidRPr="00E91B14" w14:paraId="68342C70" w14:textId="77777777" w:rsidTr="00EB6EB5">
        <w:trPr>
          <w:trHeight w:val="401"/>
        </w:trPr>
        <w:tc>
          <w:tcPr>
            <w:tcW w:w="636" w:type="dxa"/>
            <w:tcBorders>
              <w:top w:val="single" w:sz="4" w:space="0" w:color="auto"/>
              <w:left w:val="single" w:sz="4" w:space="0" w:color="auto"/>
              <w:bottom w:val="single" w:sz="4" w:space="0" w:color="auto"/>
              <w:right w:val="single" w:sz="4" w:space="0" w:color="auto"/>
            </w:tcBorders>
            <w:vAlign w:val="center"/>
          </w:tcPr>
          <w:p w14:paraId="6CEC1119" w14:textId="77777777" w:rsidR="00C4152D" w:rsidRPr="00E91B14" w:rsidRDefault="00C4152D" w:rsidP="003047C1">
            <w:r w:rsidRPr="00E91B14">
              <w:rPr>
                <w:rFonts w:hint="eastAsia"/>
              </w:rPr>
              <w:t>培训：</w:t>
            </w:r>
          </w:p>
        </w:tc>
        <w:tc>
          <w:tcPr>
            <w:tcW w:w="8966" w:type="dxa"/>
            <w:gridSpan w:val="3"/>
            <w:tcBorders>
              <w:top w:val="single" w:sz="4" w:space="0" w:color="auto"/>
              <w:left w:val="single" w:sz="4" w:space="0" w:color="auto"/>
              <w:bottom w:val="single" w:sz="4" w:space="0" w:color="auto"/>
              <w:right w:val="single" w:sz="4" w:space="0" w:color="auto"/>
            </w:tcBorders>
          </w:tcPr>
          <w:p w14:paraId="3758E41E" w14:textId="69126B6F" w:rsidR="00C4152D" w:rsidRPr="00E91B14" w:rsidRDefault="00287E61" w:rsidP="003047C1">
            <w:r>
              <w:rPr>
                <w:rFonts w:hint="eastAsia"/>
              </w:rPr>
              <w:t>组织为期一周的设备免费操作培训</w:t>
            </w:r>
          </w:p>
        </w:tc>
      </w:tr>
    </w:tbl>
    <w:p w14:paraId="77477837" w14:textId="74584E89" w:rsidR="006757D8" w:rsidRDefault="006757D8">
      <w:pPr>
        <w:widowControl/>
        <w:jc w:val="left"/>
        <w:rPr>
          <w:rFonts w:ascii="宋体" w:eastAsia="宋体" w:hAnsi="宋体"/>
          <w:sz w:val="28"/>
          <w:szCs w:val="28"/>
        </w:rPr>
      </w:pPr>
    </w:p>
    <w:p w14:paraId="7AC9D461" w14:textId="77777777" w:rsidR="006757D8" w:rsidRDefault="006757D8">
      <w:pPr>
        <w:widowControl/>
        <w:jc w:val="left"/>
        <w:rPr>
          <w:rFonts w:ascii="宋体" w:eastAsia="宋体" w:hAnsi="宋体"/>
          <w:sz w:val="28"/>
          <w:szCs w:val="28"/>
        </w:rPr>
      </w:pPr>
      <w:r>
        <w:rPr>
          <w:rFonts w:ascii="宋体" w:eastAsia="宋体" w:hAnsi="宋体"/>
          <w:sz w:val="28"/>
          <w:szCs w:val="28"/>
        </w:rPr>
        <w:br w:type="page"/>
      </w:r>
    </w:p>
    <w:p w14:paraId="51DC5267" w14:textId="7A78AD84" w:rsidR="006757D8" w:rsidRPr="006757D8" w:rsidRDefault="006757D8" w:rsidP="006757D8">
      <w:pPr>
        <w:widowControl/>
        <w:jc w:val="left"/>
        <w:rPr>
          <w:rFonts w:ascii="微软雅黑" w:eastAsia="微软雅黑" w:hAnsi="微软雅黑" w:cs="宋体"/>
          <w:b/>
          <w:kern w:val="0"/>
          <w:sz w:val="28"/>
          <w:szCs w:val="28"/>
        </w:rPr>
      </w:pPr>
      <w:bookmarkStart w:id="1" w:name="_Toc367092606"/>
      <w:r w:rsidRPr="006757D8">
        <w:rPr>
          <w:rFonts w:ascii="微软雅黑" w:eastAsia="微软雅黑" w:hAnsi="微软雅黑" w:cs="宋体" w:hint="eastAsia"/>
          <w:b/>
          <w:kern w:val="0"/>
          <w:sz w:val="28"/>
          <w:szCs w:val="28"/>
        </w:rPr>
        <w:lastRenderedPageBreak/>
        <w:t>附件一：</w:t>
      </w:r>
      <w:r w:rsidRPr="006757D8">
        <w:rPr>
          <w:rFonts w:ascii="微软雅黑" w:eastAsia="微软雅黑" w:hAnsi="微软雅黑" w:hint="eastAsia"/>
          <w:sz w:val="28"/>
          <w:szCs w:val="28"/>
        </w:rPr>
        <w:t>主要设备技术参数要求</w:t>
      </w:r>
    </w:p>
    <w:p w14:paraId="55D77C5C" w14:textId="77777777" w:rsidR="006757D8" w:rsidRPr="006757D8" w:rsidRDefault="006757D8" w:rsidP="006757D8">
      <w:pPr>
        <w:autoSpaceDE w:val="0"/>
        <w:autoSpaceDN w:val="0"/>
        <w:adjustRightInd w:val="0"/>
        <w:ind w:left="128"/>
        <w:jc w:val="left"/>
        <w:outlineLvl w:val="0"/>
        <w:rPr>
          <w:rFonts w:ascii="Arial" w:eastAsia="宋体" w:hAnsi="Arial" w:cs="Arial"/>
          <w:b/>
          <w:bCs/>
          <w:kern w:val="0"/>
          <w:sz w:val="28"/>
          <w:szCs w:val="28"/>
        </w:rPr>
      </w:pPr>
      <w:bookmarkStart w:id="2" w:name="_Toc11704"/>
      <w:r w:rsidRPr="006757D8">
        <w:rPr>
          <w:rFonts w:ascii="Arial" w:eastAsia="宋体" w:hAnsi="Arial" w:cs="Arial" w:hint="eastAsia"/>
          <w:b/>
          <w:bCs/>
          <w:kern w:val="0"/>
          <w:sz w:val="28"/>
          <w:szCs w:val="28"/>
        </w:rPr>
        <w:t>一、变压器部分</w:t>
      </w:r>
      <w:bookmarkEnd w:id="1"/>
      <w:bookmarkEnd w:id="2"/>
    </w:p>
    <w:p w14:paraId="46CAAA9E" w14:textId="77777777" w:rsidR="006757D8" w:rsidRPr="006757D8" w:rsidRDefault="006757D8" w:rsidP="006757D8">
      <w:pPr>
        <w:keepNext/>
        <w:keepLines/>
        <w:topLinePunct/>
        <w:ind w:firstLine="420"/>
        <w:outlineLvl w:val="1"/>
        <w:rPr>
          <w:rFonts w:ascii="宋体" w:eastAsia="宋体" w:hAnsi="宋体" w:cs="宋体"/>
          <w:bCs/>
          <w:kern w:val="0"/>
          <w:sz w:val="24"/>
          <w:szCs w:val="24"/>
        </w:rPr>
      </w:pPr>
      <w:bookmarkStart w:id="3" w:name="_Toc20664"/>
      <w:bookmarkStart w:id="4" w:name="_Toc367092608"/>
      <w:r w:rsidRPr="006757D8">
        <w:rPr>
          <w:rFonts w:ascii="宋体" w:eastAsia="宋体" w:hAnsi="宋体" w:cs="宋体" w:hint="eastAsia"/>
          <w:bCs/>
          <w:kern w:val="0"/>
          <w:sz w:val="24"/>
          <w:szCs w:val="24"/>
        </w:rPr>
        <w:t>1、使用环境条件</w:t>
      </w:r>
      <w:bookmarkEnd w:id="3"/>
      <w:bookmarkEnd w:id="4"/>
    </w:p>
    <w:p w14:paraId="68003707"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海拔高度：不超过1000米</w:t>
      </w:r>
    </w:p>
    <w:p w14:paraId="6B4BFA42"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安装环境：户内</w:t>
      </w:r>
    </w:p>
    <w:p w14:paraId="5CCC9356"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环境温度：-25</w:t>
      </w:r>
      <w:r w:rsidRPr="006757D8">
        <w:rPr>
          <w:rFonts w:ascii="宋体" w:eastAsia="宋体" w:hAnsi="宋体" w:cs="宋体" w:hint="eastAsia"/>
          <w:bCs/>
          <w:kern w:val="0"/>
          <w:sz w:val="22"/>
          <w:szCs w:val="24"/>
        </w:rPr>
        <w:t>℃</w:t>
      </w:r>
      <w:r w:rsidRPr="006757D8">
        <w:rPr>
          <w:rFonts w:ascii="宋体" w:eastAsia="宋体" w:hAnsi="宋体" w:cs="宋体"/>
          <w:bCs/>
          <w:kern w:val="0"/>
          <w:sz w:val="22"/>
          <w:szCs w:val="24"/>
        </w:rPr>
        <w:t>～＋40</w:t>
      </w:r>
      <w:r w:rsidRPr="006757D8">
        <w:rPr>
          <w:rFonts w:ascii="宋体" w:eastAsia="宋体" w:hAnsi="宋体" w:cs="宋体" w:hint="eastAsia"/>
          <w:bCs/>
          <w:kern w:val="0"/>
          <w:sz w:val="22"/>
          <w:szCs w:val="24"/>
        </w:rPr>
        <w:t>℃</w:t>
      </w:r>
    </w:p>
    <w:p w14:paraId="2F3D30AC"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最大相对湿度：93％（环境温度不高于40</w:t>
      </w:r>
      <w:r w:rsidRPr="006757D8">
        <w:rPr>
          <w:rFonts w:ascii="宋体" w:eastAsia="宋体" w:hAnsi="宋体" w:cs="宋体" w:hint="eastAsia"/>
          <w:bCs/>
          <w:kern w:val="0"/>
          <w:sz w:val="22"/>
          <w:szCs w:val="24"/>
        </w:rPr>
        <w:t>℃</w:t>
      </w:r>
      <w:r w:rsidRPr="006757D8">
        <w:rPr>
          <w:rFonts w:ascii="宋体" w:eastAsia="宋体" w:hAnsi="宋体" w:cs="宋体"/>
          <w:bCs/>
          <w:kern w:val="0"/>
          <w:sz w:val="22"/>
          <w:szCs w:val="24"/>
        </w:rPr>
        <w:t>）</w:t>
      </w:r>
    </w:p>
    <w:p w14:paraId="5980F593"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最大风速：35m/s</w:t>
      </w:r>
    </w:p>
    <w:p w14:paraId="4359DFFE"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耐地震能力：8 度，地面水平加速度0.2g，垂直加速度0.1g</w:t>
      </w:r>
    </w:p>
    <w:p w14:paraId="69F2FA13"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 xml:space="preserve">污秽等级：       </w:t>
      </w:r>
      <w:r w:rsidRPr="006757D8">
        <w:rPr>
          <w:rFonts w:ascii="宋体" w:eastAsia="宋体" w:hAnsi="宋体" w:cs="宋体" w:hint="eastAsia"/>
          <w:bCs/>
          <w:kern w:val="0"/>
          <w:sz w:val="22"/>
          <w:szCs w:val="24"/>
        </w:rPr>
        <w:t>Ⅱ</w:t>
      </w:r>
      <w:r w:rsidRPr="006757D8">
        <w:rPr>
          <w:rFonts w:ascii="宋体" w:eastAsia="宋体" w:hAnsi="宋体" w:cs="宋体"/>
          <w:bCs/>
          <w:kern w:val="0"/>
          <w:sz w:val="22"/>
          <w:szCs w:val="24"/>
        </w:rPr>
        <w:t>级(（爬距：3.1cm/kV，按最高工作电压计）</w:t>
      </w:r>
    </w:p>
    <w:p w14:paraId="29708CD6"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覆冰厚度：       10 mm（风速不大于15m/s时）</w:t>
      </w:r>
    </w:p>
    <w:p w14:paraId="5DD7B0BA"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设备应具有阻燃、防爆、防潮、防尘的能力.</w:t>
      </w:r>
    </w:p>
    <w:p w14:paraId="41E01936" w14:textId="77777777" w:rsidR="006757D8" w:rsidRPr="006757D8" w:rsidRDefault="006757D8" w:rsidP="006757D8">
      <w:pPr>
        <w:keepNext/>
        <w:keepLines/>
        <w:topLinePunct/>
        <w:ind w:firstLine="420"/>
        <w:outlineLvl w:val="1"/>
        <w:rPr>
          <w:rFonts w:ascii="宋体" w:eastAsia="宋体" w:hAnsi="宋体" w:cs="宋体"/>
          <w:bCs/>
          <w:kern w:val="0"/>
          <w:sz w:val="24"/>
          <w:szCs w:val="24"/>
        </w:rPr>
      </w:pPr>
      <w:bookmarkStart w:id="5" w:name="_Toc367092609"/>
      <w:bookmarkStart w:id="6" w:name="_Toc16591"/>
      <w:r w:rsidRPr="006757D8">
        <w:rPr>
          <w:rFonts w:ascii="宋体" w:eastAsia="宋体" w:hAnsi="宋体" w:cs="宋体" w:hint="eastAsia"/>
          <w:bCs/>
          <w:kern w:val="0"/>
          <w:sz w:val="24"/>
          <w:szCs w:val="24"/>
        </w:rPr>
        <w:t>2、变压器基本技术参数</w:t>
      </w:r>
      <w:bookmarkEnd w:id="5"/>
      <w:bookmarkEnd w:id="6"/>
    </w:p>
    <w:p w14:paraId="4D33FBAB" w14:textId="77777777" w:rsidR="006757D8" w:rsidRPr="006757D8" w:rsidRDefault="006757D8" w:rsidP="006757D8">
      <w:pPr>
        <w:autoSpaceDE w:val="0"/>
        <w:autoSpaceDN w:val="0"/>
        <w:spacing w:line="300" w:lineRule="auto"/>
        <w:ind w:firstLineChars="177" w:firstLine="425"/>
        <w:jc w:val="left"/>
        <w:rPr>
          <w:rFonts w:ascii="宋体" w:eastAsia="宋体" w:hAnsi="宋体" w:cs="宋体"/>
          <w:bCs/>
          <w:kern w:val="0"/>
          <w:sz w:val="22"/>
          <w:szCs w:val="24"/>
        </w:rPr>
      </w:pPr>
      <w:r w:rsidRPr="00AF2BEC">
        <w:rPr>
          <w:rFonts w:ascii="宋体" w:eastAsia="宋体" w:hAnsi="宋体" w:cs="Arial"/>
          <w:color w:val="000000"/>
          <w:kern w:val="0"/>
          <w:sz w:val="24"/>
        </w:rPr>
        <w:t>2</w:t>
      </w:r>
      <w:r w:rsidRPr="00AF2BEC">
        <w:rPr>
          <w:rFonts w:ascii="宋体" w:eastAsia="宋体" w:hAnsi="宋体" w:cs="Arial" w:hint="eastAsia"/>
          <w:color w:val="000000"/>
          <w:kern w:val="0"/>
          <w:sz w:val="24"/>
        </w:rPr>
        <w:t>.1</w:t>
      </w:r>
      <w:r w:rsidRPr="006757D8">
        <w:rPr>
          <w:rFonts w:ascii="Arial" w:eastAsia="宋体" w:hAnsi="Arial" w:cs="Arial" w:hint="eastAsia"/>
          <w:color w:val="000000"/>
          <w:kern w:val="0"/>
          <w:sz w:val="24"/>
        </w:rPr>
        <w:t xml:space="preserve"> </w:t>
      </w:r>
      <w:r w:rsidRPr="006757D8">
        <w:rPr>
          <w:rFonts w:ascii="宋体" w:eastAsia="宋体" w:hAnsi="宋体" w:cs="宋体"/>
          <w:bCs/>
          <w:kern w:val="0"/>
          <w:sz w:val="22"/>
          <w:szCs w:val="24"/>
        </w:rPr>
        <w:t>型式：三相干式</w:t>
      </w:r>
      <w:r w:rsidRPr="006757D8">
        <w:rPr>
          <w:rFonts w:ascii="宋体" w:eastAsia="宋体" w:hAnsi="宋体" w:cs="宋体" w:hint="eastAsia"/>
          <w:bCs/>
          <w:kern w:val="0"/>
          <w:sz w:val="22"/>
          <w:szCs w:val="24"/>
        </w:rPr>
        <w:t>配电</w:t>
      </w:r>
      <w:r w:rsidRPr="006757D8">
        <w:rPr>
          <w:rFonts w:ascii="宋体" w:eastAsia="宋体" w:hAnsi="宋体" w:cs="宋体"/>
          <w:bCs/>
          <w:kern w:val="0"/>
          <w:sz w:val="22"/>
          <w:szCs w:val="24"/>
        </w:rPr>
        <w:t>变压器</w:t>
      </w:r>
    </w:p>
    <w:p w14:paraId="5E4A9ACC"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变压器型号：</w:t>
      </w:r>
      <w:r w:rsidRPr="006757D8">
        <w:rPr>
          <w:rFonts w:ascii="宋体" w:eastAsia="宋体" w:hAnsi="宋体" w:cs="宋体" w:hint="eastAsia"/>
          <w:bCs/>
          <w:kern w:val="0"/>
          <w:sz w:val="22"/>
          <w:szCs w:val="24"/>
        </w:rPr>
        <w:t>SCB14型</w:t>
      </w:r>
    </w:p>
    <w:p w14:paraId="6F216F7B"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冷却方式：</w:t>
      </w:r>
      <w:r w:rsidRPr="006757D8">
        <w:rPr>
          <w:rFonts w:ascii="宋体" w:eastAsia="宋体" w:hAnsi="宋体" w:cs="宋体" w:hint="eastAsia"/>
          <w:bCs/>
          <w:kern w:val="0"/>
          <w:sz w:val="22"/>
          <w:szCs w:val="24"/>
        </w:rPr>
        <w:t>AN/AF</w:t>
      </w:r>
    </w:p>
    <w:p w14:paraId="70BEA6AF"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额定频率：50Hz</w:t>
      </w:r>
    </w:p>
    <w:p w14:paraId="5D0D8215"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 xml:space="preserve">额定容量：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116"/>
      </w:tblGrid>
      <w:tr w:rsidR="006757D8" w:rsidRPr="006757D8" w14:paraId="6A27F4F7" w14:textId="77777777" w:rsidTr="003047C1">
        <w:trPr>
          <w:trHeight w:val="340"/>
          <w:jc w:val="center"/>
        </w:trPr>
        <w:tc>
          <w:tcPr>
            <w:tcW w:w="1959" w:type="dxa"/>
            <w:vMerge w:val="restart"/>
            <w:vAlign w:val="center"/>
          </w:tcPr>
          <w:p w14:paraId="6A4438DE" w14:textId="77777777" w:rsidR="006757D8" w:rsidRPr="006757D8" w:rsidRDefault="006757D8" w:rsidP="006757D8">
            <w:pPr>
              <w:widowControl/>
              <w:autoSpaceDE w:val="0"/>
              <w:autoSpaceDN w:val="0"/>
              <w:jc w:val="center"/>
              <w:rPr>
                <w:rFonts w:ascii="Arial" w:eastAsia="宋体" w:hAnsi="Arial" w:cs="Arial"/>
                <w:b/>
                <w:bCs/>
                <w:kern w:val="0"/>
                <w:sz w:val="20"/>
                <w:szCs w:val="20"/>
                <w:lang w:eastAsia="en-US"/>
              </w:rPr>
            </w:pPr>
            <w:r w:rsidRPr="006757D8">
              <w:rPr>
                <w:rFonts w:ascii="Arial" w:eastAsia="宋体" w:hAnsi="Arial" w:cs="Arial"/>
                <w:b/>
                <w:bCs/>
                <w:kern w:val="0"/>
                <w:sz w:val="20"/>
                <w:szCs w:val="20"/>
                <w:lang w:eastAsia="en-US"/>
              </w:rPr>
              <w:t>设备名称</w:t>
            </w:r>
          </w:p>
        </w:tc>
        <w:tc>
          <w:tcPr>
            <w:tcW w:w="5116" w:type="dxa"/>
            <w:vMerge w:val="restart"/>
            <w:vAlign w:val="center"/>
          </w:tcPr>
          <w:p w14:paraId="5646834D" w14:textId="77777777" w:rsidR="006757D8" w:rsidRPr="006757D8" w:rsidRDefault="006757D8" w:rsidP="006757D8">
            <w:pPr>
              <w:widowControl/>
              <w:autoSpaceDE w:val="0"/>
              <w:autoSpaceDN w:val="0"/>
              <w:jc w:val="center"/>
              <w:rPr>
                <w:rFonts w:ascii="Arial" w:eastAsia="宋体" w:hAnsi="Arial" w:cs="Arial"/>
                <w:b/>
                <w:bCs/>
                <w:kern w:val="0"/>
                <w:sz w:val="20"/>
                <w:szCs w:val="20"/>
                <w:lang w:eastAsia="en-US"/>
              </w:rPr>
            </w:pPr>
            <w:r w:rsidRPr="006757D8">
              <w:rPr>
                <w:rFonts w:ascii="Arial" w:eastAsia="宋体" w:hAnsi="Arial" w:cs="Arial"/>
                <w:b/>
                <w:bCs/>
                <w:kern w:val="0"/>
                <w:sz w:val="20"/>
                <w:szCs w:val="20"/>
                <w:lang w:eastAsia="en-US"/>
              </w:rPr>
              <w:t>规格型号</w:t>
            </w:r>
          </w:p>
        </w:tc>
      </w:tr>
      <w:tr w:rsidR="006757D8" w:rsidRPr="006757D8" w14:paraId="1D1731D9" w14:textId="77777777" w:rsidTr="003047C1">
        <w:trPr>
          <w:trHeight w:val="312"/>
          <w:jc w:val="center"/>
        </w:trPr>
        <w:tc>
          <w:tcPr>
            <w:tcW w:w="1959" w:type="dxa"/>
            <w:vMerge/>
            <w:vAlign w:val="center"/>
          </w:tcPr>
          <w:p w14:paraId="19ED9953" w14:textId="77777777" w:rsidR="006757D8" w:rsidRPr="006757D8" w:rsidRDefault="006757D8" w:rsidP="006757D8">
            <w:pPr>
              <w:widowControl/>
              <w:autoSpaceDE w:val="0"/>
              <w:autoSpaceDN w:val="0"/>
              <w:jc w:val="left"/>
              <w:rPr>
                <w:rFonts w:ascii="Arial" w:eastAsia="宋体" w:hAnsi="Arial" w:cs="Arial"/>
                <w:b/>
                <w:bCs/>
                <w:kern w:val="0"/>
                <w:sz w:val="20"/>
                <w:szCs w:val="20"/>
                <w:lang w:eastAsia="en-US"/>
              </w:rPr>
            </w:pPr>
          </w:p>
        </w:tc>
        <w:tc>
          <w:tcPr>
            <w:tcW w:w="5116" w:type="dxa"/>
            <w:vMerge/>
            <w:vAlign w:val="center"/>
          </w:tcPr>
          <w:p w14:paraId="4B1FC6B7" w14:textId="77777777" w:rsidR="006757D8" w:rsidRPr="006757D8" w:rsidRDefault="006757D8" w:rsidP="006757D8">
            <w:pPr>
              <w:widowControl/>
              <w:autoSpaceDE w:val="0"/>
              <w:autoSpaceDN w:val="0"/>
              <w:jc w:val="left"/>
              <w:rPr>
                <w:rFonts w:ascii="Arial" w:eastAsia="宋体" w:hAnsi="Arial" w:cs="Arial"/>
                <w:b/>
                <w:bCs/>
                <w:kern w:val="0"/>
                <w:sz w:val="20"/>
                <w:szCs w:val="20"/>
                <w:lang w:eastAsia="en-US"/>
              </w:rPr>
            </w:pPr>
          </w:p>
        </w:tc>
      </w:tr>
      <w:tr w:rsidR="006757D8" w:rsidRPr="006757D8" w14:paraId="1340FA83" w14:textId="77777777" w:rsidTr="003047C1">
        <w:trPr>
          <w:trHeight w:val="340"/>
          <w:jc w:val="center"/>
        </w:trPr>
        <w:tc>
          <w:tcPr>
            <w:tcW w:w="1959" w:type="dxa"/>
            <w:vAlign w:val="center"/>
          </w:tcPr>
          <w:p w14:paraId="1DE023BB"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kern w:val="0"/>
                <w:sz w:val="20"/>
                <w:szCs w:val="20"/>
                <w:lang w:eastAsia="en-US"/>
              </w:rPr>
              <w:t>干式变压器</w:t>
            </w:r>
          </w:p>
        </w:tc>
        <w:tc>
          <w:tcPr>
            <w:tcW w:w="5116" w:type="dxa"/>
            <w:vAlign w:val="center"/>
          </w:tcPr>
          <w:p w14:paraId="3AC784DE"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hint="eastAsia"/>
                <w:kern w:val="0"/>
                <w:sz w:val="20"/>
                <w:szCs w:val="20"/>
                <w:lang w:eastAsia="en-US"/>
              </w:rPr>
              <w:t>SC</w:t>
            </w:r>
            <w:r w:rsidRPr="006757D8">
              <w:rPr>
                <w:rFonts w:ascii="Arial" w:eastAsia="宋体" w:hAnsi="Arial" w:cs="Arial" w:hint="eastAsia"/>
                <w:kern w:val="0"/>
                <w:sz w:val="20"/>
                <w:szCs w:val="20"/>
                <w:u w:val="dotted"/>
                <w:lang w:eastAsia="en-US"/>
              </w:rPr>
              <w:t>B14-</w:t>
            </w:r>
            <w:r w:rsidRPr="006757D8">
              <w:rPr>
                <w:rFonts w:ascii="Arial" w:eastAsia="宋体" w:hAnsi="Arial" w:cs="Arial" w:hint="eastAsia"/>
                <w:kern w:val="0"/>
                <w:sz w:val="20"/>
                <w:szCs w:val="20"/>
                <w:u w:val="dotted"/>
              </w:rPr>
              <w:t>25</w:t>
            </w:r>
            <w:r w:rsidRPr="006757D8">
              <w:rPr>
                <w:rFonts w:ascii="Arial" w:eastAsia="宋体" w:hAnsi="Arial" w:cs="Arial" w:hint="eastAsia"/>
                <w:kern w:val="0"/>
                <w:sz w:val="20"/>
                <w:szCs w:val="20"/>
                <w:u w:val="dotted"/>
                <w:lang w:eastAsia="en-US"/>
              </w:rPr>
              <w:t>00/10</w:t>
            </w:r>
            <w:r w:rsidRPr="006757D8">
              <w:rPr>
                <w:rFonts w:ascii="Arial" w:eastAsia="宋体" w:hAnsi="Arial" w:cs="Arial" w:hint="eastAsia"/>
                <w:kern w:val="0"/>
                <w:sz w:val="20"/>
                <w:szCs w:val="20"/>
                <w:u w:val="dotted"/>
                <w:lang w:eastAsia="en-US"/>
              </w:rPr>
              <w:br/>
              <w:t>SCB14-2000/10</w:t>
            </w:r>
          </w:p>
        </w:tc>
      </w:tr>
    </w:tbl>
    <w:p w14:paraId="3ED74077"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hint="eastAsia"/>
          <w:bCs/>
          <w:kern w:val="0"/>
          <w:sz w:val="22"/>
          <w:szCs w:val="24"/>
        </w:rPr>
        <w:t>本次拟采用参考品牌：杭州钱江、江苏华鹏、河南许继等国内知名品牌</w:t>
      </w:r>
    </w:p>
    <w:p w14:paraId="62D0FD01"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额定电压：高压侧：</w:t>
      </w:r>
      <w:r w:rsidRPr="006757D8">
        <w:rPr>
          <w:rFonts w:ascii="宋体" w:eastAsia="宋体" w:hAnsi="宋体" w:cs="宋体" w:hint="eastAsia"/>
          <w:bCs/>
          <w:kern w:val="0"/>
          <w:sz w:val="22"/>
          <w:szCs w:val="24"/>
        </w:rPr>
        <w:t xml:space="preserve">10  </w:t>
      </w:r>
      <w:r w:rsidRPr="006757D8">
        <w:rPr>
          <w:rFonts w:ascii="宋体" w:eastAsia="宋体" w:hAnsi="宋体" w:cs="宋体"/>
          <w:bCs/>
          <w:kern w:val="0"/>
          <w:sz w:val="22"/>
          <w:szCs w:val="24"/>
        </w:rPr>
        <w:t>kV</w:t>
      </w:r>
      <w:r w:rsidRPr="006757D8">
        <w:rPr>
          <w:rFonts w:ascii="宋体" w:eastAsia="宋体" w:hAnsi="宋体" w:cs="宋体" w:hint="eastAsia"/>
          <w:bCs/>
          <w:kern w:val="0"/>
          <w:sz w:val="22"/>
          <w:szCs w:val="24"/>
        </w:rPr>
        <w:t>；</w:t>
      </w:r>
      <w:r w:rsidRPr="006757D8">
        <w:rPr>
          <w:rFonts w:ascii="宋体" w:eastAsia="宋体" w:hAnsi="宋体" w:cs="宋体"/>
          <w:bCs/>
          <w:kern w:val="0"/>
          <w:sz w:val="22"/>
          <w:szCs w:val="24"/>
        </w:rPr>
        <w:t>低压侧：</w:t>
      </w:r>
      <w:r w:rsidRPr="006757D8">
        <w:rPr>
          <w:rFonts w:ascii="宋体" w:eastAsia="宋体" w:hAnsi="宋体" w:cs="宋体" w:hint="eastAsia"/>
          <w:bCs/>
          <w:kern w:val="0"/>
          <w:sz w:val="22"/>
          <w:szCs w:val="24"/>
        </w:rPr>
        <w:t xml:space="preserve">0.4 </w:t>
      </w:r>
      <w:r w:rsidRPr="006757D8">
        <w:rPr>
          <w:rFonts w:ascii="宋体" w:eastAsia="宋体" w:hAnsi="宋体" w:cs="宋体"/>
          <w:bCs/>
          <w:kern w:val="0"/>
          <w:sz w:val="22"/>
          <w:szCs w:val="24"/>
        </w:rPr>
        <w:t>kV</w:t>
      </w:r>
    </w:p>
    <w:p w14:paraId="0686FF29"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分接范围：</w:t>
      </w:r>
      <w:r w:rsidRPr="006757D8">
        <w:rPr>
          <w:rFonts w:ascii="宋体" w:eastAsia="宋体" w:hAnsi="宋体" w:cs="宋体" w:hint="eastAsia"/>
          <w:bCs/>
          <w:kern w:val="0"/>
          <w:sz w:val="22"/>
          <w:szCs w:val="24"/>
        </w:rPr>
        <w:t>10</w:t>
      </w:r>
      <w:r w:rsidRPr="006757D8">
        <w:rPr>
          <w:rFonts w:ascii="宋体" w:eastAsia="宋体" w:hAnsi="宋体" w:cs="宋体"/>
          <w:bCs/>
          <w:kern w:val="0"/>
          <w:sz w:val="22"/>
          <w:szCs w:val="24"/>
        </w:rPr>
        <w:t>±2*2.5%</w:t>
      </w:r>
    </w:p>
    <w:p w14:paraId="03F77BAD"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调压方式：</w:t>
      </w:r>
      <w:r w:rsidRPr="006757D8">
        <w:rPr>
          <w:rFonts w:ascii="宋体" w:eastAsia="宋体" w:hAnsi="宋体" w:cs="宋体" w:hint="eastAsia"/>
          <w:bCs/>
          <w:kern w:val="0"/>
          <w:sz w:val="22"/>
          <w:szCs w:val="24"/>
        </w:rPr>
        <w:t>无励磁</w:t>
      </w:r>
      <w:r w:rsidRPr="006757D8">
        <w:rPr>
          <w:rFonts w:ascii="宋体" w:eastAsia="宋体" w:hAnsi="宋体" w:cs="宋体"/>
          <w:bCs/>
          <w:kern w:val="0"/>
          <w:sz w:val="22"/>
          <w:szCs w:val="24"/>
        </w:rPr>
        <w:t>调压</w:t>
      </w:r>
    </w:p>
    <w:p w14:paraId="48503CAB"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 xml:space="preserve">短路阻抗： </w:t>
      </w:r>
      <w:r w:rsidRPr="006757D8">
        <w:rPr>
          <w:rFonts w:ascii="宋体" w:eastAsia="宋体" w:hAnsi="宋体" w:cs="宋体" w:hint="eastAsia"/>
          <w:bCs/>
          <w:kern w:val="0"/>
          <w:sz w:val="22"/>
          <w:szCs w:val="24"/>
        </w:rPr>
        <w:t>6</w:t>
      </w:r>
      <w:r w:rsidRPr="006757D8">
        <w:rPr>
          <w:rFonts w:ascii="宋体" w:eastAsia="宋体" w:hAnsi="宋体" w:cs="宋体"/>
          <w:bCs/>
          <w:kern w:val="0"/>
          <w:sz w:val="22"/>
          <w:szCs w:val="24"/>
        </w:rPr>
        <w:t>%</w:t>
      </w:r>
    </w:p>
    <w:p w14:paraId="49343507"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线圈绝缘耐热等级：</w:t>
      </w:r>
      <w:r w:rsidRPr="006757D8">
        <w:rPr>
          <w:rFonts w:ascii="宋体" w:eastAsia="宋体" w:hAnsi="宋体" w:cs="宋体" w:hint="eastAsia"/>
          <w:bCs/>
          <w:kern w:val="0"/>
          <w:sz w:val="22"/>
          <w:szCs w:val="24"/>
        </w:rPr>
        <w:t>H</w:t>
      </w:r>
      <w:r w:rsidRPr="006757D8">
        <w:rPr>
          <w:rFonts w:ascii="宋体" w:eastAsia="宋体" w:hAnsi="宋体" w:cs="宋体"/>
          <w:bCs/>
          <w:kern w:val="0"/>
          <w:sz w:val="22"/>
          <w:szCs w:val="24"/>
        </w:rPr>
        <w:t xml:space="preserve">级                              </w:t>
      </w:r>
    </w:p>
    <w:p w14:paraId="72E31D44"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温升限值：</w:t>
      </w:r>
      <w:r w:rsidRPr="006757D8">
        <w:rPr>
          <w:rFonts w:ascii="宋体" w:eastAsia="宋体" w:hAnsi="宋体" w:cs="宋体" w:hint="eastAsia"/>
          <w:bCs/>
          <w:kern w:val="0"/>
          <w:sz w:val="22"/>
          <w:szCs w:val="24"/>
        </w:rPr>
        <w:t>125</w:t>
      </w:r>
      <w:r w:rsidRPr="006757D8">
        <w:rPr>
          <w:rFonts w:ascii="宋体" w:eastAsia="宋体" w:hAnsi="宋体" w:cs="宋体"/>
          <w:bCs/>
          <w:kern w:val="0"/>
          <w:sz w:val="22"/>
          <w:szCs w:val="24"/>
        </w:rPr>
        <w:t>K</w:t>
      </w:r>
    </w:p>
    <w:p w14:paraId="0DE69DBC"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绝缘水平：工频耐压(1min)：</w:t>
      </w:r>
      <w:r w:rsidRPr="006757D8">
        <w:rPr>
          <w:rFonts w:ascii="宋体" w:eastAsia="宋体" w:hAnsi="宋体" w:cs="宋体" w:hint="eastAsia"/>
          <w:bCs/>
          <w:kern w:val="0"/>
          <w:sz w:val="22"/>
          <w:szCs w:val="24"/>
        </w:rPr>
        <w:t>35/3</w:t>
      </w:r>
      <w:r w:rsidRPr="006757D8">
        <w:rPr>
          <w:rFonts w:ascii="宋体" w:eastAsia="宋体" w:hAnsi="宋体" w:cs="宋体"/>
          <w:bCs/>
          <w:kern w:val="0"/>
          <w:sz w:val="22"/>
          <w:szCs w:val="24"/>
        </w:rPr>
        <w:t xml:space="preserve">(有效值)     </w:t>
      </w:r>
      <w:r w:rsidRPr="006757D8">
        <w:rPr>
          <w:rFonts w:ascii="宋体" w:eastAsia="宋体" w:hAnsi="宋体" w:cs="宋体"/>
          <w:bCs/>
          <w:kern w:val="0"/>
          <w:sz w:val="22"/>
          <w:szCs w:val="24"/>
        </w:rPr>
        <w:tab/>
      </w:r>
    </w:p>
    <w:p w14:paraId="633DFBA7" w14:textId="77777777" w:rsidR="006757D8" w:rsidRPr="006757D8" w:rsidRDefault="006757D8" w:rsidP="006757D8">
      <w:pPr>
        <w:autoSpaceDE w:val="0"/>
        <w:autoSpaceDN w:val="0"/>
        <w:spacing w:line="300" w:lineRule="auto"/>
        <w:ind w:firstLineChars="650" w:firstLine="1430"/>
        <w:jc w:val="left"/>
        <w:rPr>
          <w:rFonts w:ascii="宋体" w:eastAsia="宋体" w:hAnsi="宋体" w:cs="宋体"/>
          <w:bCs/>
          <w:kern w:val="0"/>
          <w:sz w:val="22"/>
          <w:szCs w:val="24"/>
        </w:rPr>
      </w:pPr>
      <w:r w:rsidRPr="006757D8">
        <w:rPr>
          <w:rFonts w:ascii="宋体" w:eastAsia="宋体" w:hAnsi="宋体" w:cs="宋体"/>
          <w:bCs/>
          <w:kern w:val="0"/>
          <w:sz w:val="22"/>
          <w:szCs w:val="24"/>
        </w:rPr>
        <w:t>冲击耐压：</w:t>
      </w:r>
      <w:r w:rsidRPr="006757D8">
        <w:rPr>
          <w:rFonts w:ascii="宋体" w:eastAsia="宋体" w:hAnsi="宋体" w:cs="宋体" w:hint="eastAsia"/>
          <w:bCs/>
          <w:kern w:val="0"/>
          <w:sz w:val="22"/>
          <w:szCs w:val="24"/>
        </w:rPr>
        <w:t>75/-</w:t>
      </w:r>
      <w:r w:rsidRPr="006757D8">
        <w:rPr>
          <w:rFonts w:ascii="宋体" w:eastAsia="宋体" w:hAnsi="宋体" w:cs="宋体"/>
          <w:bCs/>
          <w:kern w:val="0"/>
          <w:sz w:val="22"/>
          <w:szCs w:val="24"/>
        </w:rPr>
        <w:t xml:space="preserve">kV(峰值)                       </w:t>
      </w:r>
    </w:p>
    <w:p w14:paraId="5BEC2503"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联结组标号：</w:t>
      </w:r>
      <w:r w:rsidRPr="006757D8">
        <w:rPr>
          <w:rFonts w:ascii="宋体" w:eastAsia="宋体" w:hAnsi="宋体" w:cs="宋体" w:hint="eastAsia"/>
          <w:bCs/>
          <w:kern w:val="0"/>
          <w:sz w:val="22"/>
          <w:szCs w:val="24"/>
        </w:rPr>
        <w:t>Dyn11</w:t>
      </w:r>
    </w:p>
    <w:p w14:paraId="0D54BAC9"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局部放电水平：不大于</w:t>
      </w:r>
      <w:r w:rsidRPr="006757D8">
        <w:rPr>
          <w:rFonts w:ascii="宋体" w:eastAsia="宋体" w:hAnsi="宋体" w:cs="宋体" w:hint="eastAsia"/>
          <w:bCs/>
          <w:kern w:val="0"/>
          <w:sz w:val="22"/>
          <w:szCs w:val="24"/>
        </w:rPr>
        <w:t>10</w:t>
      </w:r>
      <w:r w:rsidRPr="006757D8">
        <w:rPr>
          <w:rFonts w:ascii="宋体" w:eastAsia="宋体" w:hAnsi="宋体" w:cs="宋体"/>
          <w:bCs/>
          <w:kern w:val="0"/>
          <w:sz w:val="22"/>
          <w:szCs w:val="24"/>
        </w:rPr>
        <w:t>pC</w:t>
      </w:r>
    </w:p>
    <w:p w14:paraId="068E6A91" w14:textId="77777777" w:rsidR="006757D8" w:rsidRPr="006757D8" w:rsidRDefault="006757D8" w:rsidP="006757D8">
      <w:pPr>
        <w:autoSpaceDE w:val="0"/>
        <w:autoSpaceDN w:val="0"/>
        <w:spacing w:line="300" w:lineRule="auto"/>
        <w:ind w:firstLineChars="177" w:firstLine="389"/>
        <w:jc w:val="left"/>
        <w:rPr>
          <w:rFonts w:ascii="宋体" w:eastAsia="宋体" w:hAnsi="宋体" w:cs="宋体"/>
          <w:bCs/>
          <w:kern w:val="0"/>
          <w:sz w:val="22"/>
          <w:szCs w:val="24"/>
        </w:rPr>
      </w:pPr>
      <w:r w:rsidRPr="006757D8">
        <w:rPr>
          <w:rFonts w:ascii="宋体" w:eastAsia="宋体" w:hAnsi="宋体" w:cs="宋体"/>
          <w:bCs/>
          <w:kern w:val="0"/>
          <w:sz w:val="22"/>
          <w:szCs w:val="24"/>
        </w:rPr>
        <w:t>损耗、空载电流及噪声水平：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2"/>
        <w:gridCol w:w="1230"/>
        <w:gridCol w:w="1182"/>
        <w:gridCol w:w="1071"/>
        <w:gridCol w:w="1216"/>
        <w:gridCol w:w="1177"/>
      </w:tblGrid>
      <w:tr w:rsidR="006757D8" w:rsidRPr="006757D8" w14:paraId="107749C9" w14:textId="77777777" w:rsidTr="003047C1">
        <w:tc>
          <w:tcPr>
            <w:tcW w:w="2652" w:type="dxa"/>
            <w:vAlign w:val="center"/>
          </w:tcPr>
          <w:p w14:paraId="209B0356"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变压器型号</w:t>
            </w:r>
          </w:p>
        </w:tc>
        <w:tc>
          <w:tcPr>
            <w:tcW w:w="1230" w:type="dxa"/>
            <w:vAlign w:val="center"/>
          </w:tcPr>
          <w:p w14:paraId="75DBB8BB"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空载损耗</w:t>
            </w:r>
            <w:r w:rsidRPr="006757D8">
              <w:rPr>
                <w:rFonts w:ascii="Arial" w:eastAsia="宋体" w:hAnsi="Arial" w:cs="Arial"/>
                <w:kern w:val="0"/>
                <w:sz w:val="22"/>
                <w:szCs w:val="21"/>
                <w:lang w:eastAsia="en-US"/>
              </w:rPr>
              <w:lastRenderedPageBreak/>
              <w:t>(W)</w:t>
            </w:r>
          </w:p>
        </w:tc>
        <w:tc>
          <w:tcPr>
            <w:tcW w:w="1182" w:type="dxa"/>
            <w:vAlign w:val="center"/>
          </w:tcPr>
          <w:p w14:paraId="094ACA82"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lastRenderedPageBreak/>
              <w:t>负载损耗</w:t>
            </w:r>
          </w:p>
          <w:p w14:paraId="15479859"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lastRenderedPageBreak/>
              <w:t>(</w:t>
            </w:r>
            <w:r w:rsidRPr="006757D8">
              <w:rPr>
                <w:rFonts w:ascii="Arial" w:eastAsia="宋体" w:hAnsi="Arial" w:cs="Arial" w:hint="eastAsia"/>
                <w:kern w:val="0"/>
                <w:sz w:val="22"/>
                <w:szCs w:val="21"/>
                <w:lang w:eastAsia="en-US"/>
              </w:rPr>
              <w:t>145</w:t>
            </w:r>
            <w:r w:rsidRPr="006757D8">
              <w:rPr>
                <w:rFonts w:ascii="Arial" w:eastAsia="宋体" w:hAnsi="Arial" w:cs="Arial"/>
                <w:kern w:val="0"/>
                <w:sz w:val="22"/>
                <w:szCs w:val="21"/>
                <w:lang w:eastAsia="en-US"/>
              </w:rPr>
              <w:t>度</w:t>
            </w:r>
            <w:r w:rsidRPr="006757D8">
              <w:rPr>
                <w:rFonts w:ascii="Arial" w:eastAsia="宋体" w:hAnsi="Arial" w:cs="Arial"/>
                <w:kern w:val="0"/>
                <w:sz w:val="22"/>
                <w:szCs w:val="21"/>
                <w:lang w:eastAsia="en-US"/>
              </w:rPr>
              <w:t>) (W)</w:t>
            </w:r>
          </w:p>
        </w:tc>
        <w:tc>
          <w:tcPr>
            <w:tcW w:w="1071" w:type="dxa"/>
            <w:vAlign w:val="center"/>
          </w:tcPr>
          <w:p w14:paraId="76AC4DDE"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lastRenderedPageBreak/>
              <w:t>空载电</w:t>
            </w:r>
            <w:r w:rsidRPr="006757D8">
              <w:rPr>
                <w:rFonts w:ascii="Arial" w:eastAsia="宋体" w:hAnsi="Arial" w:cs="Arial"/>
                <w:kern w:val="0"/>
                <w:sz w:val="22"/>
                <w:szCs w:val="21"/>
                <w:lang w:eastAsia="en-US"/>
              </w:rPr>
              <w:lastRenderedPageBreak/>
              <w:t>流</w:t>
            </w:r>
            <w:r w:rsidRPr="006757D8">
              <w:rPr>
                <w:rFonts w:ascii="Arial" w:eastAsia="宋体" w:hAnsi="Arial" w:cs="Arial"/>
                <w:kern w:val="0"/>
                <w:sz w:val="22"/>
                <w:szCs w:val="21"/>
                <w:lang w:eastAsia="en-US"/>
              </w:rPr>
              <w:t>(%)</w:t>
            </w:r>
          </w:p>
        </w:tc>
        <w:tc>
          <w:tcPr>
            <w:tcW w:w="1216" w:type="dxa"/>
            <w:vAlign w:val="center"/>
          </w:tcPr>
          <w:p w14:paraId="4B343F0D"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kern w:val="0"/>
                <w:sz w:val="22"/>
                <w:szCs w:val="21"/>
              </w:rPr>
              <w:lastRenderedPageBreak/>
              <w:t>噪声水平</w:t>
            </w:r>
          </w:p>
          <w:p w14:paraId="2E63A3E0"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kern w:val="0"/>
                <w:sz w:val="22"/>
                <w:szCs w:val="21"/>
              </w:rPr>
              <w:lastRenderedPageBreak/>
              <w:t>（声压级）</w:t>
            </w:r>
            <w:r w:rsidRPr="006757D8">
              <w:rPr>
                <w:rFonts w:ascii="Arial" w:eastAsia="宋体" w:hAnsi="Arial" w:cs="Arial"/>
                <w:kern w:val="0"/>
                <w:sz w:val="22"/>
                <w:szCs w:val="21"/>
              </w:rPr>
              <w:t>(dB)</w:t>
            </w:r>
          </w:p>
        </w:tc>
        <w:tc>
          <w:tcPr>
            <w:tcW w:w="1177" w:type="dxa"/>
            <w:vAlign w:val="center"/>
          </w:tcPr>
          <w:p w14:paraId="3F928D29"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lastRenderedPageBreak/>
              <w:t>阻抗</w:t>
            </w:r>
          </w:p>
          <w:p w14:paraId="743E2DFD"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lastRenderedPageBreak/>
              <w:t>（</w:t>
            </w:r>
            <w:r w:rsidRPr="006757D8">
              <w:rPr>
                <w:rFonts w:ascii="Arial" w:eastAsia="宋体" w:hAnsi="Arial" w:cs="Arial" w:hint="eastAsia"/>
                <w:kern w:val="0"/>
                <w:sz w:val="22"/>
                <w:szCs w:val="21"/>
                <w:lang w:eastAsia="en-US"/>
              </w:rPr>
              <w:t>%</w:t>
            </w:r>
            <w:r w:rsidRPr="006757D8">
              <w:rPr>
                <w:rFonts w:ascii="Arial" w:eastAsia="宋体" w:hAnsi="Arial" w:cs="Arial" w:hint="eastAsia"/>
                <w:kern w:val="0"/>
                <w:sz w:val="22"/>
                <w:szCs w:val="21"/>
                <w:lang w:eastAsia="en-US"/>
              </w:rPr>
              <w:t>）</w:t>
            </w:r>
          </w:p>
        </w:tc>
      </w:tr>
      <w:tr w:rsidR="006757D8" w:rsidRPr="006757D8" w14:paraId="4D61BFF1" w14:textId="77777777" w:rsidTr="003047C1">
        <w:tc>
          <w:tcPr>
            <w:tcW w:w="2652" w:type="dxa"/>
            <w:vAlign w:val="center"/>
          </w:tcPr>
          <w:p w14:paraId="4B5655B2"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hint="eastAsia"/>
                <w:kern w:val="0"/>
                <w:sz w:val="20"/>
                <w:szCs w:val="20"/>
                <w:lang w:eastAsia="en-US"/>
              </w:rPr>
              <w:lastRenderedPageBreak/>
              <w:t>S</w:t>
            </w:r>
            <w:r w:rsidRPr="006757D8">
              <w:rPr>
                <w:rFonts w:ascii="Arial" w:eastAsia="宋体" w:hAnsi="Arial" w:cs="Arial" w:hint="eastAsia"/>
                <w:kern w:val="0"/>
                <w:sz w:val="20"/>
                <w:szCs w:val="20"/>
                <w:u w:val="dotted"/>
                <w:lang w:eastAsia="en-US"/>
              </w:rPr>
              <w:t>C</w:t>
            </w:r>
            <w:r w:rsidRPr="006757D8">
              <w:rPr>
                <w:rFonts w:ascii="Arial" w:eastAsia="宋体" w:hAnsi="Arial" w:cs="Arial" w:hint="eastAsia"/>
                <w:kern w:val="0"/>
                <w:sz w:val="20"/>
                <w:szCs w:val="20"/>
                <w:lang w:eastAsia="en-US"/>
              </w:rPr>
              <w:t>B14-</w:t>
            </w:r>
            <w:r w:rsidRPr="006757D8">
              <w:rPr>
                <w:rFonts w:ascii="Arial" w:eastAsia="宋体" w:hAnsi="Arial" w:cs="Arial" w:hint="eastAsia"/>
                <w:kern w:val="0"/>
                <w:sz w:val="20"/>
                <w:szCs w:val="20"/>
              </w:rPr>
              <w:t>2500</w:t>
            </w:r>
            <w:r w:rsidRPr="006757D8">
              <w:rPr>
                <w:rFonts w:ascii="Arial" w:eastAsia="宋体" w:hAnsi="Arial" w:cs="Arial" w:hint="eastAsia"/>
                <w:kern w:val="0"/>
                <w:sz w:val="20"/>
                <w:szCs w:val="20"/>
                <w:lang w:eastAsia="en-US"/>
              </w:rPr>
              <w:t>/10</w:t>
            </w:r>
          </w:p>
        </w:tc>
        <w:tc>
          <w:tcPr>
            <w:tcW w:w="1230" w:type="dxa"/>
            <w:vAlign w:val="center"/>
          </w:tcPr>
          <w:p w14:paraId="4A2277E9"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hint="eastAsia"/>
                <w:kern w:val="0"/>
                <w:sz w:val="22"/>
                <w:szCs w:val="21"/>
              </w:rPr>
              <w:t>2450</w:t>
            </w:r>
          </w:p>
        </w:tc>
        <w:tc>
          <w:tcPr>
            <w:tcW w:w="1182" w:type="dxa"/>
            <w:vAlign w:val="center"/>
          </w:tcPr>
          <w:p w14:paraId="275F1537"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hint="eastAsia"/>
                <w:kern w:val="0"/>
                <w:sz w:val="22"/>
                <w:szCs w:val="21"/>
              </w:rPr>
              <w:t>16605</w:t>
            </w:r>
          </w:p>
        </w:tc>
        <w:tc>
          <w:tcPr>
            <w:tcW w:w="1071" w:type="dxa"/>
            <w:vAlign w:val="center"/>
          </w:tcPr>
          <w:p w14:paraId="05BDA438"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0.5</w:t>
            </w:r>
          </w:p>
        </w:tc>
        <w:tc>
          <w:tcPr>
            <w:tcW w:w="1216" w:type="dxa"/>
            <w:vAlign w:val="center"/>
          </w:tcPr>
          <w:p w14:paraId="5751A586"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53</w:t>
            </w:r>
          </w:p>
        </w:tc>
        <w:tc>
          <w:tcPr>
            <w:tcW w:w="1177" w:type="dxa"/>
            <w:vAlign w:val="center"/>
          </w:tcPr>
          <w:p w14:paraId="7247F3D2"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6</w:t>
            </w:r>
          </w:p>
        </w:tc>
      </w:tr>
      <w:tr w:rsidR="006757D8" w:rsidRPr="006757D8" w14:paraId="640C6637" w14:textId="77777777" w:rsidTr="003047C1">
        <w:tc>
          <w:tcPr>
            <w:tcW w:w="2652" w:type="dxa"/>
            <w:vAlign w:val="center"/>
          </w:tcPr>
          <w:p w14:paraId="3A0D55BF"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hint="eastAsia"/>
                <w:kern w:val="0"/>
                <w:sz w:val="20"/>
                <w:szCs w:val="20"/>
                <w:lang w:eastAsia="en-US"/>
              </w:rPr>
              <w:t>SCB14-2000/10</w:t>
            </w:r>
          </w:p>
        </w:tc>
        <w:tc>
          <w:tcPr>
            <w:tcW w:w="1230" w:type="dxa"/>
            <w:vAlign w:val="center"/>
          </w:tcPr>
          <w:p w14:paraId="2C9F4805"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2075</w:t>
            </w:r>
          </w:p>
        </w:tc>
        <w:tc>
          <w:tcPr>
            <w:tcW w:w="1182" w:type="dxa"/>
            <w:vAlign w:val="center"/>
          </w:tcPr>
          <w:p w14:paraId="759AB42A"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14005</w:t>
            </w:r>
          </w:p>
        </w:tc>
        <w:tc>
          <w:tcPr>
            <w:tcW w:w="1071" w:type="dxa"/>
            <w:vAlign w:val="center"/>
          </w:tcPr>
          <w:p w14:paraId="4AFEB2FB"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0.5</w:t>
            </w:r>
          </w:p>
        </w:tc>
        <w:tc>
          <w:tcPr>
            <w:tcW w:w="1216" w:type="dxa"/>
            <w:vAlign w:val="center"/>
          </w:tcPr>
          <w:p w14:paraId="28252D9D"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55</w:t>
            </w:r>
          </w:p>
        </w:tc>
        <w:tc>
          <w:tcPr>
            <w:tcW w:w="1177" w:type="dxa"/>
            <w:vAlign w:val="center"/>
          </w:tcPr>
          <w:p w14:paraId="35539F20"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6</w:t>
            </w:r>
          </w:p>
        </w:tc>
      </w:tr>
    </w:tbl>
    <w:p w14:paraId="4ABA32C8" w14:textId="77777777" w:rsidR="006757D8" w:rsidRPr="006757D8" w:rsidRDefault="006757D8" w:rsidP="006757D8">
      <w:pPr>
        <w:widowControl/>
        <w:overflowPunct w:val="0"/>
        <w:autoSpaceDE w:val="0"/>
        <w:autoSpaceDN w:val="0"/>
        <w:adjustRightInd w:val="0"/>
        <w:spacing w:line="300" w:lineRule="auto"/>
        <w:textAlignment w:val="baseline"/>
        <w:rPr>
          <w:rFonts w:ascii="Arial" w:eastAsia="宋体" w:hAnsi="Arial" w:cs="Arial"/>
          <w:color w:val="000000"/>
          <w:sz w:val="24"/>
          <w:szCs w:val="24"/>
        </w:rPr>
      </w:pPr>
      <w:r w:rsidRPr="006757D8">
        <w:rPr>
          <w:rFonts w:ascii="Arial" w:eastAsia="宋体" w:hAnsi="Arial" w:cs="Arial"/>
          <w:color w:val="000000"/>
          <w:sz w:val="24"/>
          <w:szCs w:val="24"/>
        </w:rPr>
        <w:t>外壳防护等级：</w:t>
      </w:r>
      <w:r w:rsidRPr="006757D8">
        <w:rPr>
          <w:rFonts w:ascii="Arial" w:eastAsia="宋体" w:hAnsi="Arial" w:cs="Arial"/>
          <w:color w:val="000000"/>
          <w:sz w:val="24"/>
          <w:szCs w:val="24"/>
        </w:rPr>
        <w:t>IP</w:t>
      </w:r>
      <w:r w:rsidRPr="006757D8">
        <w:rPr>
          <w:rFonts w:ascii="Arial" w:eastAsia="宋体" w:hAnsi="Arial" w:cs="Arial" w:hint="eastAsia"/>
          <w:color w:val="000000"/>
          <w:sz w:val="24"/>
          <w:szCs w:val="24"/>
        </w:rPr>
        <w:t>20</w:t>
      </w:r>
    </w:p>
    <w:p w14:paraId="643B0496" w14:textId="77777777" w:rsidR="006757D8" w:rsidRPr="006757D8" w:rsidRDefault="006757D8" w:rsidP="006757D8">
      <w:pPr>
        <w:autoSpaceDE w:val="0"/>
        <w:autoSpaceDN w:val="0"/>
        <w:spacing w:line="300" w:lineRule="auto"/>
        <w:ind w:firstLineChars="177" w:firstLine="425"/>
        <w:jc w:val="left"/>
        <w:rPr>
          <w:rFonts w:ascii="Arial" w:eastAsia="宋体" w:hAnsi="Arial" w:cs="Arial"/>
          <w:color w:val="000000"/>
          <w:kern w:val="0"/>
          <w:sz w:val="24"/>
        </w:rPr>
      </w:pPr>
      <w:r w:rsidRPr="00AF2BEC">
        <w:rPr>
          <w:rFonts w:ascii="宋体" w:eastAsia="宋体" w:hAnsi="宋体" w:cs="Arial"/>
          <w:color w:val="000000"/>
          <w:kern w:val="0"/>
          <w:sz w:val="24"/>
        </w:rPr>
        <w:t>2</w:t>
      </w:r>
      <w:r w:rsidRPr="00AF2BEC">
        <w:rPr>
          <w:rFonts w:ascii="宋体" w:eastAsia="宋体" w:hAnsi="宋体" w:cs="Arial" w:hint="eastAsia"/>
          <w:color w:val="000000"/>
          <w:kern w:val="0"/>
          <w:sz w:val="24"/>
        </w:rPr>
        <w:t>.2</w:t>
      </w:r>
      <w:r w:rsidRPr="006757D8">
        <w:rPr>
          <w:rFonts w:ascii="Arial" w:eastAsia="宋体" w:hAnsi="Arial" w:cs="Arial" w:hint="eastAsia"/>
          <w:color w:val="000000"/>
          <w:kern w:val="0"/>
          <w:sz w:val="24"/>
        </w:rPr>
        <w:t xml:space="preserve"> </w:t>
      </w:r>
      <w:r w:rsidRPr="006757D8">
        <w:rPr>
          <w:rFonts w:ascii="宋体" w:eastAsia="宋体" w:hAnsi="宋体" w:cs="宋体"/>
          <w:bCs/>
          <w:kern w:val="0"/>
          <w:sz w:val="22"/>
          <w:szCs w:val="24"/>
        </w:rPr>
        <w:t>型式：三相</w:t>
      </w:r>
      <w:r w:rsidRPr="006757D8">
        <w:rPr>
          <w:rFonts w:ascii="宋体" w:eastAsia="宋体" w:hAnsi="宋体" w:cs="宋体" w:hint="eastAsia"/>
          <w:bCs/>
          <w:kern w:val="0"/>
          <w:sz w:val="22"/>
          <w:szCs w:val="24"/>
        </w:rPr>
        <w:t>有载调压</w:t>
      </w:r>
      <w:r w:rsidRPr="006757D8">
        <w:rPr>
          <w:rFonts w:ascii="宋体" w:eastAsia="宋体" w:hAnsi="宋体" w:cs="宋体"/>
          <w:bCs/>
          <w:kern w:val="0"/>
          <w:sz w:val="22"/>
          <w:szCs w:val="24"/>
        </w:rPr>
        <w:t>干式</w:t>
      </w:r>
      <w:r w:rsidRPr="006757D8">
        <w:rPr>
          <w:rFonts w:ascii="宋体" w:eastAsia="宋体" w:hAnsi="宋体" w:cs="宋体" w:hint="eastAsia"/>
          <w:bCs/>
          <w:kern w:val="0"/>
          <w:sz w:val="22"/>
          <w:szCs w:val="24"/>
        </w:rPr>
        <w:t>电力</w:t>
      </w:r>
      <w:r w:rsidRPr="006757D8">
        <w:rPr>
          <w:rFonts w:ascii="宋体" w:eastAsia="宋体" w:hAnsi="宋体" w:cs="宋体"/>
          <w:bCs/>
          <w:kern w:val="0"/>
          <w:sz w:val="22"/>
          <w:szCs w:val="24"/>
        </w:rPr>
        <w:t>变压器</w:t>
      </w:r>
    </w:p>
    <w:p w14:paraId="472BD7D7"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变压器型号：</w:t>
      </w:r>
      <w:r w:rsidRPr="006757D8">
        <w:rPr>
          <w:rFonts w:ascii="宋体" w:eastAsia="宋体" w:hAnsi="宋体" w:cs="宋体" w:hint="eastAsia"/>
          <w:bCs/>
          <w:kern w:val="0"/>
          <w:sz w:val="22"/>
          <w:szCs w:val="24"/>
        </w:rPr>
        <w:t>SCZ11型</w:t>
      </w:r>
    </w:p>
    <w:p w14:paraId="78043BC7" w14:textId="77777777" w:rsidR="006757D8" w:rsidRPr="006757D8" w:rsidRDefault="006757D8" w:rsidP="006757D8">
      <w:pPr>
        <w:autoSpaceDE w:val="0"/>
        <w:autoSpaceDN w:val="0"/>
        <w:spacing w:line="360" w:lineRule="auto"/>
        <w:jc w:val="left"/>
        <w:outlineLvl w:val="1"/>
        <w:rPr>
          <w:rFonts w:ascii="宋体" w:eastAsia="宋体" w:hAnsi="宋体" w:cs="宋体"/>
          <w:bCs/>
          <w:kern w:val="0"/>
          <w:sz w:val="22"/>
          <w:szCs w:val="24"/>
        </w:rPr>
      </w:pPr>
      <w:bookmarkStart w:id="7" w:name="_Toc2355"/>
      <w:r w:rsidRPr="006757D8">
        <w:rPr>
          <w:rFonts w:ascii="宋体" w:eastAsia="宋体" w:hAnsi="宋体" w:cs="宋体"/>
          <w:bCs/>
          <w:kern w:val="0"/>
          <w:sz w:val="22"/>
          <w:szCs w:val="24"/>
        </w:rPr>
        <w:t>冷却方式：</w:t>
      </w:r>
      <w:r w:rsidRPr="006757D8">
        <w:rPr>
          <w:rFonts w:ascii="宋体" w:eastAsia="宋体" w:hAnsi="宋体" w:cs="宋体" w:hint="eastAsia"/>
          <w:bCs/>
          <w:kern w:val="0"/>
          <w:sz w:val="22"/>
          <w:szCs w:val="24"/>
        </w:rPr>
        <w:t>AN/AF</w:t>
      </w:r>
      <w:bookmarkEnd w:id="7"/>
    </w:p>
    <w:p w14:paraId="557637FA"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额定频率：50Hz</w:t>
      </w:r>
    </w:p>
    <w:p w14:paraId="334E673C"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 xml:space="preserve">额定容量：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116"/>
      </w:tblGrid>
      <w:tr w:rsidR="006757D8" w:rsidRPr="006757D8" w14:paraId="07CF0886" w14:textId="77777777" w:rsidTr="003047C1">
        <w:trPr>
          <w:trHeight w:val="340"/>
          <w:jc w:val="center"/>
        </w:trPr>
        <w:tc>
          <w:tcPr>
            <w:tcW w:w="1959" w:type="dxa"/>
            <w:vMerge w:val="restart"/>
            <w:vAlign w:val="center"/>
          </w:tcPr>
          <w:p w14:paraId="61DB3479" w14:textId="77777777" w:rsidR="006757D8" w:rsidRPr="006757D8" w:rsidRDefault="006757D8" w:rsidP="006757D8">
            <w:pPr>
              <w:widowControl/>
              <w:autoSpaceDE w:val="0"/>
              <w:autoSpaceDN w:val="0"/>
              <w:jc w:val="center"/>
              <w:rPr>
                <w:rFonts w:ascii="Arial" w:eastAsia="宋体" w:hAnsi="Arial" w:cs="Arial"/>
                <w:b/>
                <w:bCs/>
                <w:kern w:val="0"/>
                <w:sz w:val="20"/>
                <w:szCs w:val="20"/>
                <w:lang w:eastAsia="en-US"/>
              </w:rPr>
            </w:pPr>
            <w:r w:rsidRPr="006757D8">
              <w:rPr>
                <w:rFonts w:ascii="Arial" w:eastAsia="宋体" w:hAnsi="Arial" w:cs="Arial"/>
                <w:b/>
                <w:bCs/>
                <w:kern w:val="0"/>
                <w:sz w:val="20"/>
                <w:szCs w:val="20"/>
                <w:lang w:eastAsia="en-US"/>
              </w:rPr>
              <w:t>设备名称</w:t>
            </w:r>
          </w:p>
        </w:tc>
        <w:tc>
          <w:tcPr>
            <w:tcW w:w="5116" w:type="dxa"/>
            <w:vMerge w:val="restart"/>
            <w:vAlign w:val="center"/>
          </w:tcPr>
          <w:p w14:paraId="3178F155" w14:textId="77777777" w:rsidR="006757D8" w:rsidRPr="006757D8" w:rsidRDefault="006757D8" w:rsidP="006757D8">
            <w:pPr>
              <w:widowControl/>
              <w:autoSpaceDE w:val="0"/>
              <w:autoSpaceDN w:val="0"/>
              <w:jc w:val="center"/>
              <w:rPr>
                <w:rFonts w:ascii="Arial" w:eastAsia="宋体" w:hAnsi="Arial" w:cs="Arial"/>
                <w:b/>
                <w:bCs/>
                <w:kern w:val="0"/>
                <w:sz w:val="20"/>
                <w:szCs w:val="20"/>
                <w:lang w:eastAsia="en-US"/>
              </w:rPr>
            </w:pPr>
            <w:r w:rsidRPr="006757D8">
              <w:rPr>
                <w:rFonts w:ascii="Arial" w:eastAsia="宋体" w:hAnsi="Arial" w:cs="Arial"/>
                <w:b/>
                <w:bCs/>
                <w:kern w:val="0"/>
                <w:sz w:val="20"/>
                <w:szCs w:val="20"/>
                <w:lang w:eastAsia="en-US"/>
              </w:rPr>
              <w:t>规格型号</w:t>
            </w:r>
          </w:p>
        </w:tc>
      </w:tr>
      <w:tr w:rsidR="006757D8" w:rsidRPr="006757D8" w14:paraId="3492F497" w14:textId="77777777" w:rsidTr="003047C1">
        <w:trPr>
          <w:trHeight w:val="312"/>
          <w:jc w:val="center"/>
        </w:trPr>
        <w:tc>
          <w:tcPr>
            <w:tcW w:w="1959" w:type="dxa"/>
            <w:vMerge/>
            <w:vAlign w:val="center"/>
          </w:tcPr>
          <w:p w14:paraId="2C86AA76" w14:textId="77777777" w:rsidR="006757D8" w:rsidRPr="006757D8" w:rsidRDefault="006757D8" w:rsidP="006757D8">
            <w:pPr>
              <w:widowControl/>
              <w:autoSpaceDE w:val="0"/>
              <w:autoSpaceDN w:val="0"/>
              <w:jc w:val="left"/>
              <w:rPr>
                <w:rFonts w:ascii="Arial" w:eastAsia="宋体" w:hAnsi="Arial" w:cs="Arial"/>
                <w:b/>
                <w:bCs/>
                <w:kern w:val="0"/>
                <w:sz w:val="20"/>
                <w:szCs w:val="20"/>
                <w:lang w:eastAsia="en-US"/>
              </w:rPr>
            </w:pPr>
          </w:p>
        </w:tc>
        <w:tc>
          <w:tcPr>
            <w:tcW w:w="5116" w:type="dxa"/>
            <w:vMerge/>
            <w:vAlign w:val="center"/>
          </w:tcPr>
          <w:p w14:paraId="45464A08" w14:textId="77777777" w:rsidR="006757D8" w:rsidRPr="006757D8" w:rsidRDefault="006757D8" w:rsidP="006757D8">
            <w:pPr>
              <w:widowControl/>
              <w:autoSpaceDE w:val="0"/>
              <w:autoSpaceDN w:val="0"/>
              <w:jc w:val="left"/>
              <w:rPr>
                <w:rFonts w:ascii="Arial" w:eastAsia="宋体" w:hAnsi="Arial" w:cs="Arial"/>
                <w:b/>
                <w:bCs/>
                <w:kern w:val="0"/>
                <w:sz w:val="20"/>
                <w:szCs w:val="20"/>
                <w:lang w:eastAsia="en-US"/>
              </w:rPr>
            </w:pPr>
          </w:p>
        </w:tc>
      </w:tr>
      <w:tr w:rsidR="006757D8" w:rsidRPr="006757D8" w14:paraId="643E8D25" w14:textId="77777777" w:rsidTr="003047C1">
        <w:trPr>
          <w:trHeight w:val="340"/>
          <w:jc w:val="center"/>
        </w:trPr>
        <w:tc>
          <w:tcPr>
            <w:tcW w:w="1959" w:type="dxa"/>
            <w:vAlign w:val="center"/>
          </w:tcPr>
          <w:p w14:paraId="04BE1CFA"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kern w:val="0"/>
                <w:sz w:val="20"/>
                <w:szCs w:val="20"/>
                <w:lang w:eastAsia="en-US"/>
              </w:rPr>
              <w:t>干式变压器</w:t>
            </w:r>
          </w:p>
        </w:tc>
        <w:tc>
          <w:tcPr>
            <w:tcW w:w="5116" w:type="dxa"/>
            <w:vAlign w:val="center"/>
          </w:tcPr>
          <w:p w14:paraId="0C6A4750"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hint="eastAsia"/>
                <w:kern w:val="0"/>
                <w:sz w:val="20"/>
                <w:szCs w:val="20"/>
                <w:lang w:eastAsia="en-US"/>
              </w:rPr>
              <w:t>SC</w:t>
            </w:r>
            <w:r w:rsidRPr="006757D8">
              <w:rPr>
                <w:rFonts w:ascii="Arial" w:eastAsia="宋体" w:hAnsi="Arial" w:cs="Arial" w:hint="eastAsia"/>
                <w:kern w:val="0"/>
                <w:sz w:val="20"/>
                <w:szCs w:val="20"/>
                <w:u w:val="dotted"/>
                <w:lang w:eastAsia="en-US"/>
              </w:rPr>
              <w:t>Z11-16000/35</w:t>
            </w:r>
          </w:p>
        </w:tc>
      </w:tr>
    </w:tbl>
    <w:p w14:paraId="4EB9B06A" w14:textId="77777777" w:rsidR="006757D8" w:rsidRPr="006757D8" w:rsidRDefault="006757D8" w:rsidP="006757D8">
      <w:pPr>
        <w:autoSpaceDE w:val="0"/>
        <w:autoSpaceDN w:val="0"/>
        <w:spacing w:line="300" w:lineRule="auto"/>
        <w:jc w:val="left"/>
        <w:rPr>
          <w:rFonts w:ascii="宋体" w:eastAsia="宋体" w:hAnsi="宋体" w:cs="宋体"/>
          <w:bCs/>
          <w:kern w:val="0"/>
          <w:sz w:val="22"/>
          <w:szCs w:val="24"/>
        </w:rPr>
      </w:pPr>
      <w:r w:rsidRPr="006757D8">
        <w:rPr>
          <w:rFonts w:ascii="宋体" w:eastAsia="宋体" w:hAnsi="宋体" w:cs="宋体" w:hint="eastAsia"/>
          <w:bCs/>
          <w:kern w:val="0"/>
          <w:sz w:val="22"/>
          <w:szCs w:val="24"/>
        </w:rPr>
        <w:t>本次拟采用参考品牌：杭州钱江、江苏华鹏、河南许继等国内知名品牌，有载调压MR。</w:t>
      </w:r>
    </w:p>
    <w:p w14:paraId="44B1A288"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额定电压：高压侧：</w:t>
      </w:r>
      <w:r w:rsidRPr="006757D8">
        <w:rPr>
          <w:rFonts w:ascii="宋体" w:eastAsia="宋体" w:hAnsi="宋体" w:cs="宋体" w:hint="eastAsia"/>
          <w:bCs/>
          <w:kern w:val="0"/>
          <w:sz w:val="22"/>
          <w:szCs w:val="24"/>
        </w:rPr>
        <w:t xml:space="preserve">35  </w:t>
      </w:r>
      <w:r w:rsidRPr="006757D8">
        <w:rPr>
          <w:rFonts w:ascii="宋体" w:eastAsia="宋体" w:hAnsi="宋体" w:cs="宋体"/>
          <w:bCs/>
          <w:kern w:val="0"/>
          <w:sz w:val="22"/>
          <w:szCs w:val="24"/>
        </w:rPr>
        <w:t>kV</w:t>
      </w:r>
      <w:r w:rsidRPr="006757D8">
        <w:rPr>
          <w:rFonts w:ascii="宋体" w:eastAsia="宋体" w:hAnsi="宋体" w:cs="宋体" w:hint="eastAsia"/>
          <w:bCs/>
          <w:kern w:val="0"/>
          <w:sz w:val="22"/>
          <w:szCs w:val="24"/>
        </w:rPr>
        <w:t xml:space="preserve"> ；</w:t>
      </w:r>
      <w:r w:rsidRPr="006757D8">
        <w:rPr>
          <w:rFonts w:ascii="宋体" w:eastAsia="宋体" w:hAnsi="宋体" w:cs="宋体"/>
          <w:bCs/>
          <w:kern w:val="0"/>
          <w:sz w:val="22"/>
          <w:szCs w:val="24"/>
        </w:rPr>
        <w:t>低压侧：</w:t>
      </w:r>
      <w:r w:rsidRPr="006757D8">
        <w:rPr>
          <w:rFonts w:ascii="宋体" w:eastAsia="宋体" w:hAnsi="宋体" w:cs="宋体" w:hint="eastAsia"/>
          <w:bCs/>
          <w:kern w:val="0"/>
          <w:sz w:val="22"/>
          <w:szCs w:val="24"/>
        </w:rPr>
        <w:t xml:space="preserve">10 </w:t>
      </w:r>
      <w:r w:rsidRPr="006757D8">
        <w:rPr>
          <w:rFonts w:ascii="宋体" w:eastAsia="宋体" w:hAnsi="宋体" w:cs="宋体"/>
          <w:bCs/>
          <w:kern w:val="0"/>
          <w:sz w:val="22"/>
          <w:szCs w:val="24"/>
        </w:rPr>
        <w:t>kV</w:t>
      </w:r>
    </w:p>
    <w:p w14:paraId="6DB514F1"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分接范围：</w:t>
      </w:r>
      <w:r w:rsidRPr="006757D8">
        <w:rPr>
          <w:rFonts w:ascii="宋体" w:eastAsia="宋体" w:hAnsi="宋体" w:cs="宋体" w:hint="eastAsia"/>
          <w:bCs/>
          <w:kern w:val="0"/>
          <w:sz w:val="22"/>
          <w:szCs w:val="24"/>
        </w:rPr>
        <w:t>35+5-3</w:t>
      </w:r>
      <w:r w:rsidRPr="006757D8">
        <w:rPr>
          <w:rFonts w:ascii="宋体" w:eastAsia="宋体" w:hAnsi="宋体" w:cs="宋体"/>
          <w:bCs/>
          <w:kern w:val="0"/>
          <w:sz w:val="22"/>
          <w:szCs w:val="24"/>
        </w:rPr>
        <w:t>*2.5%</w:t>
      </w:r>
    </w:p>
    <w:p w14:paraId="56F16413"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调压方式：</w:t>
      </w:r>
      <w:r w:rsidRPr="006757D8">
        <w:rPr>
          <w:rFonts w:ascii="宋体" w:eastAsia="宋体" w:hAnsi="宋体" w:cs="宋体" w:hint="eastAsia"/>
          <w:bCs/>
          <w:kern w:val="0"/>
          <w:sz w:val="22"/>
          <w:szCs w:val="24"/>
        </w:rPr>
        <w:t>无励磁</w:t>
      </w:r>
      <w:r w:rsidRPr="006757D8">
        <w:rPr>
          <w:rFonts w:ascii="宋体" w:eastAsia="宋体" w:hAnsi="宋体" w:cs="宋体"/>
          <w:bCs/>
          <w:kern w:val="0"/>
          <w:sz w:val="22"/>
          <w:szCs w:val="24"/>
        </w:rPr>
        <w:t>调压</w:t>
      </w:r>
    </w:p>
    <w:p w14:paraId="059916EE"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短路阻抗：</w:t>
      </w:r>
      <w:r w:rsidRPr="006757D8">
        <w:rPr>
          <w:rFonts w:ascii="宋体" w:eastAsia="宋体" w:hAnsi="宋体" w:cs="宋体" w:hint="eastAsia"/>
          <w:bCs/>
          <w:kern w:val="0"/>
          <w:sz w:val="22"/>
          <w:szCs w:val="24"/>
        </w:rPr>
        <w:t>9</w:t>
      </w:r>
      <w:r w:rsidRPr="006757D8">
        <w:rPr>
          <w:rFonts w:ascii="宋体" w:eastAsia="宋体" w:hAnsi="宋体" w:cs="宋体"/>
          <w:bCs/>
          <w:kern w:val="0"/>
          <w:sz w:val="22"/>
          <w:szCs w:val="24"/>
        </w:rPr>
        <w:t>%</w:t>
      </w:r>
    </w:p>
    <w:p w14:paraId="5D115CC2"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线圈绝缘耐热等级：</w:t>
      </w:r>
      <w:r w:rsidRPr="006757D8">
        <w:rPr>
          <w:rFonts w:ascii="宋体" w:eastAsia="宋体" w:hAnsi="宋体" w:cs="宋体" w:hint="eastAsia"/>
          <w:bCs/>
          <w:kern w:val="0"/>
          <w:sz w:val="22"/>
          <w:szCs w:val="24"/>
        </w:rPr>
        <w:t>H</w:t>
      </w:r>
      <w:r w:rsidRPr="006757D8">
        <w:rPr>
          <w:rFonts w:ascii="宋体" w:eastAsia="宋体" w:hAnsi="宋体" w:cs="宋体"/>
          <w:bCs/>
          <w:kern w:val="0"/>
          <w:sz w:val="22"/>
          <w:szCs w:val="24"/>
        </w:rPr>
        <w:t xml:space="preserve">级                              </w:t>
      </w:r>
    </w:p>
    <w:p w14:paraId="7E20766F"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温升限值：</w:t>
      </w:r>
      <w:r w:rsidRPr="006757D8">
        <w:rPr>
          <w:rFonts w:ascii="宋体" w:eastAsia="宋体" w:hAnsi="宋体" w:cs="宋体" w:hint="eastAsia"/>
          <w:bCs/>
          <w:kern w:val="0"/>
          <w:sz w:val="22"/>
          <w:szCs w:val="24"/>
        </w:rPr>
        <w:t>125</w:t>
      </w:r>
      <w:r w:rsidRPr="006757D8">
        <w:rPr>
          <w:rFonts w:ascii="宋体" w:eastAsia="宋体" w:hAnsi="宋体" w:cs="宋体"/>
          <w:bCs/>
          <w:kern w:val="0"/>
          <w:sz w:val="22"/>
          <w:szCs w:val="24"/>
        </w:rPr>
        <w:t>K</w:t>
      </w:r>
    </w:p>
    <w:p w14:paraId="3E6C791C"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绝缘水平：工频耐压(1min)：</w:t>
      </w:r>
      <w:r w:rsidRPr="006757D8">
        <w:rPr>
          <w:rFonts w:ascii="宋体" w:eastAsia="宋体" w:hAnsi="宋体" w:cs="宋体" w:hint="eastAsia"/>
          <w:bCs/>
          <w:kern w:val="0"/>
          <w:sz w:val="22"/>
          <w:szCs w:val="24"/>
        </w:rPr>
        <w:t>70/35</w:t>
      </w:r>
      <w:r w:rsidRPr="006757D8">
        <w:rPr>
          <w:rFonts w:ascii="宋体" w:eastAsia="宋体" w:hAnsi="宋体" w:cs="宋体"/>
          <w:bCs/>
          <w:kern w:val="0"/>
          <w:sz w:val="22"/>
          <w:szCs w:val="24"/>
        </w:rPr>
        <w:t xml:space="preserve">(有效值) </w:t>
      </w:r>
    </w:p>
    <w:p w14:paraId="626EF984"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冲击耐压：</w:t>
      </w:r>
      <w:r w:rsidRPr="006757D8">
        <w:rPr>
          <w:rFonts w:ascii="宋体" w:eastAsia="宋体" w:hAnsi="宋体" w:cs="宋体" w:hint="eastAsia"/>
          <w:bCs/>
          <w:kern w:val="0"/>
          <w:sz w:val="22"/>
          <w:szCs w:val="24"/>
        </w:rPr>
        <w:t>170/75</w:t>
      </w:r>
      <w:r w:rsidRPr="006757D8">
        <w:rPr>
          <w:rFonts w:ascii="宋体" w:eastAsia="宋体" w:hAnsi="宋体" w:cs="宋体"/>
          <w:bCs/>
          <w:kern w:val="0"/>
          <w:sz w:val="22"/>
          <w:szCs w:val="24"/>
        </w:rPr>
        <w:t xml:space="preserve">kV(峰值)                       </w:t>
      </w:r>
    </w:p>
    <w:p w14:paraId="56672EB1"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联结组标号：</w:t>
      </w:r>
      <w:r w:rsidRPr="006757D8">
        <w:rPr>
          <w:rFonts w:ascii="宋体" w:eastAsia="宋体" w:hAnsi="宋体" w:cs="宋体" w:hint="eastAsia"/>
          <w:bCs/>
          <w:kern w:val="0"/>
          <w:sz w:val="22"/>
          <w:szCs w:val="24"/>
        </w:rPr>
        <w:t>Dyn11</w:t>
      </w:r>
    </w:p>
    <w:p w14:paraId="4F77322A"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局部放电水平：不大于</w:t>
      </w:r>
      <w:r w:rsidRPr="006757D8">
        <w:rPr>
          <w:rFonts w:ascii="宋体" w:eastAsia="宋体" w:hAnsi="宋体" w:cs="宋体" w:hint="eastAsia"/>
          <w:bCs/>
          <w:kern w:val="0"/>
          <w:sz w:val="22"/>
          <w:szCs w:val="24"/>
        </w:rPr>
        <w:t>10</w:t>
      </w:r>
      <w:r w:rsidRPr="006757D8">
        <w:rPr>
          <w:rFonts w:ascii="宋体" w:eastAsia="宋体" w:hAnsi="宋体" w:cs="宋体"/>
          <w:bCs/>
          <w:kern w:val="0"/>
          <w:sz w:val="22"/>
          <w:szCs w:val="24"/>
        </w:rPr>
        <w:t>pC</w:t>
      </w:r>
    </w:p>
    <w:p w14:paraId="2ACC4462"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损耗、空载电流及噪声水平：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2"/>
        <w:gridCol w:w="1230"/>
        <w:gridCol w:w="1182"/>
        <w:gridCol w:w="1071"/>
        <w:gridCol w:w="1216"/>
        <w:gridCol w:w="1177"/>
      </w:tblGrid>
      <w:tr w:rsidR="006757D8" w:rsidRPr="006757D8" w14:paraId="5FCD190F" w14:textId="77777777" w:rsidTr="003047C1">
        <w:trPr>
          <w:jc w:val="center"/>
        </w:trPr>
        <w:tc>
          <w:tcPr>
            <w:tcW w:w="2652" w:type="dxa"/>
            <w:vAlign w:val="center"/>
          </w:tcPr>
          <w:p w14:paraId="7968363F"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变压器型号</w:t>
            </w:r>
          </w:p>
        </w:tc>
        <w:tc>
          <w:tcPr>
            <w:tcW w:w="1230" w:type="dxa"/>
            <w:vAlign w:val="center"/>
          </w:tcPr>
          <w:p w14:paraId="2DF5F624"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空载损耗</w:t>
            </w:r>
            <w:r w:rsidRPr="006757D8">
              <w:rPr>
                <w:rFonts w:ascii="Arial" w:eastAsia="宋体" w:hAnsi="Arial" w:cs="Arial"/>
                <w:kern w:val="0"/>
                <w:sz w:val="22"/>
                <w:szCs w:val="21"/>
                <w:lang w:eastAsia="en-US"/>
              </w:rPr>
              <w:t>(W)</w:t>
            </w:r>
          </w:p>
        </w:tc>
        <w:tc>
          <w:tcPr>
            <w:tcW w:w="1182" w:type="dxa"/>
            <w:vAlign w:val="center"/>
          </w:tcPr>
          <w:p w14:paraId="4FF0823E"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负载损耗</w:t>
            </w:r>
          </w:p>
          <w:p w14:paraId="58C16315"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w:t>
            </w:r>
            <w:r w:rsidRPr="006757D8">
              <w:rPr>
                <w:rFonts w:ascii="Arial" w:eastAsia="宋体" w:hAnsi="Arial" w:cs="Arial" w:hint="eastAsia"/>
                <w:kern w:val="0"/>
                <w:sz w:val="22"/>
                <w:szCs w:val="21"/>
                <w:lang w:eastAsia="en-US"/>
              </w:rPr>
              <w:t>145</w:t>
            </w:r>
            <w:r w:rsidRPr="006757D8">
              <w:rPr>
                <w:rFonts w:ascii="Arial" w:eastAsia="宋体" w:hAnsi="Arial" w:cs="Arial"/>
                <w:kern w:val="0"/>
                <w:sz w:val="22"/>
                <w:szCs w:val="21"/>
                <w:lang w:eastAsia="en-US"/>
              </w:rPr>
              <w:t>度</w:t>
            </w:r>
            <w:r w:rsidRPr="006757D8">
              <w:rPr>
                <w:rFonts w:ascii="Arial" w:eastAsia="宋体" w:hAnsi="Arial" w:cs="Arial"/>
                <w:kern w:val="0"/>
                <w:sz w:val="22"/>
                <w:szCs w:val="21"/>
                <w:lang w:eastAsia="en-US"/>
              </w:rPr>
              <w:t>) (W)</w:t>
            </w:r>
          </w:p>
        </w:tc>
        <w:tc>
          <w:tcPr>
            <w:tcW w:w="1071" w:type="dxa"/>
            <w:vAlign w:val="center"/>
          </w:tcPr>
          <w:p w14:paraId="0E02FF50"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kern w:val="0"/>
                <w:sz w:val="22"/>
                <w:szCs w:val="21"/>
                <w:lang w:eastAsia="en-US"/>
              </w:rPr>
              <w:t>空载电流</w:t>
            </w:r>
            <w:r w:rsidRPr="006757D8">
              <w:rPr>
                <w:rFonts w:ascii="Arial" w:eastAsia="宋体" w:hAnsi="Arial" w:cs="Arial"/>
                <w:kern w:val="0"/>
                <w:sz w:val="22"/>
                <w:szCs w:val="21"/>
                <w:lang w:eastAsia="en-US"/>
              </w:rPr>
              <w:t>(%)</w:t>
            </w:r>
          </w:p>
        </w:tc>
        <w:tc>
          <w:tcPr>
            <w:tcW w:w="1216" w:type="dxa"/>
            <w:vAlign w:val="center"/>
          </w:tcPr>
          <w:p w14:paraId="24095C02"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kern w:val="0"/>
                <w:sz w:val="22"/>
                <w:szCs w:val="21"/>
              </w:rPr>
              <w:t>噪声水平</w:t>
            </w:r>
          </w:p>
          <w:p w14:paraId="161B7832" w14:textId="77777777" w:rsidR="006757D8" w:rsidRPr="006757D8" w:rsidRDefault="006757D8" w:rsidP="006757D8">
            <w:pPr>
              <w:autoSpaceDE w:val="0"/>
              <w:autoSpaceDN w:val="0"/>
              <w:spacing w:line="300" w:lineRule="auto"/>
              <w:jc w:val="center"/>
              <w:rPr>
                <w:rFonts w:ascii="Arial" w:eastAsia="宋体" w:hAnsi="Arial" w:cs="Arial"/>
                <w:kern w:val="0"/>
                <w:sz w:val="22"/>
                <w:szCs w:val="21"/>
              </w:rPr>
            </w:pPr>
            <w:r w:rsidRPr="006757D8">
              <w:rPr>
                <w:rFonts w:ascii="Arial" w:eastAsia="宋体" w:hAnsi="Arial" w:cs="Arial"/>
                <w:kern w:val="0"/>
                <w:sz w:val="22"/>
                <w:szCs w:val="21"/>
              </w:rPr>
              <w:t>（声压级）</w:t>
            </w:r>
            <w:r w:rsidRPr="006757D8">
              <w:rPr>
                <w:rFonts w:ascii="Arial" w:eastAsia="宋体" w:hAnsi="Arial" w:cs="Arial"/>
                <w:kern w:val="0"/>
                <w:sz w:val="22"/>
                <w:szCs w:val="21"/>
              </w:rPr>
              <w:t>(dB)</w:t>
            </w:r>
          </w:p>
        </w:tc>
        <w:tc>
          <w:tcPr>
            <w:tcW w:w="1177" w:type="dxa"/>
            <w:vAlign w:val="center"/>
          </w:tcPr>
          <w:p w14:paraId="36DEC3DF"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阻抗</w:t>
            </w:r>
          </w:p>
          <w:p w14:paraId="1B0D1436"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w:t>
            </w:r>
            <w:r w:rsidRPr="006757D8">
              <w:rPr>
                <w:rFonts w:ascii="Arial" w:eastAsia="宋体" w:hAnsi="Arial" w:cs="Arial" w:hint="eastAsia"/>
                <w:kern w:val="0"/>
                <w:sz w:val="22"/>
                <w:szCs w:val="21"/>
                <w:lang w:eastAsia="en-US"/>
              </w:rPr>
              <w:t>%</w:t>
            </w:r>
            <w:r w:rsidRPr="006757D8">
              <w:rPr>
                <w:rFonts w:ascii="Arial" w:eastAsia="宋体" w:hAnsi="Arial" w:cs="Arial" w:hint="eastAsia"/>
                <w:kern w:val="0"/>
                <w:sz w:val="22"/>
                <w:szCs w:val="21"/>
                <w:lang w:eastAsia="en-US"/>
              </w:rPr>
              <w:t>）</w:t>
            </w:r>
          </w:p>
        </w:tc>
      </w:tr>
      <w:tr w:rsidR="006757D8" w:rsidRPr="006757D8" w14:paraId="63DBF959" w14:textId="77777777" w:rsidTr="003047C1">
        <w:trPr>
          <w:jc w:val="center"/>
        </w:trPr>
        <w:tc>
          <w:tcPr>
            <w:tcW w:w="2652" w:type="dxa"/>
            <w:vAlign w:val="center"/>
          </w:tcPr>
          <w:p w14:paraId="5A472C30" w14:textId="77777777" w:rsidR="006757D8" w:rsidRPr="006757D8" w:rsidRDefault="006757D8" w:rsidP="006757D8">
            <w:pPr>
              <w:widowControl/>
              <w:autoSpaceDE w:val="0"/>
              <w:autoSpaceDN w:val="0"/>
              <w:jc w:val="center"/>
              <w:rPr>
                <w:rFonts w:ascii="Arial" w:eastAsia="宋体" w:hAnsi="Arial" w:cs="Arial"/>
                <w:kern w:val="0"/>
                <w:sz w:val="20"/>
                <w:szCs w:val="20"/>
                <w:lang w:eastAsia="en-US"/>
              </w:rPr>
            </w:pPr>
            <w:r w:rsidRPr="006757D8">
              <w:rPr>
                <w:rFonts w:ascii="Arial" w:eastAsia="宋体" w:hAnsi="Arial" w:cs="Arial" w:hint="eastAsia"/>
                <w:kern w:val="0"/>
                <w:sz w:val="20"/>
                <w:szCs w:val="20"/>
                <w:lang w:eastAsia="en-US"/>
              </w:rPr>
              <w:t>S</w:t>
            </w:r>
            <w:r w:rsidRPr="006757D8">
              <w:rPr>
                <w:rFonts w:ascii="Arial" w:eastAsia="宋体" w:hAnsi="Arial" w:cs="Arial" w:hint="eastAsia"/>
                <w:kern w:val="0"/>
                <w:sz w:val="20"/>
                <w:szCs w:val="20"/>
                <w:u w:val="dotted"/>
                <w:lang w:eastAsia="en-US"/>
              </w:rPr>
              <w:t>CZ</w:t>
            </w:r>
            <w:r w:rsidRPr="006757D8">
              <w:rPr>
                <w:rFonts w:ascii="Arial" w:eastAsia="宋体" w:hAnsi="Arial" w:cs="Arial" w:hint="eastAsia"/>
                <w:kern w:val="0"/>
                <w:sz w:val="20"/>
                <w:szCs w:val="20"/>
                <w:lang w:eastAsia="en-US"/>
              </w:rPr>
              <w:t>11-16000/35</w:t>
            </w:r>
          </w:p>
        </w:tc>
        <w:tc>
          <w:tcPr>
            <w:tcW w:w="1230" w:type="dxa"/>
            <w:vAlign w:val="center"/>
          </w:tcPr>
          <w:p w14:paraId="7777222C"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18180</w:t>
            </w:r>
          </w:p>
        </w:tc>
        <w:tc>
          <w:tcPr>
            <w:tcW w:w="1182" w:type="dxa"/>
            <w:vAlign w:val="center"/>
          </w:tcPr>
          <w:p w14:paraId="3066F20A"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83700</w:t>
            </w:r>
          </w:p>
        </w:tc>
        <w:tc>
          <w:tcPr>
            <w:tcW w:w="1071" w:type="dxa"/>
            <w:vAlign w:val="center"/>
          </w:tcPr>
          <w:p w14:paraId="78602D71"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0.5</w:t>
            </w:r>
          </w:p>
        </w:tc>
        <w:tc>
          <w:tcPr>
            <w:tcW w:w="1216" w:type="dxa"/>
            <w:vAlign w:val="center"/>
          </w:tcPr>
          <w:p w14:paraId="1CBC30A7"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60</w:t>
            </w:r>
          </w:p>
        </w:tc>
        <w:tc>
          <w:tcPr>
            <w:tcW w:w="1177" w:type="dxa"/>
            <w:vAlign w:val="center"/>
          </w:tcPr>
          <w:p w14:paraId="7AA34005" w14:textId="77777777" w:rsidR="006757D8" w:rsidRPr="006757D8" w:rsidRDefault="006757D8" w:rsidP="006757D8">
            <w:pPr>
              <w:autoSpaceDE w:val="0"/>
              <w:autoSpaceDN w:val="0"/>
              <w:spacing w:line="300" w:lineRule="auto"/>
              <w:jc w:val="center"/>
              <w:rPr>
                <w:rFonts w:ascii="Arial" w:eastAsia="宋体" w:hAnsi="Arial" w:cs="Arial"/>
                <w:kern w:val="0"/>
                <w:sz w:val="22"/>
                <w:szCs w:val="21"/>
                <w:lang w:eastAsia="en-US"/>
              </w:rPr>
            </w:pPr>
            <w:r w:rsidRPr="006757D8">
              <w:rPr>
                <w:rFonts w:ascii="Arial" w:eastAsia="宋体" w:hAnsi="Arial" w:cs="Arial" w:hint="eastAsia"/>
                <w:kern w:val="0"/>
                <w:sz w:val="22"/>
                <w:szCs w:val="21"/>
                <w:lang w:eastAsia="en-US"/>
              </w:rPr>
              <w:t>9</w:t>
            </w:r>
          </w:p>
        </w:tc>
      </w:tr>
    </w:tbl>
    <w:p w14:paraId="08F9BD27" w14:textId="77777777" w:rsidR="006757D8" w:rsidRPr="006757D8" w:rsidRDefault="006757D8" w:rsidP="006757D8">
      <w:pPr>
        <w:widowControl/>
        <w:overflowPunct w:val="0"/>
        <w:autoSpaceDE w:val="0"/>
        <w:autoSpaceDN w:val="0"/>
        <w:adjustRightInd w:val="0"/>
        <w:spacing w:line="300" w:lineRule="auto"/>
        <w:textAlignment w:val="baseline"/>
        <w:rPr>
          <w:rFonts w:ascii="Arial" w:eastAsia="宋体" w:hAnsi="Arial" w:cs="Arial"/>
          <w:color w:val="000000"/>
          <w:sz w:val="24"/>
          <w:szCs w:val="24"/>
        </w:rPr>
      </w:pPr>
      <w:r w:rsidRPr="006757D8">
        <w:rPr>
          <w:rFonts w:ascii="Arial" w:eastAsia="宋体" w:hAnsi="Arial" w:cs="Arial"/>
          <w:color w:val="000000"/>
          <w:sz w:val="24"/>
          <w:szCs w:val="24"/>
        </w:rPr>
        <w:t>外壳防护等级：</w:t>
      </w:r>
      <w:r w:rsidRPr="006757D8">
        <w:rPr>
          <w:rFonts w:ascii="Arial" w:eastAsia="宋体" w:hAnsi="Arial" w:cs="Arial"/>
          <w:color w:val="000000"/>
          <w:sz w:val="24"/>
          <w:szCs w:val="24"/>
        </w:rPr>
        <w:t>IP</w:t>
      </w:r>
      <w:r w:rsidRPr="006757D8">
        <w:rPr>
          <w:rFonts w:ascii="Arial" w:eastAsia="宋体" w:hAnsi="Arial" w:cs="Arial" w:hint="eastAsia"/>
          <w:color w:val="000000"/>
          <w:sz w:val="24"/>
          <w:szCs w:val="24"/>
        </w:rPr>
        <w:t>20</w:t>
      </w:r>
    </w:p>
    <w:p w14:paraId="6FDA3145" w14:textId="77777777" w:rsidR="006757D8" w:rsidRPr="006757D8" w:rsidRDefault="006757D8" w:rsidP="006757D8">
      <w:pPr>
        <w:widowControl/>
        <w:overflowPunct w:val="0"/>
        <w:autoSpaceDE w:val="0"/>
        <w:autoSpaceDN w:val="0"/>
        <w:adjustRightInd w:val="0"/>
        <w:spacing w:line="300" w:lineRule="auto"/>
        <w:textAlignment w:val="baseline"/>
        <w:rPr>
          <w:rFonts w:ascii="Arial" w:eastAsia="宋体" w:hAnsi="Arial" w:cs="Arial"/>
          <w:color w:val="000000"/>
          <w:sz w:val="24"/>
          <w:szCs w:val="24"/>
        </w:rPr>
      </w:pPr>
    </w:p>
    <w:p w14:paraId="20A1156F" w14:textId="77777777" w:rsidR="006757D8" w:rsidRPr="006757D8" w:rsidRDefault="006757D8" w:rsidP="006757D8">
      <w:pPr>
        <w:keepNext/>
        <w:keepLines/>
        <w:topLinePunct/>
        <w:ind w:firstLine="420"/>
        <w:outlineLvl w:val="1"/>
        <w:rPr>
          <w:rFonts w:ascii="宋体" w:eastAsia="宋体" w:hAnsi="宋体" w:cs="宋体"/>
          <w:bCs/>
          <w:kern w:val="0"/>
          <w:sz w:val="24"/>
          <w:szCs w:val="24"/>
        </w:rPr>
      </w:pPr>
      <w:bookmarkStart w:id="8" w:name="_Toc367092610"/>
      <w:bookmarkStart w:id="9" w:name="_Toc14914"/>
      <w:r w:rsidRPr="006757D8">
        <w:rPr>
          <w:rFonts w:ascii="宋体" w:eastAsia="宋体" w:hAnsi="宋体" w:cs="宋体" w:hint="eastAsia"/>
          <w:bCs/>
          <w:kern w:val="0"/>
          <w:sz w:val="24"/>
          <w:szCs w:val="24"/>
        </w:rPr>
        <w:lastRenderedPageBreak/>
        <w:t>3、变压器的技术要求</w:t>
      </w:r>
      <w:bookmarkEnd w:id="8"/>
      <w:bookmarkEnd w:id="9"/>
    </w:p>
    <w:p w14:paraId="5EC0166B"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1）在短路下的耐受能力。具有良好的电气及机械性能，具备抗突发短路能力强和耐雷电冲击力高等特点，并符合GB 1094.5—2008的试验规定。</w:t>
      </w:r>
    </w:p>
    <w:p w14:paraId="0A28F193"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2）变压器的寿命。变压器在规定的工作条件和负荷条件下运行，并按照卖方的说明书进行维护，变压器的预期寿命应不小于30年。</w:t>
      </w:r>
    </w:p>
    <w:p w14:paraId="5FC83AB0"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3）线圈采用铜导线或铜箔绕制，玻璃纤维与环氧树脂复合材料作绝缘，薄绝缘结构，线圈根据散热需要设置轴向气道，真空状态下浇注不加填料的环氧树脂组份，按特定的温度曲线自动固化成型，线圈内外表面用玻璃纤维连续毡覆盖加强。环氧树脂浇注的高低压线圈应一次成型，不得补浇或重复浇注。</w:t>
      </w:r>
    </w:p>
    <w:p w14:paraId="1F806B2C"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4）变压器分接引线需包封绝缘护套。</w:t>
      </w:r>
    </w:p>
    <w:p w14:paraId="1C9C4CC8"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5）变压器运行过程中，温度控制器巡回显示各相绕组的温度值，显示温度最高一相绕组的温度值，超温报警，超温跳闸，声光警示，计算机接口。若有风机，则需有自动启、停风机，风机过载保护，并带有仪表故障自检、传感器故障报警等功能。温控线根据现场要求配置，这些装置应符合各自的技术标准。</w:t>
      </w:r>
    </w:p>
    <w:p w14:paraId="333A474F"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6）要求大部分材料由不可燃烧的材料构成。800</w:t>
      </w:r>
      <w:r w:rsidRPr="006757D8">
        <w:rPr>
          <w:rFonts w:ascii="宋体" w:eastAsia="宋体" w:hAnsi="宋体" w:cs="宋体" w:hint="eastAsia"/>
          <w:bCs/>
          <w:kern w:val="0"/>
          <w:sz w:val="22"/>
          <w:szCs w:val="24"/>
        </w:rPr>
        <w:t>℃</w:t>
      </w:r>
      <w:r w:rsidRPr="006757D8">
        <w:rPr>
          <w:rFonts w:ascii="宋体" w:eastAsia="宋体" w:hAnsi="宋体" w:cs="宋体"/>
          <w:bCs/>
          <w:kern w:val="0"/>
          <w:sz w:val="22"/>
          <w:szCs w:val="24"/>
        </w:rPr>
        <w:t>高温长期燃烧下只产生少量烟雾。</w:t>
      </w:r>
    </w:p>
    <w:p w14:paraId="5DCE7372"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7）对带防护外壳的变压器门要求加装</w:t>
      </w:r>
      <w:r w:rsidRPr="006757D8">
        <w:rPr>
          <w:rFonts w:ascii="宋体" w:eastAsia="宋体" w:hAnsi="宋体" w:cs="宋体" w:hint="eastAsia"/>
          <w:bCs/>
          <w:kern w:val="0"/>
          <w:sz w:val="22"/>
          <w:szCs w:val="24"/>
        </w:rPr>
        <w:t>机械锁</w:t>
      </w:r>
      <w:r w:rsidRPr="006757D8">
        <w:rPr>
          <w:rFonts w:ascii="宋体" w:eastAsia="宋体" w:hAnsi="宋体" w:cs="宋体"/>
          <w:bCs/>
          <w:kern w:val="0"/>
          <w:sz w:val="22"/>
          <w:szCs w:val="24"/>
        </w:rPr>
        <w:t>，并装有行程开关，对变压器运行状态下，强行开门跳主变压器高压侧开关。变压器和金属件均有可靠接地，接地装置有防锈镀层，并有明显标识，铁心和全部金属件均有防锈保护层。</w:t>
      </w:r>
    </w:p>
    <w:p w14:paraId="542FBCC5"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8）</w:t>
      </w:r>
      <w:r w:rsidRPr="006757D8">
        <w:rPr>
          <w:rFonts w:ascii="宋体" w:eastAsia="宋体" w:hAnsi="宋体" w:cs="宋体" w:hint="eastAsia"/>
          <w:bCs/>
          <w:kern w:val="0"/>
          <w:sz w:val="22"/>
          <w:szCs w:val="24"/>
        </w:rPr>
        <w:t>10/0.4kV配电变压器采用铝合金外壳，35/10kV电力变压器采用钢板喷塑外壳。</w:t>
      </w:r>
      <w:r w:rsidRPr="006757D8">
        <w:rPr>
          <w:rFonts w:ascii="宋体" w:eastAsia="宋体" w:hAnsi="宋体" w:cs="宋体"/>
          <w:bCs/>
          <w:kern w:val="0"/>
          <w:sz w:val="22"/>
          <w:szCs w:val="24"/>
        </w:rPr>
        <w:t>下有通风百叶或网孔，上有出风孔，网孔尺寸按外壳防护等级要求，外壳防护等级不低于IP</w:t>
      </w:r>
      <w:r w:rsidRPr="006757D8">
        <w:rPr>
          <w:rFonts w:ascii="宋体" w:eastAsia="宋体" w:hAnsi="宋体" w:cs="宋体" w:hint="eastAsia"/>
          <w:bCs/>
          <w:kern w:val="0"/>
          <w:sz w:val="22"/>
          <w:szCs w:val="24"/>
        </w:rPr>
        <w:t>20</w:t>
      </w:r>
      <w:r w:rsidRPr="006757D8">
        <w:rPr>
          <w:rFonts w:ascii="宋体" w:eastAsia="宋体" w:hAnsi="宋体" w:cs="宋体"/>
          <w:bCs/>
          <w:kern w:val="0"/>
          <w:sz w:val="22"/>
          <w:szCs w:val="24"/>
        </w:rPr>
        <w:t>。壳体设计应符合GB 4208—2008《外壳防护等级（IP代码）》的要求。变压器柜体高低压两侧均可采用上部和下部进线方式，并在外壳进线部位预留进线口；对下部进线应配有电缆支架，用于固定进线电缆。</w:t>
      </w:r>
    </w:p>
    <w:p w14:paraId="4669C209"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9）铁心结构及材质</w:t>
      </w:r>
    </w:p>
    <w:p w14:paraId="62459F65"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铁心采用优质冷轧、高导磁、晶粒取向硅钢片；变压器铁心采用45°全斜接缝，心柱表面应涂环氧防护树脂，心柱采用绝缘带绑扎及拉板结构。</w:t>
      </w:r>
    </w:p>
    <w:p w14:paraId="2400D483" w14:textId="77777777" w:rsidR="006757D8" w:rsidRPr="006757D8" w:rsidRDefault="006757D8" w:rsidP="006757D8">
      <w:pPr>
        <w:autoSpaceDE w:val="0"/>
        <w:autoSpaceDN w:val="0"/>
        <w:spacing w:line="360" w:lineRule="auto"/>
        <w:jc w:val="left"/>
        <w:rPr>
          <w:rFonts w:ascii="宋体" w:eastAsia="宋体" w:hAnsi="宋体" w:cs="宋体"/>
          <w:bCs/>
          <w:kern w:val="0"/>
          <w:sz w:val="22"/>
          <w:szCs w:val="24"/>
        </w:rPr>
      </w:pPr>
      <w:r w:rsidRPr="006757D8">
        <w:rPr>
          <w:rFonts w:ascii="宋体" w:eastAsia="宋体" w:hAnsi="宋体" w:cs="宋体"/>
          <w:bCs/>
          <w:kern w:val="0"/>
          <w:sz w:val="22"/>
          <w:szCs w:val="24"/>
        </w:rPr>
        <w:t>10）有符合国标的铭牌，铭牌用耐腐蚀不锈钢材质，采用电脑刻蚀，字样、符号整齐、清晰、耐久，铭牌在设备正常运行时其安装位置明显可见。</w:t>
      </w:r>
    </w:p>
    <w:p w14:paraId="4EE571DE" w14:textId="77777777" w:rsidR="006757D8" w:rsidRPr="006757D8" w:rsidRDefault="006757D8" w:rsidP="006757D8">
      <w:pPr>
        <w:widowControl/>
        <w:jc w:val="left"/>
        <w:rPr>
          <w:rFonts w:ascii="宋体" w:eastAsia="宋体" w:hAnsi="宋体" w:cs="宋体"/>
          <w:kern w:val="0"/>
          <w:sz w:val="22"/>
        </w:rPr>
      </w:pPr>
      <w:r w:rsidRPr="006757D8">
        <w:rPr>
          <w:rFonts w:ascii="宋体" w:eastAsia="宋体" w:hAnsi="宋体" w:cs="宋体"/>
          <w:kern w:val="0"/>
          <w:sz w:val="22"/>
        </w:rPr>
        <w:br w:type="page"/>
      </w:r>
    </w:p>
    <w:p w14:paraId="7862F207" w14:textId="6A6A9545" w:rsidR="006757D8" w:rsidRPr="00AF2BEC" w:rsidRDefault="006757D8" w:rsidP="00AF2BEC">
      <w:pPr>
        <w:autoSpaceDE w:val="0"/>
        <w:autoSpaceDN w:val="0"/>
        <w:adjustRightInd w:val="0"/>
        <w:ind w:left="128"/>
        <w:jc w:val="left"/>
        <w:outlineLvl w:val="0"/>
        <w:rPr>
          <w:rFonts w:ascii="Arial" w:eastAsia="宋体" w:hAnsi="Arial" w:cs="Arial"/>
          <w:b/>
          <w:bCs/>
          <w:kern w:val="0"/>
          <w:sz w:val="28"/>
          <w:szCs w:val="28"/>
        </w:rPr>
      </w:pPr>
      <w:bookmarkStart w:id="10" w:name="_Toc19414"/>
      <w:r w:rsidRPr="006757D8">
        <w:rPr>
          <w:rFonts w:ascii="Arial" w:eastAsia="宋体" w:hAnsi="Arial" w:cs="Arial" w:hint="eastAsia"/>
          <w:b/>
          <w:bCs/>
          <w:kern w:val="0"/>
          <w:sz w:val="28"/>
          <w:szCs w:val="28"/>
        </w:rPr>
        <w:lastRenderedPageBreak/>
        <w:t>二、</w:t>
      </w:r>
      <w:bookmarkStart w:id="11" w:name="_Toc466553013"/>
      <w:bookmarkStart w:id="12" w:name="_Toc7812"/>
      <w:bookmarkEnd w:id="10"/>
      <w:r w:rsidRPr="006757D8">
        <w:rPr>
          <w:rFonts w:ascii="Times New Roman" w:eastAsia="宋体" w:hAnsi="Times New Roman" w:cs="Times New Roman"/>
          <w:b/>
          <w:kern w:val="21"/>
          <w:sz w:val="28"/>
          <w:szCs w:val="28"/>
        </w:rPr>
        <w:t>10KV</w:t>
      </w:r>
      <w:r w:rsidRPr="006757D8">
        <w:rPr>
          <w:rFonts w:ascii="Times New Roman" w:eastAsia="宋体" w:hAnsi="Times New Roman" w:cs="Times New Roman" w:hint="eastAsia"/>
          <w:b/>
          <w:kern w:val="21"/>
          <w:sz w:val="28"/>
          <w:szCs w:val="28"/>
        </w:rPr>
        <w:t>中置式</w:t>
      </w:r>
      <w:r w:rsidRPr="006757D8">
        <w:rPr>
          <w:rFonts w:ascii="Times New Roman" w:eastAsia="宋体" w:hAnsi="Times New Roman" w:cs="Times New Roman"/>
          <w:b/>
          <w:kern w:val="21"/>
          <w:sz w:val="28"/>
          <w:szCs w:val="28"/>
        </w:rPr>
        <w:t>开关柜技术</w:t>
      </w:r>
      <w:bookmarkEnd w:id="11"/>
      <w:r w:rsidRPr="006757D8">
        <w:rPr>
          <w:rFonts w:ascii="Times New Roman" w:eastAsia="宋体" w:hAnsi="Times New Roman" w:cs="Times New Roman"/>
          <w:b/>
          <w:kern w:val="21"/>
          <w:sz w:val="28"/>
          <w:szCs w:val="28"/>
        </w:rPr>
        <w:t>规范</w:t>
      </w:r>
      <w:bookmarkEnd w:id="12"/>
    </w:p>
    <w:p w14:paraId="06EBF40D" w14:textId="77777777" w:rsidR="006757D8" w:rsidRPr="006757D8" w:rsidRDefault="006757D8" w:rsidP="006757D8">
      <w:pPr>
        <w:spacing w:line="360" w:lineRule="auto"/>
        <w:rPr>
          <w:rFonts w:ascii="Times New Roman" w:eastAsia="宋体" w:hAnsi="Times New Roman" w:cs="Times New Roman"/>
          <w:b/>
          <w:bCs/>
          <w:kern w:val="0"/>
          <w:sz w:val="20"/>
          <w:szCs w:val="24"/>
        </w:rPr>
      </w:pPr>
      <w:r w:rsidRPr="006757D8">
        <w:rPr>
          <w:rFonts w:ascii="Times New Roman" w:eastAsia="宋体" w:hAnsi="Times New Roman" w:cs="Times New Roman"/>
          <w:b/>
          <w:bCs/>
          <w:kern w:val="0"/>
          <w:sz w:val="20"/>
          <w:szCs w:val="24"/>
        </w:rPr>
        <w:t xml:space="preserve">1  </w:t>
      </w:r>
      <w:r w:rsidRPr="006757D8">
        <w:rPr>
          <w:rFonts w:ascii="Times New Roman" w:eastAsia="宋体" w:hAnsi="Times New Roman" w:cs="Times New Roman"/>
          <w:b/>
          <w:bCs/>
          <w:kern w:val="0"/>
          <w:sz w:val="20"/>
          <w:szCs w:val="24"/>
        </w:rPr>
        <w:t>总则</w:t>
      </w:r>
    </w:p>
    <w:p w14:paraId="24FE53CB"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bCs/>
          <w:kern w:val="0"/>
          <w:sz w:val="22"/>
          <w:szCs w:val="24"/>
        </w:rPr>
        <w:t>1.1</w:t>
      </w:r>
      <w:r w:rsidRPr="006757D8">
        <w:rPr>
          <w:rFonts w:ascii="宋体" w:eastAsia="宋体" w:hAnsi="宋体" w:cs="宋体"/>
          <w:kern w:val="0"/>
          <w:sz w:val="22"/>
          <w:szCs w:val="24"/>
        </w:rPr>
        <w:t>本规范书适用于本</w:t>
      </w:r>
      <w:r w:rsidRPr="006757D8">
        <w:rPr>
          <w:rFonts w:ascii="宋体" w:eastAsia="宋体" w:hAnsi="宋体" w:cs="宋体" w:hint="eastAsia"/>
          <w:kern w:val="0"/>
          <w:sz w:val="22"/>
          <w:szCs w:val="24"/>
        </w:rPr>
        <w:t>项目</w:t>
      </w:r>
      <w:r w:rsidRPr="006757D8">
        <w:rPr>
          <w:rFonts w:ascii="宋体" w:eastAsia="宋体" w:hAnsi="宋体" w:cs="宋体"/>
          <w:kern w:val="0"/>
          <w:sz w:val="22"/>
          <w:szCs w:val="24"/>
        </w:rPr>
        <w:t>的设备，它提出设备的功能设计、结构、性能、安装和试验等方面的技术要求。</w:t>
      </w:r>
    </w:p>
    <w:p w14:paraId="4BE147A5"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1.2供方在本规范书中规定所有的技术要求和适用的标准，供方提供一套满足本规范书和所列标准要求的高质量产品及其相应服务。</w:t>
      </w:r>
    </w:p>
    <w:p w14:paraId="1C8667ED"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1.3供方执行现行国际标准及国家标准和行业标准。遵循的主要现行标准如下：</w:t>
      </w:r>
    </w:p>
    <w:p w14:paraId="6B4DA08C"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hint="eastAsia"/>
          <w:kern w:val="0"/>
          <w:sz w:val="22"/>
          <w:szCs w:val="21"/>
        </w:rPr>
        <w:t>《</w:t>
      </w:r>
      <w:r w:rsidRPr="006757D8">
        <w:rPr>
          <w:rFonts w:ascii="宋体" w:eastAsia="宋体" w:hAnsi="宋体" w:cs="宋体"/>
          <w:kern w:val="0"/>
          <w:sz w:val="22"/>
          <w:szCs w:val="21"/>
        </w:rPr>
        <w:t>建筑设计防火规范》GB50016-2014（2018年版）</w:t>
      </w:r>
    </w:p>
    <w:p w14:paraId="1C151692"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《建筑节能与可再生能源利用通用规范》GB55015-2021</w:t>
      </w:r>
    </w:p>
    <w:p w14:paraId="700F8E51"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《20kV及以下变电所设计规范》GB50053-2013</w:t>
      </w:r>
    </w:p>
    <w:p w14:paraId="1FD3AADF"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《3-110KV高压配电装置设计规范》GB50060-2008</w:t>
      </w:r>
    </w:p>
    <w:p w14:paraId="164EE0CA"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《供配电系统设计规范》GB50052-2009</w:t>
      </w:r>
    </w:p>
    <w:p w14:paraId="6B126C90"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《低压配电设计规范》GB50054-2011</w:t>
      </w:r>
    </w:p>
    <w:p w14:paraId="3CDBBF95"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《电力装置的继电保护和自动装置设计规范》GB/T50062-2008</w:t>
      </w:r>
    </w:p>
    <w:p w14:paraId="555186ED"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《并联电容器装置设计规范》GB50227-2017</w:t>
      </w:r>
    </w:p>
    <w:p w14:paraId="33B21D19"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《民用建筑电气设计标准》GB51348-2019；</w:t>
      </w:r>
    </w:p>
    <w:p w14:paraId="53130A3E"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《火灾自动报警系统设计规范》GB50116-2013；</w:t>
      </w:r>
    </w:p>
    <w:p w14:paraId="1C7CD547"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《电力工程电缆设计标准》GB50217-2018</w:t>
      </w:r>
    </w:p>
    <w:p w14:paraId="7C0EB5B8"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《建筑物防雷设计规范》GB50057-2010</w:t>
      </w:r>
    </w:p>
    <w:p w14:paraId="5B5E4522"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《建筑物电子信息系统防雷技术规范》 GB50343-2012</w:t>
      </w:r>
    </w:p>
    <w:p w14:paraId="4A8F1BC4"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《通用用电设备配电设计规范》GB50055-2011</w:t>
      </w:r>
    </w:p>
    <w:p w14:paraId="6F29160D"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1.4技术要求以本技术规范和设计院图纸为准，如二者有不一致的条款应以本技术规范为准。</w:t>
      </w:r>
    </w:p>
    <w:p w14:paraId="163FE77D" w14:textId="77777777" w:rsidR="006757D8" w:rsidRPr="006757D8" w:rsidRDefault="006757D8" w:rsidP="006757D8">
      <w:pPr>
        <w:autoSpaceDE w:val="0"/>
        <w:autoSpaceDN w:val="0"/>
        <w:spacing w:line="360" w:lineRule="auto"/>
        <w:jc w:val="left"/>
        <w:rPr>
          <w:rFonts w:ascii="宋体" w:eastAsia="宋体" w:hAnsi="宋体" w:cs="宋体"/>
          <w:kern w:val="0"/>
          <w:sz w:val="22"/>
          <w:szCs w:val="21"/>
        </w:rPr>
      </w:pPr>
      <w:r w:rsidRPr="006757D8">
        <w:rPr>
          <w:rFonts w:ascii="宋体" w:eastAsia="宋体" w:hAnsi="宋体" w:cs="宋体"/>
          <w:kern w:val="0"/>
          <w:sz w:val="22"/>
          <w:szCs w:val="24"/>
        </w:rPr>
        <w:t xml:space="preserve">1.5 </w:t>
      </w:r>
      <w:r w:rsidRPr="006757D8">
        <w:rPr>
          <w:rFonts w:ascii="宋体" w:eastAsia="宋体" w:hAnsi="宋体" w:cs="宋体"/>
          <w:kern w:val="0"/>
          <w:sz w:val="22"/>
        </w:rPr>
        <w:t>★</w:t>
      </w:r>
      <w:r w:rsidRPr="006757D8">
        <w:rPr>
          <w:rFonts w:ascii="宋体" w:eastAsia="宋体" w:hAnsi="宋体" w:cs="宋体"/>
          <w:kern w:val="0"/>
          <w:sz w:val="22"/>
          <w:szCs w:val="21"/>
        </w:rPr>
        <w:t>开关柜应为中置式金属封闭开关设备，</w:t>
      </w:r>
      <w:r w:rsidRPr="006757D8">
        <w:rPr>
          <w:rFonts w:ascii="宋体" w:eastAsia="宋体" w:hAnsi="宋体" w:cs="宋体"/>
          <w:kern w:val="0"/>
          <w:sz w:val="22"/>
          <w:lang w:val="zh-CN"/>
        </w:rPr>
        <w:t>选用</w:t>
      </w:r>
      <w:r w:rsidRPr="006757D8">
        <w:rPr>
          <w:rFonts w:ascii="宋体" w:eastAsia="宋体" w:hAnsi="宋体" w:cs="宋体" w:hint="eastAsia"/>
          <w:kern w:val="0"/>
          <w:sz w:val="22"/>
        </w:rPr>
        <w:t>ABB、Schneider、Siemens等</w:t>
      </w:r>
      <w:r w:rsidRPr="006757D8">
        <w:rPr>
          <w:rFonts w:ascii="宋体" w:eastAsia="宋体" w:hAnsi="宋体" w:cs="宋体"/>
          <w:kern w:val="0"/>
          <w:sz w:val="22"/>
          <w:lang w:val="zh-CN"/>
        </w:rPr>
        <w:t>国内外知名品牌</w:t>
      </w:r>
      <w:r w:rsidRPr="006757D8">
        <w:rPr>
          <w:rFonts w:ascii="宋体" w:eastAsia="宋体" w:hAnsi="宋体" w:cs="宋体" w:hint="eastAsia"/>
          <w:kern w:val="0"/>
          <w:sz w:val="22"/>
        </w:rPr>
        <w:t>授权</w:t>
      </w:r>
      <w:r w:rsidRPr="006757D8">
        <w:rPr>
          <w:rFonts w:ascii="宋体" w:eastAsia="宋体" w:hAnsi="宋体" w:cs="宋体"/>
          <w:kern w:val="0"/>
          <w:sz w:val="22"/>
          <w:lang w:val="zh-CN"/>
        </w:rPr>
        <w:t>产品</w:t>
      </w:r>
      <w:r w:rsidRPr="006757D8">
        <w:rPr>
          <w:rFonts w:ascii="宋体" w:eastAsia="宋体" w:hAnsi="宋体" w:cs="宋体"/>
          <w:kern w:val="0"/>
          <w:sz w:val="22"/>
          <w:szCs w:val="21"/>
        </w:rPr>
        <w:t>。</w:t>
      </w:r>
    </w:p>
    <w:p w14:paraId="2CA0562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b/>
          <w:kern w:val="0"/>
          <w:sz w:val="22"/>
        </w:rPr>
      </w:pPr>
      <w:r w:rsidRPr="006757D8">
        <w:rPr>
          <w:rFonts w:ascii="宋体" w:eastAsia="宋体" w:hAnsi="宋体" w:cs="宋体"/>
          <w:b/>
          <w:kern w:val="0"/>
          <w:sz w:val="22"/>
        </w:rPr>
        <w:t>2  使用环境条件</w:t>
      </w:r>
    </w:p>
    <w:p w14:paraId="1E15719B" w14:textId="77777777" w:rsidR="006757D8" w:rsidRPr="006757D8" w:rsidRDefault="006757D8" w:rsidP="006757D8">
      <w:pPr>
        <w:widowControl/>
        <w:autoSpaceDE w:val="0"/>
        <w:autoSpaceDN w:val="0"/>
        <w:spacing w:line="360" w:lineRule="auto"/>
        <w:jc w:val="left"/>
        <w:textAlignment w:val="bottom"/>
        <w:outlineLvl w:val="1"/>
        <w:rPr>
          <w:rFonts w:ascii="宋体" w:eastAsia="宋体" w:hAnsi="宋体" w:cs="宋体"/>
          <w:kern w:val="0"/>
          <w:sz w:val="22"/>
          <w:szCs w:val="24"/>
        </w:rPr>
      </w:pPr>
      <w:bookmarkStart w:id="13" w:name="_Toc28458"/>
      <w:r w:rsidRPr="006757D8">
        <w:rPr>
          <w:rFonts w:ascii="宋体" w:eastAsia="宋体" w:hAnsi="宋体" w:cs="宋体"/>
          <w:kern w:val="0"/>
          <w:sz w:val="22"/>
        </w:rPr>
        <w:t xml:space="preserve">2.1 </w:t>
      </w:r>
      <w:r w:rsidRPr="006757D8">
        <w:rPr>
          <w:rFonts w:ascii="宋体" w:eastAsia="宋体" w:hAnsi="宋体" w:cs="宋体"/>
          <w:kern w:val="0"/>
          <w:sz w:val="22"/>
          <w:szCs w:val="24"/>
        </w:rPr>
        <w:t>周围空气温度</w:t>
      </w:r>
      <w:bookmarkEnd w:id="13"/>
    </w:p>
    <w:p w14:paraId="37B4089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     最高温度：+40℃； 最低温度：</w:t>
      </w:r>
      <w:r w:rsidRPr="006757D8">
        <w:rPr>
          <w:rFonts w:ascii="宋体" w:eastAsia="宋体" w:hAnsi="宋体" w:cs="宋体"/>
          <w:kern w:val="0"/>
          <w:sz w:val="22"/>
          <w:szCs w:val="21"/>
        </w:rPr>
        <w:t>-15℃（允许在-35℃时储运）</w:t>
      </w:r>
      <w:r w:rsidRPr="006757D8">
        <w:rPr>
          <w:rFonts w:ascii="宋体" w:eastAsia="宋体" w:hAnsi="宋体" w:cs="宋体"/>
          <w:kern w:val="0"/>
          <w:sz w:val="22"/>
          <w:szCs w:val="24"/>
        </w:rPr>
        <w:t>；</w:t>
      </w:r>
    </w:p>
    <w:p w14:paraId="10B9AAE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2.2  海拔高度：在不降低气体压力安装的情况下，</w:t>
      </w:r>
      <w:r w:rsidRPr="006757D8">
        <w:rPr>
          <w:rFonts w:ascii="宋体" w:eastAsia="宋体" w:hAnsi="宋体" w:cs="宋体"/>
          <w:kern w:val="0"/>
          <w:sz w:val="22"/>
          <w:szCs w:val="21"/>
        </w:rPr>
        <w:t>≤</w:t>
      </w:r>
      <w:r w:rsidRPr="006757D8">
        <w:rPr>
          <w:rFonts w:ascii="宋体" w:eastAsia="宋体" w:hAnsi="宋体" w:cs="宋体"/>
          <w:kern w:val="0"/>
          <w:sz w:val="22"/>
          <w:szCs w:val="24"/>
        </w:rPr>
        <w:t>1000m</w:t>
      </w:r>
    </w:p>
    <w:p w14:paraId="3DDDF59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lastRenderedPageBreak/>
        <w:t>2.3  环境湿度：日平均不大于95%，月平均不大于90%</w:t>
      </w:r>
    </w:p>
    <w:p w14:paraId="0722CED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lang w:eastAsia="en-US"/>
        </w:rPr>
      </w:pPr>
      <w:r w:rsidRPr="006757D8">
        <w:rPr>
          <w:rFonts w:ascii="宋体" w:eastAsia="宋体" w:hAnsi="宋体" w:cs="宋体"/>
          <w:kern w:val="0"/>
          <w:sz w:val="22"/>
          <w:szCs w:val="24"/>
          <w:lang w:eastAsia="en-US"/>
        </w:rPr>
        <w:t xml:space="preserve">2.4  </w:t>
      </w:r>
      <w:r w:rsidRPr="006757D8">
        <w:rPr>
          <w:rFonts w:ascii="宋体" w:eastAsia="宋体" w:hAnsi="宋体" w:cs="宋体"/>
          <w:kern w:val="0"/>
          <w:sz w:val="22"/>
          <w:szCs w:val="21"/>
          <w:lang w:eastAsia="en-US"/>
        </w:rPr>
        <w:t>耐震能力： 地震烈度8度，地面水平加速度：0.3g</w:t>
      </w:r>
    </w:p>
    <w:p w14:paraId="5D65B7B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szCs w:val="24"/>
        </w:rPr>
        <w:t>2.5  环境污秽等级：</w:t>
      </w:r>
      <w:r w:rsidRPr="006757D8">
        <w:rPr>
          <w:rFonts w:ascii="宋体" w:eastAsia="宋体" w:hAnsi="宋体" w:cs="宋体"/>
          <w:kern w:val="0"/>
          <w:sz w:val="22"/>
          <w:szCs w:val="21"/>
        </w:rPr>
        <w:t>户外d级污秽区</w:t>
      </w:r>
    </w:p>
    <w:p w14:paraId="2244D3E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b/>
          <w:kern w:val="0"/>
          <w:sz w:val="22"/>
        </w:rPr>
      </w:pPr>
      <w:r w:rsidRPr="006757D8">
        <w:rPr>
          <w:rFonts w:ascii="宋体" w:eastAsia="宋体" w:hAnsi="宋体" w:cs="宋体"/>
          <w:b/>
          <w:kern w:val="0"/>
          <w:sz w:val="22"/>
          <w:szCs w:val="21"/>
        </w:rPr>
        <w:t xml:space="preserve">3  </w:t>
      </w:r>
      <w:r w:rsidRPr="006757D8">
        <w:rPr>
          <w:rFonts w:ascii="宋体" w:eastAsia="宋体" w:hAnsi="宋体" w:cs="宋体"/>
          <w:b/>
          <w:kern w:val="0"/>
          <w:sz w:val="22"/>
        </w:rPr>
        <w:t>工程条件</w:t>
      </w:r>
    </w:p>
    <w:p w14:paraId="4580F24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rPr>
        <w:t>3.1</w:t>
      </w:r>
      <w:r w:rsidRPr="006757D8">
        <w:rPr>
          <w:rFonts w:ascii="宋体" w:eastAsia="宋体" w:hAnsi="宋体" w:cs="宋体"/>
          <w:kern w:val="0"/>
          <w:sz w:val="22"/>
        </w:rPr>
        <w:tab/>
      </w:r>
      <w:r w:rsidRPr="006757D8">
        <w:rPr>
          <w:rFonts w:ascii="宋体" w:eastAsia="宋体" w:hAnsi="宋体" w:cs="宋体"/>
          <w:kern w:val="0"/>
          <w:sz w:val="22"/>
          <w:szCs w:val="21"/>
        </w:rPr>
        <w:t>系统标称额定电压：10kV</w:t>
      </w:r>
    </w:p>
    <w:p w14:paraId="7EDC10B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szCs w:val="21"/>
        </w:rPr>
        <w:t>3.2 系统最高电压：    12kV</w:t>
      </w:r>
    </w:p>
    <w:p w14:paraId="5B7B3FA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3.3 </w:t>
      </w:r>
      <w:r w:rsidRPr="006757D8">
        <w:rPr>
          <w:rFonts w:ascii="宋体" w:eastAsia="宋体" w:hAnsi="宋体" w:cs="宋体"/>
          <w:kern w:val="0"/>
          <w:sz w:val="22"/>
          <w:szCs w:val="21"/>
        </w:rPr>
        <w:t>系统额定频率：    50Hz</w:t>
      </w:r>
      <w:r w:rsidRPr="006757D8">
        <w:rPr>
          <w:rFonts w:ascii="宋体" w:eastAsia="宋体" w:hAnsi="宋体" w:cs="宋体"/>
          <w:kern w:val="0"/>
          <w:sz w:val="22"/>
          <w:szCs w:val="24"/>
        </w:rPr>
        <w:t xml:space="preserve"> </w:t>
      </w:r>
      <w:r w:rsidRPr="006757D8">
        <w:rPr>
          <w:rFonts w:ascii="宋体" w:eastAsia="宋体" w:hAnsi="宋体" w:cs="宋体"/>
          <w:kern w:val="0"/>
          <w:sz w:val="22"/>
          <w:szCs w:val="24"/>
        </w:rPr>
        <w:tab/>
      </w:r>
    </w:p>
    <w:p w14:paraId="2245185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szCs w:val="24"/>
        </w:rPr>
        <w:t xml:space="preserve">3.4 </w:t>
      </w:r>
      <w:r w:rsidRPr="006757D8">
        <w:rPr>
          <w:rFonts w:ascii="宋体" w:eastAsia="宋体" w:hAnsi="宋体" w:cs="宋体"/>
          <w:kern w:val="0"/>
          <w:sz w:val="22"/>
          <w:szCs w:val="21"/>
        </w:rPr>
        <w:t>系统中性点接地方式：不接地系统</w:t>
      </w:r>
    </w:p>
    <w:p w14:paraId="4FC4CB4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szCs w:val="21"/>
        </w:rPr>
        <w:t>3.5 安装地点：        户内</w:t>
      </w:r>
    </w:p>
    <w:p w14:paraId="4BB749AB" w14:textId="77777777" w:rsidR="006757D8" w:rsidRPr="006757D8" w:rsidRDefault="006757D8" w:rsidP="006757D8">
      <w:pPr>
        <w:widowControl/>
        <w:autoSpaceDE w:val="0"/>
        <w:autoSpaceDN w:val="0"/>
        <w:spacing w:line="360" w:lineRule="auto"/>
        <w:jc w:val="left"/>
        <w:textAlignment w:val="bottom"/>
        <w:outlineLvl w:val="1"/>
        <w:rPr>
          <w:rFonts w:ascii="宋体" w:eastAsia="宋体" w:hAnsi="宋体" w:cs="宋体"/>
          <w:b/>
          <w:kern w:val="0"/>
          <w:sz w:val="22"/>
          <w:szCs w:val="24"/>
        </w:rPr>
      </w:pPr>
      <w:bookmarkStart w:id="14" w:name="_Toc18009"/>
      <w:r w:rsidRPr="006757D8">
        <w:rPr>
          <w:rFonts w:ascii="宋体" w:eastAsia="宋体" w:hAnsi="宋体" w:cs="宋体"/>
          <w:b/>
          <w:kern w:val="0"/>
          <w:sz w:val="22"/>
          <w:szCs w:val="21"/>
        </w:rPr>
        <w:t>4  10kv</w:t>
      </w:r>
      <w:r w:rsidRPr="006757D8">
        <w:rPr>
          <w:rFonts w:ascii="宋体" w:eastAsia="宋体" w:hAnsi="宋体" w:cs="宋体" w:hint="eastAsia"/>
          <w:b/>
          <w:kern w:val="0"/>
          <w:sz w:val="22"/>
        </w:rPr>
        <w:t>中置式</w:t>
      </w:r>
      <w:r w:rsidRPr="006757D8">
        <w:rPr>
          <w:rFonts w:ascii="宋体" w:eastAsia="宋体" w:hAnsi="宋体" w:cs="宋体"/>
          <w:b/>
          <w:kern w:val="0"/>
          <w:sz w:val="22"/>
        </w:rPr>
        <w:t>开关柜技术要求</w:t>
      </w:r>
      <w:bookmarkEnd w:id="14"/>
    </w:p>
    <w:p w14:paraId="51920E05" w14:textId="77777777" w:rsidR="006757D8" w:rsidRPr="006757D8" w:rsidRDefault="006757D8" w:rsidP="006757D8">
      <w:pPr>
        <w:widowControl/>
        <w:autoSpaceDE w:val="0"/>
        <w:autoSpaceDN w:val="0"/>
        <w:spacing w:line="360" w:lineRule="auto"/>
        <w:jc w:val="left"/>
        <w:textAlignment w:val="bottom"/>
        <w:outlineLvl w:val="1"/>
        <w:rPr>
          <w:rFonts w:ascii="宋体" w:eastAsia="宋体" w:hAnsi="宋体" w:cs="宋体"/>
          <w:kern w:val="0"/>
          <w:sz w:val="22"/>
          <w:szCs w:val="21"/>
        </w:rPr>
      </w:pPr>
      <w:bookmarkStart w:id="15" w:name="_Toc15317"/>
      <w:r w:rsidRPr="006757D8">
        <w:rPr>
          <w:rFonts w:ascii="宋体" w:eastAsia="宋体" w:hAnsi="宋体" w:cs="宋体"/>
          <w:kern w:val="0"/>
          <w:sz w:val="22"/>
        </w:rPr>
        <w:t xml:space="preserve">4.1 </w:t>
      </w:r>
      <w:r w:rsidRPr="006757D8">
        <w:rPr>
          <w:rFonts w:ascii="宋体" w:eastAsia="宋体" w:hAnsi="宋体" w:cs="宋体"/>
          <w:kern w:val="0"/>
          <w:sz w:val="22"/>
          <w:szCs w:val="21"/>
        </w:rPr>
        <w:t>开关柜技术参数</w:t>
      </w:r>
      <w:bookmarkEnd w:id="15"/>
    </w:p>
    <w:p w14:paraId="6B30BB0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1"/>
        </w:rPr>
        <w:t xml:space="preserve">4.1.1 </w:t>
      </w:r>
      <w:r w:rsidRPr="006757D8">
        <w:rPr>
          <w:rFonts w:ascii="宋体" w:eastAsia="宋体" w:hAnsi="宋体" w:cs="宋体"/>
          <w:kern w:val="0"/>
          <w:sz w:val="22"/>
        </w:rPr>
        <w:t>金属铠装中置式开关柜型式：UniSafe、MVnex、NXAir S或同档次产品</w:t>
      </w:r>
    </w:p>
    <w:p w14:paraId="47847E0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4.1.2 相数：                三相</w:t>
      </w:r>
    </w:p>
    <w:p w14:paraId="40E45F5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4.1.3 母线接线方式：        单母线分段接线（柜间的母线应有套管）</w:t>
      </w:r>
    </w:p>
    <w:p w14:paraId="1429487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4.1.4 设备最高电压：        12kV</w:t>
      </w:r>
    </w:p>
    <w:p w14:paraId="0ECD02B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4.1.5 额定电流：            ≥630A</w:t>
      </w:r>
    </w:p>
    <w:p w14:paraId="69EE4DB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4.1.6 额定短时耐受电流及持续时间：</w:t>
      </w:r>
      <w:r w:rsidRPr="006757D8">
        <w:rPr>
          <w:rFonts w:ascii="宋体" w:eastAsia="宋体" w:hAnsi="宋体" w:cs="宋体" w:hint="eastAsia"/>
          <w:kern w:val="0"/>
          <w:sz w:val="22"/>
        </w:rPr>
        <w:t>25</w:t>
      </w:r>
      <w:r w:rsidRPr="006757D8">
        <w:rPr>
          <w:rFonts w:ascii="宋体" w:eastAsia="宋体" w:hAnsi="宋体" w:cs="宋体"/>
          <w:kern w:val="0"/>
          <w:sz w:val="22"/>
        </w:rPr>
        <w:t>kA（1s）</w:t>
      </w:r>
    </w:p>
    <w:p w14:paraId="762875D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4.1.7 额定峰值耐受电流：          50kA</w:t>
      </w:r>
    </w:p>
    <w:p w14:paraId="093EA05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w:t>
      </w:r>
      <w:r w:rsidRPr="006757D8">
        <w:rPr>
          <w:rFonts w:ascii="宋体" w:eastAsia="宋体" w:hAnsi="宋体" w:cs="宋体" w:hint="eastAsia"/>
          <w:kern w:val="0"/>
          <w:sz w:val="22"/>
        </w:rPr>
        <w:t>8</w:t>
      </w:r>
      <w:r w:rsidRPr="006757D8">
        <w:rPr>
          <w:rFonts w:ascii="宋体" w:eastAsia="宋体" w:hAnsi="宋体" w:cs="宋体"/>
          <w:kern w:val="0"/>
          <w:sz w:val="22"/>
        </w:rPr>
        <w:t xml:space="preserve"> 外壳及隔板的防护等级：       IP4X</w:t>
      </w:r>
    </w:p>
    <w:p w14:paraId="4298EEC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4.1.</w:t>
      </w:r>
      <w:r w:rsidRPr="006757D8">
        <w:rPr>
          <w:rFonts w:ascii="宋体" w:eastAsia="宋体" w:hAnsi="宋体" w:cs="宋体" w:hint="eastAsia"/>
          <w:kern w:val="0"/>
          <w:sz w:val="22"/>
        </w:rPr>
        <w:t xml:space="preserve">9 </w:t>
      </w:r>
      <w:r w:rsidRPr="006757D8">
        <w:rPr>
          <w:rFonts w:ascii="宋体" w:eastAsia="宋体" w:hAnsi="宋体" w:cs="宋体"/>
          <w:kern w:val="0"/>
          <w:sz w:val="22"/>
        </w:rPr>
        <w:t>柜体内外颜色订货时商定。</w:t>
      </w:r>
    </w:p>
    <w:p w14:paraId="000E5B90" w14:textId="77777777" w:rsidR="006757D8" w:rsidRPr="006757D8" w:rsidRDefault="006757D8" w:rsidP="006757D8">
      <w:pPr>
        <w:widowControl/>
        <w:autoSpaceDE w:val="0"/>
        <w:autoSpaceDN w:val="0"/>
        <w:spacing w:line="360" w:lineRule="auto"/>
        <w:jc w:val="left"/>
        <w:textAlignment w:val="bottom"/>
        <w:outlineLvl w:val="1"/>
        <w:rPr>
          <w:rFonts w:ascii="宋体" w:eastAsia="宋体" w:hAnsi="宋体" w:cs="宋体"/>
          <w:kern w:val="0"/>
          <w:sz w:val="22"/>
          <w:szCs w:val="24"/>
        </w:rPr>
      </w:pPr>
      <w:bookmarkStart w:id="16" w:name="_Toc9978"/>
      <w:r w:rsidRPr="006757D8">
        <w:rPr>
          <w:rFonts w:ascii="宋体" w:eastAsia="宋体" w:hAnsi="宋体" w:cs="宋体" w:hint="eastAsia"/>
          <w:kern w:val="0"/>
          <w:sz w:val="22"/>
        </w:rPr>
        <w:t xml:space="preserve">4.2 </w:t>
      </w:r>
      <w:r w:rsidRPr="006757D8">
        <w:rPr>
          <w:rFonts w:ascii="宋体" w:eastAsia="宋体" w:hAnsi="宋体" w:cs="宋体" w:hint="eastAsia"/>
          <w:kern w:val="0"/>
          <w:sz w:val="22"/>
          <w:szCs w:val="24"/>
        </w:rPr>
        <w:t>断路器技术参数</w:t>
      </w:r>
      <w:bookmarkEnd w:id="16"/>
    </w:p>
    <w:p w14:paraId="41DB470E"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4.2.1一般</w:t>
      </w:r>
      <w:r w:rsidRPr="006757D8">
        <w:rPr>
          <w:rFonts w:ascii="宋体" w:eastAsia="宋体" w:hAnsi="宋体" w:cs="宋体"/>
          <w:kern w:val="0"/>
          <w:sz w:val="22"/>
          <w:szCs w:val="24"/>
        </w:rPr>
        <w:t>要求：</w:t>
      </w:r>
      <w:r w:rsidRPr="006757D8">
        <w:rPr>
          <w:rFonts w:ascii="宋体" w:eastAsia="宋体" w:hAnsi="宋体" w:cs="宋体" w:hint="eastAsia"/>
          <w:kern w:val="0"/>
          <w:sz w:val="22"/>
          <w:szCs w:val="24"/>
        </w:rPr>
        <w:t>真空断路器操作机构采用功能模块化操作机构，可分模块安装和更换，以便现场维护，同时有利于故障的快速诊断和排除。</w:t>
      </w:r>
    </w:p>
    <w:p w14:paraId="1441B038"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4.2.2型式：真空断路器VD4、3AH3、HVX或</w:t>
      </w:r>
      <w:r w:rsidRPr="006757D8">
        <w:rPr>
          <w:rFonts w:ascii="宋体" w:eastAsia="宋体" w:hAnsi="宋体" w:cs="宋体"/>
          <w:kern w:val="0"/>
          <w:sz w:val="22"/>
          <w:szCs w:val="24"/>
        </w:rPr>
        <w:t>同等档次</w:t>
      </w:r>
    </w:p>
    <w:p w14:paraId="37120413"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4.2.3极柱：必须为环氧树脂浇注的固封式极柱以提高其绝缘性能。</w:t>
      </w:r>
    </w:p>
    <w:p w14:paraId="49331B6D"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4.2.4断路器触头：需采用梅花触指，以提高操作灵活性，保证接触可靠，降低接触电阻。</w:t>
      </w:r>
    </w:p>
    <w:p w14:paraId="48B00C39"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4.2.5操作方式</w:t>
      </w:r>
      <w:r w:rsidRPr="006757D8">
        <w:rPr>
          <w:rFonts w:ascii="宋体" w:eastAsia="宋体" w:hAnsi="宋体" w:cs="宋体"/>
          <w:kern w:val="0"/>
          <w:sz w:val="22"/>
          <w:szCs w:val="24"/>
        </w:rPr>
        <w:t>：</w:t>
      </w:r>
      <w:r w:rsidRPr="006757D8">
        <w:rPr>
          <w:rFonts w:ascii="宋体" w:eastAsia="宋体" w:hAnsi="宋体" w:cs="宋体" w:hint="eastAsia"/>
          <w:kern w:val="0"/>
          <w:sz w:val="22"/>
          <w:szCs w:val="24"/>
        </w:rPr>
        <w:t>为了提高设备的运行及检修效率，实现设备的程序化及自动化操作，</w:t>
      </w:r>
      <w:r w:rsidRPr="006757D8">
        <w:rPr>
          <w:rFonts w:ascii="宋体" w:eastAsia="宋体" w:hAnsi="宋体" w:cs="宋体"/>
          <w:kern w:val="0"/>
          <w:sz w:val="22"/>
          <w:szCs w:val="24"/>
        </w:rPr>
        <w:t>真空</w:t>
      </w:r>
      <w:r w:rsidRPr="006757D8">
        <w:rPr>
          <w:rFonts w:ascii="宋体" w:eastAsia="宋体" w:hAnsi="宋体" w:cs="宋体" w:hint="eastAsia"/>
          <w:kern w:val="0"/>
          <w:sz w:val="22"/>
          <w:szCs w:val="24"/>
        </w:rPr>
        <w:t>断路器的储能机构需具备电动及手动操作功能。</w:t>
      </w:r>
    </w:p>
    <w:p w14:paraId="24D1C891"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4.2.6设备最高工作电压：           12kV</w:t>
      </w:r>
    </w:p>
    <w:p w14:paraId="1F081EB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lastRenderedPageBreak/>
        <w:t>4.2.7额定电流：详见</w:t>
      </w:r>
      <w:r w:rsidRPr="006757D8">
        <w:rPr>
          <w:rFonts w:ascii="宋体" w:eastAsia="宋体" w:hAnsi="宋体" w:cs="宋体"/>
          <w:kern w:val="0"/>
          <w:sz w:val="22"/>
          <w:szCs w:val="24"/>
        </w:rPr>
        <w:t>图纸</w:t>
      </w:r>
    </w:p>
    <w:p w14:paraId="158E5919"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4.2.8额定频率：                   50Hz</w:t>
      </w:r>
    </w:p>
    <w:p w14:paraId="10FCE409"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4.2.9额定短时耐受电流及持续时间： 25kA(4s)</w:t>
      </w:r>
    </w:p>
    <w:p w14:paraId="50C4D97A"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4.2.10额定峰值耐受电流：           </w:t>
      </w:r>
      <w:r w:rsidRPr="006757D8">
        <w:rPr>
          <w:rFonts w:ascii="宋体" w:eastAsia="宋体" w:hAnsi="宋体" w:cs="宋体"/>
          <w:kern w:val="0"/>
          <w:sz w:val="22"/>
          <w:szCs w:val="24"/>
        </w:rPr>
        <w:t>63</w:t>
      </w:r>
      <w:r w:rsidRPr="006757D8">
        <w:rPr>
          <w:rFonts w:ascii="宋体" w:eastAsia="宋体" w:hAnsi="宋体" w:cs="宋体" w:hint="eastAsia"/>
          <w:kern w:val="0"/>
          <w:sz w:val="22"/>
          <w:szCs w:val="24"/>
        </w:rPr>
        <w:t>kA</w:t>
      </w:r>
    </w:p>
    <w:p w14:paraId="2AD7FD9B"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4.2.11额定短路开断电流：           25kA(4s)</w:t>
      </w:r>
    </w:p>
    <w:p w14:paraId="3B28E67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4.2.12额定短路关合电流：           </w:t>
      </w:r>
      <w:r w:rsidRPr="006757D8">
        <w:rPr>
          <w:rFonts w:ascii="宋体" w:eastAsia="宋体" w:hAnsi="宋体" w:cs="宋体"/>
          <w:kern w:val="0"/>
          <w:sz w:val="22"/>
          <w:szCs w:val="24"/>
        </w:rPr>
        <w:t>63</w:t>
      </w:r>
      <w:r w:rsidRPr="006757D8">
        <w:rPr>
          <w:rFonts w:ascii="宋体" w:eastAsia="宋体" w:hAnsi="宋体" w:cs="宋体" w:hint="eastAsia"/>
          <w:kern w:val="0"/>
          <w:sz w:val="22"/>
          <w:szCs w:val="24"/>
        </w:rPr>
        <w:t>kA</w:t>
      </w:r>
    </w:p>
    <w:p w14:paraId="2B1D73AA"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4.2.13使用寿命：</w:t>
      </w:r>
    </w:p>
    <w:p w14:paraId="23EB08D7" w14:textId="77777777" w:rsidR="006757D8" w:rsidRPr="006757D8" w:rsidRDefault="006757D8" w:rsidP="006757D8">
      <w:pPr>
        <w:autoSpaceDE w:val="0"/>
        <w:autoSpaceDN w:val="0"/>
        <w:spacing w:line="360" w:lineRule="auto"/>
        <w:ind w:leftChars="810" w:left="1701"/>
        <w:jc w:val="left"/>
        <w:rPr>
          <w:rFonts w:ascii="宋体" w:eastAsia="宋体" w:hAnsi="宋体" w:cs="宋体"/>
          <w:kern w:val="0"/>
          <w:sz w:val="22"/>
          <w:szCs w:val="24"/>
        </w:rPr>
      </w:pPr>
      <w:r w:rsidRPr="006757D8">
        <w:rPr>
          <w:rFonts w:ascii="宋体" w:eastAsia="宋体" w:hAnsi="宋体" w:cs="宋体" w:hint="eastAsia"/>
          <w:kern w:val="0"/>
          <w:sz w:val="22"/>
          <w:szCs w:val="24"/>
        </w:rPr>
        <w:t>真空开关寿命：≥20年，在允许期之末，真空开关管的真空度不得大于6.6×10</w:t>
      </w:r>
      <w:r w:rsidRPr="006757D8">
        <w:rPr>
          <w:rFonts w:ascii="宋体" w:eastAsia="宋体" w:hAnsi="宋体" w:cs="宋体" w:hint="eastAsia"/>
          <w:kern w:val="0"/>
          <w:sz w:val="22"/>
          <w:szCs w:val="24"/>
          <w:vertAlign w:val="superscript"/>
        </w:rPr>
        <w:t>-2</w:t>
      </w:r>
      <w:r w:rsidRPr="006757D8">
        <w:rPr>
          <w:rFonts w:ascii="宋体" w:eastAsia="宋体" w:hAnsi="宋体" w:cs="宋体" w:hint="eastAsia"/>
          <w:kern w:val="0"/>
          <w:sz w:val="22"/>
          <w:szCs w:val="24"/>
        </w:rPr>
        <w:t>Pa，在出厂时真空度不得大于1.32×10</w:t>
      </w:r>
      <w:r w:rsidRPr="006757D8">
        <w:rPr>
          <w:rFonts w:ascii="宋体" w:eastAsia="宋体" w:hAnsi="宋体" w:cs="宋体" w:hint="eastAsia"/>
          <w:kern w:val="0"/>
          <w:sz w:val="22"/>
          <w:szCs w:val="24"/>
          <w:vertAlign w:val="superscript"/>
        </w:rPr>
        <w:t>-5</w:t>
      </w:r>
      <w:r w:rsidRPr="006757D8">
        <w:rPr>
          <w:rFonts w:ascii="宋体" w:eastAsia="宋体" w:hAnsi="宋体" w:cs="宋体" w:hint="eastAsia"/>
          <w:kern w:val="0"/>
          <w:sz w:val="22"/>
          <w:szCs w:val="24"/>
        </w:rPr>
        <w:t>MPa。其上应标明出厂日期。</w:t>
      </w:r>
    </w:p>
    <w:p w14:paraId="0ABEEFE8"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机械寿命：                 ≥30000次</w:t>
      </w:r>
    </w:p>
    <w:p w14:paraId="5A065BEA"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额定开断短路电流次数：     ≥50次</w:t>
      </w:r>
    </w:p>
    <w:p w14:paraId="41010888"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额定电流开断次数：         ≥10000次</w:t>
      </w:r>
    </w:p>
    <w:p w14:paraId="5FB13228"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4.2.14过电压倍数：容性开断无重燃，感性开断过电压≤2.5倍额定相电压。</w:t>
      </w:r>
    </w:p>
    <w:p w14:paraId="2BDDFFD3"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4.2.15操作机构：</w:t>
      </w:r>
    </w:p>
    <w:p w14:paraId="7EAC0C94" w14:textId="77777777" w:rsidR="006757D8" w:rsidRPr="006757D8" w:rsidRDefault="006757D8" w:rsidP="006757D8">
      <w:pPr>
        <w:autoSpaceDE w:val="0"/>
        <w:autoSpaceDN w:val="0"/>
        <w:spacing w:line="360" w:lineRule="auto"/>
        <w:ind w:leftChars="809" w:left="1699"/>
        <w:jc w:val="left"/>
        <w:rPr>
          <w:rFonts w:ascii="宋体" w:eastAsia="宋体" w:hAnsi="宋体" w:cs="宋体"/>
          <w:kern w:val="0"/>
          <w:sz w:val="22"/>
          <w:szCs w:val="24"/>
        </w:rPr>
      </w:pPr>
      <w:r w:rsidRPr="006757D8">
        <w:rPr>
          <w:rFonts w:ascii="宋体" w:eastAsia="宋体" w:hAnsi="宋体" w:cs="宋体" w:hint="eastAsia"/>
          <w:kern w:val="0"/>
          <w:sz w:val="22"/>
          <w:szCs w:val="24"/>
        </w:rPr>
        <w:t>弹簧储能操作机构，具有手动储能功能。电机储能电源：DC110V（储能开关另提供两常开、两常闭接点）。</w:t>
      </w:r>
    </w:p>
    <w:p w14:paraId="296B7C2F"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控制回路电源：             DC110V</w:t>
      </w:r>
    </w:p>
    <w:p w14:paraId="1B87D8A4"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分闸线圈动作范围：      （65%～1</w:t>
      </w:r>
      <w:r w:rsidRPr="006757D8">
        <w:rPr>
          <w:rFonts w:ascii="宋体" w:eastAsia="宋体" w:hAnsi="宋体" w:cs="宋体"/>
          <w:kern w:val="0"/>
          <w:sz w:val="22"/>
          <w:szCs w:val="24"/>
        </w:rPr>
        <w:t>2</w:t>
      </w:r>
      <w:r w:rsidRPr="006757D8">
        <w:rPr>
          <w:rFonts w:ascii="宋体" w:eastAsia="宋体" w:hAnsi="宋体" w:cs="宋体" w:hint="eastAsia"/>
          <w:kern w:val="0"/>
          <w:sz w:val="22"/>
          <w:szCs w:val="24"/>
        </w:rPr>
        <w:t>0%）Un</w:t>
      </w:r>
    </w:p>
    <w:p w14:paraId="458EBC95"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合闸线圈动作范围：      （</w:t>
      </w:r>
      <w:r w:rsidRPr="006757D8">
        <w:rPr>
          <w:rFonts w:ascii="宋体" w:eastAsia="宋体" w:hAnsi="宋体" w:cs="宋体"/>
          <w:kern w:val="0"/>
          <w:sz w:val="22"/>
          <w:szCs w:val="24"/>
        </w:rPr>
        <w:t>8</w:t>
      </w:r>
      <w:r w:rsidRPr="006757D8">
        <w:rPr>
          <w:rFonts w:ascii="宋体" w:eastAsia="宋体" w:hAnsi="宋体" w:cs="宋体" w:hint="eastAsia"/>
          <w:kern w:val="0"/>
          <w:sz w:val="22"/>
          <w:szCs w:val="24"/>
        </w:rPr>
        <w:t>5%～110%）Un</w:t>
      </w:r>
    </w:p>
    <w:p w14:paraId="0FE57207"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合/分闸线圈不动作范围：     ≤30%Un</w:t>
      </w:r>
    </w:p>
    <w:p w14:paraId="70543E79"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合闸时间：                  ≤70ms</w:t>
      </w:r>
    </w:p>
    <w:p w14:paraId="6AED902E"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分闸时间：                  ≤60ms</w:t>
      </w:r>
    </w:p>
    <w:p w14:paraId="36C12807"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直流分量：                  ≥40%</w:t>
      </w:r>
    </w:p>
    <w:p w14:paraId="2B295D00"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燃弧时间：                  ≤15ms</w:t>
      </w:r>
    </w:p>
    <w:p w14:paraId="6CE19546" w14:textId="77777777" w:rsidR="006757D8" w:rsidRPr="006757D8" w:rsidRDefault="006757D8" w:rsidP="006757D8">
      <w:pPr>
        <w:autoSpaceDE w:val="0"/>
        <w:autoSpaceDN w:val="0"/>
        <w:spacing w:line="360" w:lineRule="auto"/>
        <w:ind w:leftChars="457" w:left="960" w:firstLineChars="358" w:firstLine="788"/>
        <w:jc w:val="left"/>
        <w:rPr>
          <w:rFonts w:ascii="宋体" w:eastAsia="宋体" w:hAnsi="宋体" w:cs="宋体"/>
          <w:kern w:val="0"/>
          <w:sz w:val="22"/>
          <w:szCs w:val="24"/>
        </w:rPr>
      </w:pPr>
      <w:r w:rsidRPr="006757D8">
        <w:rPr>
          <w:rFonts w:ascii="宋体" w:eastAsia="宋体" w:hAnsi="宋体" w:cs="宋体" w:hint="eastAsia"/>
          <w:kern w:val="0"/>
          <w:sz w:val="22"/>
          <w:szCs w:val="24"/>
        </w:rPr>
        <w:t>备用辅助接点：              5常开，5常闭，并引至端子排。</w:t>
      </w:r>
    </w:p>
    <w:p w14:paraId="25289B30" w14:textId="77777777" w:rsidR="006757D8" w:rsidRPr="006757D8" w:rsidRDefault="006757D8" w:rsidP="006757D8">
      <w:pPr>
        <w:autoSpaceDE w:val="0"/>
        <w:autoSpaceDN w:val="0"/>
        <w:spacing w:line="360" w:lineRule="auto"/>
        <w:ind w:left="880" w:hangingChars="400" w:hanging="880"/>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              </w:t>
      </w:r>
      <w:r w:rsidRPr="006757D8">
        <w:rPr>
          <w:rFonts w:ascii="宋体" w:eastAsia="宋体" w:hAnsi="宋体" w:cs="宋体"/>
          <w:kern w:val="0"/>
          <w:sz w:val="22"/>
          <w:szCs w:val="24"/>
        </w:rPr>
        <w:t xml:space="preserve">   </w:t>
      </w:r>
      <w:r w:rsidRPr="006757D8">
        <w:rPr>
          <w:rFonts w:ascii="宋体" w:eastAsia="宋体" w:hAnsi="宋体" w:cs="宋体" w:hint="eastAsia"/>
          <w:kern w:val="0"/>
          <w:sz w:val="22"/>
          <w:szCs w:val="24"/>
        </w:rPr>
        <w:t>附操作计数器</w:t>
      </w:r>
    </w:p>
    <w:p w14:paraId="21D6448D"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4.2.16触头分、合闸不同期时间：    ≤2ms </w:t>
      </w:r>
    </w:p>
    <w:p w14:paraId="34108CF8"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4.2.17触头合闸弹跳时间：          ≤2ms</w:t>
      </w:r>
    </w:p>
    <w:p w14:paraId="79FCE553"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lastRenderedPageBreak/>
        <w:t>4.2.18断路器统一爬电比距：        ≥34.7mm/kV(相对于12/</w:t>
      </w:r>
      <w:r w:rsidRPr="006757D8">
        <w:rPr>
          <w:rFonts w:ascii="宋体" w:eastAsia="宋体" w:hAnsi="宋体" w:cs="宋体"/>
          <w:kern w:val="0"/>
          <w:sz w:val="22"/>
          <w:szCs w:val="24"/>
          <w:lang w:eastAsia="en-US"/>
        </w:rPr>
        <w:object w:dxaOrig="435" w:dyaOrig="435" w14:anchorId="252E3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8" o:title=""/>
          </v:shape>
          <o:OLEObject Type="Embed" ProgID="Equation.3" ShapeID="_x0000_i1025" DrawAspect="Content" ObjectID="_1780842684" r:id="rId9"/>
        </w:object>
      </w:r>
      <w:r w:rsidRPr="006757D8">
        <w:rPr>
          <w:rFonts w:ascii="宋体" w:eastAsia="宋体" w:hAnsi="宋体" w:cs="宋体" w:hint="eastAsia"/>
          <w:kern w:val="0"/>
          <w:sz w:val="22"/>
          <w:szCs w:val="24"/>
        </w:rPr>
        <w:t>kV电压)</w:t>
      </w:r>
    </w:p>
    <w:p w14:paraId="75F69C2F" w14:textId="77777777" w:rsidR="006757D8" w:rsidRPr="006757D8" w:rsidRDefault="006757D8" w:rsidP="006757D8">
      <w:pPr>
        <w:tabs>
          <w:tab w:val="left" w:pos="1276"/>
        </w:tabs>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4.2.19具备防跳跃装置功能。</w:t>
      </w:r>
    </w:p>
    <w:p w14:paraId="10D29ACF"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17" w:name="_Toc3246"/>
      <w:r w:rsidRPr="006757D8">
        <w:rPr>
          <w:rFonts w:ascii="宋体" w:eastAsia="宋体" w:hAnsi="宋体" w:cs="宋体" w:hint="eastAsia"/>
          <w:kern w:val="0"/>
          <w:sz w:val="22"/>
          <w:szCs w:val="24"/>
        </w:rPr>
        <w:t>4.3继电保护</w:t>
      </w:r>
      <w:bookmarkEnd w:id="17"/>
    </w:p>
    <w:p w14:paraId="7A89A1AE"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4.3.1微机保护装置采用REF615、7SJ62、</w:t>
      </w:r>
      <w:r w:rsidRPr="006757D8">
        <w:rPr>
          <w:rFonts w:ascii="宋体" w:eastAsia="宋体" w:hAnsi="宋体" w:cs="宋体"/>
          <w:kern w:val="0"/>
          <w:sz w:val="22"/>
          <w:szCs w:val="24"/>
        </w:rPr>
        <w:t>P3U30</w:t>
      </w:r>
      <w:r w:rsidRPr="006757D8">
        <w:rPr>
          <w:rFonts w:ascii="宋体" w:eastAsia="宋体" w:hAnsi="宋体" w:cs="宋体" w:hint="eastAsia"/>
          <w:kern w:val="0"/>
          <w:sz w:val="22"/>
          <w:szCs w:val="24"/>
        </w:rPr>
        <w:t>或</w:t>
      </w:r>
      <w:r w:rsidRPr="006757D8">
        <w:rPr>
          <w:rFonts w:ascii="宋体" w:eastAsia="宋体" w:hAnsi="宋体" w:cs="宋体"/>
          <w:kern w:val="0"/>
          <w:sz w:val="22"/>
          <w:szCs w:val="24"/>
        </w:rPr>
        <w:t>同等档次</w:t>
      </w:r>
      <w:r w:rsidRPr="006757D8">
        <w:rPr>
          <w:rFonts w:ascii="宋体" w:eastAsia="宋体" w:hAnsi="宋体" w:cs="宋体" w:hint="eastAsia"/>
          <w:kern w:val="0"/>
          <w:sz w:val="22"/>
          <w:szCs w:val="24"/>
        </w:rPr>
        <w:t>，具备不少于1</w:t>
      </w:r>
      <w:r w:rsidRPr="006757D8">
        <w:rPr>
          <w:rFonts w:ascii="宋体" w:eastAsia="宋体" w:hAnsi="宋体" w:cs="宋体"/>
          <w:kern w:val="0"/>
          <w:sz w:val="22"/>
          <w:szCs w:val="24"/>
        </w:rPr>
        <w:t>0</w:t>
      </w:r>
      <w:r w:rsidRPr="006757D8">
        <w:rPr>
          <w:rFonts w:ascii="宋体" w:eastAsia="宋体" w:hAnsi="宋体" w:cs="宋体" w:hint="eastAsia"/>
          <w:kern w:val="0"/>
          <w:sz w:val="22"/>
          <w:szCs w:val="24"/>
        </w:rPr>
        <w:t>DI，</w:t>
      </w:r>
      <w:r w:rsidRPr="006757D8">
        <w:rPr>
          <w:rFonts w:ascii="宋体" w:eastAsia="宋体" w:hAnsi="宋体" w:cs="宋体"/>
          <w:kern w:val="0"/>
          <w:sz w:val="22"/>
          <w:szCs w:val="24"/>
        </w:rPr>
        <w:t>8</w:t>
      </w:r>
      <w:r w:rsidRPr="006757D8">
        <w:rPr>
          <w:rFonts w:ascii="宋体" w:eastAsia="宋体" w:hAnsi="宋体" w:cs="宋体" w:hint="eastAsia"/>
          <w:kern w:val="0"/>
          <w:sz w:val="22"/>
          <w:szCs w:val="24"/>
        </w:rPr>
        <w:t>DO。</w:t>
      </w:r>
    </w:p>
    <w:p w14:paraId="0D0C900B"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4.3.2具体保护要求：</w:t>
      </w:r>
    </w:p>
    <w:p w14:paraId="35FEA4FA" w14:textId="77777777" w:rsidR="006757D8" w:rsidRPr="006757D8" w:rsidRDefault="006757D8" w:rsidP="006757D8">
      <w:pPr>
        <w:autoSpaceDE w:val="0"/>
        <w:autoSpaceDN w:val="0"/>
        <w:spacing w:line="360" w:lineRule="auto"/>
        <w:ind w:firstLineChars="300" w:firstLine="660"/>
        <w:jc w:val="left"/>
        <w:rPr>
          <w:rFonts w:ascii="宋体" w:eastAsia="宋体" w:hAnsi="宋体" w:cs="宋体"/>
          <w:kern w:val="0"/>
          <w:sz w:val="22"/>
          <w:szCs w:val="24"/>
        </w:rPr>
      </w:pPr>
      <w:r w:rsidRPr="006757D8">
        <w:rPr>
          <w:rFonts w:ascii="宋体" w:eastAsia="宋体" w:hAnsi="宋体" w:cs="宋体" w:hint="eastAsia"/>
          <w:kern w:val="0"/>
          <w:sz w:val="22"/>
          <w:szCs w:val="24"/>
        </w:rPr>
        <w:t>电流速断保护、过电流保护、温度（</w:t>
      </w:r>
      <w:r w:rsidRPr="006757D8">
        <w:rPr>
          <w:rFonts w:ascii="宋体" w:eastAsia="宋体" w:hAnsi="宋体" w:cs="宋体"/>
          <w:kern w:val="0"/>
          <w:sz w:val="22"/>
          <w:szCs w:val="24"/>
        </w:rPr>
        <w:t>高温</w:t>
      </w:r>
      <w:r w:rsidRPr="006757D8">
        <w:rPr>
          <w:rFonts w:ascii="宋体" w:eastAsia="宋体" w:hAnsi="宋体" w:cs="宋体" w:hint="eastAsia"/>
          <w:kern w:val="0"/>
          <w:sz w:val="22"/>
          <w:szCs w:val="24"/>
        </w:rPr>
        <w:t>报警，</w:t>
      </w:r>
      <w:r w:rsidRPr="006757D8">
        <w:rPr>
          <w:rFonts w:ascii="宋体" w:eastAsia="宋体" w:hAnsi="宋体" w:cs="宋体"/>
          <w:kern w:val="0"/>
          <w:sz w:val="22"/>
          <w:szCs w:val="24"/>
        </w:rPr>
        <w:t>超温跳闸）、</w:t>
      </w:r>
      <w:r w:rsidRPr="006757D8">
        <w:rPr>
          <w:rFonts w:ascii="宋体" w:eastAsia="宋体" w:hAnsi="宋体" w:cs="宋体" w:hint="eastAsia"/>
          <w:kern w:val="0"/>
          <w:sz w:val="22"/>
          <w:szCs w:val="24"/>
        </w:rPr>
        <w:t>单相接地保护、失灵保护、故障录波功能</w:t>
      </w:r>
    </w:p>
    <w:p w14:paraId="050BE064"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4.3.3遥测功能</w:t>
      </w:r>
      <w:r w:rsidRPr="006757D8">
        <w:rPr>
          <w:rFonts w:ascii="宋体" w:eastAsia="宋体" w:hAnsi="宋体" w:cs="宋体"/>
          <w:kern w:val="0"/>
          <w:sz w:val="22"/>
          <w:szCs w:val="24"/>
        </w:rPr>
        <w:t>要求</w:t>
      </w:r>
      <w:r w:rsidRPr="006757D8">
        <w:rPr>
          <w:rFonts w:ascii="宋体" w:eastAsia="宋体" w:hAnsi="宋体" w:cs="宋体" w:hint="eastAsia"/>
          <w:kern w:val="0"/>
          <w:sz w:val="22"/>
          <w:szCs w:val="24"/>
        </w:rPr>
        <w:t>：</w:t>
      </w:r>
    </w:p>
    <w:p w14:paraId="33AC2070" w14:textId="77777777" w:rsidR="006757D8" w:rsidRPr="006757D8" w:rsidRDefault="006757D8" w:rsidP="006757D8">
      <w:pPr>
        <w:autoSpaceDE w:val="0"/>
        <w:autoSpaceDN w:val="0"/>
        <w:spacing w:line="360" w:lineRule="auto"/>
        <w:ind w:firstLineChars="350" w:firstLine="770"/>
        <w:jc w:val="left"/>
        <w:rPr>
          <w:rFonts w:ascii="宋体" w:eastAsia="宋体" w:hAnsi="宋体" w:cs="宋体"/>
          <w:kern w:val="0"/>
          <w:sz w:val="22"/>
          <w:szCs w:val="24"/>
        </w:rPr>
      </w:pPr>
      <w:r w:rsidRPr="006757D8">
        <w:rPr>
          <w:rFonts w:ascii="宋体" w:eastAsia="宋体" w:hAnsi="宋体" w:cs="宋体" w:hint="eastAsia"/>
          <w:kern w:val="0"/>
          <w:sz w:val="22"/>
          <w:szCs w:val="24"/>
        </w:rPr>
        <w:t>三相电流、电压、频率、有功功率、无功功率、有功电度、无功电度、功率因数，具有0.5级计量功能</w:t>
      </w:r>
    </w:p>
    <w:p w14:paraId="6D6546C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4.3.4遥信功能</w:t>
      </w:r>
      <w:r w:rsidRPr="006757D8">
        <w:rPr>
          <w:rFonts w:ascii="宋体" w:eastAsia="宋体" w:hAnsi="宋体" w:cs="宋体"/>
          <w:kern w:val="0"/>
          <w:sz w:val="22"/>
          <w:szCs w:val="24"/>
        </w:rPr>
        <w:t>要求</w:t>
      </w:r>
      <w:r w:rsidRPr="006757D8">
        <w:rPr>
          <w:rFonts w:ascii="宋体" w:eastAsia="宋体" w:hAnsi="宋体" w:cs="宋体" w:hint="eastAsia"/>
          <w:kern w:val="0"/>
          <w:sz w:val="22"/>
          <w:szCs w:val="24"/>
        </w:rPr>
        <w:t>：</w:t>
      </w:r>
    </w:p>
    <w:p w14:paraId="6159DF57"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4"/>
        </w:rPr>
      </w:pPr>
      <w:r w:rsidRPr="006757D8">
        <w:rPr>
          <w:rFonts w:ascii="宋体" w:eastAsia="宋体" w:hAnsi="宋体" w:cs="宋体" w:hint="eastAsia"/>
          <w:kern w:val="0"/>
          <w:sz w:val="22"/>
          <w:szCs w:val="24"/>
        </w:rPr>
        <w:t>断路器分、合位置、手车工作位置、手车试验位置、接地开关位置、保护装置动作信号、CT断线信号、PT断线信号、控制回路断线信号、弹簧储能信号、装置故障信号、跳闸线圈断线信号、控制电源消失信号、备用开入（2个）</w:t>
      </w:r>
    </w:p>
    <w:p w14:paraId="4FDA07B6"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4.3.5遥控功能</w:t>
      </w:r>
      <w:r w:rsidRPr="006757D8">
        <w:rPr>
          <w:rFonts w:ascii="宋体" w:eastAsia="宋体" w:hAnsi="宋体" w:cs="宋体"/>
          <w:kern w:val="0"/>
          <w:sz w:val="22"/>
          <w:szCs w:val="24"/>
        </w:rPr>
        <w:t>要求</w:t>
      </w:r>
      <w:r w:rsidRPr="006757D8">
        <w:rPr>
          <w:rFonts w:ascii="宋体" w:eastAsia="宋体" w:hAnsi="宋体" w:cs="宋体" w:hint="eastAsia"/>
          <w:kern w:val="0"/>
          <w:sz w:val="22"/>
          <w:szCs w:val="24"/>
        </w:rPr>
        <w:t>：</w:t>
      </w:r>
    </w:p>
    <w:p w14:paraId="7A66BBA9" w14:textId="77777777" w:rsidR="006757D8" w:rsidRPr="006757D8" w:rsidRDefault="006757D8" w:rsidP="006757D8">
      <w:pPr>
        <w:autoSpaceDE w:val="0"/>
        <w:autoSpaceDN w:val="0"/>
        <w:spacing w:line="360" w:lineRule="auto"/>
        <w:ind w:firstLineChars="300" w:firstLine="660"/>
        <w:jc w:val="left"/>
        <w:rPr>
          <w:rFonts w:ascii="宋体" w:eastAsia="宋体" w:hAnsi="宋体" w:cs="宋体"/>
          <w:kern w:val="0"/>
          <w:sz w:val="22"/>
          <w:szCs w:val="24"/>
        </w:rPr>
      </w:pPr>
      <w:r w:rsidRPr="006757D8">
        <w:rPr>
          <w:rFonts w:ascii="宋体" w:eastAsia="宋体" w:hAnsi="宋体" w:cs="宋体" w:hint="eastAsia"/>
          <w:kern w:val="0"/>
          <w:sz w:val="22"/>
          <w:szCs w:val="24"/>
        </w:rPr>
        <w:t>断路器遥控分合闸、保护信号远方复归、远方保护定值修改</w:t>
      </w:r>
    </w:p>
    <w:p w14:paraId="523A4DD6"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18" w:name="_Toc2138"/>
      <w:r w:rsidRPr="006757D8">
        <w:rPr>
          <w:rFonts w:ascii="宋体" w:eastAsia="宋体" w:hAnsi="宋体" w:cs="宋体" w:hint="eastAsia"/>
          <w:kern w:val="0"/>
          <w:sz w:val="22"/>
          <w:szCs w:val="24"/>
        </w:rPr>
        <w:t>4.4 电压互感器技术</w:t>
      </w:r>
      <w:r w:rsidRPr="006757D8">
        <w:rPr>
          <w:rFonts w:ascii="宋体" w:eastAsia="宋体" w:hAnsi="宋体" w:cs="宋体"/>
          <w:kern w:val="0"/>
          <w:sz w:val="22"/>
          <w:szCs w:val="24"/>
        </w:rPr>
        <w:t>参数</w:t>
      </w:r>
      <w:bookmarkEnd w:id="18"/>
    </w:p>
    <w:p w14:paraId="21C8E5EF"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4.4.1型式：                            干式</w:t>
      </w:r>
    </w:p>
    <w:p w14:paraId="3329B779"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4.4.2额定一次电压：                    10/</w:t>
      </w:r>
      <w:r w:rsidRPr="006757D8">
        <w:rPr>
          <w:rFonts w:ascii="宋体" w:eastAsia="宋体" w:hAnsi="宋体" w:cs="宋体"/>
          <w:kern w:val="0"/>
          <w:sz w:val="22"/>
          <w:szCs w:val="24"/>
          <w:lang w:eastAsia="en-US"/>
        </w:rPr>
        <w:object w:dxaOrig="435" w:dyaOrig="435" w14:anchorId="79874DA9">
          <v:shape id="_x0000_i1026" type="#_x0000_t75" style="width:21.6pt;height:21.6pt" o:ole="">
            <v:imagedata r:id="rId8" o:title=""/>
          </v:shape>
          <o:OLEObject Type="Embed" ProgID="Equation.3" ShapeID="_x0000_i1026" DrawAspect="Content" ObjectID="_1780842685" r:id="rId10"/>
        </w:object>
      </w:r>
      <w:r w:rsidRPr="006757D8">
        <w:rPr>
          <w:rFonts w:ascii="宋体" w:eastAsia="宋体" w:hAnsi="宋体" w:cs="宋体" w:hint="eastAsia"/>
          <w:kern w:val="0"/>
          <w:sz w:val="22"/>
          <w:szCs w:val="24"/>
        </w:rPr>
        <w:t>kV</w:t>
      </w:r>
    </w:p>
    <w:p w14:paraId="627078E4"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4.4.3最高一次工作电压：                12/</w:t>
      </w:r>
      <w:r w:rsidRPr="006757D8">
        <w:rPr>
          <w:rFonts w:ascii="宋体" w:eastAsia="宋体" w:hAnsi="宋体" w:cs="宋体"/>
          <w:kern w:val="0"/>
          <w:sz w:val="22"/>
          <w:szCs w:val="24"/>
          <w:lang w:eastAsia="en-US"/>
        </w:rPr>
        <w:object w:dxaOrig="435" w:dyaOrig="435" w14:anchorId="56BB54B0">
          <v:shape id="_x0000_i1027" type="#_x0000_t75" style="width:21.6pt;height:21.6pt" o:ole="">
            <v:imagedata r:id="rId8" o:title=""/>
          </v:shape>
          <o:OLEObject Type="Embed" ProgID="Equation.3" ShapeID="_x0000_i1027" DrawAspect="Content" ObjectID="_1780842686" r:id="rId11"/>
        </w:object>
      </w:r>
      <w:r w:rsidRPr="006757D8">
        <w:rPr>
          <w:rFonts w:ascii="宋体" w:eastAsia="宋体" w:hAnsi="宋体" w:cs="宋体" w:hint="eastAsia"/>
          <w:kern w:val="0"/>
          <w:sz w:val="22"/>
          <w:szCs w:val="24"/>
        </w:rPr>
        <w:t>kV</w:t>
      </w:r>
    </w:p>
    <w:p w14:paraId="0FDABE2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4.4.4额定电压比：                      10/</w:t>
      </w:r>
      <w:r w:rsidRPr="006757D8">
        <w:rPr>
          <w:rFonts w:ascii="宋体" w:eastAsia="宋体" w:hAnsi="宋体" w:cs="宋体"/>
          <w:kern w:val="0"/>
          <w:sz w:val="22"/>
          <w:szCs w:val="24"/>
          <w:lang w:eastAsia="en-US"/>
        </w:rPr>
        <w:object w:dxaOrig="435" w:dyaOrig="435" w14:anchorId="6BACCD5C">
          <v:shape id="_x0000_i1028" type="#_x0000_t75" style="width:21.6pt;height:21.6pt" o:ole="">
            <v:imagedata r:id="rId12" o:title=""/>
          </v:shape>
          <o:OLEObject Type="Embed" ProgID="StaticMetafile" ShapeID="_x0000_i1028" DrawAspect="Content" ObjectID="_1780842687" r:id="rId13"/>
        </w:object>
      </w:r>
      <w:r w:rsidRPr="006757D8">
        <w:rPr>
          <w:rFonts w:ascii="宋体" w:eastAsia="宋体" w:hAnsi="宋体" w:cs="宋体" w:hint="eastAsia"/>
          <w:kern w:val="0"/>
          <w:sz w:val="22"/>
          <w:szCs w:val="24"/>
        </w:rPr>
        <w:t>/0.1/</w:t>
      </w:r>
      <w:r w:rsidRPr="006757D8">
        <w:rPr>
          <w:rFonts w:ascii="宋体" w:eastAsia="宋体" w:hAnsi="宋体" w:cs="宋体"/>
          <w:kern w:val="0"/>
          <w:sz w:val="22"/>
          <w:szCs w:val="24"/>
          <w:lang w:eastAsia="en-US"/>
        </w:rPr>
        <w:object w:dxaOrig="435" w:dyaOrig="435" w14:anchorId="5F4F3210">
          <v:shape id="_x0000_i1029" type="#_x0000_t75" style="width:21.6pt;height:21.6pt" o:ole="">
            <v:imagedata r:id="rId12" o:title=""/>
          </v:shape>
          <o:OLEObject Type="Embed" ProgID="StaticMetafile" ShapeID="_x0000_i1029" DrawAspect="Content" ObjectID="_1780842688" r:id="rId14"/>
        </w:object>
      </w:r>
      <w:r w:rsidRPr="006757D8">
        <w:rPr>
          <w:rFonts w:ascii="宋体" w:eastAsia="宋体" w:hAnsi="宋体" w:cs="宋体" w:hint="eastAsia"/>
          <w:kern w:val="0"/>
          <w:sz w:val="22"/>
          <w:szCs w:val="24"/>
        </w:rPr>
        <w:t>/0.1/3kV</w:t>
      </w:r>
    </w:p>
    <w:p w14:paraId="55BE03F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4.4.5局部放电：                        ＜</w:t>
      </w:r>
      <w:r w:rsidRPr="006757D8">
        <w:rPr>
          <w:rFonts w:ascii="宋体" w:eastAsia="宋体" w:hAnsi="宋体" w:cs="宋体"/>
          <w:kern w:val="0"/>
          <w:sz w:val="22"/>
          <w:szCs w:val="24"/>
        </w:rPr>
        <w:t>5</w:t>
      </w:r>
      <w:r w:rsidRPr="006757D8">
        <w:rPr>
          <w:rFonts w:ascii="宋体" w:eastAsia="宋体" w:hAnsi="宋体" w:cs="宋体" w:hint="eastAsia"/>
          <w:kern w:val="0"/>
          <w:sz w:val="22"/>
          <w:szCs w:val="24"/>
        </w:rPr>
        <w:t>0PC</w:t>
      </w:r>
    </w:p>
    <w:p w14:paraId="75ABB34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4.4.6精确度及二次负载容量        二次绕组为0.5级，≥90VA，开口三角剩余绕组为3级100VA</w:t>
      </w:r>
    </w:p>
    <w:p w14:paraId="5708ED9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4.4.7电压互感器过电倍数达1.9倍，时间为8小时。</w:t>
      </w:r>
    </w:p>
    <w:p w14:paraId="0C8F115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4.4.8采用高饱和特性PT。</w:t>
      </w:r>
    </w:p>
    <w:p w14:paraId="6798465C"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19" w:name="_Toc26736"/>
      <w:r w:rsidRPr="006757D8">
        <w:rPr>
          <w:rFonts w:ascii="宋体" w:eastAsia="宋体" w:hAnsi="宋体" w:cs="宋体" w:hint="eastAsia"/>
          <w:kern w:val="0"/>
          <w:sz w:val="22"/>
          <w:szCs w:val="24"/>
        </w:rPr>
        <w:t>4.5接地开关</w:t>
      </w:r>
      <w:bookmarkEnd w:id="19"/>
    </w:p>
    <w:p w14:paraId="57D033E0"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4.5.1额定电压：                            12kV</w:t>
      </w:r>
    </w:p>
    <w:p w14:paraId="69630D4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lastRenderedPageBreak/>
        <w:t>4.5.2额定短时耐受电流（有效值）及持续时间：25kA(4s)</w:t>
      </w:r>
    </w:p>
    <w:p w14:paraId="1800AAF8"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4.5.3额定峰值耐受电流：                    </w:t>
      </w:r>
      <w:r w:rsidRPr="006757D8">
        <w:rPr>
          <w:rFonts w:ascii="宋体" w:eastAsia="宋体" w:hAnsi="宋体" w:cs="宋体"/>
          <w:kern w:val="0"/>
          <w:sz w:val="22"/>
          <w:szCs w:val="24"/>
        </w:rPr>
        <w:t>63</w:t>
      </w:r>
      <w:r w:rsidRPr="006757D8">
        <w:rPr>
          <w:rFonts w:ascii="宋体" w:eastAsia="宋体" w:hAnsi="宋体" w:cs="宋体" w:hint="eastAsia"/>
          <w:kern w:val="0"/>
          <w:sz w:val="22"/>
          <w:szCs w:val="24"/>
        </w:rPr>
        <w:t>kA</w:t>
      </w:r>
    </w:p>
    <w:p w14:paraId="6CABA796"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4.5.4切合短路电流能力（峰值）：       </w:t>
      </w:r>
      <w:r w:rsidRPr="006757D8">
        <w:rPr>
          <w:rFonts w:ascii="宋体" w:eastAsia="宋体" w:hAnsi="宋体" w:cs="宋体"/>
          <w:kern w:val="0"/>
          <w:sz w:val="22"/>
          <w:szCs w:val="24"/>
        </w:rPr>
        <w:t xml:space="preserve"> </w:t>
      </w:r>
      <w:r w:rsidRPr="006757D8">
        <w:rPr>
          <w:rFonts w:ascii="宋体" w:eastAsia="宋体" w:hAnsi="宋体" w:cs="宋体" w:hint="eastAsia"/>
          <w:kern w:val="0"/>
          <w:sz w:val="22"/>
          <w:szCs w:val="24"/>
        </w:rPr>
        <w:t xml:space="preserve">    </w:t>
      </w:r>
      <w:r w:rsidRPr="006757D8">
        <w:rPr>
          <w:rFonts w:ascii="宋体" w:eastAsia="宋体" w:hAnsi="宋体" w:cs="宋体"/>
          <w:kern w:val="0"/>
          <w:sz w:val="22"/>
          <w:szCs w:val="24"/>
        </w:rPr>
        <w:t>63</w:t>
      </w:r>
      <w:r w:rsidRPr="006757D8">
        <w:rPr>
          <w:rFonts w:ascii="宋体" w:eastAsia="宋体" w:hAnsi="宋体" w:cs="宋体" w:hint="eastAsia"/>
          <w:kern w:val="0"/>
          <w:sz w:val="22"/>
          <w:szCs w:val="24"/>
        </w:rPr>
        <w:t>kA,2次</w:t>
      </w:r>
    </w:p>
    <w:p w14:paraId="104907E0"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20" w:name="_Toc658"/>
      <w:r w:rsidRPr="006757D8">
        <w:rPr>
          <w:rFonts w:ascii="宋体" w:eastAsia="宋体" w:hAnsi="宋体" w:cs="宋体" w:hint="eastAsia"/>
          <w:kern w:val="0"/>
          <w:sz w:val="22"/>
          <w:szCs w:val="24"/>
        </w:rPr>
        <w:t>4.6氧化锌避雷器</w:t>
      </w:r>
      <w:bookmarkEnd w:id="20"/>
    </w:p>
    <w:p w14:paraId="5CBFE2E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4.6.1系统标称电压：                      10kV</w:t>
      </w:r>
    </w:p>
    <w:p w14:paraId="486FCF0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4.6.2系统最高工作电压：                  12kV</w:t>
      </w:r>
    </w:p>
    <w:p w14:paraId="0465C14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4.6.3避雷器额定电压：                    17kV</w:t>
      </w:r>
    </w:p>
    <w:p w14:paraId="4EB42E5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4.6.4避雷器持续运行电压（有效值）：       13.6kV</w:t>
      </w:r>
    </w:p>
    <w:p w14:paraId="71636566"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4.6.5避雷器1mA直流参考电压：            ≥24kV</w:t>
      </w:r>
    </w:p>
    <w:p w14:paraId="0D35DC10"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4.6.6操作冲击电流残压（峰值）：           ≤38.6kV</w:t>
      </w:r>
    </w:p>
    <w:p w14:paraId="66481BC4"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4.6.7雷电冲击电流残压（峰值）：           ≤45kV</w:t>
      </w:r>
    </w:p>
    <w:p w14:paraId="775E12C1"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4.6.8 2mS方波通流容量：                 </w:t>
      </w:r>
      <w:r w:rsidRPr="006757D8">
        <w:rPr>
          <w:rFonts w:ascii="宋体" w:eastAsia="宋体" w:hAnsi="宋体" w:cs="宋体"/>
          <w:kern w:val="0"/>
          <w:sz w:val="22"/>
          <w:szCs w:val="24"/>
        </w:rPr>
        <w:t xml:space="preserve">  </w:t>
      </w:r>
      <w:r w:rsidRPr="006757D8">
        <w:rPr>
          <w:rFonts w:ascii="宋体" w:eastAsia="宋体" w:hAnsi="宋体" w:cs="宋体" w:hint="eastAsia"/>
          <w:kern w:val="0"/>
          <w:sz w:val="22"/>
          <w:szCs w:val="24"/>
        </w:rPr>
        <w:t>≥300A</w:t>
      </w:r>
    </w:p>
    <w:p w14:paraId="6F026D2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4.6.9绝缘件泄漏比距： 统一爬电比距≥34.7mm/kV(相对于12/</w:t>
      </w:r>
      <w:r w:rsidRPr="006757D8">
        <w:rPr>
          <w:rFonts w:ascii="宋体" w:eastAsia="宋体" w:hAnsi="宋体" w:cs="宋体"/>
          <w:kern w:val="0"/>
          <w:sz w:val="22"/>
          <w:szCs w:val="24"/>
          <w:lang w:eastAsia="en-US"/>
        </w:rPr>
        <w:object w:dxaOrig="435" w:dyaOrig="435" w14:anchorId="7C408286">
          <v:shape id="_x0000_i1030" type="#_x0000_t75" style="width:21.6pt;height:21.6pt" o:ole="">
            <v:imagedata r:id="rId8" o:title=""/>
          </v:shape>
          <o:OLEObject Type="Embed" ProgID="Equation.3" ShapeID="_x0000_i1030" DrawAspect="Content" ObjectID="_1780842689" r:id="rId15"/>
        </w:object>
      </w:r>
      <w:r w:rsidRPr="006757D8">
        <w:rPr>
          <w:rFonts w:ascii="宋体" w:eastAsia="宋体" w:hAnsi="宋体" w:cs="宋体" w:hint="eastAsia"/>
          <w:kern w:val="0"/>
          <w:sz w:val="22"/>
          <w:szCs w:val="24"/>
        </w:rPr>
        <w:t>kV电压），采用大小伞裙结构型式。</w:t>
      </w:r>
    </w:p>
    <w:p w14:paraId="4B2322F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4.6.10附放电在线监视器（其安装位置应便于在柜外观察，便于检修）。</w:t>
      </w:r>
    </w:p>
    <w:p w14:paraId="1E00A8C2"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21" w:name="_Toc10733"/>
      <w:r w:rsidRPr="006757D8">
        <w:rPr>
          <w:rFonts w:ascii="宋体" w:eastAsia="宋体" w:hAnsi="宋体" w:cs="宋体" w:hint="eastAsia"/>
          <w:kern w:val="0"/>
          <w:sz w:val="22"/>
          <w:szCs w:val="24"/>
        </w:rPr>
        <w:t>4.7熔断器</w:t>
      </w:r>
      <w:bookmarkEnd w:id="21"/>
    </w:p>
    <w:p w14:paraId="1A56E43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4.7.1熔丝额定电流：（</w:t>
      </w:r>
      <w:r w:rsidRPr="006757D8">
        <w:rPr>
          <w:rFonts w:ascii="宋体" w:eastAsia="宋体" w:hAnsi="宋体" w:cs="宋体"/>
          <w:kern w:val="0"/>
          <w:sz w:val="22"/>
          <w:szCs w:val="24"/>
        </w:rPr>
        <w:t>参考图纸设计）</w:t>
      </w:r>
    </w:p>
    <w:p w14:paraId="127D94E8"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4.7.2熔丝额定电压：                      10kV</w:t>
      </w:r>
    </w:p>
    <w:p w14:paraId="76C63EF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 xml:space="preserve">4.7.3熔断电流：                   </w:t>
      </w:r>
      <w:r w:rsidRPr="006757D8">
        <w:rPr>
          <w:rFonts w:ascii="宋体" w:eastAsia="宋体" w:hAnsi="宋体" w:cs="宋体"/>
          <w:kern w:val="0"/>
          <w:sz w:val="22"/>
          <w:szCs w:val="24"/>
        </w:rPr>
        <w:t xml:space="preserve">    </w:t>
      </w:r>
      <w:r w:rsidRPr="006757D8">
        <w:rPr>
          <w:rFonts w:ascii="宋体" w:eastAsia="宋体" w:hAnsi="宋体" w:cs="宋体" w:hint="eastAsia"/>
          <w:kern w:val="0"/>
          <w:sz w:val="22"/>
          <w:szCs w:val="24"/>
        </w:rPr>
        <w:t xml:space="preserve">   </w:t>
      </w:r>
      <w:r w:rsidRPr="006757D8">
        <w:rPr>
          <w:rFonts w:ascii="宋体" w:eastAsia="宋体" w:hAnsi="宋体" w:cs="宋体"/>
          <w:kern w:val="0"/>
          <w:sz w:val="22"/>
          <w:szCs w:val="24"/>
        </w:rPr>
        <w:t>2</w:t>
      </w:r>
      <w:r w:rsidRPr="006757D8">
        <w:rPr>
          <w:rFonts w:ascii="宋体" w:eastAsia="宋体" w:hAnsi="宋体" w:cs="宋体" w:hint="eastAsia"/>
          <w:kern w:val="0"/>
          <w:sz w:val="22"/>
          <w:szCs w:val="24"/>
        </w:rPr>
        <w:t>A</w:t>
      </w:r>
    </w:p>
    <w:p w14:paraId="2E6AED97"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22" w:name="_Toc9157"/>
      <w:r w:rsidRPr="006757D8">
        <w:rPr>
          <w:rFonts w:ascii="宋体" w:eastAsia="宋体" w:hAnsi="宋体" w:cs="宋体" w:hint="eastAsia"/>
          <w:kern w:val="0"/>
          <w:sz w:val="22"/>
          <w:szCs w:val="24"/>
        </w:rPr>
        <w:t>4.8一次部分：</w:t>
      </w:r>
      <w:bookmarkEnd w:id="22"/>
    </w:p>
    <w:p w14:paraId="57297B91"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4.8.1开关柜为金属外壳，其外壳及隔板包括活门的防护等级为IP4X标准，地板和墙壁均不能作为壳体的一部分，柜底用钢板封闭。柜体边角应采用钢板弯制。</w:t>
      </w:r>
    </w:p>
    <w:p w14:paraId="6D764EF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柜内所有主母线及下引线采用铜排，表面处理光滑，接头部位不应有毛刷，关键接头镀银。为提高绝缘强度，开关柜内所有主母线、分支母线及接头外表面采用复合绝缘包裹，所敷的热缩套管均需采用优质产品。</w:t>
      </w:r>
    </w:p>
    <w:p w14:paraId="6EC0BCD6"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4.8.3设置就地/远方就地转换开关，实现就地分、合闸功能。</w:t>
      </w:r>
    </w:p>
    <w:p w14:paraId="73194CD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4.8.4开关柜的外壳和各功能单元的隔板（除通风窗、排气口外）必须采用厚度不小于2</w:t>
      </w:r>
      <w:r w:rsidRPr="006757D8">
        <w:rPr>
          <w:rFonts w:ascii="宋体" w:eastAsia="宋体" w:hAnsi="宋体" w:cs="宋体"/>
          <w:kern w:val="0"/>
          <w:sz w:val="22"/>
          <w:szCs w:val="24"/>
        </w:rPr>
        <w:t>mm</w:t>
      </w:r>
      <w:r w:rsidRPr="006757D8">
        <w:rPr>
          <w:rFonts w:ascii="宋体" w:eastAsia="宋体" w:hAnsi="宋体" w:cs="宋体" w:hint="eastAsia"/>
          <w:kern w:val="0"/>
          <w:sz w:val="22"/>
          <w:szCs w:val="24"/>
        </w:rPr>
        <w:t>覆铝锌钢板经CNC机床加工和折弯之后在专用夹具上组装铆接而成。</w:t>
      </w:r>
    </w:p>
    <w:p w14:paraId="2CA67C26" w14:textId="77777777" w:rsidR="006757D8" w:rsidRPr="006757D8" w:rsidRDefault="006757D8" w:rsidP="006757D8">
      <w:pPr>
        <w:tabs>
          <w:tab w:val="left" w:pos="1276"/>
          <w:tab w:val="left" w:pos="1701"/>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4.8.5母线、断路器及电缆出线等主要设备应采用单独隔室，方便电缆连接的要</w:t>
      </w:r>
      <w:r w:rsidRPr="006757D8">
        <w:rPr>
          <w:rFonts w:ascii="宋体" w:eastAsia="宋体" w:hAnsi="宋体" w:cs="宋体" w:hint="eastAsia"/>
          <w:kern w:val="0"/>
          <w:sz w:val="22"/>
          <w:szCs w:val="24"/>
        </w:rPr>
        <w:lastRenderedPageBreak/>
        <w:t>求。</w:t>
      </w:r>
    </w:p>
    <w:p w14:paraId="09F58AC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4.8.6开关柜外壳和金属隔板应可靠接地，设专用铜材接地导体，接地导体（大于200mm²)满足额定短时和峰值耐受电流的要求。避雷器柜接地线应独立引出接地。各接地线柜应有集中接地螺栓，接地线经接地螺栓集中接地。</w:t>
      </w:r>
    </w:p>
    <w:p w14:paraId="2BD8FCD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4.8.7开关车与柜体间及接地母线应能承受柜体的4s额定短路电流并不超过规定温升。</w:t>
      </w:r>
    </w:p>
    <w:p w14:paraId="3E69493B"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4.8.8开关柜应具备防止误分、合断路器，防止带负荷分、合隔离插头，防止带接地刀、接地线送电，防止带电合接地刀、挂接地线，防止误入带电间隔等五防措施，后门未关上，本柜不能操作。五防闭锁以机械闭锁为主，机械强度可靠，逻辑正确。</w:t>
      </w:r>
    </w:p>
    <w:p w14:paraId="682B36F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4.8.9断路器、隔离开关、互感器、避雷器、熔断器等电气设备的安装位置应便于运行中进行检查、巡视、检修、预防性试验及必要的更换等工作。</w:t>
      </w:r>
    </w:p>
    <w:p w14:paraId="5CE7CBF0"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4.8.10开关柜内的绝缘件（如绝缘子、套管、隔板、和触头罩）均应采用阻燃绝缘材料。开关柜内各相导体的相间及相对地间的距离不满足125mm时应加绝缘措施，对有活动部分应按有关标准加大距离。</w:t>
      </w:r>
    </w:p>
    <w:p w14:paraId="438790D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4.8.11开关柜低压室，</w:t>
      </w:r>
      <w:r w:rsidRPr="006757D8">
        <w:rPr>
          <w:rFonts w:ascii="宋体" w:eastAsia="宋体" w:hAnsi="宋体" w:cs="宋体"/>
          <w:kern w:val="0"/>
          <w:sz w:val="22"/>
          <w:szCs w:val="24"/>
        </w:rPr>
        <w:t>断路器</w:t>
      </w:r>
      <w:r w:rsidRPr="006757D8">
        <w:rPr>
          <w:rFonts w:ascii="宋体" w:eastAsia="宋体" w:hAnsi="宋体" w:cs="宋体" w:hint="eastAsia"/>
          <w:kern w:val="0"/>
          <w:sz w:val="22"/>
          <w:szCs w:val="24"/>
        </w:rPr>
        <w:t>室及电缆室保证设备正常运行时的IP防护等级。</w:t>
      </w:r>
    </w:p>
    <w:p w14:paraId="42CCCCCB"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4.8.12开关柜的活门需采用双边驱动结构设计，</w:t>
      </w:r>
      <w:r w:rsidRPr="006757D8">
        <w:rPr>
          <w:rFonts w:ascii="宋体" w:eastAsia="宋体" w:hAnsi="宋体" w:cs="宋体"/>
          <w:kern w:val="0"/>
          <w:sz w:val="22"/>
          <w:szCs w:val="24"/>
        </w:rPr>
        <w:t>以便</w:t>
      </w:r>
      <w:r w:rsidRPr="006757D8">
        <w:rPr>
          <w:rFonts w:ascii="宋体" w:eastAsia="宋体" w:hAnsi="宋体" w:cs="宋体" w:hint="eastAsia"/>
          <w:kern w:val="0"/>
          <w:sz w:val="22"/>
          <w:szCs w:val="24"/>
        </w:rPr>
        <w:t>保证活门动作的稳定性及可靠性。</w:t>
      </w:r>
    </w:p>
    <w:p w14:paraId="45D95A2B"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4.8.13开关柜需配置断路器室门机械闭锁装置，防止断路器在工作位置时，打开断路器室门。</w:t>
      </w:r>
    </w:p>
    <w:p w14:paraId="3E64F5F8"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4.8.14开关柜需配置电缆室门机械闭锁装置，</w:t>
      </w:r>
      <w:r w:rsidRPr="006757D8">
        <w:rPr>
          <w:rFonts w:ascii="宋体" w:eastAsia="宋体" w:hAnsi="宋体" w:cs="宋体"/>
          <w:kern w:val="0"/>
          <w:sz w:val="22"/>
          <w:szCs w:val="24"/>
        </w:rPr>
        <w:t>防止</w:t>
      </w:r>
      <w:r w:rsidRPr="006757D8">
        <w:rPr>
          <w:rFonts w:ascii="宋体" w:eastAsia="宋体" w:hAnsi="宋体" w:cs="宋体" w:hint="eastAsia"/>
          <w:kern w:val="0"/>
          <w:sz w:val="22"/>
          <w:szCs w:val="24"/>
        </w:rPr>
        <w:t>接地开关处于分闸状态时打开电缆室门。</w:t>
      </w:r>
    </w:p>
    <w:p w14:paraId="423CF679"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4.8.15开关柜应在断路器室门设置紧急分闸机械装置，二次电源失电或紧急情况下，在不开柜门的情况下对断路器进行人工干预分闸。</w:t>
      </w:r>
    </w:p>
    <w:p w14:paraId="37C84F7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4.8.16开关柜内同型产品额定值和结构相同的组件应能互换。</w:t>
      </w:r>
    </w:p>
    <w:p w14:paraId="1A9D0AA1"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4.8.17开关柜内电缆连接在柜的下部进行，电缆室有足够的空间用于安装电缆头，电缆接头处距地面高度不应小于620mm。</w:t>
      </w:r>
    </w:p>
    <w:p w14:paraId="15AD952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4.8.18真空断路器在一个可抽出的装置上，并带有拉出可动部分所必需的装置，真空断路器应执行行业标准DL402、DL403的规定。温升按GB736进行。</w:t>
      </w:r>
    </w:p>
    <w:p w14:paraId="3F3F209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4.8.19在运行位置上的隔离插头能耐受短路冲击电流，并保证接触良好，隔离插</w:t>
      </w:r>
      <w:r w:rsidRPr="006757D8">
        <w:rPr>
          <w:rFonts w:ascii="宋体" w:eastAsia="宋体" w:hAnsi="宋体" w:cs="宋体" w:hint="eastAsia"/>
          <w:kern w:val="0"/>
          <w:sz w:val="22"/>
          <w:szCs w:val="24"/>
        </w:rPr>
        <w:lastRenderedPageBreak/>
        <w:t>头应符合SD201规定。</w:t>
      </w:r>
    </w:p>
    <w:p w14:paraId="73D2995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4.8.20当小车完全拉出时，隔离接头完全断开，活门自动关闭，以防止操作人员接触带电部分，上下活动能分别开启。</w:t>
      </w:r>
    </w:p>
    <w:p w14:paraId="7150D5C6"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4.8.21开关柜应有相应的联锁。</w:t>
      </w:r>
    </w:p>
    <w:p w14:paraId="4525F7DA"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4.8.22开关柜应具有手车位置限位开关。观察孔应能观察断路器状态、储能状态的位置。柜后观察窗强度应大于相应金属外壳的要求。</w:t>
      </w:r>
    </w:p>
    <w:p w14:paraId="5CA247D3"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4.8.23开关柜的各室均有与壳体相同防护等级的压力释放装置，在正常情况下关闭，事故时，压力出口打开，自动释放内部压力，还应确保压力出口的位置及在内部组件故障时引起隔室内过电压及压力释放装置喷出的气体对人身没有危害。</w:t>
      </w:r>
    </w:p>
    <w:p w14:paraId="58AA5D7E"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4.8.24避雷器应有在线监测装置，两者之间的引线应尽量缩短。</w:t>
      </w:r>
    </w:p>
    <w:p w14:paraId="1AD17D9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4.8.25复合绝缘材料采用优质产品，寿命与开关柜寿命一致。</w:t>
      </w:r>
    </w:p>
    <w:p w14:paraId="71CB18D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4.8.26增加小车状态位置接点，用于监视。</w:t>
      </w:r>
    </w:p>
    <w:p w14:paraId="1785B36C"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4.8.27PT间隔具备母线接地功能。</w:t>
      </w:r>
    </w:p>
    <w:p w14:paraId="7F4107AE"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szCs w:val="24"/>
        </w:rPr>
      </w:pPr>
      <w:bookmarkStart w:id="23" w:name="_Toc13044"/>
      <w:r w:rsidRPr="006757D8">
        <w:rPr>
          <w:rFonts w:ascii="宋体" w:eastAsia="宋体" w:hAnsi="宋体" w:cs="宋体" w:hint="eastAsia"/>
          <w:kern w:val="0"/>
          <w:sz w:val="22"/>
          <w:szCs w:val="24"/>
        </w:rPr>
        <w:t>4.9二次部分</w:t>
      </w:r>
      <w:bookmarkEnd w:id="23"/>
    </w:p>
    <w:p w14:paraId="7CD0890E"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4.9.1电缆出线的控制、保护均安装在柜内就地。柜内不能凝露，应加自动控制器。</w:t>
      </w:r>
    </w:p>
    <w:p w14:paraId="6726DF2F"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4.9.2二次绝缘组件均应是阻燃的。</w:t>
      </w:r>
    </w:p>
    <w:p w14:paraId="594D0D14"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4.9.3二次回路电线、电缆应承受1分钟工频耐压2kV。</w:t>
      </w:r>
    </w:p>
    <w:p w14:paraId="7BFB8D88"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4.9.4二次回路导线采用铜导线，其截面：电流回路不小于2.5mm²,电压回路不小于1.5mm²。</w:t>
      </w:r>
    </w:p>
    <w:p w14:paraId="7C718F5E"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4.9.5二次元件与高压带电部分应具有足够的安全距离或可靠的防护措施，以保证在高压带电部分不停电情况下进行工作时，人员不触及运行的高压导电体。带点显示器选用强制闭锁液晶显示型，具有插孔验电、核相功能，采用独立交流电源，并实现与接地开关间的电气闭锁。</w:t>
      </w:r>
    </w:p>
    <w:p w14:paraId="2B95F7D2"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4.9.6测控装置和继电保护装置应有可靠的防震措施。</w:t>
      </w:r>
    </w:p>
    <w:p w14:paraId="3350F1B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4.9.7接线板及固定螺栓均应有铜质材料制成，铜片厚度不小于2mm，并且标志正确、完整、清楚和牢固。</w:t>
      </w:r>
    </w:p>
    <w:p w14:paraId="43556BFE"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4.9.8端子排排列顺序应满足国家标准。</w:t>
      </w:r>
    </w:p>
    <w:p w14:paraId="3F1CD4CD"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4.9.9柜顶小母线采用软铜线方式。</w:t>
      </w:r>
    </w:p>
    <w:p w14:paraId="501C9B08"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4.9.10采用菲尼克斯</w:t>
      </w:r>
      <w:r w:rsidRPr="006757D8">
        <w:rPr>
          <w:rFonts w:ascii="宋体" w:eastAsia="宋体" w:hAnsi="宋体" w:cs="宋体"/>
          <w:kern w:val="0"/>
          <w:sz w:val="22"/>
        </w:rPr>
        <w:t>或者魏德米勒端子</w:t>
      </w:r>
      <w:r w:rsidRPr="006757D8">
        <w:rPr>
          <w:rFonts w:ascii="宋体" w:eastAsia="宋体" w:hAnsi="宋体" w:cs="宋体" w:hint="eastAsia"/>
          <w:kern w:val="0"/>
          <w:sz w:val="22"/>
          <w:szCs w:val="24"/>
        </w:rPr>
        <w:t>，其中交流回路采用试验端子。</w:t>
      </w:r>
    </w:p>
    <w:p w14:paraId="74746495"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lastRenderedPageBreak/>
        <w:t>4.9.11开关柜中均应有专用保护小室，待保护元件厂家确定后提供详细资料。开关柜厂负责除保护元件厂提供的微机保护装置和可能有的切换开关外所有有关二次配件和配线，开关柜厂负责保护元件厂提供设备的安装及验收。设置专用接地铜排，不小于100mm²，绝缘安装。</w:t>
      </w:r>
    </w:p>
    <w:p w14:paraId="3043B0CD" w14:textId="77777777" w:rsidR="006757D8" w:rsidRPr="006757D8" w:rsidRDefault="006757D8" w:rsidP="006757D8">
      <w:pPr>
        <w:tabs>
          <w:tab w:val="left" w:pos="1276"/>
        </w:tabs>
        <w:autoSpaceDE w:val="0"/>
        <w:autoSpaceDN w:val="0"/>
        <w:spacing w:line="360" w:lineRule="auto"/>
        <w:ind w:left="426"/>
        <w:jc w:val="left"/>
        <w:rPr>
          <w:rFonts w:ascii="宋体" w:eastAsia="宋体" w:hAnsi="宋体" w:cs="宋体"/>
          <w:kern w:val="0"/>
          <w:sz w:val="22"/>
          <w:szCs w:val="24"/>
        </w:rPr>
      </w:pPr>
      <w:r w:rsidRPr="006757D8">
        <w:rPr>
          <w:rFonts w:ascii="宋体" w:eastAsia="宋体" w:hAnsi="宋体" w:cs="宋体" w:hint="eastAsia"/>
          <w:kern w:val="0"/>
          <w:sz w:val="22"/>
          <w:szCs w:val="24"/>
        </w:rPr>
        <w:t>4.9.12开关柜内的端子，</w:t>
      </w:r>
      <w:r w:rsidRPr="006757D8">
        <w:rPr>
          <w:rFonts w:ascii="宋体" w:eastAsia="宋体" w:hAnsi="宋体" w:cs="宋体"/>
          <w:kern w:val="0"/>
          <w:sz w:val="22"/>
          <w:szCs w:val="24"/>
        </w:rPr>
        <w:t>空气</w:t>
      </w:r>
      <w:r w:rsidRPr="006757D8">
        <w:rPr>
          <w:rFonts w:ascii="宋体" w:eastAsia="宋体" w:hAnsi="宋体" w:cs="宋体" w:hint="eastAsia"/>
          <w:kern w:val="0"/>
          <w:sz w:val="22"/>
          <w:szCs w:val="24"/>
        </w:rPr>
        <w:t>开关继电器均需选用知名品牌产品。</w:t>
      </w:r>
    </w:p>
    <w:p w14:paraId="2FE267F0" w14:textId="31FE431A" w:rsidR="006757D8" w:rsidRPr="006757D8" w:rsidRDefault="006757D8" w:rsidP="006757D8">
      <w:pPr>
        <w:tabs>
          <w:tab w:val="left" w:pos="567"/>
        </w:tabs>
        <w:autoSpaceDE w:val="0"/>
        <w:autoSpaceDN w:val="0"/>
        <w:spacing w:line="360" w:lineRule="auto"/>
        <w:jc w:val="left"/>
        <w:rPr>
          <w:rFonts w:ascii="宋体" w:eastAsia="宋体" w:hAnsi="宋体" w:cs="宋体"/>
          <w:b/>
          <w:kern w:val="0"/>
          <w:sz w:val="22"/>
          <w:szCs w:val="24"/>
        </w:rPr>
      </w:pPr>
      <w:r w:rsidRPr="006757D8">
        <w:rPr>
          <w:rFonts w:ascii="宋体" w:eastAsia="宋体" w:hAnsi="宋体" w:cs="宋体" w:hint="eastAsia"/>
          <w:b/>
          <w:kern w:val="0"/>
          <w:sz w:val="22"/>
          <w:szCs w:val="24"/>
        </w:rPr>
        <w:t>5</w:t>
      </w:r>
      <w:r w:rsidR="004334BB">
        <w:rPr>
          <w:rFonts w:ascii="宋体" w:eastAsia="宋体" w:hAnsi="宋体" w:cs="宋体" w:hint="eastAsia"/>
          <w:b/>
          <w:kern w:val="0"/>
          <w:sz w:val="22"/>
          <w:szCs w:val="24"/>
        </w:rPr>
        <w:t xml:space="preserve"> </w:t>
      </w:r>
      <w:r w:rsidRPr="006757D8">
        <w:rPr>
          <w:rFonts w:ascii="宋体" w:eastAsia="宋体" w:hAnsi="宋体" w:cs="宋体" w:hint="eastAsia"/>
          <w:b/>
          <w:kern w:val="0"/>
          <w:sz w:val="22"/>
          <w:szCs w:val="24"/>
        </w:rPr>
        <w:t>试验</w:t>
      </w:r>
    </w:p>
    <w:p w14:paraId="1BBA364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5.1提供整柜型式试验报告，执行DL/404-1997标准。</w:t>
      </w:r>
    </w:p>
    <w:p w14:paraId="51C0542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hint="eastAsia"/>
          <w:kern w:val="0"/>
          <w:sz w:val="22"/>
          <w:szCs w:val="24"/>
        </w:rPr>
        <w:t>5.2应通过内部故障电弧试验及全工况试验，并提供其试验报告。</w:t>
      </w:r>
    </w:p>
    <w:p w14:paraId="2F86C020"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p>
    <w:p w14:paraId="19DA8BB1" w14:textId="74795081" w:rsidR="006757D8" w:rsidRPr="006757D8" w:rsidRDefault="006757D8" w:rsidP="00AF2BEC">
      <w:pPr>
        <w:autoSpaceDE w:val="0"/>
        <w:autoSpaceDN w:val="0"/>
        <w:adjustRightInd w:val="0"/>
        <w:ind w:left="128"/>
        <w:jc w:val="left"/>
        <w:outlineLvl w:val="0"/>
        <w:rPr>
          <w:rFonts w:ascii="Arial" w:eastAsia="黑体" w:hAnsi="Arial" w:cs="Arial"/>
          <w:kern w:val="0"/>
          <w:sz w:val="28"/>
          <w:szCs w:val="28"/>
        </w:rPr>
      </w:pPr>
      <w:bookmarkStart w:id="24" w:name="_Toc27123"/>
      <w:r w:rsidRPr="006757D8">
        <w:rPr>
          <w:rFonts w:ascii="Arial" w:eastAsia="宋体" w:hAnsi="Arial" w:cs="Arial" w:hint="eastAsia"/>
          <w:b/>
          <w:bCs/>
          <w:kern w:val="0"/>
          <w:sz w:val="28"/>
          <w:szCs w:val="28"/>
        </w:rPr>
        <w:t>三、</w:t>
      </w:r>
      <w:bookmarkStart w:id="25" w:name="_Toc18245"/>
      <w:bookmarkEnd w:id="24"/>
      <w:r w:rsidRPr="006757D8">
        <w:rPr>
          <w:rFonts w:ascii="Times New Roman" w:eastAsia="宋体" w:hAnsi="Times New Roman" w:cs="Times New Roman" w:hint="eastAsia"/>
          <w:b/>
          <w:kern w:val="21"/>
          <w:sz w:val="28"/>
          <w:szCs w:val="28"/>
        </w:rPr>
        <w:t>低压开关柜技术规范</w:t>
      </w:r>
      <w:bookmarkEnd w:id="25"/>
    </w:p>
    <w:p w14:paraId="702DC909" w14:textId="77777777" w:rsidR="006757D8" w:rsidRPr="006757D8" w:rsidRDefault="006757D8" w:rsidP="006757D8">
      <w:pPr>
        <w:autoSpaceDE w:val="0"/>
        <w:autoSpaceDN w:val="0"/>
        <w:spacing w:line="360" w:lineRule="auto"/>
        <w:jc w:val="left"/>
        <w:rPr>
          <w:rFonts w:ascii="宋体" w:eastAsia="宋体" w:hAnsi="宋体" w:cs="宋体"/>
          <w:b/>
          <w:kern w:val="0"/>
          <w:sz w:val="22"/>
          <w:szCs w:val="28"/>
        </w:rPr>
      </w:pPr>
      <w:r w:rsidRPr="006757D8">
        <w:rPr>
          <w:rFonts w:ascii="宋体" w:eastAsia="宋体" w:hAnsi="宋体" w:cs="宋体"/>
          <w:b/>
          <w:kern w:val="0"/>
          <w:sz w:val="22"/>
          <w:szCs w:val="28"/>
        </w:rPr>
        <w:t>1. 总则</w:t>
      </w:r>
    </w:p>
    <w:p w14:paraId="27863FE7" w14:textId="77777777" w:rsidR="006757D8" w:rsidRPr="006757D8" w:rsidRDefault="006757D8" w:rsidP="006757D8">
      <w:pPr>
        <w:autoSpaceDE w:val="0"/>
        <w:autoSpaceDN w:val="0"/>
        <w:spacing w:line="360" w:lineRule="auto"/>
        <w:ind w:leftChars="200" w:left="420" w:firstLineChars="200" w:firstLine="440"/>
        <w:jc w:val="left"/>
        <w:rPr>
          <w:rFonts w:ascii="宋体" w:eastAsia="宋体" w:hAnsi="宋体" w:cs="宋体"/>
          <w:kern w:val="0"/>
          <w:sz w:val="22"/>
          <w:szCs w:val="24"/>
        </w:rPr>
      </w:pPr>
      <w:r w:rsidRPr="006757D8">
        <w:rPr>
          <w:rFonts w:ascii="宋体" w:eastAsia="宋体" w:hAnsi="宋体" w:cs="宋体"/>
          <w:kern w:val="0"/>
          <w:sz w:val="22"/>
          <w:szCs w:val="24"/>
        </w:rPr>
        <w:t>本技术规范书适用于</w:t>
      </w:r>
      <w:r w:rsidRPr="006757D8">
        <w:rPr>
          <w:rFonts w:ascii="宋体" w:eastAsia="宋体" w:hAnsi="宋体" w:cs="宋体" w:hint="eastAsia"/>
          <w:kern w:val="0"/>
          <w:sz w:val="22"/>
          <w:szCs w:val="24"/>
        </w:rPr>
        <w:t>上海交通大学医学院附属新华医院</w:t>
      </w:r>
      <w:r w:rsidRPr="006757D8">
        <w:rPr>
          <w:rFonts w:ascii="宋体" w:eastAsia="宋体" w:hAnsi="宋体" w:cs="宋体"/>
          <w:kern w:val="0"/>
          <w:sz w:val="22"/>
          <w:szCs w:val="24"/>
        </w:rPr>
        <w:t>35KV用户总降站增容改造项目0.4kv</w:t>
      </w:r>
      <w:r w:rsidRPr="006757D8">
        <w:rPr>
          <w:rFonts w:ascii="宋体" w:eastAsia="宋体" w:hAnsi="宋体" w:cs="宋体"/>
          <w:kern w:val="0"/>
          <w:sz w:val="22"/>
        </w:rPr>
        <w:t>低压开关柜</w:t>
      </w:r>
      <w:r w:rsidRPr="006757D8">
        <w:rPr>
          <w:rFonts w:ascii="宋体" w:eastAsia="宋体" w:hAnsi="宋体" w:cs="宋体"/>
          <w:kern w:val="0"/>
          <w:sz w:val="22"/>
          <w:szCs w:val="24"/>
        </w:rPr>
        <w:t>。</w:t>
      </w:r>
      <w:r w:rsidRPr="006757D8">
        <w:rPr>
          <w:rFonts w:ascii="宋体" w:eastAsia="宋体" w:hAnsi="宋体" w:cs="宋体"/>
          <w:kern w:val="0"/>
          <w:sz w:val="22"/>
        </w:rPr>
        <w:t>它包括采购的0.4kV低压开关柜的功能设计、结构、性能、安装、试验和检修等方面的技术要求。</w:t>
      </w:r>
    </w:p>
    <w:p w14:paraId="644E4E78" w14:textId="77777777" w:rsidR="006757D8" w:rsidRPr="006757D8" w:rsidRDefault="006757D8" w:rsidP="006757D8">
      <w:pPr>
        <w:autoSpaceDE w:val="0"/>
        <w:autoSpaceDN w:val="0"/>
        <w:spacing w:line="360" w:lineRule="auto"/>
        <w:jc w:val="left"/>
        <w:outlineLvl w:val="1"/>
        <w:rPr>
          <w:rFonts w:ascii="宋体" w:eastAsia="宋体" w:hAnsi="宋体" w:cs="宋体"/>
          <w:b/>
          <w:kern w:val="0"/>
          <w:sz w:val="22"/>
          <w:szCs w:val="28"/>
        </w:rPr>
      </w:pPr>
      <w:bookmarkStart w:id="26" w:name="_Toc22676"/>
      <w:r w:rsidRPr="006757D8">
        <w:rPr>
          <w:rFonts w:ascii="宋体" w:eastAsia="宋体" w:hAnsi="宋体" w:cs="宋体"/>
          <w:b/>
          <w:kern w:val="0"/>
          <w:sz w:val="22"/>
          <w:szCs w:val="28"/>
        </w:rPr>
        <w:t>2.  规范和标准</w:t>
      </w:r>
      <w:bookmarkEnd w:id="26"/>
    </w:p>
    <w:p w14:paraId="2B252B5C"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rPr>
      </w:pPr>
      <w:r w:rsidRPr="006757D8">
        <w:rPr>
          <w:rFonts w:ascii="宋体" w:eastAsia="宋体" w:hAnsi="宋体" w:cs="宋体"/>
          <w:kern w:val="0"/>
          <w:sz w:val="22"/>
          <w:szCs w:val="24"/>
        </w:rPr>
        <w:t>供货范围内的所有设备设计、制造采用的标准必须是国际、国内通用标准，标准的版次为最新版；采用的行业或企业标准与国家强制性标准不一致时，按较高的标准执行。</w:t>
      </w:r>
    </w:p>
    <w:p w14:paraId="4BFD3320" w14:textId="77777777" w:rsidR="006757D8" w:rsidRPr="006757D8" w:rsidRDefault="006757D8" w:rsidP="006757D8">
      <w:pPr>
        <w:numPr>
          <w:ilvl w:val="0"/>
          <w:numId w:val="40"/>
        </w:numPr>
        <w:autoSpaceDE w:val="0"/>
        <w:autoSpaceDN w:val="0"/>
        <w:adjustRightInd w:val="0"/>
        <w:spacing w:line="360" w:lineRule="auto"/>
        <w:jc w:val="left"/>
        <w:textAlignment w:val="baseline"/>
        <w:rPr>
          <w:rFonts w:ascii="宋体" w:eastAsia="宋体" w:hAnsi="宋体" w:cs="宋体"/>
          <w:kern w:val="0"/>
          <w:sz w:val="22"/>
          <w:szCs w:val="24"/>
        </w:rPr>
      </w:pPr>
      <w:r w:rsidRPr="006757D8">
        <w:rPr>
          <w:rFonts w:ascii="宋体" w:eastAsia="宋体" w:hAnsi="宋体" w:cs="宋体"/>
          <w:kern w:val="0"/>
          <w:sz w:val="22"/>
        </w:rPr>
        <w:t>0.4KV低压开关柜及其相关电器应符合下列各现行标准的要求：</w:t>
      </w:r>
    </w:p>
    <w:p w14:paraId="4B9F3023"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hint="eastAsia"/>
          <w:kern w:val="0"/>
          <w:sz w:val="22"/>
          <w:szCs w:val="21"/>
        </w:rPr>
        <w:t>《</w:t>
      </w:r>
      <w:r w:rsidRPr="006757D8">
        <w:rPr>
          <w:rFonts w:ascii="宋体" w:eastAsia="宋体" w:hAnsi="宋体" w:cs="宋体"/>
          <w:kern w:val="0"/>
          <w:sz w:val="22"/>
          <w:szCs w:val="21"/>
        </w:rPr>
        <w:t>建筑设计防火规范》GB50016-2014（2018年版）</w:t>
      </w:r>
    </w:p>
    <w:p w14:paraId="35067C91"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《建筑节能与可再生能源利用通用规范》GB55015-2021</w:t>
      </w:r>
    </w:p>
    <w:p w14:paraId="54E595F3"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《20kV及以下变电所设计规范》GB50053-2013</w:t>
      </w:r>
    </w:p>
    <w:p w14:paraId="06B66BDD"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《3-110KV高压配电装置设计规范》GB50060-2008</w:t>
      </w:r>
    </w:p>
    <w:p w14:paraId="1F54B5EF"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《供配电系统设计规范》GB50052-2009</w:t>
      </w:r>
    </w:p>
    <w:p w14:paraId="0FD45197"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《低压配电设计规范》GB50054-2011</w:t>
      </w:r>
    </w:p>
    <w:p w14:paraId="5F4AD76F"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《电力装置的继电保护和自动装置设计规范》GB/T50062-2008</w:t>
      </w:r>
    </w:p>
    <w:p w14:paraId="5537A566"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《并联电容器装置设计规范》GB50227-2017</w:t>
      </w:r>
    </w:p>
    <w:p w14:paraId="52D11F5B"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《民用建筑电气设计标准》GB51348-2019；</w:t>
      </w:r>
    </w:p>
    <w:p w14:paraId="3BACD614"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《火灾自动报警系统设计规范》GB50116-2013；</w:t>
      </w:r>
    </w:p>
    <w:p w14:paraId="709D85F2"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lastRenderedPageBreak/>
        <w:t>《电力工程电缆设计标准》GB50217-2018</w:t>
      </w:r>
    </w:p>
    <w:p w14:paraId="66287618"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《建筑物防雷设计规范》GB50057-2010</w:t>
      </w:r>
    </w:p>
    <w:p w14:paraId="39476730"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《建筑物电子信息系统防雷技术规范》 GB50343-2012</w:t>
      </w:r>
    </w:p>
    <w:p w14:paraId="034E6892"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《通用用电设备配电设计规范》GB50055-2011</w:t>
      </w:r>
    </w:p>
    <w:p w14:paraId="720E4B21" w14:textId="77777777" w:rsidR="006757D8" w:rsidRPr="006757D8" w:rsidRDefault="006757D8" w:rsidP="006757D8">
      <w:pPr>
        <w:numPr>
          <w:ilvl w:val="0"/>
          <w:numId w:val="40"/>
        </w:numPr>
        <w:autoSpaceDE w:val="0"/>
        <w:autoSpaceDN w:val="0"/>
        <w:adjustRightInd w:val="0"/>
        <w:spacing w:line="360" w:lineRule="auto"/>
        <w:jc w:val="left"/>
        <w:textAlignment w:val="baseline"/>
        <w:rPr>
          <w:rFonts w:ascii="宋体" w:eastAsia="宋体" w:hAnsi="宋体" w:cs="宋体"/>
          <w:kern w:val="0"/>
          <w:sz w:val="22"/>
        </w:rPr>
      </w:pPr>
      <w:r w:rsidRPr="006757D8">
        <w:rPr>
          <w:rFonts w:ascii="宋体" w:eastAsia="宋体" w:hAnsi="宋体" w:cs="宋体"/>
          <w:kern w:val="0"/>
          <w:sz w:val="22"/>
        </w:rPr>
        <w:t>相关专业提供给本专业的工程设计资料。</w:t>
      </w:r>
    </w:p>
    <w:p w14:paraId="296523A2" w14:textId="77777777" w:rsidR="006757D8" w:rsidRPr="006757D8" w:rsidRDefault="006757D8" w:rsidP="006757D8">
      <w:pPr>
        <w:numPr>
          <w:ilvl w:val="0"/>
          <w:numId w:val="40"/>
        </w:numPr>
        <w:autoSpaceDE w:val="0"/>
        <w:autoSpaceDN w:val="0"/>
        <w:adjustRightInd w:val="0"/>
        <w:spacing w:line="360" w:lineRule="auto"/>
        <w:jc w:val="left"/>
        <w:textAlignment w:val="baseline"/>
        <w:rPr>
          <w:rFonts w:ascii="宋体" w:eastAsia="宋体" w:hAnsi="宋体" w:cs="宋体"/>
          <w:kern w:val="0"/>
          <w:sz w:val="22"/>
        </w:rPr>
      </w:pPr>
      <w:r w:rsidRPr="006757D8">
        <w:rPr>
          <w:rFonts w:ascii="宋体" w:eastAsia="宋体" w:hAnsi="宋体" w:cs="宋体"/>
          <w:kern w:val="0"/>
          <w:sz w:val="22"/>
        </w:rPr>
        <w:t>建设方提供的有关职能部门对方案设计文件的审批意见，建设方提供的设计功能书面要求。</w:t>
      </w:r>
    </w:p>
    <w:p w14:paraId="2814C4F6" w14:textId="77777777" w:rsidR="006757D8" w:rsidRPr="006757D8" w:rsidRDefault="006757D8" w:rsidP="006757D8">
      <w:pPr>
        <w:autoSpaceDE w:val="0"/>
        <w:autoSpaceDN w:val="0"/>
        <w:spacing w:line="360" w:lineRule="auto"/>
        <w:jc w:val="left"/>
        <w:outlineLvl w:val="1"/>
        <w:rPr>
          <w:rFonts w:ascii="宋体" w:eastAsia="宋体" w:hAnsi="宋体" w:cs="宋体"/>
          <w:b/>
          <w:kern w:val="0"/>
          <w:sz w:val="22"/>
        </w:rPr>
      </w:pPr>
      <w:bookmarkStart w:id="27" w:name="_Toc22599"/>
      <w:r w:rsidRPr="006757D8">
        <w:rPr>
          <w:rFonts w:ascii="宋体" w:eastAsia="宋体" w:hAnsi="宋体" w:cs="宋体"/>
          <w:b/>
          <w:kern w:val="0"/>
          <w:sz w:val="22"/>
          <w:szCs w:val="21"/>
        </w:rPr>
        <w:t>3. 运行和设计条件</w:t>
      </w:r>
      <w:bookmarkEnd w:id="27"/>
    </w:p>
    <w:p w14:paraId="3FD4D34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3.1 设备运行的环境要求</w:t>
      </w:r>
    </w:p>
    <w:p w14:paraId="62BB2B2E"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 xml:space="preserve">3.1.1 </w:t>
      </w:r>
      <w:r w:rsidRPr="006757D8">
        <w:rPr>
          <w:rFonts w:ascii="Times New Roman" w:eastAsia="宋体" w:hAnsi="Times New Roman" w:cs="Times New Roman"/>
          <w:kern w:val="0"/>
          <w:sz w:val="24"/>
          <w:szCs w:val="24"/>
        </w:rPr>
        <w:t>概述</w:t>
      </w:r>
    </w:p>
    <w:p w14:paraId="4174675E"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3.1.1.1</w:t>
      </w:r>
      <w:r w:rsidRPr="006757D8">
        <w:rPr>
          <w:rFonts w:ascii="Times New Roman" w:eastAsia="宋体" w:hAnsi="Times New Roman" w:cs="Times New Roman"/>
          <w:kern w:val="0"/>
          <w:sz w:val="24"/>
          <w:szCs w:val="24"/>
        </w:rPr>
        <w:t>现场的一般气象条件和数据见第</w:t>
      </w:r>
      <w:r w:rsidRPr="006757D8">
        <w:rPr>
          <w:rFonts w:ascii="Times New Roman" w:eastAsia="宋体" w:hAnsi="Times New Roman" w:cs="Times New Roman"/>
          <w:kern w:val="0"/>
          <w:sz w:val="24"/>
          <w:szCs w:val="24"/>
        </w:rPr>
        <w:t>2</w:t>
      </w:r>
      <w:r w:rsidRPr="006757D8">
        <w:rPr>
          <w:rFonts w:ascii="Times New Roman" w:eastAsia="宋体" w:hAnsi="Times New Roman" w:cs="Times New Roman"/>
          <w:kern w:val="0"/>
          <w:sz w:val="24"/>
          <w:szCs w:val="24"/>
        </w:rPr>
        <w:t>节所述。</w:t>
      </w:r>
    </w:p>
    <w:p w14:paraId="29AE4AF4"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3.1.1.2</w:t>
      </w:r>
      <w:r w:rsidRPr="006757D8">
        <w:rPr>
          <w:rFonts w:ascii="Times New Roman" w:eastAsia="宋体" w:hAnsi="Times New Roman" w:cs="Times New Roman"/>
          <w:kern w:val="0"/>
          <w:sz w:val="24"/>
          <w:szCs w:val="24"/>
        </w:rPr>
        <w:t>本条的目的在于强调设备应遵照的环境条件要求，因为这会影响供方的设备的寿命、结构和运行可靠性。</w:t>
      </w:r>
    </w:p>
    <w:p w14:paraId="1E7E4943"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3.1.1.</w:t>
      </w:r>
      <w:r w:rsidRPr="006757D8">
        <w:rPr>
          <w:rFonts w:ascii="Times New Roman" w:eastAsia="宋体" w:hAnsi="Times New Roman" w:cs="Times New Roman" w:hint="eastAsia"/>
          <w:kern w:val="0"/>
          <w:sz w:val="24"/>
          <w:szCs w:val="24"/>
        </w:rPr>
        <w:t>3</w:t>
      </w:r>
      <w:r w:rsidRPr="006757D8">
        <w:rPr>
          <w:rFonts w:ascii="Times New Roman" w:eastAsia="宋体" w:hAnsi="Times New Roman" w:cs="Times New Roman"/>
          <w:kern w:val="0"/>
          <w:sz w:val="24"/>
          <w:szCs w:val="24"/>
        </w:rPr>
        <w:t>供方应保证提供的所有材料、设备、精加工件、装置和系统在运输、卸货、搬运、储存、安装和运行中能经得起环境的条件，并且没有损坏和失灵，能长期满容量连续运行。</w:t>
      </w:r>
    </w:p>
    <w:p w14:paraId="6DCD41EA"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 xml:space="preserve">3.1.2 </w:t>
      </w:r>
      <w:r w:rsidRPr="006757D8">
        <w:rPr>
          <w:rFonts w:ascii="Times New Roman" w:eastAsia="宋体" w:hAnsi="Times New Roman" w:cs="Times New Roman"/>
          <w:kern w:val="0"/>
          <w:sz w:val="24"/>
          <w:szCs w:val="24"/>
        </w:rPr>
        <w:t>电气设备的环境设计条件</w:t>
      </w:r>
    </w:p>
    <w:p w14:paraId="76669F26" w14:textId="77777777" w:rsidR="006757D8" w:rsidRPr="006757D8" w:rsidRDefault="006757D8" w:rsidP="006757D8">
      <w:pPr>
        <w:spacing w:line="360" w:lineRule="auto"/>
        <w:rPr>
          <w:rFonts w:ascii="Times New Roman" w:eastAsia="宋体" w:hAnsi="Times New Roman" w:cs="Times New Roman"/>
          <w:kern w:val="0"/>
          <w:sz w:val="24"/>
          <w:szCs w:val="24"/>
        </w:rPr>
      </w:pPr>
      <w:r w:rsidRPr="006757D8">
        <w:rPr>
          <w:rFonts w:ascii="Times New Roman" w:eastAsia="宋体" w:hAnsi="Times New Roman" w:cs="Times New Roman"/>
          <w:kern w:val="0"/>
          <w:sz w:val="24"/>
          <w:szCs w:val="24"/>
        </w:rPr>
        <w:t>3.1.2.1</w:t>
      </w:r>
      <w:r w:rsidRPr="006757D8">
        <w:rPr>
          <w:rFonts w:ascii="Times New Roman" w:eastAsia="宋体" w:hAnsi="Times New Roman" w:cs="Times New Roman"/>
          <w:kern w:val="0"/>
          <w:sz w:val="24"/>
          <w:szCs w:val="24"/>
        </w:rPr>
        <w:t>环境温度</w:t>
      </w:r>
    </w:p>
    <w:p w14:paraId="59F4596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a</w:t>
      </w:r>
      <w:r w:rsidRPr="006757D8">
        <w:rPr>
          <w:rFonts w:ascii="宋体" w:eastAsia="宋体" w:hAnsi="宋体" w:cs="宋体"/>
          <w:kern w:val="0"/>
          <w:sz w:val="22"/>
          <w:szCs w:val="24"/>
        </w:rPr>
        <w:tab/>
      </w:r>
      <w:r w:rsidRPr="006757D8">
        <w:rPr>
          <w:rFonts w:ascii="宋体" w:eastAsia="宋体" w:hAnsi="宋体" w:cs="宋体"/>
          <w:kern w:val="0"/>
          <w:sz w:val="22"/>
          <w:szCs w:val="24"/>
        </w:rPr>
        <w:tab/>
        <w:t>最高环境温度</w:t>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hint="eastAsia"/>
          <w:kern w:val="0"/>
          <w:sz w:val="22"/>
          <w:szCs w:val="24"/>
        </w:rPr>
        <w:t>40</w:t>
      </w:r>
      <w:r w:rsidRPr="006757D8">
        <w:rPr>
          <w:rFonts w:ascii="宋体" w:eastAsia="宋体" w:hAnsi="宋体" w:cs="宋体"/>
          <w:kern w:val="0"/>
          <w:sz w:val="22"/>
          <w:szCs w:val="24"/>
          <w:lang w:eastAsia="en-US"/>
        </w:rPr>
        <w:sym w:font="Symbol" w:char="F0B0"/>
      </w:r>
      <w:r w:rsidRPr="006757D8">
        <w:rPr>
          <w:rFonts w:ascii="宋体" w:eastAsia="宋体" w:hAnsi="宋体" w:cs="宋体"/>
          <w:kern w:val="0"/>
          <w:sz w:val="22"/>
          <w:szCs w:val="24"/>
        </w:rPr>
        <w:t>C</w:t>
      </w:r>
    </w:p>
    <w:p w14:paraId="0E17CF1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b</w:t>
      </w:r>
      <w:r w:rsidRPr="006757D8">
        <w:rPr>
          <w:rFonts w:ascii="宋体" w:eastAsia="宋体" w:hAnsi="宋体" w:cs="宋体"/>
          <w:kern w:val="0"/>
          <w:sz w:val="22"/>
          <w:szCs w:val="24"/>
        </w:rPr>
        <w:tab/>
      </w:r>
      <w:r w:rsidRPr="006757D8">
        <w:rPr>
          <w:rFonts w:ascii="宋体" w:eastAsia="宋体" w:hAnsi="宋体" w:cs="宋体"/>
          <w:kern w:val="0"/>
          <w:sz w:val="22"/>
          <w:szCs w:val="24"/>
        </w:rPr>
        <w:tab/>
        <w:t>最低环境温度</w:t>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t xml:space="preserve">    -5℃</w:t>
      </w:r>
    </w:p>
    <w:p w14:paraId="426F8D8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c</w:t>
      </w:r>
      <w:r w:rsidRPr="006757D8">
        <w:rPr>
          <w:rFonts w:ascii="宋体" w:eastAsia="宋体" w:hAnsi="宋体" w:cs="宋体"/>
          <w:kern w:val="0"/>
          <w:sz w:val="22"/>
          <w:szCs w:val="24"/>
        </w:rPr>
        <w:tab/>
      </w:r>
      <w:r w:rsidRPr="006757D8">
        <w:rPr>
          <w:rFonts w:ascii="宋体" w:eastAsia="宋体" w:hAnsi="宋体" w:cs="宋体"/>
          <w:kern w:val="0"/>
          <w:sz w:val="22"/>
          <w:szCs w:val="24"/>
        </w:rPr>
        <w:tab/>
        <w:t>日平均温度</w:t>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t>35℃</w:t>
      </w:r>
    </w:p>
    <w:p w14:paraId="4C9633E9"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3.1.2.2 月平均相对湿                   90%</w:t>
      </w:r>
    </w:p>
    <w:p w14:paraId="39525BB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3.1.2.3  海拔高度</w:t>
      </w:r>
      <w:r w:rsidRPr="006757D8">
        <w:rPr>
          <w:rFonts w:ascii="宋体" w:eastAsia="宋体" w:hAnsi="宋体" w:cs="宋体"/>
          <w:kern w:val="0"/>
          <w:sz w:val="22"/>
          <w:szCs w:val="24"/>
        </w:rPr>
        <w:tab/>
      </w:r>
      <w:r w:rsidRPr="006757D8">
        <w:rPr>
          <w:rFonts w:ascii="宋体" w:eastAsia="宋体" w:hAnsi="宋体" w:cs="宋体"/>
          <w:kern w:val="0"/>
          <w:sz w:val="22"/>
          <w:szCs w:val="24"/>
        </w:rPr>
        <w:tab/>
        <w:t xml:space="preserve">                  </w:t>
      </w:r>
      <w:r w:rsidRPr="006757D8">
        <w:rPr>
          <w:rFonts w:ascii="宋体" w:eastAsia="宋体" w:hAnsi="宋体" w:cs="宋体"/>
          <w:kern w:val="0"/>
          <w:sz w:val="22"/>
          <w:szCs w:val="24"/>
          <w:lang w:eastAsia="en-US"/>
        </w:rPr>
        <w:sym w:font="Symbol" w:char="F0A3"/>
      </w:r>
      <w:r w:rsidRPr="006757D8">
        <w:rPr>
          <w:rFonts w:ascii="宋体" w:eastAsia="宋体" w:hAnsi="宋体" w:cs="宋体"/>
          <w:kern w:val="0"/>
          <w:sz w:val="22"/>
          <w:szCs w:val="24"/>
        </w:rPr>
        <w:t>1000m</w:t>
      </w:r>
    </w:p>
    <w:p w14:paraId="279669A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3.2 工程条件</w:t>
      </w:r>
    </w:p>
    <w:p w14:paraId="50601F8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3.2.1 系统电压</w:t>
      </w:r>
      <w:r w:rsidRPr="006757D8">
        <w:rPr>
          <w:rFonts w:ascii="宋体" w:eastAsia="宋体" w:hAnsi="宋体" w:cs="宋体"/>
          <w:kern w:val="0"/>
          <w:sz w:val="22"/>
          <w:szCs w:val="24"/>
        </w:rPr>
        <w:tab/>
      </w:r>
      <w:r w:rsidRPr="006757D8">
        <w:rPr>
          <w:rFonts w:ascii="宋体" w:eastAsia="宋体" w:hAnsi="宋体" w:cs="宋体"/>
          <w:kern w:val="0"/>
          <w:sz w:val="22"/>
          <w:szCs w:val="24"/>
        </w:rPr>
        <w:tab/>
      </w:r>
      <w:r w:rsidRPr="006757D8">
        <w:rPr>
          <w:rFonts w:ascii="宋体" w:eastAsia="宋体" w:hAnsi="宋体" w:cs="宋体"/>
          <w:kern w:val="0"/>
          <w:sz w:val="22"/>
          <w:szCs w:val="24"/>
        </w:rPr>
        <w:tab/>
        <w:t xml:space="preserve">                </w:t>
      </w:r>
      <w:r w:rsidRPr="006757D8">
        <w:rPr>
          <w:rFonts w:ascii="宋体" w:eastAsia="宋体" w:hAnsi="宋体" w:cs="宋体"/>
          <w:kern w:val="0"/>
          <w:sz w:val="22"/>
          <w:szCs w:val="24"/>
        </w:rPr>
        <w:tab/>
      </w:r>
      <w:r w:rsidRPr="006757D8">
        <w:rPr>
          <w:rFonts w:ascii="宋体" w:eastAsia="宋体" w:hAnsi="宋体" w:cs="宋体" w:hint="eastAsia"/>
          <w:kern w:val="0"/>
          <w:sz w:val="22"/>
          <w:szCs w:val="24"/>
        </w:rPr>
        <w:t>38</w:t>
      </w:r>
      <w:r w:rsidRPr="006757D8">
        <w:rPr>
          <w:rFonts w:ascii="宋体" w:eastAsia="宋体" w:hAnsi="宋体" w:cs="宋体"/>
          <w:kern w:val="0"/>
          <w:sz w:val="22"/>
          <w:szCs w:val="24"/>
        </w:rPr>
        <w:t>0V</w:t>
      </w:r>
    </w:p>
    <w:p w14:paraId="12A5910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3.2.2</w:t>
      </w:r>
      <w:r w:rsidRPr="006757D8">
        <w:rPr>
          <w:rFonts w:ascii="宋体" w:eastAsia="宋体" w:hAnsi="宋体" w:cs="宋体"/>
          <w:kern w:val="0"/>
          <w:szCs w:val="21"/>
        </w:rPr>
        <w:t xml:space="preserve"> </w:t>
      </w:r>
      <w:r w:rsidRPr="006757D8">
        <w:rPr>
          <w:rFonts w:ascii="宋体" w:eastAsia="宋体" w:hAnsi="宋体" w:cs="宋体"/>
          <w:kern w:val="0"/>
          <w:sz w:val="22"/>
        </w:rPr>
        <w:t>系统频率</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50Hz</w:t>
      </w:r>
    </w:p>
    <w:p w14:paraId="74B9620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3.2.3 </w:t>
      </w:r>
      <w:r w:rsidRPr="006757D8">
        <w:rPr>
          <w:rFonts w:ascii="宋体" w:eastAsia="宋体" w:hAnsi="宋体" w:cs="宋体"/>
          <w:kern w:val="0"/>
          <w:sz w:val="22"/>
        </w:rPr>
        <w:t>系统中性点接地方式</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中性点直接接地</w:t>
      </w:r>
    </w:p>
    <w:p w14:paraId="06F19D8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3.2.4 </w:t>
      </w:r>
      <w:r w:rsidRPr="006757D8">
        <w:rPr>
          <w:rFonts w:ascii="宋体" w:eastAsia="宋体" w:hAnsi="宋体" w:cs="宋体"/>
          <w:kern w:val="0"/>
          <w:sz w:val="22"/>
        </w:rPr>
        <w:t>安装地点</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室内</w:t>
      </w:r>
    </w:p>
    <w:p w14:paraId="7E3408F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3.3 开关柜额定参数</w:t>
      </w:r>
    </w:p>
    <w:p w14:paraId="2D4816C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3.3.1 </w:t>
      </w:r>
      <w:r w:rsidRPr="006757D8">
        <w:rPr>
          <w:rFonts w:ascii="宋体" w:eastAsia="宋体" w:hAnsi="宋体" w:cs="宋体"/>
          <w:kern w:val="0"/>
          <w:sz w:val="22"/>
        </w:rPr>
        <w:t>额定电压</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hint="eastAsia"/>
          <w:kern w:val="0"/>
          <w:sz w:val="22"/>
        </w:rPr>
        <w:t>38</w:t>
      </w:r>
      <w:r w:rsidRPr="006757D8">
        <w:rPr>
          <w:rFonts w:ascii="宋体" w:eastAsia="宋体" w:hAnsi="宋体" w:cs="宋体"/>
          <w:kern w:val="0"/>
          <w:sz w:val="22"/>
        </w:rPr>
        <w:t xml:space="preserve">0V </w:t>
      </w:r>
    </w:p>
    <w:p w14:paraId="419E119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lastRenderedPageBreak/>
        <w:t xml:space="preserve">3.3.2 </w:t>
      </w:r>
      <w:r w:rsidRPr="006757D8">
        <w:rPr>
          <w:rFonts w:ascii="宋体" w:eastAsia="宋体" w:hAnsi="宋体" w:cs="宋体"/>
          <w:kern w:val="0"/>
          <w:sz w:val="22"/>
        </w:rPr>
        <w:t>额定绝缘电压</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w:t>
      </w:r>
      <w:r w:rsidRPr="006757D8">
        <w:rPr>
          <w:rFonts w:ascii="宋体" w:eastAsia="宋体" w:hAnsi="宋体" w:cs="宋体" w:hint="eastAsia"/>
          <w:kern w:val="0"/>
          <w:sz w:val="22"/>
        </w:rPr>
        <w:t xml:space="preserve">   </w:t>
      </w:r>
      <w:r w:rsidRPr="006757D8">
        <w:rPr>
          <w:rFonts w:ascii="宋体" w:eastAsia="宋体" w:hAnsi="宋体" w:cs="宋体"/>
          <w:kern w:val="0"/>
          <w:sz w:val="22"/>
        </w:rPr>
        <w:t xml:space="preserve"> </w:t>
      </w:r>
      <w:r w:rsidRPr="006757D8">
        <w:rPr>
          <w:rFonts w:ascii="宋体" w:eastAsia="宋体" w:hAnsi="宋体" w:cs="宋体" w:hint="eastAsia"/>
          <w:kern w:val="0"/>
          <w:sz w:val="22"/>
        </w:rPr>
        <w:t>660</w:t>
      </w:r>
      <w:r w:rsidRPr="006757D8">
        <w:rPr>
          <w:rFonts w:ascii="宋体" w:eastAsia="宋体" w:hAnsi="宋体" w:cs="宋体"/>
          <w:kern w:val="0"/>
          <w:sz w:val="22"/>
        </w:rPr>
        <w:t>V</w:t>
      </w:r>
    </w:p>
    <w:p w14:paraId="6815335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3.3.3 </w:t>
      </w:r>
      <w:r w:rsidRPr="006757D8">
        <w:rPr>
          <w:rFonts w:ascii="宋体" w:eastAsia="宋体" w:hAnsi="宋体" w:cs="宋体"/>
          <w:kern w:val="0"/>
          <w:sz w:val="22"/>
        </w:rPr>
        <w:t xml:space="preserve">额定冲击耐受电压                </w:t>
      </w:r>
      <w:r w:rsidRPr="006757D8">
        <w:rPr>
          <w:rFonts w:ascii="宋体" w:eastAsia="宋体" w:hAnsi="宋体" w:cs="宋体"/>
          <w:kern w:val="0"/>
          <w:sz w:val="22"/>
        </w:rPr>
        <w:tab/>
        <w:t>12kV</w:t>
      </w:r>
    </w:p>
    <w:p w14:paraId="105F122F" w14:textId="77777777" w:rsidR="006757D8" w:rsidRPr="006757D8" w:rsidRDefault="006757D8" w:rsidP="006757D8">
      <w:pPr>
        <w:widowControl/>
        <w:autoSpaceDE w:val="0"/>
        <w:autoSpaceDN w:val="0"/>
        <w:spacing w:line="360" w:lineRule="auto"/>
        <w:ind w:firstLineChars="300" w:firstLine="660"/>
        <w:jc w:val="left"/>
        <w:textAlignment w:val="bottom"/>
        <w:rPr>
          <w:rFonts w:ascii="宋体" w:eastAsia="宋体" w:hAnsi="宋体" w:cs="宋体"/>
          <w:kern w:val="0"/>
          <w:sz w:val="22"/>
          <w:szCs w:val="24"/>
        </w:rPr>
      </w:pPr>
      <w:r w:rsidRPr="006757D8">
        <w:rPr>
          <w:rFonts w:ascii="宋体" w:eastAsia="宋体" w:hAnsi="宋体" w:cs="宋体"/>
          <w:kern w:val="0"/>
          <w:sz w:val="22"/>
          <w:szCs w:val="21"/>
        </w:rPr>
        <w:t>过压等级                          IV</w:t>
      </w:r>
    </w:p>
    <w:p w14:paraId="2A49416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3.3.4 </w:t>
      </w:r>
      <w:r w:rsidRPr="006757D8">
        <w:rPr>
          <w:rFonts w:ascii="宋体" w:eastAsia="宋体" w:hAnsi="宋体" w:cs="宋体"/>
          <w:kern w:val="0"/>
          <w:sz w:val="22"/>
        </w:rPr>
        <w:t>额定频率</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50Hz</w:t>
      </w:r>
    </w:p>
    <w:p w14:paraId="5760072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3.3.5 </w:t>
      </w:r>
      <w:r w:rsidRPr="006757D8">
        <w:rPr>
          <w:rFonts w:ascii="宋体" w:eastAsia="宋体" w:hAnsi="宋体" w:cs="宋体"/>
          <w:kern w:val="0"/>
          <w:sz w:val="22"/>
        </w:rPr>
        <w:t>主母线电流额定值</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w:t>
      </w:r>
      <w:r w:rsidRPr="006757D8">
        <w:rPr>
          <w:rFonts w:ascii="宋体" w:eastAsia="宋体" w:hAnsi="宋体" w:cs="宋体"/>
          <w:kern w:val="0"/>
          <w:sz w:val="22"/>
        </w:rPr>
        <w:tab/>
      </w:r>
      <w:r w:rsidRPr="006757D8">
        <w:rPr>
          <w:rFonts w:ascii="宋体" w:eastAsia="宋体" w:hAnsi="宋体" w:cs="宋体" w:hint="eastAsia"/>
          <w:kern w:val="0"/>
          <w:sz w:val="22"/>
        </w:rPr>
        <w:t>1600</w:t>
      </w:r>
      <w:r w:rsidRPr="006757D8">
        <w:rPr>
          <w:rFonts w:ascii="宋体" w:eastAsia="宋体" w:hAnsi="宋体" w:cs="宋体"/>
          <w:kern w:val="0"/>
          <w:sz w:val="22"/>
        </w:rPr>
        <w:t>A</w:t>
      </w:r>
    </w:p>
    <w:p w14:paraId="1A0050F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3.3.6 主母线额定短时耐受能力</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65kA /1s</w:t>
      </w:r>
    </w:p>
    <w:p w14:paraId="192F0B1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3.3.7 </w:t>
      </w:r>
      <w:r w:rsidRPr="006757D8">
        <w:rPr>
          <w:rFonts w:ascii="宋体" w:eastAsia="宋体" w:hAnsi="宋体" w:cs="宋体"/>
          <w:kern w:val="0"/>
          <w:sz w:val="22"/>
        </w:rPr>
        <w:t xml:space="preserve">配电母线电流额定值              </w:t>
      </w:r>
      <w:r w:rsidRPr="006757D8">
        <w:rPr>
          <w:rFonts w:ascii="宋体" w:eastAsia="宋体" w:hAnsi="宋体" w:cs="宋体" w:hint="eastAsia"/>
          <w:kern w:val="0"/>
          <w:sz w:val="22"/>
        </w:rPr>
        <w:t>依据系统图配置</w:t>
      </w:r>
    </w:p>
    <w:p w14:paraId="3CC958C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3.3.8 </w:t>
      </w:r>
      <w:r w:rsidRPr="006757D8">
        <w:rPr>
          <w:rFonts w:ascii="宋体" w:eastAsia="宋体" w:hAnsi="宋体" w:cs="宋体"/>
          <w:kern w:val="0"/>
          <w:sz w:val="22"/>
        </w:rPr>
        <w:t>配电母线额定短时耐受能力</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hint="eastAsia"/>
          <w:kern w:val="0"/>
          <w:sz w:val="22"/>
        </w:rPr>
        <w:t>50</w:t>
      </w:r>
      <w:r w:rsidRPr="006757D8">
        <w:rPr>
          <w:rFonts w:ascii="宋体" w:eastAsia="宋体" w:hAnsi="宋体" w:cs="宋体"/>
          <w:kern w:val="0"/>
          <w:sz w:val="22"/>
        </w:rPr>
        <w:t>kA/ 1s</w:t>
      </w:r>
    </w:p>
    <w:p w14:paraId="135ED76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3.3.</w:t>
      </w:r>
      <w:r w:rsidRPr="006757D8">
        <w:rPr>
          <w:rFonts w:ascii="宋体" w:eastAsia="宋体" w:hAnsi="宋体" w:cs="宋体" w:hint="eastAsia"/>
          <w:kern w:val="0"/>
          <w:sz w:val="22"/>
        </w:rPr>
        <w:t>9</w:t>
      </w:r>
      <w:r w:rsidRPr="006757D8">
        <w:rPr>
          <w:rFonts w:ascii="宋体" w:eastAsia="宋体" w:hAnsi="宋体" w:cs="宋体"/>
          <w:kern w:val="0"/>
          <w:sz w:val="22"/>
        </w:rPr>
        <w:t xml:space="preserve"> 外壳防护等级</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IP3</w:t>
      </w:r>
      <w:r w:rsidRPr="006757D8">
        <w:rPr>
          <w:rFonts w:ascii="宋体" w:eastAsia="宋体" w:hAnsi="宋体" w:cs="宋体" w:hint="eastAsia"/>
          <w:kern w:val="0"/>
          <w:sz w:val="22"/>
        </w:rPr>
        <w:t>0</w:t>
      </w:r>
    </w:p>
    <w:p w14:paraId="387B5F5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 </w:t>
      </w:r>
      <w:r w:rsidRPr="006757D8">
        <w:rPr>
          <w:rFonts w:ascii="宋体" w:eastAsia="宋体" w:hAnsi="宋体" w:cs="宋体"/>
          <w:kern w:val="0"/>
          <w:sz w:val="22"/>
        </w:rPr>
        <w:t>断路器额定参数</w:t>
      </w:r>
    </w:p>
    <w:p w14:paraId="7005784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3.4.1 </w:t>
      </w:r>
      <w:r w:rsidRPr="006757D8">
        <w:rPr>
          <w:rFonts w:ascii="宋体" w:eastAsia="宋体" w:hAnsi="宋体" w:cs="宋体"/>
          <w:kern w:val="0"/>
          <w:sz w:val="22"/>
        </w:rPr>
        <w:t>断路器型式</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框架或塑壳空气断路器</w:t>
      </w:r>
    </w:p>
    <w:p w14:paraId="1CE4164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3.4.2 </w:t>
      </w:r>
      <w:r w:rsidRPr="006757D8">
        <w:rPr>
          <w:rFonts w:ascii="宋体" w:eastAsia="宋体" w:hAnsi="宋体" w:cs="宋体"/>
          <w:kern w:val="0"/>
          <w:sz w:val="22"/>
        </w:rPr>
        <w:t>额定电压</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400V</w:t>
      </w:r>
    </w:p>
    <w:p w14:paraId="7538985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3.4.3 </w:t>
      </w:r>
      <w:r w:rsidRPr="006757D8">
        <w:rPr>
          <w:rFonts w:ascii="宋体" w:eastAsia="宋体" w:hAnsi="宋体" w:cs="宋体"/>
          <w:kern w:val="0"/>
          <w:sz w:val="22"/>
        </w:rPr>
        <w:t>额定频率</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50Hz</w:t>
      </w:r>
    </w:p>
    <w:p w14:paraId="1739DC1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3.4.4 </w:t>
      </w:r>
      <w:r w:rsidRPr="006757D8">
        <w:rPr>
          <w:rFonts w:ascii="宋体" w:eastAsia="宋体" w:hAnsi="宋体" w:cs="宋体"/>
          <w:kern w:val="0"/>
          <w:sz w:val="22"/>
        </w:rPr>
        <w:t xml:space="preserve">额定绝缘电压                     </w:t>
      </w:r>
      <w:r w:rsidRPr="006757D8">
        <w:rPr>
          <w:rFonts w:ascii="宋体" w:eastAsia="宋体" w:hAnsi="宋体" w:cs="宋体" w:hint="eastAsia"/>
          <w:kern w:val="0"/>
          <w:sz w:val="22"/>
        </w:rPr>
        <w:t>框架：</w:t>
      </w:r>
      <w:r w:rsidRPr="006757D8">
        <w:rPr>
          <w:rFonts w:ascii="宋体" w:eastAsia="宋体" w:hAnsi="宋体" w:cs="宋体"/>
          <w:kern w:val="0"/>
          <w:sz w:val="22"/>
        </w:rPr>
        <w:t>1000V</w:t>
      </w:r>
      <w:r w:rsidRPr="006757D8">
        <w:rPr>
          <w:rFonts w:ascii="宋体" w:eastAsia="宋体" w:hAnsi="宋体" w:cs="宋体" w:hint="eastAsia"/>
          <w:kern w:val="0"/>
          <w:sz w:val="22"/>
        </w:rPr>
        <w:t>；塑壳</w:t>
      </w:r>
      <w:r w:rsidRPr="006757D8">
        <w:rPr>
          <w:rFonts w:ascii="宋体" w:eastAsia="宋体" w:hAnsi="宋体" w:cs="宋体"/>
          <w:kern w:val="0"/>
          <w:sz w:val="22"/>
        </w:rPr>
        <w:t>：</w:t>
      </w:r>
      <w:r w:rsidRPr="006757D8">
        <w:rPr>
          <w:rFonts w:ascii="宋体" w:eastAsia="宋体" w:hAnsi="宋体" w:cs="宋体" w:hint="eastAsia"/>
          <w:kern w:val="0"/>
          <w:sz w:val="22"/>
        </w:rPr>
        <w:t>800V</w:t>
      </w:r>
    </w:p>
    <w:p w14:paraId="21BD09B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3.4.5 </w:t>
      </w:r>
      <w:r w:rsidRPr="006757D8">
        <w:rPr>
          <w:rFonts w:ascii="宋体" w:eastAsia="宋体" w:hAnsi="宋体" w:cs="宋体"/>
          <w:kern w:val="0"/>
          <w:sz w:val="22"/>
        </w:rPr>
        <w:t xml:space="preserve">额定冲击耐受电压                 </w:t>
      </w:r>
      <w:r w:rsidRPr="006757D8">
        <w:rPr>
          <w:rFonts w:ascii="宋体" w:eastAsia="宋体" w:hAnsi="宋体" w:cs="宋体" w:hint="eastAsia"/>
          <w:kern w:val="0"/>
          <w:sz w:val="22"/>
        </w:rPr>
        <w:t>框架</w:t>
      </w:r>
      <w:r w:rsidRPr="006757D8">
        <w:rPr>
          <w:rFonts w:ascii="宋体" w:eastAsia="宋体" w:hAnsi="宋体" w:cs="宋体"/>
          <w:kern w:val="0"/>
          <w:sz w:val="22"/>
        </w:rPr>
        <w:t>：12kV</w:t>
      </w:r>
      <w:r w:rsidRPr="006757D8">
        <w:rPr>
          <w:rFonts w:ascii="宋体" w:eastAsia="宋体" w:hAnsi="宋体" w:cs="宋体" w:hint="eastAsia"/>
          <w:kern w:val="0"/>
          <w:sz w:val="22"/>
        </w:rPr>
        <w:t>；</w:t>
      </w:r>
      <w:r w:rsidRPr="006757D8">
        <w:rPr>
          <w:rFonts w:ascii="宋体" w:eastAsia="宋体" w:hAnsi="宋体" w:cs="宋体"/>
          <w:kern w:val="0"/>
          <w:sz w:val="22"/>
        </w:rPr>
        <w:t>塑壳：</w:t>
      </w:r>
      <w:r w:rsidRPr="006757D8">
        <w:rPr>
          <w:rFonts w:ascii="宋体" w:eastAsia="宋体" w:hAnsi="宋体" w:cs="宋体" w:hint="eastAsia"/>
          <w:kern w:val="0"/>
          <w:sz w:val="22"/>
        </w:rPr>
        <w:t>8</w:t>
      </w:r>
      <w:r w:rsidRPr="006757D8">
        <w:rPr>
          <w:rFonts w:ascii="宋体" w:eastAsia="宋体" w:hAnsi="宋体" w:cs="宋体"/>
          <w:kern w:val="0"/>
          <w:sz w:val="22"/>
        </w:rPr>
        <w:t>kV</w:t>
      </w:r>
    </w:p>
    <w:p w14:paraId="6C2B780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3.4.6 </w:t>
      </w:r>
      <w:r w:rsidRPr="006757D8">
        <w:rPr>
          <w:rFonts w:ascii="宋体" w:eastAsia="宋体" w:hAnsi="宋体" w:cs="宋体"/>
          <w:kern w:val="0"/>
          <w:sz w:val="22"/>
        </w:rPr>
        <w:t>额定电流</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w:t>
      </w:r>
      <w:r w:rsidRPr="006757D8">
        <w:rPr>
          <w:rFonts w:ascii="宋体" w:eastAsia="宋体" w:hAnsi="宋体" w:cs="宋体"/>
          <w:kern w:val="0"/>
          <w:sz w:val="22"/>
        </w:rPr>
        <w:tab/>
        <w:t>按买方招标图</w:t>
      </w:r>
    </w:p>
    <w:p w14:paraId="5AA821E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3.4.7 </w:t>
      </w:r>
      <w:r w:rsidRPr="006757D8">
        <w:rPr>
          <w:rFonts w:ascii="宋体" w:eastAsia="宋体" w:hAnsi="宋体" w:cs="宋体"/>
          <w:kern w:val="0"/>
          <w:sz w:val="22"/>
        </w:rPr>
        <w:t>额定短路性能等级</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Ics = 100%Icu</w:t>
      </w:r>
    </w:p>
    <w:p w14:paraId="7F2A26E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3.4.8 </w:t>
      </w:r>
      <w:r w:rsidRPr="006757D8">
        <w:rPr>
          <w:rFonts w:ascii="宋体" w:eastAsia="宋体" w:hAnsi="宋体" w:cs="宋体"/>
          <w:kern w:val="0"/>
          <w:sz w:val="22"/>
        </w:rPr>
        <w:t>额定短路开断电流（COS=0.2）      按买方招标图</w:t>
      </w:r>
    </w:p>
    <w:p w14:paraId="0F24949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3.4.9 </w:t>
      </w:r>
      <w:r w:rsidRPr="006757D8">
        <w:rPr>
          <w:rFonts w:ascii="宋体" w:eastAsia="宋体" w:hAnsi="宋体" w:cs="宋体"/>
          <w:kern w:val="0"/>
          <w:sz w:val="22"/>
        </w:rPr>
        <w:t>瞬时脱扣</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按买方招标图</w:t>
      </w:r>
    </w:p>
    <w:p w14:paraId="0966133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3.4.10 </w:t>
      </w:r>
      <w:r w:rsidRPr="006757D8">
        <w:rPr>
          <w:rFonts w:ascii="宋体" w:eastAsia="宋体" w:hAnsi="宋体" w:cs="宋体"/>
          <w:kern w:val="0"/>
          <w:sz w:val="22"/>
        </w:rPr>
        <w:t>延时脱扣</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按买方招标图</w:t>
      </w:r>
    </w:p>
    <w:p w14:paraId="2BFB159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3.4.11 </w:t>
      </w:r>
      <w:r w:rsidRPr="006757D8">
        <w:rPr>
          <w:rFonts w:ascii="宋体" w:eastAsia="宋体" w:hAnsi="宋体" w:cs="宋体"/>
          <w:kern w:val="0"/>
          <w:sz w:val="22"/>
        </w:rPr>
        <w:t>极数</w:t>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r>
      <w:r w:rsidRPr="006757D8">
        <w:rPr>
          <w:rFonts w:ascii="宋体" w:eastAsia="宋体" w:hAnsi="宋体" w:cs="宋体"/>
          <w:kern w:val="0"/>
          <w:sz w:val="22"/>
        </w:rPr>
        <w:tab/>
        <w:t xml:space="preserve">       3P/4P</w:t>
      </w:r>
    </w:p>
    <w:p w14:paraId="5A77428D" w14:textId="77777777" w:rsidR="006757D8" w:rsidRPr="006757D8" w:rsidRDefault="006757D8" w:rsidP="006757D8">
      <w:pPr>
        <w:widowControl/>
        <w:autoSpaceDE w:val="0"/>
        <w:autoSpaceDN w:val="0"/>
        <w:spacing w:line="360" w:lineRule="auto"/>
        <w:jc w:val="left"/>
        <w:textAlignment w:val="bottom"/>
        <w:outlineLvl w:val="1"/>
        <w:rPr>
          <w:rFonts w:ascii="宋体" w:eastAsia="宋体" w:hAnsi="宋体" w:cs="宋体"/>
          <w:kern w:val="0"/>
          <w:sz w:val="22"/>
        </w:rPr>
      </w:pPr>
      <w:bookmarkStart w:id="28" w:name="_Toc28668"/>
      <w:r w:rsidRPr="006757D8">
        <w:rPr>
          <w:rFonts w:ascii="宋体" w:eastAsia="宋体" w:hAnsi="宋体" w:cs="宋体"/>
          <w:b/>
          <w:kern w:val="0"/>
          <w:sz w:val="22"/>
        </w:rPr>
        <w:t>4 详细技术要求</w:t>
      </w:r>
      <w:bookmarkEnd w:id="28"/>
    </w:p>
    <w:p w14:paraId="2C41042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vanish/>
          <w:kern w:val="0"/>
          <w:sz w:val="22"/>
        </w:rPr>
      </w:pPr>
      <w:r w:rsidRPr="006757D8">
        <w:rPr>
          <w:rFonts w:ascii="宋体" w:eastAsia="宋体" w:hAnsi="宋体" w:cs="宋体"/>
          <w:kern w:val="0"/>
          <w:sz w:val="22"/>
        </w:rPr>
        <w:t xml:space="preserve">4.1 </w:t>
      </w:r>
    </w:p>
    <w:p w14:paraId="5547FE7D" w14:textId="77777777" w:rsidR="006757D8" w:rsidRPr="006757D8" w:rsidRDefault="006757D8" w:rsidP="006757D8">
      <w:pPr>
        <w:widowControl/>
        <w:numPr>
          <w:ilvl w:val="2"/>
          <w:numId w:val="41"/>
        </w:numPr>
        <w:autoSpaceDE w:val="0"/>
        <w:autoSpaceDN w:val="0"/>
        <w:spacing w:line="360" w:lineRule="auto"/>
        <w:jc w:val="left"/>
        <w:textAlignment w:val="bottom"/>
        <w:rPr>
          <w:rFonts w:ascii="宋体" w:eastAsia="宋体" w:hAnsi="宋体" w:cs="宋体"/>
          <w:kern w:val="0"/>
          <w:sz w:val="22"/>
          <w:lang w:eastAsia="en-US"/>
        </w:rPr>
      </w:pPr>
      <w:r w:rsidRPr="006757D8">
        <w:rPr>
          <w:rFonts w:ascii="宋体" w:eastAsia="宋体" w:hAnsi="宋体" w:cs="宋体"/>
          <w:kern w:val="0"/>
          <w:sz w:val="22"/>
          <w:lang w:eastAsia="en-US"/>
        </w:rPr>
        <w:t>一般要求</w:t>
      </w:r>
    </w:p>
    <w:p w14:paraId="45FAEA7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rPr>
        <w:t xml:space="preserve">4.1.1 </w:t>
      </w:r>
      <w:r w:rsidRPr="006757D8">
        <w:rPr>
          <w:rFonts w:ascii="宋体" w:eastAsia="宋体" w:hAnsi="宋体" w:cs="宋体"/>
          <w:kern w:val="0"/>
          <w:sz w:val="22"/>
          <w:lang w:val="zh-CN"/>
        </w:rPr>
        <w:t xml:space="preserve">两台变压器同时工作。要求在二路受电开关及联络开关之间加电气联锁及机械程序锁，以保证二路电源同时工作时， 分段开关处于分断状态。 </w:t>
      </w:r>
    </w:p>
    <w:p w14:paraId="46017DA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rPr>
        <w:t>4.1.</w:t>
      </w:r>
      <w:r w:rsidRPr="006757D8">
        <w:rPr>
          <w:rFonts w:ascii="宋体" w:eastAsia="宋体" w:hAnsi="宋体" w:cs="宋体" w:hint="eastAsia"/>
          <w:kern w:val="0"/>
          <w:sz w:val="22"/>
        </w:rPr>
        <w:t xml:space="preserve">2 </w:t>
      </w:r>
      <w:r w:rsidRPr="006757D8">
        <w:rPr>
          <w:rFonts w:ascii="宋体" w:eastAsia="宋体" w:hAnsi="宋体" w:cs="宋体"/>
          <w:kern w:val="0"/>
          <w:sz w:val="22"/>
          <w:lang w:val="zh-CN"/>
        </w:rPr>
        <w:t xml:space="preserve">正常情况下变压器分列运行，当某台因故停运时，其所带部分重要负荷通过手动母联并入另一台变压器，但要切除部分非重要负荷，以保证重要负荷供电可靠性及以免变压器过载运行。 </w:t>
      </w:r>
    </w:p>
    <w:p w14:paraId="423EE9E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4.1.2 ★低压开关柜选用</w:t>
      </w:r>
      <w:r w:rsidRPr="006757D8">
        <w:rPr>
          <w:rFonts w:ascii="宋体" w:eastAsia="宋体" w:hAnsi="宋体" w:cs="宋体" w:hint="eastAsia"/>
          <w:kern w:val="0"/>
          <w:sz w:val="22"/>
        </w:rPr>
        <w:t>ABB、Schneider、Siemens等</w:t>
      </w:r>
      <w:r w:rsidRPr="006757D8">
        <w:rPr>
          <w:rFonts w:ascii="宋体" w:eastAsia="宋体" w:hAnsi="宋体" w:cs="宋体"/>
          <w:kern w:val="0"/>
          <w:sz w:val="22"/>
          <w:lang w:val="zh-CN"/>
        </w:rPr>
        <w:t>国内外知名品牌</w:t>
      </w:r>
      <w:r w:rsidRPr="006757D8">
        <w:rPr>
          <w:rFonts w:ascii="宋体" w:eastAsia="宋体" w:hAnsi="宋体" w:cs="宋体" w:hint="eastAsia"/>
          <w:kern w:val="0"/>
          <w:sz w:val="22"/>
        </w:rPr>
        <w:t>授权</w:t>
      </w:r>
      <w:r w:rsidRPr="006757D8">
        <w:rPr>
          <w:rFonts w:ascii="宋体" w:eastAsia="宋体" w:hAnsi="宋体" w:cs="宋体"/>
          <w:kern w:val="0"/>
          <w:sz w:val="22"/>
          <w:lang w:val="zh-CN"/>
        </w:rPr>
        <w:t>产品。</w:t>
      </w:r>
    </w:p>
    <w:p w14:paraId="02A11D0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lastRenderedPageBreak/>
        <w:t>4.1.3 ★低压柜采用</w:t>
      </w:r>
      <w:r w:rsidRPr="006757D8">
        <w:rPr>
          <w:rFonts w:ascii="宋体" w:eastAsia="宋体" w:hAnsi="宋体" w:cs="宋体" w:hint="eastAsia"/>
          <w:kern w:val="0"/>
          <w:sz w:val="22"/>
        </w:rPr>
        <w:t>插拔式开关柜</w:t>
      </w:r>
      <w:r w:rsidRPr="006757D8">
        <w:rPr>
          <w:rFonts w:ascii="宋体" w:eastAsia="宋体" w:hAnsi="宋体" w:cs="宋体"/>
          <w:kern w:val="0"/>
          <w:sz w:val="22"/>
          <w:lang w:val="zh-CN"/>
        </w:rPr>
        <w:t>结构。柜型为M</w:t>
      </w:r>
      <w:r w:rsidRPr="006757D8">
        <w:rPr>
          <w:rFonts w:ascii="宋体" w:eastAsia="宋体" w:hAnsi="宋体" w:cs="宋体" w:hint="eastAsia"/>
          <w:kern w:val="0"/>
          <w:sz w:val="22"/>
          <w:lang w:val="zh-CN"/>
        </w:rPr>
        <w:t>D</w:t>
      </w:r>
      <w:r w:rsidRPr="006757D8">
        <w:rPr>
          <w:rFonts w:ascii="宋体" w:eastAsia="宋体" w:hAnsi="宋体" w:cs="宋体"/>
          <w:kern w:val="0"/>
          <w:sz w:val="22"/>
          <w:lang w:val="zh-CN"/>
        </w:rPr>
        <w:t>max</w:t>
      </w:r>
      <w:r w:rsidRPr="006757D8">
        <w:rPr>
          <w:rFonts w:ascii="宋体" w:eastAsia="宋体" w:hAnsi="宋体" w:cs="宋体" w:hint="eastAsia"/>
          <w:kern w:val="0"/>
          <w:sz w:val="22"/>
          <w:lang w:val="zh-CN"/>
        </w:rPr>
        <w:t>、BLOKSET、</w:t>
      </w:r>
      <w:r w:rsidRPr="006757D8">
        <w:rPr>
          <w:rFonts w:ascii="宋体" w:eastAsia="宋体" w:hAnsi="宋体" w:cs="宋体"/>
          <w:kern w:val="0"/>
          <w:sz w:val="22"/>
          <w:lang w:val="zh-CN"/>
        </w:rPr>
        <w:t>SIVACON-</w:t>
      </w:r>
      <w:r w:rsidRPr="006757D8">
        <w:rPr>
          <w:rFonts w:ascii="宋体" w:eastAsia="宋体" w:hAnsi="宋体" w:cs="宋体" w:hint="eastAsia"/>
          <w:kern w:val="0"/>
          <w:sz w:val="22"/>
          <w:lang w:val="zh-CN"/>
        </w:rPr>
        <w:t>8PT</w:t>
      </w:r>
      <w:r w:rsidRPr="006757D8">
        <w:rPr>
          <w:rFonts w:ascii="宋体" w:eastAsia="宋体" w:hAnsi="宋体" w:cs="宋体"/>
          <w:kern w:val="0"/>
          <w:sz w:val="22"/>
          <w:lang w:val="zh-CN"/>
        </w:rPr>
        <w:t>或同等档次。其中大于630A开关采用框架式断路器，小于等于630A开关采用塑壳式断路器，</w:t>
      </w:r>
      <w:r w:rsidRPr="006757D8">
        <w:rPr>
          <w:rFonts w:ascii="宋体" w:eastAsia="宋体" w:hAnsi="宋体" w:cs="宋体" w:hint="eastAsia"/>
          <w:kern w:val="0"/>
          <w:sz w:val="22"/>
          <w:lang w:val="zh-CN"/>
        </w:rPr>
        <w:t>抽屉单元</w:t>
      </w:r>
      <w:r w:rsidRPr="006757D8">
        <w:rPr>
          <w:rFonts w:ascii="宋体" w:eastAsia="宋体" w:hAnsi="宋体" w:cs="宋体"/>
          <w:kern w:val="0"/>
          <w:sz w:val="22"/>
          <w:lang w:val="zh-CN"/>
        </w:rPr>
        <w:t>实现快速更换且不影响相临隔室的功能单元的正常工作。</w:t>
      </w:r>
    </w:p>
    <w:p w14:paraId="79E2D5D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4.1.4 所有设备在安装及运行后应具有标记牌，标记牌上应说明容量、操作特性形式及序号，所有设备应具有可靠的安全措施，以防意外及设备损坏。</w:t>
      </w:r>
    </w:p>
    <w:p w14:paraId="0E32FD45"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4.1.5 进线单元、馈线单元及配电母线所能承受的额定短时耐受电流不低于水平母线的额定短时耐受电流。</w:t>
      </w:r>
    </w:p>
    <w:p w14:paraId="552AE7D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4.1.6 所有元件均应由非吸湿和非燃性材料制成。</w:t>
      </w:r>
    </w:p>
    <w:p w14:paraId="6A0D815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lang w:val="zh-CN"/>
        </w:rPr>
        <w:t xml:space="preserve">4.2 </w:t>
      </w:r>
      <w:r w:rsidRPr="006757D8">
        <w:rPr>
          <w:rFonts w:ascii="宋体" w:eastAsia="宋体" w:hAnsi="宋体" w:cs="宋体"/>
          <w:kern w:val="0"/>
          <w:sz w:val="22"/>
        </w:rPr>
        <w:t>结构要求</w:t>
      </w:r>
    </w:p>
    <w:p w14:paraId="2327DD1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szCs w:val="24"/>
        </w:rPr>
        <w:t>4.2</w:t>
      </w:r>
      <w:r w:rsidRPr="006757D8">
        <w:rPr>
          <w:rFonts w:ascii="宋体" w:eastAsia="宋体" w:hAnsi="宋体" w:cs="宋体"/>
          <w:kern w:val="0"/>
          <w:sz w:val="22"/>
        </w:rPr>
        <w:t xml:space="preserve">.1 </w:t>
      </w:r>
      <w:r w:rsidRPr="006757D8">
        <w:rPr>
          <w:rFonts w:ascii="宋体" w:eastAsia="宋体" w:hAnsi="宋体" w:cs="宋体"/>
          <w:kern w:val="0"/>
          <w:sz w:val="22"/>
          <w:lang w:val="zh-CN"/>
        </w:rPr>
        <w:t>开关柜的结构、电器安装、电路布置必须安全可靠、操作方便、维修容易。材料应进行表面处理或采用防腐蚀材料；</w:t>
      </w:r>
    </w:p>
    <w:p w14:paraId="4B58B5A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4.2.2 开关柜的结构使得正常运行、监视和维护工作能安全方便的进行。维护工作包括：元件的检查和试验，故障的寻找和处理。对于额定参数相同以及相同而需替代的元件能互换；</w:t>
      </w:r>
    </w:p>
    <w:p w14:paraId="253ED29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4.2.3 开关柜结构的基本骨架为组合装配式结构，柜体应采用高质素的热镀锌板或敷铝锌板，柜体的全部金属结构件都需经过防腐处理；</w:t>
      </w:r>
    </w:p>
    <w:p w14:paraId="7622BB4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szCs w:val="24"/>
          <w:lang w:val="zh-CN"/>
        </w:rPr>
        <w:t xml:space="preserve">4.2.4 </w:t>
      </w:r>
      <w:r w:rsidRPr="006757D8">
        <w:rPr>
          <w:rFonts w:ascii="宋体" w:eastAsia="宋体" w:hAnsi="宋体" w:cs="宋体"/>
          <w:kern w:val="0"/>
          <w:sz w:val="22"/>
          <w:lang w:val="zh-CN"/>
        </w:rPr>
        <w:t>开关柜应有足够的机械强度，遭受碰撞不应产生变形，且耐撞击等级达到IK10，以保证元件安装后及操作时无摇晃、不变形；</w:t>
      </w:r>
    </w:p>
    <w:p w14:paraId="2D77A8B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szCs w:val="24"/>
          <w:lang w:val="zh-CN"/>
        </w:rPr>
        <w:t xml:space="preserve">4.2.5 </w:t>
      </w:r>
      <w:r w:rsidRPr="006757D8">
        <w:rPr>
          <w:rFonts w:ascii="宋体" w:eastAsia="宋体" w:hAnsi="宋体" w:cs="宋体"/>
          <w:kern w:val="0"/>
          <w:sz w:val="22"/>
          <w:lang w:val="zh-CN"/>
        </w:rPr>
        <w:t>开关柜内的每个柜体分隔为三室，即水平母线隔室，功能单元隔室及电缆室，室与室之间用热镀锌板或高强度阻燃环保塑料功能板相互隔开；</w:t>
      </w:r>
    </w:p>
    <w:p w14:paraId="6290ACE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szCs w:val="24"/>
          <w:lang w:val="zh-CN"/>
        </w:rPr>
        <w:t xml:space="preserve">4.2.6 </w:t>
      </w:r>
      <w:r w:rsidRPr="006757D8">
        <w:rPr>
          <w:rFonts w:ascii="宋体" w:eastAsia="宋体" w:hAnsi="宋体" w:cs="宋体"/>
          <w:kern w:val="0"/>
          <w:sz w:val="22"/>
          <w:lang w:val="zh-CN"/>
        </w:rPr>
        <w:t>低压开关柜的进出线可采用电缆或封闭母线槽,电缆进出线方式采用后接线；</w:t>
      </w:r>
    </w:p>
    <w:p w14:paraId="63450E4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4.2.7 功能单元有可靠的机械联锁，通过操作手柄控制，具有专用位置指示器，并配有鲜明的颜色及符号标示，为加强安全防范，操作手柄和断路器手柄定位后均可加挂锁，为保证运行维护人员的安全，操作手柄应具有脱扣显示；</w:t>
      </w:r>
    </w:p>
    <w:p w14:paraId="6B409745"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4.2.8 抽出式功能单元的进线侧、出线侧需采用绝缘隔板实现相间间隔，以防范内部电弧故障发生和蔓延；</w:t>
      </w:r>
    </w:p>
    <w:p w14:paraId="27F8331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4.2.9 柜内带电体防护等级达IP20，并且功能单元与母排之间除安全绝缘格栅外，增加金属隔离挡板隔离设计，实际操作维护时提供更安全有效的接地防护；</w:t>
      </w:r>
    </w:p>
    <w:p w14:paraId="77CCF17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4.2.10 为了保证柜体的整体强度，柜内分隔板、柜体门板以及抽屉面板均采用金属板材；</w:t>
      </w:r>
    </w:p>
    <w:p w14:paraId="0C58429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lastRenderedPageBreak/>
        <w:t>4.2.11 为保证现场电缆敷设及各功能单元良好散热，需采用整模数方案。低压开关柜之间隔内必须有充分的通风。设备亦必须有足够的额定值以保证低压开关柜之内部温度不超过低压配电柜内包括开关装置、控制开关、母线、继电器和时间开关的工作温度范围。在必要处需加通风百叶。所有的绝缘子须为不吸潮及不变质的材料制成；</w:t>
      </w:r>
    </w:p>
    <w:p w14:paraId="30FF651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4.2.12 低压开关柜需考虑采用易于现场调运及运输的结构形式。除可使用吊环进行提升外，也以由铲车或提升设备直接铲入内置底座进行搬运。</w:t>
      </w:r>
    </w:p>
    <w:p w14:paraId="50D6BD3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lang w:val="zh-CN"/>
        </w:rPr>
        <w:t xml:space="preserve">4.3 </w:t>
      </w:r>
      <w:r w:rsidRPr="006757D8">
        <w:rPr>
          <w:rFonts w:ascii="宋体" w:eastAsia="宋体" w:hAnsi="宋体" w:cs="宋体"/>
          <w:kern w:val="0"/>
          <w:sz w:val="22"/>
        </w:rPr>
        <w:t>母线及其绝缘子</w:t>
      </w:r>
    </w:p>
    <w:p w14:paraId="59268D5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rPr>
        <w:t xml:space="preserve">4.3.1 </w:t>
      </w:r>
      <w:r w:rsidRPr="006757D8">
        <w:rPr>
          <w:rFonts w:ascii="宋体" w:eastAsia="宋体" w:hAnsi="宋体" w:cs="宋体"/>
          <w:kern w:val="0"/>
          <w:sz w:val="22"/>
          <w:lang w:val="zh-CN"/>
        </w:rPr>
        <w:t>低压开关柜内的主母线和配电母线应选用铜材料做成，其相对含铜量不小于99.9% ，导电率不小于98.3%；</w:t>
      </w:r>
      <w:r w:rsidRPr="006757D8">
        <w:rPr>
          <w:rFonts w:ascii="宋体" w:eastAsia="宋体" w:hAnsi="宋体" w:cs="宋体" w:hint="eastAsia"/>
          <w:kern w:val="0"/>
          <w:sz w:val="22"/>
          <w:lang w:val="zh-CN"/>
        </w:rPr>
        <w:t>中性线</w:t>
      </w:r>
      <w:r w:rsidRPr="006757D8">
        <w:rPr>
          <w:rFonts w:ascii="宋体" w:eastAsia="宋体" w:hAnsi="宋体" w:cs="宋体"/>
          <w:kern w:val="0"/>
          <w:sz w:val="22"/>
          <w:lang w:val="zh-CN"/>
        </w:rPr>
        <w:t>与相线同等截面</w:t>
      </w:r>
      <w:r w:rsidRPr="006757D8">
        <w:rPr>
          <w:rFonts w:ascii="宋体" w:eastAsia="宋体" w:hAnsi="宋体" w:cs="宋体" w:hint="eastAsia"/>
          <w:kern w:val="0"/>
          <w:sz w:val="22"/>
          <w:lang w:val="zh-CN"/>
        </w:rPr>
        <w:t>；</w:t>
      </w:r>
      <w:r w:rsidRPr="006757D8">
        <w:rPr>
          <w:rFonts w:ascii="宋体" w:eastAsia="宋体" w:hAnsi="宋体" w:cs="宋体"/>
          <w:kern w:val="0"/>
          <w:sz w:val="22"/>
          <w:lang w:val="zh-CN"/>
        </w:rPr>
        <w:t>低压开关柜出线以密集型母线槽形式的（详见施工图设计），该开关柜出线铜排须伸出柜顶</w:t>
      </w:r>
      <w:r w:rsidRPr="006757D8">
        <w:rPr>
          <w:rFonts w:ascii="宋体" w:eastAsia="宋体" w:hAnsi="宋体" w:cs="宋体" w:hint="eastAsia"/>
          <w:kern w:val="0"/>
          <w:sz w:val="22"/>
          <w:lang w:val="zh-CN"/>
        </w:rPr>
        <w:t>≥</w:t>
      </w:r>
      <w:r w:rsidRPr="006757D8">
        <w:rPr>
          <w:rFonts w:ascii="宋体" w:eastAsia="宋体" w:hAnsi="宋体" w:cs="宋体"/>
          <w:kern w:val="0"/>
          <w:sz w:val="22"/>
          <w:lang w:val="zh-CN"/>
        </w:rPr>
        <w:t>200mm。</w:t>
      </w:r>
    </w:p>
    <w:p w14:paraId="370A68E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4.3.2 低压开关柜内母线和绝缘导线截面积的选择由供货商负责，导线应为低烟、无卤阻燃型产品，除了必须满足承载的电流外，还应满足高低压开关柜所承受的动稳定要求和热稳定要求、敷设方法、绝缘类型以及所连接的元件种类等因素的要求；</w:t>
      </w:r>
    </w:p>
    <w:p w14:paraId="25673545"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4.3.3 母线采用绝缘支持件进行固定以保证母线与其它部件之间的距离不变。母线支持件应能承受装置的额定短时耐受电流和额定峰值耐受电流所产生的机械应力和热应力的冲击；</w:t>
      </w:r>
    </w:p>
    <w:p w14:paraId="0373594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4.3.4 母线之间的连接要保证有足够和持久的接触压力，但不应使母线产生永久变形。</w:t>
      </w:r>
    </w:p>
    <w:p w14:paraId="7B33ED7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lang w:val="zh-CN"/>
        </w:rPr>
        <w:t xml:space="preserve">4.4 </w:t>
      </w:r>
      <w:r w:rsidRPr="006757D8">
        <w:rPr>
          <w:rFonts w:ascii="宋体" w:eastAsia="宋体" w:hAnsi="宋体" w:cs="宋体"/>
          <w:kern w:val="0"/>
          <w:sz w:val="22"/>
        </w:rPr>
        <w:t>接地母线</w:t>
      </w:r>
    </w:p>
    <w:p w14:paraId="122B2E0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rPr>
        <w:t xml:space="preserve">4.4.1 </w:t>
      </w:r>
      <w:r w:rsidRPr="006757D8">
        <w:rPr>
          <w:rFonts w:ascii="宋体" w:eastAsia="宋体" w:hAnsi="宋体" w:cs="宋体"/>
          <w:kern w:val="0"/>
          <w:sz w:val="22"/>
          <w:lang w:val="zh-CN"/>
        </w:rPr>
        <w:t>高低压开关柜内要设有独立的PE接地系统，并且贯穿整个装置。PE线的材料采用铜排，</w:t>
      </w:r>
      <w:r w:rsidRPr="006757D8">
        <w:rPr>
          <w:rFonts w:ascii="宋体" w:eastAsia="宋体" w:hAnsi="宋体" w:cs="宋体" w:hint="eastAsia"/>
          <w:kern w:val="0"/>
          <w:sz w:val="22"/>
          <w:lang w:val="zh-CN"/>
        </w:rPr>
        <w:t>不小于主母线1/2截面，</w:t>
      </w:r>
      <w:r w:rsidRPr="006757D8">
        <w:rPr>
          <w:rFonts w:ascii="宋体" w:eastAsia="宋体" w:hAnsi="宋体" w:cs="宋体"/>
          <w:kern w:val="0"/>
          <w:sz w:val="22"/>
          <w:lang w:val="zh-CN"/>
        </w:rPr>
        <w:t>要能与低压开关柜柜体、接地保护导体通过螺钉可靠连接；</w:t>
      </w:r>
    </w:p>
    <w:p w14:paraId="1D90A26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lang w:val="zh-CN"/>
        </w:rPr>
      </w:pPr>
      <w:r w:rsidRPr="006757D8">
        <w:rPr>
          <w:rFonts w:ascii="宋体" w:eastAsia="宋体" w:hAnsi="宋体" w:cs="宋体"/>
          <w:kern w:val="0"/>
          <w:sz w:val="22"/>
          <w:lang w:val="zh-CN"/>
        </w:rPr>
        <w:t>4.4.2 低压开关柜底板、框架和金属外壳等外露导体部件通过直接的、相互有效连接，或通过由保护导体完成的相互有效连接以确保保护电路的连续性。</w:t>
      </w:r>
    </w:p>
    <w:p w14:paraId="50B3DCB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lang w:val="zh-CN"/>
        </w:rPr>
        <w:t xml:space="preserve">4.5 </w:t>
      </w:r>
      <w:r w:rsidRPr="006757D8">
        <w:rPr>
          <w:rFonts w:ascii="宋体" w:eastAsia="宋体" w:hAnsi="宋体" w:cs="宋体"/>
          <w:kern w:val="0"/>
          <w:sz w:val="22"/>
        </w:rPr>
        <w:t>框架断路器</w:t>
      </w:r>
    </w:p>
    <w:p w14:paraId="1F26CC9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4.5.1 </w:t>
      </w:r>
      <w:r w:rsidRPr="006757D8">
        <w:rPr>
          <w:rFonts w:ascii="宋体" w:eastAsia="宋体" w:hAnsi="宋体" w:cs="宋体"/>
          <w:kern w:val="0"/>
          <w:sz w:val="22"/>
          <w:szCs w:val="24"/>
        </w:rPr>
        <w:t>额定参数：见系统图；额定电压和频率与低压开关柜相同。</w:t>
      </w:r>
    </w:p>
    <w:p w14:paraId="2E82B51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4.5.</w:t>
      </w:r>
      <w:r w:rsidRPr="006757D8">
        <w:rPr>
          <w:rFonts w:ascii="宋体" w:eastAsia="宋体" w:hAnsi="宋体" w:cs="宋体" w:hint="eastAsia"/>
          <w:kern w:val="0"/>
          <w:sz w:val="22"/>
          <w:szCs w:val="24"/>
        </w:rPr>
        <w:t>3</w:t>
      </w:r>
      <w:r w:rsidRPr="006757D8">
        <w:rPr>
          <w:rFonts w:ascii="宋体" w:eastAsia="宋体" w:hAnsi="宋体" w:cs="宋体"/>
          <w:kern w:val="0"/>
          <w:sz w:val="22"/>
          <w:szCs w:val="24"/>
        </w:rPr>
        <w:t xml:space="preserve"> 断路器均配置交流220V电动操作机构。</w:t>
      </w:r>
    </w:p>
    <w:p w14:paraId="6769E1B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4.5.</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 xml:space="preserve"> 框架断路器主要技术要求：</w:t>
      </w:r>
    </w:p>
    <w:p w14:paraId="6405D3D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lang w:eastAsia="en-US"/>
        </w:rPr>
      </w:pPr>
      <w:r w:rsidRPr="006757D8">
        <w:rPr>
          <w:rFonts w:ascii="宋体" w:eastAsia="宋体" w:hAnsi="宋体" w:cs="宋体"/>
          <w:kern w:val="0"/>
          <w:sz w:val="22"/>
          <w:szCs w:val="24"/>
        </w:rPr>
        <w:t>4.5.</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.1 产品系列推荐：Schneider MT系列、ABB Emax2系列、Siemens 3WL系列，或</w:t>
      </w:r>
      <w:r w:rsidRPr="006757D8">
        <w:rPr>
          <w:rFonts w:ascii="宋体" w:eastAsia="宋体" w:hAnsi="宋体" w:cs="宋体"/>
          <w:kern w:val="0"/>
          <w:sz w:val="22"/>
          <w:szCs w:val="24"/>
          <w:lang w:eastAsia="en-US"/>
        </w:rPr>
        <w:t>同等档次产品。</w:t>
      </w:r>
    </w:p>
    <w:p w14:paraId="4E9CEA8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lastRenderedPageBreak/>
        <w:t>4.5.</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.2 脱扣器推荐：</w:t>
      </w:r>
      <w:r w:rsidRPr="006757D8">
        <w:rPr>
          <w:rFonts w:ascii="宋体" w:eastAsia="宋体" w:hAnsi="宋体" w:cs="宋体" w:hint="eastAsia"/>
          <w:kern w:val="0"/>
          <w:sz w:val="22"/>
          <w:szCs w:val="24"/>
        </w:rPr>
        <w:t>进线</w:t>
      </w:r>
      <w:r w:rsidRPr="006757D8">
        <w:rPr>
          <w:rFonts w:ascii="宋体" w:eastAsia="宋体" w:hAnsi="宋体" w:cs="宋体"/>
          <w:kern w:val="0"/>
          <w:sz w:val="22"/>
          <w:szCs w:val="24"/>
        </w:rPr>
        <w:t>Micrologic 6.0 D</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馈线5.0D</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进线Ekip touch LSIG</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馈线Ekip touch LSI</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进线ETU76B/G+MEA+PT</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馈线ETU76B+MEA +PT</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或同等档次产品。</w:t>
      </w:r>
    </w:p>
    <w:p w14:paraId="74DED7F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4.5.5.3 功能描述：额定极限短路分断能力Icu</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65kA, 且Ics=100%Icu</w:t>
      </w:r>
      <w:r w:rsidRPr="006757D8">
        <w:rPr>
          <w:rFonts w:ascii="宋体" w:eastAsia="宋体" w:hAnsi="宋体" w:cs="宋体" w:hint="eastAsia"/>
          <w:kern w:val="0"/>
          <w:sz w:val="22"/>
          <w:szCs w:val="24"/>
        </w:rPr>
        <w:t>，Icw≥</w:t>
      </w:r>
      <w:r w:rsidRPr="006757D8">
        <w:rPr>
          <w:rFonts w:ascii="宋体" w:eastAsia="宋体" w:hAnsi="宋体" w:cs="宋体"/>
          <w:kern w:val="0"/>
          <w:sz w:val="22"/>
          <w:szCs w:val="24"/>
        </w:rPr>
        <w:t>65kA</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1s；为了保证系统的选择性</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减小短路故障影响的范围，要求框架断路器必须具有区域选择性联锁功能。框架断路器能够实现带载整定，液晶屏具有中文显示功能，带电能</w:t>
      </w:r>
      <w:r w:rsidRPr="006757D8">
        <w:rPr>
          <w:rFonts w:ascii="宋体" w:eastAsia="宋体" w:hAnsi="宋体" w:cs="宋体" w:hint="eastAsia"/>
          <w:kern w:val="0"/>
          <w:sz w:val="22"/>
          <w:szCs w:val="24"/>
        </w:rPr>
        <w:t>测量</w:t>
      </w:r>
      <w:r w:rsidRPr="006757D8">
        <w:rPr>
          <w:rFonts w:ascii="宋体" w:eastAsia="宋体" w:hAnsi="宋体" w:cs="宋体"/>
          <w:kern w:val="0"/>
          <w:sz w:val="22"/>
          <w:szCs w:val="24"/>
        </w:rPr>
        <w:t>。框架空气断路器采用智能型（微处理器）脱扣器，脱扣器具有瞬时保护、短延时保护、过载保护、接地故障保护等保护功能且整定值可调节，接地保护功能可选择性关断。</w:t>
      </w:r>
    </w:p>
    <w:p w14:paraId="2410408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4.5.5.4 操作方式：电动操作，可手动储能；具体操作方式根据图纸设计要求确定。</w:t>
      </w:r>
    </w:p>
    <w:p w14:paraId="1E874EA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4.5.5.5 功能附件：参考系统图</w:t>
      </w:r>
    </w:p>
    <w:p w14:paraId="47E0786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4.6 </w:t>
      </w:r>
      <w:r w:rsidRPr="006757D8">
        <w:rPr>
          <w:rFonts w:ascii="宋体" w:eastAsia="宋体" w:hAnsi="宋体" w:cs="宋体"/>
          <w:kern w:val="0"/>
          <w:sz w:val="22"/>
        </w:rPr>
        <w:t>塑壳断路器</w:t>
      </w:r>
    </w:p>
    <w:p w14:paraId="0978530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4.6.1 </w:t>
      </w:r>
      <w:r w:rsidRPr="006757D8">
        <w:rPr>
          <w:rFonts w:ascii="宋体" w:eastAsia="宋体" w:hAnsi="宋体" w:cs="宋体"/>
          <w:kern w:val="0"/>
          <w:sz w:val="22"/>
          <w:szCs w:val="24"/>
        </w:rPr>
        <w:t>额定参数：见系统图；额定电压和频率与低压开关柜相同。</w:t>
      </w:r>
    </w:p>
    <w:p w14:paraId="6814EE5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4.6.2 断路器均配置交流220V电动操作机构。</w:t>
      </w:r>
    </w:p>
    <w:p w14:paraId="060809B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4.6.</w:t>
      </w:r>
      <w:r w:rsidRPr="006757D8">
        <w:rPr>
          <w:rFonts w:ascii="宋体" w:eastAsia="宋体" w:hAnsi="宋体" w:cs="宋体" w:hint="eastAsia"/>
          <w:kern w:val="0"/>
          <w:sz w:val="22"/>
          <w:szCs w:val="24"/>
        </w:rPr>
        <w:t>3</w:t>
      </w:r>
      <w:r w:rsidRPr="006757D8">
        <w:rPr>
          <w:rFonts w:ascii="宋体" w:eastAsia="宋体" w:hAnsi="宋体" w:cs="宋体"/>
          <w:kern w:val="0"/>
          <w:sz w:val="22"/>
          <w:szCs w:val="24"/>
        </w:rPr>
        <w:t xml:space="preserve"> 塑壳断路器主要技术要求：</w:t>
      </w:r>
    </w:p>
    <w:p w14:paraId="7D69C5A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lang w:eastAsia="en-US"/>
        </w:rPr>
        <w:t>4.6.</w:t>
      </w:r>
      <w:r w:rsidRPr="006757D8">
        <w:rPr>
          <w:rFonts w:ascii="宋体" w:eastAsia="宋体" w:hAnsi="宋体" w:cs="宋体" w:hint="eastAsia"/>
          <w:kern w:val="0"/>
          <w:sz w:val="22"/>
          <w:szCs w:val="24"/>
          <w:lang w:eastAsia="en-US"/>
        </w:rPr>
        <w:t>4</w:t>
      </w:r>
      <w:r w:rsidRPr="006757D8">
        <w:rPr>
          <w:rFonts w:ascii="宋体" w:eastAsia="宋体" w:hAnsi="宋体" w:cs="宋体"/>
          <w:kern w:val="0"/>
          <w:sz w:val="22"/>
          <w:szCs w:val="24"/>
          <w:lang w:eastAsia="en-US"/>
        </w:rPr>
        <w:t>.1 产品系列推</w:t>
      </w:r>
      <w:r w:rsidRPr="006757D8">
        <w:rPr>
          <w:rFonts w:ascii="宋体" w:eastAsia="宋体" w:hAnsi="宋体" w:cs="宋体"/>
          <w:kern w:val="0"/>
          <w:sz w:val="22"/>
          <w:szCs w:val="24"/>
        </w:rPr>
        <w:t>荐： NSX系列、XTmax系列、3VA2系列，或同等档次产品。</w:t>
      </w:r>
    </w:p>
    <w:p w14:paraId="5DD1D5B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lang w:eastAsia="en-US"/>
        </w:rPr>
      </w:pPr>
      <w:r w:rsidRPr="006757D8">
        <w:rPr>
          <w:rFonts w:ascii="宋体" w:eastAsia="宋体" w:hAnsi="宋体" w:cs="宋体"/>
          <w:kern w:val="0"/>
          <w:sz w:val="22"/>
          <w:szCs w:val="24"/>
        </w:rPr>
        <w:t>4.6.</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.2 脱扣器推荐：Mic 5.2A/5.3A、Ekip touch LSI、ETU550，</w:t>
      </w:r>
      <w:r w:rsidRPr="006757D8">
        <w:rPr>
          <w:rFonts w:ascii="宋体" w:eastAsia="宋体" w:hAnsi="宋体" w:cs="宋体"/>
          <w:kern w:val="0"/>
          <w:sz w:val="22"/>
          <w:szCs w:val="24"/>
          <w:lang w:eastAsia="en-US"/>
        </w:rPr>
        <w:t>或同等档次产品。</w:t>
      </w:r>
    </w:p>
    <w:p w14:paraId="5600B32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4.6.</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.3 功能描述：额定极限短路分断能力Icu</w:t>
      </w:r>
      <w:r w:rsidRPr="006757D8">
        <w:rPr>
          <w:rFonts w:ascii="宋体" w:eastAsia="宋体" w:hAnsi="宋体" w:cs="宋体" w:hint="eastAsia"/>
          <w:kern w:val="0"/>
          <w:sz w:val="22"/>
          <w:szCs w:val="24"/>
        </w:rPr>
        <w:t>≥50</w:t>
      </w:r>
      <w:r w:rsidRPr="006757D8">
        <w:rPr>
          <w:rFonts w:ascii="宋体" w:eastAsia="宋体" w:hAnsi="宋体" w:cs="宋体"/>
          <w:kern w:val="0"/>
          <w:sz w:val="22"/>
          <w:szCs w:val="24"/>
        </w:rPr>
        <w:t>KA, 且Ics=100%Icu ；全系列塑壳开关应采用电子式脱扣器以实现三段保护,且三段保护同时作用。</w:t>
      </w:r>
    </w:p>
    <w:p w14:paraId="73E5F206"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4.6.</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.4 操作方式：所有塑壳开关配电操机构，以实现远程遥控。</w:t>
      </w:r>
    </w:p>
    <w:p w14:paraId="5782D0F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4.6.</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.5 功能附件：参考系统图。</w:t>
      </w:r>
    </w:p>
    <w:p w14:paraId="5098105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4.7 </w:t>
      </w:r>
      <w:r w:rsidRPr="006757D8">
        <w:rPr>
          <w:rFonts w:ascii="宋体" w:eastAsia="宋体" w:hAnsi="宋体" w:cs="宋体"/>
          <w:kern w:val="0"/>
          <w:sz w:val="22"/>
        </w:rPr>
        <w:t>电容补偿柜：</w:t>
      </w:r>
    </w:p>
    <w:p w14:paraId="74B6B2D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4.7.1 </w:t>
      </w:r>
      <w:r w:rsidRPr="006757D8">
        <w:rPr>
          <w:rFonts w:ascii="宋体" w:eastAsia="宋体" w:hAnsi="宋体" w:cs="宋体"/>
          <w:kern w:val="0"/>
          <w:sz w:val="22"/>
          <w:szCs w:val="24"/>
        </w:rPr>
        <w:t>补偿柜形式：固定式开关柜</w:t>
      </w:r>
    </w:p>
    <w:p w14:paraId="1FF6C90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4.7.2 电容柜内选用ACREL-SVC/ZWL、</w:t>
      </w:r>
      <w:r w:rsidRPr="006757D8">
        <w:rPr>
          <w:rFonts w:ascii="宋体" w:eastAsia="宋体" w:hAnsi="等线" w:cs="宋体"/>
          <w:kern w:val="0"/>
          <w:sz w:val="20"/>
          <w:szCs w:val="20"/>
          <w14:ligatures w14:val="standardContextual"/>
        </w:rPr>
        <w:t>N</w:t>
      </w:r>
      <w:r w:rsidRPr="006757D8">
        <w:rPr>
          <w:rFonts w:ascii="宋体" w:eastAsia="宋体" w:hAnsi="等线" w:cs="宋体" w:hint="eastAsia"/>
          <w:kern w:val="0"/>
          <w:sz w:val="20"/>
          <w:szCs w:val="20"/>
          <w14:ligatures w14:val="standardContextual"/>
        </w:rPr>
        <w:t>OHLOR</w:t>
      </w:r>
      <w:r w:rsidRPr="006757D8">
        <w:rPr>
          <w:rFonts w:ascii="宋体" w:eastAsia="宋体" w:hAnsi="宋体" w:cs="宋体" w:hint="eastAsia"/>
          <w:kern w:val="0"/>
          <w:sz w:val="22"/>
          <w:szCs w:val="24"/>
        </w:rPr>
        <w:t>、</w:t>
      </w:r>
      <w:r w:rsidRPr="006757D8">
        <w:rPr>
          <w:rFonts w:ascii="宋体" w:eastAsia="宋体" w:hAnsi="宋体" w:cs="宋体"/>
          <w:kern w:val="0"/>
          <w:sz w:val="22"/>
          <w:szCs w:val="24"/>
        </w:rPr>
        <w:t>BERKELEY POWER或同档次系列滤波补偿模块。</w:t>
      </w:r>
    </w:p>
    <w:p w14:paraId="598AE7E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4.7.3 电容器为干式自愈性金属化聚丙烯膜的电容器（非充气式电容器），每一个元器件单</w:t>
      </w:r>
      <w:r w:rsidRPr="006757D8">
        <w:rPr>
          <w:rFonts w:ascii="宋体" w:eastAsia="宋体" w:hAnsi="宋体" w:cs="宋体"/>
          <w:kern w:val="0"/>
          <w:sz w:val="22"/>
        </w:rPr>
        <w:t>元具备内置熔丝,熔丝具备过电流、过温度、过压力保护，内部以蛭石为填充物。</w:t>
      </w:r>
    </w:p>
    <w:p w14:paraId="40F0A639"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4.7.4 电容器耐压等级≥440V。</w:t>
      </w:r>
    </w:p>
    <w:p w14:paraId="6B25AFD9"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4.7.5 电容器放电均采用新型电子式放电电阻。</w:t>
      </w:r>
    </w:p>
    <w:p w14:paraId="1FD7FB3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4.7.6 电抗器做3、5、7次谐波耐流。</w:t>
      </w:r>
    </w:p>
    <w:p w14:paraId="3BCC34E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lastRenderedPageBreak/>
        <w:t>4.7.7 损耗：</w:t>
      </w:r>
      <w:r w:rsidRPr="006757D8">
        <w:rPr>
          <w:rFonts w:ascii="宋体" w:eastAsia="宋体" w:hAnsi="宋体" w:cs="宋体"/>
          <w:kern w:val="0"/>
          <w:sz w:val="22"/>
          <w:lang w:eastAsia="en-US"/>
        </w:rPr>
        <w:sym w:font="Symbol" w:char="F0A3"/>
      </w:r>
      <w:r w:rsidRPr="006757D8">
        <w:rPr>
          <w:rFonts w:ascii="宋体" w:eastAsia="宋体" w:hAnsi="宋体" w:cs="宋体"/>
          <w:kern w:val="0"/>
          <w:sz w:val="22"/>
        </w:rPr>
        <w:t>0.4W/kvar</w:t>
      </w:r>
    </w:p>
    <w:p w14:paraId="241590C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4.7.8 连续过电压：1.1倍；连续过电流：1.3倍</w:t>
      </w:r>
    </w:p>
    <w:p w14:paraId="6A5FF17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4.7.9 温度范围：-20℃~+40℃；</w:t>
      </w:r>
    </w:p>
    <w:p w14:paraId="7DC0486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rPr>
        <w:t>4.7.10 阶梯式组合投切。</w:t>
      </w:r>
    </w:p>
    <w:p w14:paraId="54A5E11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4.7.11 功率因数控制器品牌应与</w:t>
      </w:r>
      <w:r w:rsidRPr="006757D8">
        <w:rPr>
          <w:rFonts w:ascii="宋体" w:eastAsia="宋体" w:hAnsi="宋体" w:cs="宋体" w:hint="eastAsia"/>
          <w:kern w:val="0"/>
          <w:sz w:val="22"/>
          <w:szCs w:val="24"/>
        </w:rPr>
        <w:t>电容器</w:t>
      </w:r>
      <w:r w:rsidRPr="006757D8">
        <w:rPr>
          <w:rFonts w:ascii="宋体" w:eastAsia="宋体" w:hAnsi="宋体" w:cs="宋体"/>
          <w:kern w:val="0"/>
          <w:sz w:val="22"/>
          <w:szCs w:val="24"/>
        </w:rPr>
        <w:t>品牌一致，带MODBUS通讯协议，RS485接口。控制器具备如下功能：全自动投切；</w:t>
      </w:r>
      <w:r w:rsidRPr="006757D8">
        <w:rPr>
          <w:rFonts w:ascii="宋体" w:eastAsia="宋体" w:hAnsi="宋体" w:cs="宋体"/>
          <w:kern w:val="0"/>
          <w:sz w:val="22"/>
        </w:rPr>
        <w:t>谐波电流总畸变率的测量；图形分析电网中谐波电压和电流；</w:t>
      </w:r>
      <w:r w:rsidRPr="006757D8">
        <w:rPr>
          <w:rFonts w:ascii="宋体" w:eastAsia="宋体" w:hAnsi="宋体" w:cs="宋体"/>
          <w:kern w:val="0"/>
          <w:sz w:val="22"/>
          <w:szCs w:val="24"/>
        </w:rPr>
        <w:t>每段状况监测；多种报警功能。</w:t>
      </w:r>
    </w:p>
    <w:p w14:paraId="7AB93B8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4.7.12 电容补偿采用自动分步补偿电容方式，使功率因数保持0.95以上</w:t>
      </w:r>
    </w:p>
    <w:p w14:paraId="2F2E3DE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4.</w:t>
      </w:r>
      <w:r w:rsidRPr="006757D8">
        <w:rPr>
          <w:rFonts w:ascii="宋体" w:eastAsia="宋体" w:hAnsi="宋体" w:cs="宋体" w:hint="eastAsia"/>
          <w:kern w:val="0"/>
          <w:sz w:val="22"/>
          <w:szCs w:val="24"/>
        </w:rPr>
        <w:t>8</w:t>
      </w:r>
      <w:r w:rsidRPr="006757D8">
        <w:rPr>
          <w:rFonts w:ascii="宋体" w:eastAsia="宋体" w:hAnsi="宋体" w:cs="宋体"/>
          <w:kern w:val="0"/>
          <w:sz w:val="22"/>
          <w:szCs w:val="24"/>
        </w:rPr>
        <w:t xml:space="preserve"> </w:t>
      </w:r>
      <w:r w:rsidRPr="006757D8">
        <w:rPr>
          <w:rFonts w:ascii="宋体" w:eastAsia="宋体" w:hAnsi="宋体" w:cs="宋体"/>
          <w:kern w:val="0"/>
          <w:sz w:val="22"/>
        </w:rPr>
        <w:t>测量仪表</w:t>
      </w:r>
    </w:p>
    <w:p w14:paraId="1C0AA5C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4.</w:t>
      </w:r>
      <w:r w:rsidRPr="006757D8">
        <w:rPr>
          <w:rFonts w:ascii="宋体" w:eastAsia="宋体" w:hAnsi="宋体" w:cs="宋体" w:hint="eastAsia"/>
          <w:kern w:val="0"/>
          <w:sz w:val="22"/>
        </w:rPr>
        <w:t>8</w:t>
      </w:r>
      <w:r w:rsidRPr="006757D8">
        <w:rPr>
          <w:rFonts w:ascii="宋体" w:eastAsia="宋体" w:hAnsi="宋体" w:cs="宋体"/>
          <w:kern w:val="0"/>
          <w:sz w:val="22"/>
        </w:rPr>
        <w:t xml:space="preserve">.1 </w:t>
      </w:r>
      <w:r w:rsidRPr="006757D8">
        <w:rPr>
          <w:rFonts w:ascii="宋体" w:eastAsia="宋体" w:hAnsi="宋体" w:cs="宋体"/>
          <w:kern w:val="0"/>
          <w:sz w:val="22"/>
          <w:szCs w:val="24"/>
        </w:rPr>
        <w:t>进线柜、馈线</w:t>
      </w:r>
      <w:r w:rsidRPr="006757D8">
        <w:rPr>
          <w:rFonts w:ascii="宋体" w:eastAsia="宋体" w:hAnsi="宋体" w:cs="宋体" w:hint="eastAsia"/>
          <w:kern w:val="0"/>
          <w:sz w:val="22"/>
          <w:szCs w:val="24"/>
        </w:rPr>
        <w:t>柜</w:t>
      </w:r>
      <w:r w:rsidRPr="006757D8">
        <w:rPr>
          <w:rFonts w:ascii="宋体" w:eastAsia="宋体" w:hAnsi="宋体" w:cs="宋体"/>
          <w:kern w:val="0"/>
          <w:sz w:val="22"/>
          <w:szCs w:val="24"/>
        </w:rPr>
        <w:t>、电容柜、母联柜测量仪表选用多功能数字式仪表ACR220EL/ZWL、PMAC770E-AB、PDM-820EH/SH，具备：电流、电压、有功、无功、功率因数、电度、频率、谐波、显示及远传、远控、远传接口RS485，MODBUS协议。</w:t>
      </w:r>
    </w:p>
    <w:p w14:paraId="5F87C19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4.9.2 测量仪表及保护装置应有可靠的防振动措施，不会因开关柜中断路器在正常操作及故障动作时产生的震动而影响它的正常工作及性能。</w:t>
      </w:r>
    </w:p>
    <w:p w14:paraId="761A1A4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4.9.3 二次回路中的熔断器、端子和其他辅助元件，有可靠的防护措施，使运行维护人员不会触及导电体。</w:t>
      </w:r>
    </w:p>
    <w:p w14:paraId="626E71D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4.10 </w:t>
      </w:r>
      <w:r w:rsidRPr="006757D8">
        <w:rPr>
          <w:rFonts w:ascii="宋体" w:eastAsia="宋体" w:hAnsi="宋体" w:cs="宋体"/>
          <w:kern w:val="0"/>
          <w:sz w:val="22"/>
        </w:rPr>
        <w:t>电涌保护器</w:t>
      </w:r>
    </w:p>
    <w:p w14:paraId="4211A4A9"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4.10.1 </w:t>
      </w:r>
      <w:r w:rsidRPr="006757D8">
        <w:rPr>
          <w:rFonts w:ascii="宋体" w:eastAsia="宋体" w:hAnsi="宋体" w:cs="宋体"/>
          <w:kern w:val="0"/>
          <w:sz w:val="22"/>
          <w:szCs w:val="24"/>
        </w:rPr>
        <w:t>所有回路都应安装电涌保护器，进线柜选用Ⅰ级试验的电涌保护器，可插拔,带信号输出。</w:t>
      </w:r>
    </w:p>
    <w:p w14:paraId="39E6CEA5"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4.10.2 电涌保护器前应加装与电涌保护器参数相匹配的断路器或熔断器。</w:t>
      </w:r>
    </w:p>
    <w:p w14:paraId="6692755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4.11 </w:t>
      </w:r>
      <w:r w:rsidRPr="006757D8">
        <w:rPr>
          <w:rFonts w:ascii="宋体" w:eastAsia="宋体" w:hAnsi="宋体" w:cs="宋体"/>
          <w:kern w:val="0"/>
          <w:sz w:val="22"/>
        </w:rPr>
        <w:t>布线</w:t>
      </w:r>
    </w:p>
    <w:p w14:paraId="1BAB9B6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4.11.1 </w:t>
      </w:r>
      <w:r w:rsidRPr="006757D8">
        <w:rPr>
          <w:rFonts w:ascii="宋体" w:eastAsia="宋体" w:hAnsi="宋体" w:cs="宋体"/>
          <w:kern w:val="0"/>
          <w:sz w:val="22"/>
          <w:szCs w:val="24"/>
        </w:rPr>
        <w:t>对所有需要外部连接的控制、仪表和继电器将提供端子排。端子采用</w:t>
      </w:r>
      <w:r w:rsidRPr="006757D8">
        <w:rPr>
          <w:rFonts w:ascii="宋体" w:eastAsia="宋体" w:hAnsi="宋体" w:cs="宋体" w:hint="eastAsia"/>
          <w:kern w:val="0"/>
          <w:sz w:val="22"/>
          <w:szCs w:val="24"/>
        </w:rPr>
        <w:t>菲尼克斯</w:t>
      </w:r>
      <w:r w:rsidRPr="006757D8">
        <w:rPr>
          <w:rFonts w:ascii="宋体" w:eastAsia="宋体" w:hAnsi="宋体" w:cs="宋体"/>
          <w:kern w:val="0"/>
          <w:sz w:val="22"/>
        </w:rPr>
        <w:t>或者魏德米勒</w:t>
      </w:r>
      <w:r w:rsidRPr="006757D8">
        <w:rPr>
          <w:rFonts w:ascii="宋体" w:eastAsia="宋体" w:hAnsi="宋体" w:cs="宋体"/>
          <w:kern w:val="0"/>
          <w:sz w:val="22"/>
          <w:szCs w:val="24"/>
        </w:rPr>
        <w:t>端子，端子排的额定值不小于10A、600V，并带有隔板、标签带和端子螺丝。每一个端子排将有不少于15%的备用端子。每个端子排将标有编号。</w:t>
      </w:r>
    </w:p>
    <w:p w14:paraId="2175F61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4.11.2 对于电流互感器(CT)端子的端子排将设计成短接型的，以便当校验或检修继电器或仪表时保护CT。</w:t>
      </w:r>
    </w:p>
    <w:p w14:paraId="456DCBBB"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4.11.3 不需外部连接的电流和电压互感器的二次回路在电源侧应接地。需要接地的每一回路将单独地连接到设备接地母线上。</w:t>
      </w:r>
    </w:p>
    <w:p w14:paraId="202DB1C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4.11.4 柜内所用的绝缘导线应为阻燃型耐热铜质多股绞线，柜内一般配线应用1.5mm</w:t>
      </w:r>
      <w:r w:rsidRPr="006757D8">
        <w:rPr>
          <w:rFonts w:ascii="宋体" w:eastAsia="宋体" w:hAnsi="宋体" w:cs="宋体" w:hint="eastAsia"/>
          <w:kern w:val="0"/>
          <w:sz w:val="22"/>
          <w:szCs w:val="24"/>
        </w:rPr>
        <w:t>²</w:t>
      </w:r>
      <w:r w:rsidRPr="006757D8">
        <w:rPr>
          <w:rFonts w:ascii="宋体" w:eastAsia="宋体" w:hAnsi="宋体" w:cs="宋体"/>
          <w:kern w:val="0"/>
          <w:sz w:val="22"/>
          <w:szCs w:val="24"/>
        </w:rPr>
        <w:t>以上的绝缘导线（电流回路为2.5mm</w:t>
      </w:r>
      <w:r w:rsidRPr="006757D8">
        <w:rPr>
          <w:rFonts w:ascii="宋体" w:eastAsia="宋体" w:hAnsi="宋体" w:cs="宋体" w:hint="eastAsia"/>
          <w:kern w:val="0"/>
          <w:sz w:val="22"/>
          <w:szCs w:val="24"/>
        </w:rPr>
        <w:t>²</w:t>
      </w:r>
      <w:r w:rsidRPr="006757D8">
        <w:rPr>
          <w:rFonts w:ascii="宋体" w:eastAsia="宋体" w:hAnsi="宋体" w:cs="宋体"/>
          <w:kern w:val="0"/>
          <w:sz w:val="22"/>
          <w:szCs w:val="24"/>
        </w:rPr>
        <w:t>以上），可动部分的过渡应柔软，并能承受住挠</w:t>
      </w:r>
      <w:r w:rsidRPr="006757D8">
        <w:rPr>
          <w:rFonts w:ascii="宋体" w:eastAsia="宋体" w:hAnsi="宋体" w:cs="宋体"/>
          <w:kern w:val="0"/>
          <w:sz w:val="22"/>
          <w:szCs w:val="24"/>
        </w:rPr>
        <w:lastRenderedPageBreak/>
        <w:t>曲而不致疲劳损坏。绝缘导线的额定电压至少应同相应电路的额定绝缘电压相一致，绝缘导线不应支靠在不同电位的裸带电部件和带有尖角的边缘上，应使用线夹固定在骨架或支架上，最好敷设在引线槽内。</w:t>
      </w:r>
    </w:p>
    <w:p w14:paraId="140B02C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4.11.5 如果某些布线的突然短路会引起设备误动，如引起开关的误合闸或误跳闸，则这些布线就不能连接在相邻的端子上。</w:t>
      </w:r>
    </w:p>
    <w:p w14:paraId="05757491"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4.11.6 导线的两端有擦不掉的、符合布线图的命名的永久性的标志。导线任何的连接部分不能焊接。</w:t>
      </w:r>
    </w:p>
    <w:p w14:paraId="060598F9"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4.12 </w:t>
      </w:r>
      <w:bookmarkStart w:id="29" w:name="_Toc510064644"/>
      <w:r w:rsidRPr="006757D8">
        <w:rPr>
          <w:rFonts w:ascii="宋体" w:eastAsia="宋体" w:hAnsi="宋体" w:cs="宋体"/>
          <w:kern w:val="0"/>
          <w:sz w:val="22"/>
        </w:rPr>
        <w:t>指示灯</w:t>
      </w:r>
      <w:bookmarkEnd w:id="29"/>
    </w:p>
    <w:p w14:paraId="1FCA4813"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rPr>
        <w:t xml:space="preserve">4.12.1 </w:t>
      </w:r>
      <w:r w:rsidRPr="006757D8">
        <w:rPr>
          <w:rFonts w:ascii="宋体" w:eastAsia="宋体" w:hAnsi="宋体" w:cs="宋体"/>
          <w:kern w:val="0"/>
          <w:sz w:val="22"/>
          <w:szCs w:val="21"/>
        </w:rPr>
        <w:t>所有指示灯将采用节能型长寿命灯。从柜前看绿灯在左而红灯在右边(或红的在上绿的在下)。红灯代表“接通”；绿灯代表“断开”。</w:t>
      </w:r>
    </w:p>
    <w:p w14:paraId="2E3BBC8C"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1"/>
        </w:rPr>
        <w:t xml:space="preserve">4.13 </w:t>
      </w:r>
      <w:bookmarkStart w:id="30" w:name="_Toc510064646"/>
      <w:r w:rsidRPr="006757D8">
        <w:rPr>
          <w:rFonts w:ascii="宋体" w:eastAsia="宋体" w:hAnsi="宋体" w:cs="宋体"/>
          <w:kern w:val="0"/>
          <w:sz w:val="22"/>
        </w:rPr>
        <w:t>铭牌</w:t>
      </w:r>
      <w:bookmarkEnd w:id="30"/>
    </w:p>
    <w:p w14:paraId="44BD10D0"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rPr>
        <w:t xml:space="preserve">4.13.1 </w:t>
      </w:r>
      <w:r w:rsidRPr="006757D8">
        <w:rPr>
          <w:rFonts w:ascii="宋体" w:eastAsia="宋体" w:hAnsi="宋体" w:cs="宋体"/>
          <w:kern w:val="0"/>
          <w:sz w:val="22"/>
          <w:szCs w:val="21"/>
        </w:rPr>
        <w:t>每面开关柜均应备有一个铭牌，其安装在控制柜表面显而易见的位置，并由防气候和防腐材料制作，字样、符号应清晰耐久，铭牌应符合IEC 56的规范。</w:t>
      </w:r>
    </w:p>
    <w:p w14:paraId="243AE01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1"/>
        </w:rPr>
        <w:t xml:space="preserve">4.14 </w:t>
      </w:r>
      <w:bookmarkStart w:id="31" w:name="_Toc510064647"/>
      <w:r w:rsidRPr="006757D8">
        <w:rPr>
          <w:rFonts w:ascii="宋体" w:eastAsia="宋体" w:hAnsi="宋体" w:cs="宋体"/>
          <w:kern w:val="0"/>
          <w:sz w:val="22"/>
        </w:rPr>
        <w:t>专用工具</w:t>
      </w:r>
      <w:bookmarkEnd w:id="31"/>
    </w:p>
    <w:p w14:paraId="01B4AF9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1"/>
        </w:rPr>
      </w:pPr>
      <w:r w:rsidRPr="006757D8">
        <w:rPr>
          <w:rFonts w:ascii="宋体" w:eastAsia="宋体" w:hAnsi="宋体" w:cs="宋体"/>
          <w:kern w:val="0"/>
          <w:sz w:val="22"/>
        </w:rPr>
        <w:t xml:space="preserve">4.14.1 </w:t>
      </w:r>
      <w:r w:rsidRPr="006757D8">
        <w:rPr>
          <w:rFonts w:ascii="宋体" w:eastAsia="宋体" w:hAnsi="宋体" w:cs="宋体"/>
          <w:kern w:val="0"/>
          <w:sz w:val="22"/>
          <w:szCs w:val="21"/>
        </w:rPr>
        <w:t>投标人应提供保证低压开关柜正常运行和维修的必要的专用工具。</w:t>
      </w:r>
    </w:p>
    <w:p w14:paraId="0BC14C1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1"/>
        </w:rPr>
        <w:t xml:space="preserve">4.15 </w:t>
      </w:r>
      <w:bookmarkStart w:id="32" w:name="_Toc510064648"/>
      <w:r w:rsidRPr="006757D8">
        <w:rPr>
          <w:rFonts w:ascii="宋体" w:eastAsia="宋体" w:hAnsi="宋体" w:cs="宋体"/>
          <w:kern w:val="0"/>
          <w:sz w:val="22"/>
        </w:rPr>
        <w:t>设备标示</w:t>
      </w:r>
      <w:bookmarkEnd w:id="32"/>
    </w:p>
    <w:p w14:paraId="1191AB9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4.15.1 </w:t>
      </w:r>
      <w:r w:rsidRPr="006757D8">
        <w:rPr>
          <w:rFonts w:ascii="宋体" w:eastAsia="宋体" w:hAnsi="宋体" w:cs="宋体"/>
          <w:kern w:val="0"/>
          <w:sz w:val="22"/>
          <w:szCs w:val="24"/>
        </w:rPr>
        <w:t>在每台设备易于看到的地方都应贴上字迹清楚的永久耐腐铭牌，上面应标明有关设备的必要材料，而且至少必须包括以下内容：制造商名称、设备型号、系列号、购买定单号、工程项目标识号、重量。</w:t>
      </w:r>
    </w:p>
    <w:p w14:paraId="1C715D8D"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4.15.2 每个箱门上应有一块刻印电路名称的铭牌。</w:t>
      </w:r>
    </w:p>
    <w:p w14:paraId="441EA54E"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rPr>
      </w:pPr>
      <w:r w:rsidRPr="006757D8">
        <w:rPr>
          <w:rFonts w:ascii="宋体" w:eastAsia="宋体" w:hAnsi="宋体" w:cs="宋体"/>
          <w:kern w:val="0"/>
          <w:sz w:val="22"/>
          <w:szCs w:val="24"/>
        </w:rPr>
        <w:t xml:space="preserve">4.16 </w:t>
      </w:r>
      <w:bookmarkStart w:id="33" w:name="_Toc510064649"/>
      <w:r w:rsidRPr="006757D8">
        <w:rPr>
          <w:rFonts w:ascii="宋体" w:eastAsia="宋体" w:hAnsi="宋体" w:cs="宋体"/>
          <w:kern w:val="0"/>
          <w:sz w:val="22"/>
        </w:rPr>
        <w:t>包装、运输和存储要求</w:t>
      </w:r>
      <w:bookmarkEnd w:id="33"/>
    </w:p>
    <w:p w14:paraId="66B87092"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rPr>
        <w:t xml:space="preserve">4.16.1 </w:t>
      </w:r>
      <w:r w:rsidRPr="006757D8">
        <w:rPr>
          <w:rFonts w:ascii="宋体" w:eastAsia="宋体" w:hAnsi="宋体" w:cs="宋体"/>
          <w:kern w:val="0"/>
          <w:sz w:val="22"/>
          <w:szCs w:val="24"/>
        </w:rPr>
        <w:t>设备制造完成并通过试验后及时包装,否则应得到切实的保护，确保不受污损。</w:t>
      </w:r>
    </w:p>
    <w:p w14:paraId="4CC38148"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 xml:space="preserve">4.16.2 </w:t>
      </w:r>
      <w:r w:rsidRPr="006757D8">
        <w:rPr>
          <w:rFonts w:ascii="宋体" w:eastAsia="宋体" w:hAnsi="宋体" w:cs="宋体"/>
          <w:kern w:val="0"/>
          <w:sz w:val="22"/>
        </w:rPr>
        <w:t>单柜独立包装，以便于现场的搬运及安装。</w:t>
      </w:r>
    </w:p>
    <w:p w14:paraId="034384B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4.16.3 所有部件经妥善包装或装箱后，在运输过程中尚应采取其它防护措施，以免散失损坏或被盗。</w:t>
      </w:r>
    </w:p>
    <w:p w14:paraId="504841D7"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4.16.4 在包装箱外应标明买方的订货号、发货号。</w:t>
      </w:r>
    </w:p>
    <w:p w14:paraId="7F12C69F"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4.16.5 各种包装应能确保零部件在运输过程中不致遭到损坏、丢失、变形、受潮和腐蚀。</w:t>
      </w:r>
    </w:p>
    <w:p w14:paraId="0E5AB9BA"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4.16.6 包装箱上应有明显的包装储运图示标志。</w:t>
      </w:r>
    </w:p>
    <w:p w14:paraId="4993C0B4"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lastRenderedPageBreak/>
        <w:t>4.16.7 整体产品或分别运输的部件都要适合运输和装载的要求。</w:t>
      </w:r>
    </w:p>
    <w:p w14:paraId="445492B5" w14:textId="77777777" w:rsidR="006757D8" w:rsidRPr="006757D8" w:rsidRDefault="006757D8" w:rsidP="006757D8">
      <w:pPr>
        <w:widowControl/>
        <w:autoSpaceDE w:val="0"/>
        <w:autoSpaceDN w:val="0"/>
        <w:spacing w:line="360" w:lineRule="auto"/>
        <w:jc w:val="left"/>
        <w:textAlignment w:val="bottom"/>
        <w:rPr>
          <w:rFonts w:ascii="宋体" w:eastAsia="宋体" w:hAnsi="宋体" w:cs="宋体"/>
          <w:kern w:val="0"/>
          <w:sz w:val="22"/>
          <w:szCs w:val="24"/>
        </w:rPr>
      </w:pPr>
      <w:r w:rsidRPr="006757D8">
        <w:rPr>
          <w:rFonts w:ascii="宋体" w:eastAsia="宋体" w:hAnsi="宋体" w:cs="宋体"/>
          <w:kern w:val="0"/>
          <w:sz w:val="22"/>
          <w:szCs w:val="24"/>
        </w:rPr>
        <w:t>4.16.8 随产品提供的技术资料应完整无缺，提供的文件包括但不限于以下：</w:t>
      </w:r>
    </w:p>
    <w:p w14:paraId="7B8CF102" w14:textId="77777777" w:rsidR="006757D8" w:rsidRPr="006757D8" w:rsidRDefault="006757D8" w:rsidP="006757D8">
      <w:pPr>
        <w:autoSpaceDE w:val="0"/>
        <w:autoSpaceDN w:val="0"/>
        <w:spacing w:line="360" w:lineRule="auto"/>
        <w:ind w:left="1276"/>
        <w:jc w:val="left"/>
        <w:rPr>
          <w:rFonts w:ascii="宋体" w:eastAsia="宋体" w:hAnsi="宋体" w:cs="宋体"/>
          <w:kern w:val="0"/>
          <w:sz w:val="22"/>
          <w:szCs w:val="21"/>
        </w:rPr>
      </w:pPr>
      <w:r w:rsidRPr="006757D8">
        <w:rPr>
          <w:rFonts w:ascii="宋体" w:eastAsia="宋体" w:hAnsi="宋体" w:cs="宋体"/>
          <w:kern w:val="0"/>
          <w:sz w:val="22"/>
          <w:szCs w:val="21"/>
        </w:rPr>
        <w:t xml:space="preserve">    a.  装箱单</w:t>
      </w:r>
    </w:p>
    <w:p w14:paraId="6906CFF6" w14:textId="77777777" w:rsidR="006757D8" w:rsidRPr="006757D8" w:rsidRDefault="006757D8" w:rsidP="006757D8">
      <w:pPr>
        <w:autoSpaceDE w:val="0"/>
        <w:autoSpaceDN w:val="0"/>
        <w:spacing w:line="360" w:lineRule="auto"/>
        <w:ind w:left="1276"/>
        <w:jc w:val="left"/>
        <w:rPr>
          <w:rFonts w:ascii="宋体" w:eastAsia="宋体" w:hAnsi="宋体" w:cs="宋体"/>
          <w:kern w:val="0"/>
          <w:sz w:val="22"/>
          <w:szCs w:val="21"/>
        </w:rPr>
      </w:pPr>
      <w:r w:rsidRPr="006757D8">
        <w:rPr>
          <w:rFonts w:ascii="宋体" w:eastAsia="宋体" w:hAnsi="宋体" w:cs="宋体"/>
          <w:kern w:val="0"/>
          <w:sz w:val="22"/>
          <w:szCs w:val="21"/>
        </w:rPr>
        <w:t xml:space="preserve">    b.  产品说明书</w:t>
      </w:r>
    </w:p>
    <w:p w14:paraId="4565027C" w14:textId="77777777" w:rsidR="006757D8" w:rsidRPr="006757D8" w:rsidRDefault="006757D8" w:rsidP="006757D8">
      <w:pPr>
        <w:autoSpaceDE w:val="0"/>
        <w:autoSpaceDN w:val="0"/>
        <w:spacing w:line="360" w:lineRule="auto"/>
        <w:ind w:left="1276"/>
        <w:jc w:val="left"/>
        <w:rPr>
          <w:rFonts w:ascii="宋体" w:eastAsia="宋体" w:hAnsi="宋体" w:cs="宋体"/>
          <w:kern w:val="0"/>
          <w:sz w:val="22"/>
          <w:szCs w:val="21"/>
        </w:rPr>
      </w:pPr>
      <w:r w:rsidRPr="006757D8">
        <w:rPr>
          <w:rFonts w:ascii="宋体" w:eastAsia="宋体" w:hAnsi="宋体" w:cs="宋体"/>
          <w:kern w:val="0"/>
          <w:sz w:val="22"/>
          <w:szCs w:val="21"/>
        </w:rPr>
        <w:t xml:space="preserve">    c.  产品检验合格证书</w:t>
      </w:r>
    </w:p>
    <w:p w14:paraId="4F1D1B06" w14:textId="77777777" w:rsidR="006757D8" w:rsidRPr="006757D8" w:rsidRDefault="006757D8" w:rsidP="006757D8">
      <w:pPr>
        <w:autoSpaceDE w:val="0"/>
        <w:autoSpaceDN w:val="0"/>
        <w:spacing w:line="360" w:lineRule="auto"/>
        <w:ind w:left="1276"/>
        <w:jc w:val="left"/>
        <w:outlineLvl w:val="1"/>
        <w:rPr>
          <w:rFonts w:ascii="宋体" w:eastAsia="宋体" w:hAnsi="宋体" w:cs="宋体"/>
          <w:kern w:val="0"/>
          <w:sz w:val="22"/>
          <w:szCs w:val="21"/>
        </w:rPr>
      </w:pPr>
      <w:r w:rsidRPr="006757D8">
        <w:rPr>
          <w:rFonts w:ascii="宋体" w:eastAsia="宋体" w:hAnsi="宋体" w:cs="宋体"/>
          <w:kern w:val="0"/>
          <w:sz w:val="22"/>
          <w:szCs w:val="21"/>
        </w:rPr>
        <w:t xml:space="preserve">    </w:t>
      </w:r>
      <w:bookmarkStart w:id="34" w:name="_Toc3939"/>
      <w:r w:rsidRPr="006757D8">
        <w:rPr>
          <w:rFonts w:ascii="宋体" w:eastAsia="宋体" w:hAnsi="宋体" w:cs="宋体"/>
          <w:kern w:val="0"/>
          <w:sz w:val="22"/>
          <w:szCs w:val="21"/>
        </w:rPr>
        <w:t>d.  安装指示图</w:t>
      </w:r>
      <w:bookmarkEnd w:id="34"/>
    </w:p>
    <w:p w14:paraId="2AA29610" w14:textId="77777777" w:rsidR="006757D8" w:rsidRPr="006757D8" w:rsidRDefault="006757D8" w:rsidP="006757D8">
      <w:pPr>
        <w:autoSpaceDE w:val="0"/>
        <w:autoSpaceDN w:val="0"/>
        <w:spacing w:line="360" w:lineRule="auto"/>
        <w:jc w:val="left"/>
        <w:outlineLvl w:val="1"/>
        <w:rPr>
          <w:rFonts w:ascii="宋体" w:eastAsia="宋体" w:hAnsi="宋体" w:cs="宋体"/>
          <w:kern w:val="0"/>
          <w:sz w:val="22"/>
        </w:rPr>
      </w:pPr>
      <w:bookmarkStart w:id="35" w:name="_Toc15563"/>
      <w:bookmarkStart w:id="36" w:name="_Toc510064651"/>
      <w:r w:rsidRPr="006757D8">
        <w:rPr>
          <w:rFonts w:ascii="宋体" w:eastAsia="宋体" w:hAnsi="宋体" w:cs="宋体"/>
          <w:b/>
          <w:kern w:val="0"/>
          <w:sz w:val="22"/>
        </w:rPr>
        <w:t>5</w:t>
      </w:r>
      <w:bookmarkStart w:id="37" w:name="_Toc38107026"/>
      <w:r w:rsidRPr="006757D8">
        <w:rPr>
          <w:rFonts w:ascii="宋体" w:eastAsia="宋体" w:hAnsi="宋体" w:cs="宋体"/>
          <w:b/>
          <w:kern w:val="0"/>
          <w:sz w:val="22"/>
        </w:rPr>
        <w:t>性能试验和保证</w:t>
      </w:r>
      <w:bookmarkEnd w:id="35"/>
      <w:bookmarkEnd w:id="36"/>
      <w:bookmarkEnd w:id="37"/>
    </w:p>
    <w:p w14:paraId="3A63B855" w14:textId="77777777" w:rsidR="006757D8" w:rsidRPr="006757D8" w:rsidRDefault="006757D8" w:rsidP="006757D8">
      <w:pPr>
        <w:autoSpaceDE w:val="0"/>
        <w:autoSpaceDN w:val="0"/>
        <w:spacing w:line="360" w:lineRule="auto"/>
        <w:jc w:val="left"/>
        <w:rPr>
          <w:rFonts w:ascii="宋体" w:eastAsia="宋体" w:hAnsi="宋体" w:cs="宋体"/>
          <w:kern w:val="0"/>
          <w:sz w:val="22"/>
        </w:rPr>
      </w:pPr>
      <w:r w:rsidRPr="006757D8">
        <w:rPr>
          <w:rFonts w:ascii="宋体" w:eastAsia="宋体" w:hAnsi="宋体" w:cs="宋体"/>
          <w:kern w:val="0"/>
          <w:sz w:val="22"/>
        </w:rPr>
        <w:t xml:space="preserve">5.1 </w:t>
      </w:r>
      <w:bookmarkStart w:id="38" w:name="_Toc510064652"/>
      <w:r w:rsidRPr="006757D8">
        <w:rPr>
          <w:rFonts w:ascii="宋体" w:eastAsia="宋体" w:hAnsi="宋体" w:cs="宋体"/>
          <w:kern w:val="0"/>
          <w:sz w:val="22"/>
        </w:rPr>
        <w:t>型式试验</w:t>
      </w:r>
      <w:bookmarkEnd w:id="38"/>
    </w:p>
    <w:p w14:paraId="1EA36A86"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rPr>
        <w:t xml:space="preserve">5.1.1 </w:t>
      </w:r>
      <w:r w:rsidRPr="006757D8">
        <w:rPr>
          <w:rFonts w:ascii="宋体" w:eastAsia="宋体" w:hAnsi="宋体" w:cs="宋体"/>
          <w:kern w:val="0"/>
          <w:sz w:val="22"/>
          <w:szCs w:val="24"/>
        </w:rPr>
        <w:t>每面低压开关柜及其电器元件应进行标准的型式试验，试验项目和程序应按照有关国标和IEC的规范。型式试验应由国家认证的试验站进行，并应有合格的型式试验报告供买方审阅。</w:t>
      </w:r>
    </w:p>
    <w:p w14:paraId="7E3A61C1"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5.1.2 供方可以提供在相同低压开关柜及其电器元件上进行的各种型式试验证书，对于那些低于标准的试验，买方有权决定是否接受证书而取代指定的试验。</w:t>
      </w:r>
    </w:p>
    <w:p w14:paraId="20C52978"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5.1.3 如果证书无效或不接受，供方将负责以上型式试验的试验费用。</w:t>
      </w:r>
    </w:p>
    <w:p w14:paraId="46D499EA" w14:textId="77777777" w:rsidR="006757D8" w:rsidRPr="006757D8" w:rsidRDefault="006757D8" w:rsidP="006757D8">
      <w:pPr>
        <w:autoSpaceDE w:val="0"/>
        <w:autoSpaceDN w:val="0"/>
        <w:spacing w:line="360" w:lineRule="auto"/>
        <w:jc w:val="left"/>
        <w:rPr>
          <w:rFonts w:ascii="宋体" w:eastAsia="宋体" w:hAnsi="宋体" w:cs="宋体"/>
          <w:kern w:val="0"/>
          <w:sz w:val="22"/>
        </w:rPr>
      </w:pPr>
      <w:r w:rsidRPr="006757D8">
        <w:rPr>
          <w:rFonts w:ascii="宋体" w:eastAsia="宋体" w:hAnsi="宋体" w:cs="宋体"/>
          <w:kern w:val="0"/>
          <w:sz w:val="22"/>
          <w:szCs w:val="24"/>
        </w:rPr>
        <w:t xml:space="preserve">5.2 </w:t>
      </w:r>
      <w:bookmarkStart w:id="39" w:name="_Toc510064653"/>
      <w:r w:rsidRPr="006757D8">
        <w:rPr>
          <w:rFonts w:ascii="宋体" w:eastAsia="宋体" w:hAnsi="宋体" w:cs="宋体"/>
          <w:kern w:val="0"/>
          <w:sz w:val="22"/>
        </w:rPr>
        <w:t xml:space="preserve"> 例行试验</w:t>
      </w:r>
      <w:bookmarkEnd w:id="39"/>
      <w:r w:rsidRPr="006757D8">
        <w:rPr>
          <w:rFonts w:ascii="宋体" w:eastAsia="宋体" w:hAnsi="宋体" w:cs="宋体"/>
          <w:kern w:val="0"/>
          <w:sz w:val="22"/>
          <w:szCs w:val="21"/>
        </w:rPr>
        <w:t xml:space="preserve"> </w:t>
      </w:r>
    </w:p>
    <w:p w14:paraId="65217E1F"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1"/>
        </w:rPr>
      </w:pPr>
      <w:r w:rsidRPr="006757D8">
        <w:rPr>
          <w:rFonts w:ascii="宋体" w:eastAsia="宋体" w:hAnsi="宋体" w:cs="宋体"/>
          <w:kern w:val="0"/>
          <w:sz w:val="22"/>
          <w:szCs w:val="21"/>
        </w:rPr>
        <w:t>所有低压开关柜及其电器元件均应在工厂内进行例行试验，例行试验根据关国标和IEC 56的规范，并应有合格的例行试验合格证书供买方审阅。</w:t>
      </w:r>
    </w:p>
    <w:p w14:paraId="50F05C7A"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1"/>
        </w:rPr>
        <w:t>5.2.1</w:t>
      </w:r>
      <w:r w:rsidRPr="006757D8">
        <w:rPr>
          <w:rFonts w:ascii="宋体" w:eastAsia="宋体" w:hAnsi="宋体" w:cs="宋体"/>
          <w:kern w:val="0"/>
          <w:sz w:val="22"/>
          <w:szCs w:val="24"/>
        </w:rPr>
        <w:t>如果供方提供“新设计”，则应当进行以下设计试验。</w:t>
      </w:r>
    </w:p>
    <w:p w14:paraId="30189FC5"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5.2.1.1母线、工作线圈、发热元件(线圈、触头、现场接线端子)的温升试验</w:t>
      </w:r>
    </w:p>
    <w:p w14:paraId="3BB60E2D"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5.2.1.2工频频率绝缘强度试验</w:t>
      </w:r>
    </w:p>
    <w:p w14:paraId="524AA45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5.2.1.3线圈工作电压作规定值试验</w:t>
      </w:r>
    </w:p>
    <w:p w14:paraId="1490AA0E"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5.2.1.4过载继电器设计试验</w:t>
      </w:r>
    </w:p>
    <w:p w14:paraId="0CD890E3"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5.2.1.5母线短路试验、电动机控制和馈电支路装置短路开断能力试验</w:t>
      </w:r>
    </w:p>
    <w:p w14:paraId="6B3B17F9" w14:textId="77777777" w:rsidR="006757D8" w:rsidRPr="006757D8" w:rsidRDefault="006757D8" w:rsidP="006757D8">
      <w:pPr>
        <w:autoSpaceDE w:val="0"/>
        <w:autoSpaceDN w:val="0"/>
        <w:spacing w:line="360" w:lineRule="auto"/>
        <w:jc w:val="left"/>
        <w:rPr>
          <w:rFonts w:ascii="宋体" w:eastAsia="宋体" w:hAnsi="宋体" w:cs="宋体"/>
          <w:kern w:val="0"/>
          <w:sz w:val="22"/>
          <w:szCs w:val="21"/>
        </w:rPr>
      </w:pPr>
      <w:r w:rsidRPr="006757D8">
        <w:rPr>
          <w:rFonts w:ascii="宋体" w:eastAsia="宋体" w:hAnsi="宋体" w:cs="宋体"/>
          <w:kern w:val="0"/>
          <w:sz w:val="22"/>
          <w:szCs w:val="24"/>
        </w:rPr>
        <w:t xml:space="preserve">5.2.2 </w:t>
      </w:r>
      <w:r w:rsidRPr="006757D8">
        <w:rPr>
          <w:rFonts w:ascii="宋体" w:eastAsia="宋体" w:hAnsi="宋体" w:cs="宋体"/>
          <w:kern w:val="0"/>
          <w:sz w:val="22"/>
          <w:szCs w:val="21"/>
        </w:rPr>
        <w:t>产品测试：所有装配和布线完毕的高低压开关柜都应在工厂进行调节、检查和测试，以便符合关国标和IEC 56标准以及本规范要求的所有适用电流规定。</w:t>
      </w:r>
    </w:p>
    <w:p w14:paraId="55139E8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1"/>
        </w:rPr>
        <w:t xml:space="preserve">5.2.2.1 </w:t>
      </w:r>
      <w:r w:rsidRPr="006757D8">
        <w:rPr>
          <w:rFonts w:ascii="宋体" w:eastAsia="宋体" w:hAnsi="宋体" w:cs="宋体"/>
          <w:kern w:val="0"/>
          <w:sz w:val="22"/>
          <w:szCs w:val="24"/>
        </w:rPr>
        <w:t xml:space="preserve"> 应检查低压开关柜是否完整，是否与买方同意的接线图和材料清单相符。</w:t>
      </w:r>
    </w:p>
    <w:p w14:paraId="6CB63AB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5.2.2.2  应目测布线的连续性，是否与买方的布线图相符。</w:t>
      </w:r>
    </w:p>
    <w:p w14:paraId="25F6B6B3"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5.2.2.3  通过抽出与再插入，检查所有抽出式装置是否对准正确。</w:t>
      </w:r>
    </w:p>
    <w:p w14:paraId="04CBCA92"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5.2.2.4  对所有断路器进行规定所要求的电动操作。</w:t>
      </w:r>
    </w:p>
    <w:p w14:paraId="1926F8D7"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5.2.2.5  每只接触器应电动操作至少三次。</w:t>
      </w:r>
    </w:p>
    <w:p w14:paraId="0725139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lastRenderedPageBreak/>
        <w:t>5.2.2.6  动力线和控制的绝缘测试</w:t>
      </w:r>
    </w:p>
    <w:p w14:paraId="346E6120"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5.2.3 现场试验</w:t>
      </w:r>
    </w:p>
    <w:p w14:paraId="0990E278" w14:textId="77777777" w:rsidR="006757D8" w:rsidRPr="006757D8" w:rsidRDefault="006757D8" w:rsidP="006757D8">
      <w:pPr>
        <w:autoSpaceDE w:val="0"/>
        <w:autoSpaceDN w:val="0"/>
        <w:spacing w:line="360" w:lineRule="auto"/>
        <w:ind w:firstLineChars="200" w:firstLine="440"/>
        <w:jc w:val="left"/>
        <w:rPr>
          <w:rFonts w:ascii="宋体" w:eastAsia="宋体" w:hAnsi="宋体" w:cs="宋体"/>
          <w:kern w:val="0"/>
          <w:sz w:val="22"/>
          <w:szCs w:val="24"/>
        </w:rPr>
      </w:pPr>
      <w:r w:rsidRPr="006757D8">
        <w:rPr>
          <w:rFonts w:ascii="宋体" w:eastAsia="宋体" w:hAnsi="宋体" w:cs="宋体"/>
          <w:kern w:val="0"/>
          <w:sz w:val="22"/>
          <w:szCs w:val="21"/>
        </w:rPr>
        <w:t>买方对供方提供的全部或部分产品，进行现场验收试验。买方在现场验收试验期间，破损零件的更换和试验材料，材料以及试验费用等由供方提供。现场验收项目按产品技术条件规定的出厂试验项目进行。</w:t>
      </w:r>
    </w:p>
    <w:p w14:paraId="164CC0E8" w14:textId="77777777" w:rsidR="006757D8" w:rsidRPr="006757D8" w:rsidRDefault="006757D8" w:rsidP="006757D8">
      <w:pPr>
        <w:autoSpaceDE w:val="0"/>
        <w:autoSpaceDN w:val="0"/>
        <w:spacing w:line="360" w:lineRule="auto"/>
        <w:jc w:val="left"/>
        <w:outlineLvl w:val="1"/>
        <w:rPr>
          <w:rFonts w:ascii="宋体" w:eastAsia="宋体" w:hAnsi="宋体" w:cs="宋体"/>
          <w:b/>
          <w:kern w:val="0"/>
          <w:sz w:val="22"/>
        </w:rPr>
      </w:pPr>
      <w:bookmarkStart w:id="40" w:name="_Toc5161"/>
      <w:r w:rsidRPr="006757D8">
        <w:rPr>
          <w:rFonts w:ascii="宋体" w:eastAsia="宋体" w:hAnsi="宋体" w:cs="宋体" w:hint="eastAsia"/>
          <w:b/>
          <w:kern w:val="0"/>
          <w:sz w:val="22"/>
        </w:rPr>
        <w:t>6</w:t>
      </w:r>
      <w:r w:rsidRPr="006757D8">
        <w:rPr>
          <w:rFonts w:ascii="宋体" w:eastAsia="宋体" w:hAnsi="宋体" w:cs="宋体"/>
          <w:b/>
          <w:kern w:val="0"/>
          <w:sz w:val="22"/>
        </w:rPr>
        <w:t>质量保证</w:t>
      </w:r>
      <w:bookmarkEnd w:id="40"/>
    </w:p>
    <w:p w14:paraId="1991374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6.1供方应负责对按本技术规范所提供的服务、工艺、流程、产品和材料实行质量控制。</w:t>
      </w:r>
    </w:p>
    <w:p w14:paraId="73039FE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2</w:t>
      </w:r>
      <w:r w:rsidRPr="006757D8">
        <w:rPr>
          <w:rFonts w:ascii="宋体" w:eastAsia="宋体" w:hAnsi="宋体" w:cs="宋体"/>
          <w:kern w:val="0"/>
          <w:sz w:val="22"/>
          <w:szCs w:val="24"/>
        </w:rPr>
        <w:t>供方应随供方案提供质量保证计划和质量控制手册供审核同意。</w:t>
      </w:r>
    </w:p>
    <w:p w14:paraId="6D1B12D9"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3</w:t>
      </w:r>
      <w:r w:rsidRPr="006757D8">
        <w:rPr>
          <w:rFonts w:ascii="宋体" w:eastAsia="宋体" w:hAnsi="宋体" w:cs="宋体"/>
          <w:kern w:val="0"/>
          <w:sz w:val="22"/>
          <w:szCs w:val="24"/>
        </w:rPr>
        <w:t>开始制造前，供方应提交制造顺序，介绍要进行的检验和/或试验。买方代表有权进入制造中检验和/或最终检验和试验。</w:t>
      </w:r>
    </w:p>
    <w:p w14:paraId="42AF013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4</w:t>
      </w:r>
      <w:r w:rsidRPr="006757D8">
        <w:rPr>
          <w:rFonts w:ascii="宋体" w:eastAsia="宋体" w:hAnsi="宋体" w:cs="宋体"/>
          <w:kern w:val="0"/>
          <w:sz w:val="22"/>
          <w:szCs w:val="24"/>
        </w:rPr>
        <w:t>凡与规定不符之处，都必须记录进行处理。</w:t>
      </w:r>
    </w:p>
    <w:p w14:paraId="4ECFB5D0"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5</w:t>
      </w:r>
      <w:r w:rsidRPr="006757D8">
        <w:rPr>
          <w:rFonts w:ascii="宋体" w:eastAsia="宋体" w:hAnsi="宋体" w:cs="宋体"/>
          <w:kern w:val="0"/>
          <w:sz w:val="22"/>
          <w:szCs w:val="24"/>
        </w:rPr>
        <w:t>质量保证/质量控制文件应包括但不限于：</w:t>
      </w:r>
    </w:p>
    <w:p w14:paraId="117EC3EF"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5</w:t>
      </w:r>
      <w:r w:rsidRPr="006757D8">
        <w:rPr>
          <w:rFonts w:ascii="宋体" w:eastAsia="宋体" w:hAnsi="宋体" w:cs="宋体"/>
          <w:kern w:val="0"/>
          <w:sz w:val="22"/>
          <w:szCs w:val="24"/>
        </w:rPr>
        <w:t>.1鉴别偏差和偏差认可的文件</w:t>
      </w:r>
    </w:p>
    <w:p w14:paraId="472F535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5</w:t>
      </w:r>
      <w:r w:rsidRPr="006757D8">
        <w:rPr>
          <w:rFonts w:ascii="宋体" w:eastAsia="宋体" w:hAnsi="宋体" w:cs="宋体"/>
          <w:kern w:val="0"/>
          <w:sz w:val="22"/>
          <w:szCs w:val="24"/>
        </w:rPr>
        <w:t>.2性能试验报告</w:t>
      </w:r>
    </w:p>
    <w:p w14:paraId="7D9DB859"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5</w:t>
      </w:r>
      <w:r w:rsidRPr="006757D8">
        <w:rPr>
          <w:rFonts w:ascii="宋体" w:eastAsia="宋体" w:hAnsi="宋体" w:cs="宋体"/>
          <w:kern w:val="0"/>
          <w:sz w:val="22"/>
          <w:szCs w:val="24"/>
        </w:rPr>
        <w:t>.3电气试验报告。</w:t>
      </w:r>
    </w:p>
    <w:p w14:paraId="26B63CEC" w14:textId="77777777" w:rsidR="006757D8" w:rsidRPr="006757D8" w:rsidRDefault="006757D8" w:rsidP="006757D8">
      <w:pPr>
        <w:autoSpaceDE w:val="0"/>
        <w:autoSpaceDN w:val="0"/>
        <w:spacing w:line="360" w:lineRule="auto"/>
        <w:jc w:val="left"/>
        <w:rPr>
          <w:rFonts w:ascii="宋体" w:eastAsia="宋体" w:hAnsi="宋体" w:cs="宋体"/>
          <w:kern w:val="0"/>
          <w:sz w:val="22"/>
          <w:szCs w:val="24"/>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5</w:t>
      </w:r>
      <w:r w:rsidRPr="006757D8">
        <w:rPr>
          <w:rFonts w:ascii="宋体" w:eastAsia="宋体" w:hAnsi="宋体" w:cs="宋体"/>
          <w:kern w:val="0"/>
          <w:sz w:val="22"/>
          <w:szCs w:val="24"/>
        </w:rPr>
        <w:t>.4所有采用的规定和标准要求的其它文件。</w:t>
      </w:r>
    </w:p>
    <w:p w14:paraId="172B5493" w14:textId="5E0049F6" w:rsidR="00E91B14" w:rsidRPr="006757D8" w:rsidRDefault="006757D8" w:rsidP="004334BB">
      <w:pPr>
        <w:autoSpaceDE w:val="0"/>
        <w:autoSpaceDN w:val="0"/>
        <w:spacing w:line="360" w:lineRule="auto"/>
        <w:jc w:val="left"/>
        <w:rPr>
          <w:rFonts w:ascii="宋体" w:eastAsia="宋体" w:hAnsi="宋体"/>
          <w:sz w:val="28"/>
          <w:szCs w:val="28"/>
        </w:rPr>
      </w:pPr>
      <w:r w:rsidRPr="006757D8">
        <w:rPr>
          <w:rFonts w:ascii="宋体" w:eastAsia="宋体" w:hAnsi="宋体" w:cs="宋体"/>
          <w:kern w:val="0"/>
          <w:sz w:val="22"/>
          <w:szCs w:val="24"/>
        </w:rPr>
        <w:t>6.</w:t>
      </w:r>
      <w:r w:rsidRPr="006757D8">
        <w:rPr>
          <w:rFonts w:ascii="宋体" w:eastAsia="宋体" w:hAnsi="宋体" w:cs="宋体" w:hint="eastAsia"/>
          <w:kern w:val="0"/>
          <w:sz w:val="22"/>
          <w:szCs w:val="24"/>
        </w:rPr>
        <w:t>6</w:t>
      </w:r>
      <w:r w:rsidRPr="006757D8">
        <w:rPr>
          <w:rFonts w:ascii="宋体" w:eastAsia="宋体" w:hAnsi="宋体" w:cs="宋体"/>
          <w:kern w:val="0"/>
          <w:sz w:val="22"/>
          <w:szCs w:val="24"/>
        </w:rPr>
        <w:t>凡属外购部件，必须具有明确的厂家产地及相关质量性能文件。</w:t>
      </w:r>
    </w:p>
    <w:sectPr w:rsidR="00E91B14" w:rsidRPr="006757D8" w:rsidSect="00A15C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31D0" w14:textId="77777777" w:rsidR="00773A1C" w:rsidRDefault="00773A1C" w:rsidP="007C3BE0">
      <w:r>
        <w:separator/>
      </w:r>
    </w:p>
  </w:endnote>
  <w:endnote w:type="continuationSeparator" w:id="0">
    <w:p w14:paraId="70B1FAF0" w14:textId="77777777" w:rsidR="00773A1C" w:rsidRDefault="00773A1C" w:rsidP="007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汉仪大宋简">
    <w:altName w:val="宋体"/>
    <w:charset w:val="86"/>
    <w:family w:val="modern"/>
    <w:pitch w:val="default"/>
    <w:sig w:usb0="00000000" w:usb1="00000000" w:usb2="00000012"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EU-F1">
    <w:altName w:val="黑体"/>
    <w:charset w:val="86"/>
    <w:family w:val="script"/>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Plotter">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4DED" w14:textId="77777777" w:rsidR="00773A1C" w:rsidRDefault="00773A1C" w:rsidP="007C3BE0">
      <w:r>
        <w:separator/>
      </w:r>
    </w:p>
  </w:footnote>
  <w:footnote w:type="continuationSeparator" w:id="0">
    <w:p w14:paraId="0CC06724" w14:textId="77777777" w:rsidR="00773A1C" w:rsidRDefault="00773A1C" w:rsidP="007C3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9219"/>
    <w:multiLevelType w:val="singleLevel"/>
    <w:tmpl w:val="8B379219"/>
    <w:lvl w:ilvl="0">
      <w:start w:val="1"/>
      <w:numFmt w:val="decimal"/>
      <w:lvlText w:val="%1)"/>
      <w:lvlJc w:val="left"/>
      <w:pPr>
        <w:ind w:left="425" w:hanging="425"/>
      </w:pPr>
      <w:rPr>
        <w:rFonts w:hint="default"/>
      </w:rPr>
    </w:lvl>
  </w:abstractNum>
  <w:abstractNum w:abstractNumId="1" w15:restartNumberingAfterBreak="0">
    <w:nsid w:val="00000001"/>
    <w:multiLevelType w:val="singleLevel"/>
    <w:tmpl w:val="00000001"/>
    <w:lvl w:ilvl="0">
      <w:start w:val="1"/>
      <w:numFmt w:val="decimal"/>
      <w:pStyle w:val="5"/>
      <w:lvlText w:val="%1."/>
      <w:lvlJc w:val="left"/>
      <w:pPr>
        <w:tabs>
          <w:tab w:val="left" w:pos="2040"/>
        </w:tabs>
        <w:ind w:left="2040" w:hanging="360"/>
      </w:pPr>
    </w:lvl>
  </w:abstractNum>
  <w:abstractNum w:abstractNumId="2" w15:restartNumberingAfterBreak="0">
    <w:nsid w:val="00000002"/>
    <w:multiLevelType w:val="multilevel"/>
    <w:tmpl w:val="00000002"/>
    <w:lvl w:ilvl="0">
      <w:start w:val="1"/>
      <w:numFmt w:val="none"/>
      <w:pStyle w:val="a"/>
      <w:lvlText w:val="%1示例"/>
      <w:lvlJc w:val="left"/>
      <w:pPr>
        <w:tabs>
          <w:tab w:val="left" w:pos="1140"/>
        </w:tabs>
        <w:ind w:left="2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multilevel"/>
    <w:tmpl w:val="00000005"/>
    <w:lvl w:ilvl="0">
      <w:start w:val="1"/>
      <w:numFmt w:val="none"/>
      <w:pStyle w:val="a0"/>
      <w:lvlText w:val="表"/>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6"/>
    <w:multiLevelType w:val="multilevel"/>
    <w:tmpl w:val="00000006"/>
    <w:lvl w:ilvl="0">
      <w:start w:val="1"/>
      <w:numFmt w:val="none"/>
      <w:pStyle w:val="a1"/>
      <w:lvlText w:val="图"/>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7"/>
    <w:multiLevelType w:val="multilevel"/>
    <w:tmpl w:val="00000007"/>
    <w:lvl w:ilvl="0">
      <w:start w:val="1"/>
      <w:numFmt w:val="decimal"/>
      <w:pStyle w:val="a2"/>
      <w:lvlText w:val="0.%1"/>
      <w:lvlJc w:val="left"/>
      <w:pPr>
        <w:tabs>
          <w:tab w:val="left" w:pos="360"/>
        </w:tabs>
        <w:ind w:left="0" w:firstLine="0"/>
      </w:pPr>
      <w:rPr>
        <w:rFonts w:ascii="黑体" w:eastAsia="黑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w:lvlJc w:val="left"/>
      <w:pPr>
        <w:tabs>
          <w:tab w:val="left" w:pos="72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08"/>
    <w:multiLevelType w:val="singleLevel"/>
    <w:tmpl w:val="00000008"/>
    <w:lvl w:ilvl="0">
      <w:start w:val="1"/>
      <w:numFmt w:val="decimal"/>
      <w:pStyle w:val="2"/>
      <w:lvlText w:val="%1."/>
      <w:lvlJc w:val="left"/>
      <w:pPr>
        <w:tabs>
          <w:tab w:val="left" w:pos="780"/>
        </w:tabs>
        <w:ind w:left="780" w:hanging="360"/>
      </w:pPr>
    </w:lvl>
  </w:abstractNum>
  <w:abstractNum w:abstractNumId="7" w15:restartNumberingAfterBreak="0">
    <w:nsid w:val="00000009"/>
    <w:multiLevelType w:val="multilevel"/>
    <w:tmpl w:val="00000009"/>
    <w:lvl w:ilvl="0">
      <w:start w:val="1"/>
      <w:numFmt w:val="decimal"/>
      <w:pStyle w:val="a3"/>
      <w:lvlText w:val="图%1"/>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singleLevel"/>
    <w:tmpl w:val="0000000C"/>
    <w:lvl w:ilvl="0">
      <w:start w:val="1"/>
      <w:numFmt w:val="bullet"/>
      <w:pStyle w:val="a5"/>
      <w:lvlText w:val=""/>
      <w:lvlJc w:val="left"/>
      <w:pPr>
        <w:tabs>
          <w:tab w:val="left" w:pos="360"/>
        </w:tabs>
        <w:ind w:left="360" w:hanging="360"/>
      </w:pPr>
      <w:rPr>
        <w:rFonts w:ascii="Wingdings" w:hAnsi="Wingdings" w:hint="default"/>
      </w:rPr>
    </w:lvl>
  </w:abstractNum>
  <w:abstractNum w:abstractNumId="10" w15:restartNumberingAfterBreak="0">
    <w:nsid w:val="0000000D"/>
    <w:multiLevelType w:val="multilevel"/>
    <w:tmpl w:val="0000000D"/>
    <w:lvl w:ilvl="0">
      <w:start w:val="1"/>
      <w:numFmt w:val="decimal"/>
      <w:pStyle w:val="a6"/>
      <w:lvlText w:val="0.%1"/>
      <w:lvlJc w:val="left"/>
      <w:pPr>
        <w:tabs>
          <w:tab w:val="left" w:pos="360"/>
        </w:tabs>
        <w:ind w:left="0" w:firstLine="0"/>
      </w:pPr>
      <w:rPr>
        <w:rFonts w:ascii="宋体" w:eastAsia="宋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10"/>
    <w:multiLevelType w:val="singleLevel"/>
    <w:tmpl w:val="00000010"/>
    <w:lvl w:ilvl="0">
      <w:start w:val="1"/>
      <w:numFmt w:val="bullet"/>
      <w:pStyle w:val="50"/>
      <w:lvlText w:val=""/>
      <w:lvlJc w:val="left"/>
      <w:pPr>
        <w:tabs>
          <w:tab w:val="left" w:pos="2040"/>
        </w:tabs>
        <w:ind w:left="2040" w:hanging="360"/>
      </w:pPr>
      <w:rPr>
        <w:rFonts w:ascii="Wingdings" w:hAnsi="Wingdings" w:hint="default"/>
      </w:rPr>
    </w:lvl>
  </w:abstractNum>
  <w:abstractNum w:abstractNumId="12" w15:restartNumberingAfterBreak="0">
    <w:nsid w:val="00000011"/>
    <w:multiLevelType w:val="singleLevel"/>
    <w:tmpl w:val="00000011"/>
    <w:lvl w:ilvl="0">
      <w:start w:val="1"/>
      <w:numFmt w:val="bullet"/>
      <w:pStyle w:val="4"/>
      <w:lvlText w:val=""/>
      <w:lvlJc w:val="left"/>
      <w:pPr>
        <w:tabs>
          <w:tab w:val="left" w:pos="1620"/>
        </w:tabs>
        <w:ind w:left="1620" w:hanging="360"/>
      </w:pPr>
      <w:rPr>
        <w:rFonts w:ascii="Wingdings" w:hAnsi="Wingdings" w:hint="default"/>
      </w:rPr>
    </w:lvl>
  </w:abstractNum>
  <w:abstractNum w:abstractNumId="13" w15:restartNumberingAfterBreak="0">
    <w:nsid w:val="00000012"/>
    <w:multiLevelType w:val="singleLevel"/>
    <w:tmpl w:val="00000012"/>
    <w:lvl w:ilvl="0">
      <w:start w:val="1"/>
      <w:numFmt w:val="decimal"/>
      <w:pStyle w:val="a7"/>
      <w:lvlText w:val="%1."/>
      <w:lvlJc w:val="left"/>
      <w:pPr>
        <w:tabs>
          <w:tab w:val="left" w:pos="360"/>
        </w:tabs>
        <w:ind w:left="360" w:hanging="360"/>
      </w:pPr>
    </w:lvl>
  </w:abstractNum>
  <w:abstractNum w:abstractNumId="14" w15:restartNumberingAfterBreak="0">
    <w:nsid w:val="00000013"/>
    <w:multiLevelType w:val="multilevel"/>
    <w:tmpl w:val="00000013"/>
    <w:lvl w:ilvl="0">
      <w:start w:val="1"/>
      <w:numFmt w:val="none"/>
      <w:pStyle w:val="a8"/>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lvlText w:val="%3."/>
      <w:lvlJc w:val="right"/>
      <w:pPr>
        <w:tabs>
          <w:tab w:val="left" w:pos="-1080"/>
        </w:tabs>
        <w:ind w:left="-1080" w:hanging="420"/>
      </w:pPr>
    </w:lvl>
    <w:lvl w:ilvl="3">
      <w:start w:val="1"/>
      <w:numFmt w:val="decimal"/>
      <w:lvlText w:val="%4."/>
      <w:lvlJc w:val="left"/>
      <w:pPr>
        <w:tabs>
          <w:tab w:val="left" w:pos="-660"/>
        </w:tabs>
        <w:ind w:left="-660" w:hanging="420"/>
      </w:pPr>
    </w:lvl>
    <w:lvl w:ilvl="4">
      <w:start w:val="4"/>
      <w:numFmt w:val="decimal"/>
      <w:lvlText w:val="%5．"/>
      <w:lvlJc w:val="left"/>
      <w:pPr>
        <w:tabs>
          <w:tab w:val="left" w:pos="360"/>
        </w:tabs>
        <w:ind w:left="360" w:hanging="360"/>
      </w:pPr>
      <w:rPr>
        <w:rFonts w:hint="default"/>
      </w:rPr>
    </w:lvl>
    <w:lvl w:ilvl="5">
      <w:start w:val="5"/>
      <w:numFmt w:val="decimal"/>
      <w:lvlText w:val="%6．"/>
      <w:lvlJc w:val="left"/>
      <w:pPr>
        <w:tabs>
          <w:tab w:val="left" w:pos="120"/>
        </w:tabs>
        <w:ind w:left="120" w:hanging="360"/>
      </w:pPr>
      <w:rPr>
        <w:rFonts w:hint="default"/>
      </w:rPr>
    </w:lvl>
    <w:lvl w:ilvl="6">
      <w:start w:val="1"/>
      <w:numFmt w:val="decimal"/>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5" w15:restartNumberingAfterBreak="0">
    <w:nsid w:val="00000014"/>
    <w:multiLevelType w:val="multilevel"/>
    <w:tmpl w:val="00000014"/>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i w:val="0"/>
        <w:sz w:val="21"/>
      </w:rPr>
    </w:lvl>
    <w:lvl w:ilvl="3">
      <w:start w:val="1"/>
      <w:numFmt w:val="decimal"/>
      <w:pStyle w:val="aa"/>
      <w:suff w:val="nothing"/>
      <w:lvlText w:val="%1%2.%3.%4　"/>
      <w:lvlJc w:val="left"/>
      <w:pPr>
        <w:ind w:left="0" w:firstLine="0"/>
      </w:pPr>
      <w:rPr>
        <w:rFonts w:ascii="黑体" w:eastAsia="黑体" w:hAnsi="Times New Roman" w:hint="eastAsia"/>
        <w:b/>
        <w:i w:val="0"/>
        <w:sz w:val="21"/>
      </w:rPr>
    </w:lvl>
    <w:lvl w:ilvl="4">
      <w:start w:val="1"/>
      <w:numFmt w:val="decimal"/>
      <w:pStyle w:val="ab"/>
      <w:suff w:val="nothing"/>
      <w:lvlText w:val="%1%2.%3.%4.%5　"/>
      <w:lvlJc w:val="left"/>
      <w:pPr>
        <w:ind w:left="0" w:firstLine="0"/>
      </w:pPr>
      <w:rPr>
        <w:rFonts w:ascii="黑体" w:eastAsia="黑体" w:hAnsi="Times New Roman" w:hint="eastAsia"/>
        <w:b/>
        <w:i w:val="0"/>
        <w:sz w:val="21"/>
      </w:rPr>
    </w:lvl>
    <w:lvl w:ilvl="5">
      <w:start w:val="1"/>
      <w:numFmt w:val="decimal"/>
      <w:pStyle w:val="ac"/>
      <w:suff w:val="nothing"/>
      <w:lvlText w:val="%1%2.%3.%4.%5.%6　"/>
      <w:lvlJc w:val="left"/>
      <w:pPr>
        <w:ind w:left="0" w:firstLine="0"/>
      </w:pPr>
      <w:rPr>
        <w:rFonts w:ascii="黑体" w:eastAsia="黑体" w:hAnsi="Times New Roman" w:hint="eastAsia"/>
        <w:b/>
        <w:i w:val="0"/>
        <w:sz w:val="21"/>
      </w:rPr>
    </w:lvl>
    <w:lvl w:ilvl="6">
      <w:start w:val="1"/>
      <w:numFmt w:val="decimal"/>
      <w:pStyle w:val="ad"/>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00000015"/>
    <w:multiLevelType w:val="multilevel"/>
    <w:tmpl w:val="00000015"/>
    <w:lvl w:ilvl="0">
      <w:start w:val="1"/>
      <w:numFmt w:val="none"/>
      <w:suff w:val="nothing"/>
      <w:lvlText w:val=""/>
      <w:lvlJc w:val="left"/>
      <w:pPr>
        <w:ind w:left="420" w:firstLine="0"/>
      </w:pPr>
      <w:rPr>
        <w:rFonts w:ascii="黑体" w:eastAsia="黑体" w:hAnsi="Times New Roman" w:hint="eastAsia"/>
        <w:b/>
        <w:i w:val="0"/>
        <w:sz w:val="28"/>
      </w:rPr>
    </w:lvl>
    <w:lvl w:ilvl="1">
      <w:start w:val="1"/>
      <w:numFmt w:val="lowerLetter"/>
      <w:pStyle w:val="ae"/>
      <w:suff w:val="nothing"/>
      <w:lvlText w:val="%1%2)  "/>
      <w:lvlJc w:val="left"/>
      <w:pPr>
        <w:ind w:left="420" w:hanging="420"/>
      </w:pPr>
      <w:rPr>
        <w:rFonts w:ascii="黑体" w:eastAsia="黑体" w:hAnsi="Times New Roman" w:hint="eastAsia"/>
        <w:b/>
        <w:i w:val="0"/>
        <w:sz w:val="21"/>
      </w:rPr>
    </w:lvl>
    <w:lvl w:ilvl="2">
      <w:start w:val="1"/>
      <w:numFmt w:val="decimal"/>
      <w:pStyle w:val="af"/>
      <w:suff w:val="nothing"/>
      <w:lvlText w:val="    %3)　"/>
      <w:lvlJc w:val="left"/>
      <w:pPr>
        <w:ind w:left="0" w:firstLine="0"/>
      </w:pPr>
      <w:rPr>
        <w:rFonts w:ascii="黑体" w:eastAsia="黑体" w:hAnsi="Times New Roman" w:hint="eastAsia"/>
        <w:b/>
        <w:i w:val="0"/>
        <w:sz w:val="21"/>
      </w:rPr>
    </w:lvl>
    <w:lvl w:ilvl="3">
      <w:start w:val="1"/>
      <w:numFmt w:val="decimal"/>
      <w:suff w:val="nothing"/>
      <w:lvlText w:val="%1%2.%3.%4　"/>
      <w:lvlJc w:val="left"/>
      <w:pPr>
        <w:ind w:left="420" w:firstLine="0"/>
      </w:pPr>
      <w:rPr>
        <w:rFonts w:ascii="黑体" w:eastAsia="黑体" w:hAnsi="Times New Roman" w:hint="eastAsia"/>
        <w:b/>
        <w:i w:val="0"/>
        <w:sz w:val="21"/>
      </w:rPr>
    </w:lvl>
    <w:lvl w:ilvl="4">
      <w:start w:val="1"/>
      <w:numFmt w:val="decimal"/>
      <w:lvlRestart w:val="2"/>
      <w:suff w:val="nothing"/>
      <w:lvlText w:val="%2.0.%5  "/>
      <w:lvlJc w:val="left"/>
      <w:pPr>
        <w:ind w:left="420" w:firstLine="0"/>
      </w:pPr>
      <w:rPr>
        <w:rFonts w:ascii="黑体" w:eastAsia="黑体" w:hAnsi="Times New Roman" w:hint="eastAsia"/>
        <w:b/>
        <w:i w:val="0"/>
        <w:sz w:val="21"/>
      </w:rPr>
    </w:lvl>
    <w:lvl w:ilvl="5">
      <w:start w:val="1"/>
      <w:numFmt w:val="decimal"/>
      <w:suff w:val="nothing"/>
      <w:lvlText w:val="      %6)  "/>
      <w:lvlJc w:val="left"/>
      <w:pPr>
        <w:ind w:left="1441" w:hanging="1021"/>
      </w:pPr>
      <w:rPr>
        <w:rFonts w:ascii="黑体" w:eastAsia="黑体" w:hAnsi="Times New Roman" w:hint="eastAsia"/>
        <w:b/>
        <w:i w:val="0"/>
        <w:sz w:val="21"/>
      </w:rPr>
    </w:lvl>
    <w:lvl w:ilvl="6">
      <w:start w:val="1"/>
      <w:numFmt w:val="decimal"/>
      <w:lvlRestart w:val="4"/>
      <w:suff w:val="nothing"/>
      <w:lvlText w:val="表 %2.%3.%4-%7  "/>
      <w:lvlJc w:val="left"/>
      <w:pPr>
        <w:ind w:left="420" w:firstLine="0"/>
      </w:pPr>
      <w:rPr>
        <w:rFonts w:ascii="黑体" w:eastAsia="黑体" w:hAnsi="Times New Roman" w:hint="eastAsia"/>
        <w:b/>
        <w:i w:val="0"/>
        <w:sz w:val="21"/>
      </w:rPr>
    </w:lvl>
    <w:lvl w:ilvl="7">
      <w:start w:val="1"/>
      <w:numFmt w:val="decimal"/>
      <w:lvlRestart w:val="4"/>
      <w:suff w:val="nothing"/>
      <w:lvlText w:val="图 %2.%3.%4-%8  "/>
      <w:lvlJc w:val="left"/>
      <w:pPr>
        <w:ind w:left="420" w:firstLine="0"/>
      </w:pPr>
      <w:rPr>
        <w:rFonts w:ascii="黑体" w:eastAsia="黑体" w:hint="eastAsia"/>
        <w:b/>
        <w:i w:val="0"/>
        <w:sz w:val="21"/>
      </w:rPr>
    </w:lvl>
    <w:lvl w:ilvl="8">
      <w:start w:val="1"/>
      <w:numFmt w:val="decimal"/>
      <w:lvlRestart w:val="5"/>
      <w:suff w:val="nothing"/>
      <w:lvlText w:val="    %9  "/>
      <w:lvlJc w:val="left"/>
      <w:pPr>
        <w:ind w:left="420" w:firstLine="0"/>
      </w:pPr>
      <w:rPr>
        <w:rFonts w:ascii="黑体" w:eastAsia="黑体" w:hAnsi="华文细黑" w:hint="eastAsia"/>
        <w:b/>
        <w:i w:val="0"/>
        <w:sz w:val="21"/>
      </w:rPr>
    </w:lvl>
  </w:abstractNum>
  <w:abstractNum w:abstractNumId="17" w15:restartNumberingAfterBreak="0">
    <w:nsid w:val="00000016"/>
    <w:multiLevelType w:val="singleLevel"/>
    <w:tmpl w:val="00000016"/>
    <w:lvl w:ilvl="0">
      <w:start w:val="1"/>
      <w:numFmt w:val="decimal"/>
      <w:pStyle w:val="40"/>
      <w:lvlText w:val="%1."/>
      <w:lvlJc w:val="left"/>
      <w:pPr>
        <w:tabs>
          <w:tab w:val="left" w:pos="1620"/>
        </w:tabs>
        <w:ind w:left="1620" w:hanging="360"/>
      </w:pPr>
    </w:lvl>
  </w:abstractNum>
  <w:abstractNum w:abstractNumId="18" w15:restartNumberingAfterBreak="0">
    <w:nsid w:val="0000001A"/>
    <w:multiLevelType w:val="multilevel"/>
    <w:tmpl w:val="0000001A"/>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Restart w:val="0"/>
      <w:lvlText w:val="%2)"/>
      <w:lvlJc w:val="left"/>
      <w:pPr>
        <w:tabs>
          <w:tab w:val="left" w:pos="839"/>
        </w:tabs>
        <w:ind w:left="839" w:hanging="419"/>
      </w:pPr>
      <w:rPr>
        <w:rFonts w:hint="eastAsia"/>
        <w:b w:val="0"/>
        <w:i w:val="0"/>
        <w:sz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B"/>
    <w:multiLevelType w:val="singleLevel"/>
    <w:tmpl w:val="0000001B"/>
    <w:lvl w:ilvl="0">
      <w:start w:val="1"/>
      <w:numFmt w:val="bullet"/>
      <w:pStyle w:val="3"/>
      <w:lvlText w:val=""/>
      <w:lvlJc w:val="left"/>
      <w:pPr>
        <w:tabs>
          <w:tab w:val="left" w:pos="1200"/>
        </w:tabs>
        <w:ind w:left="1200" w:hanging="360"/>
      </w:pPr>
      <w:rPr>
        <w:rFonts w:ascii="Wingdings" w:hAnsi="Wingdings" w:hint="default"/>
      </w:rPr>
    </w:lvl>
  </w:abstractNum>
  <w:abstractNum w:abstractNumId="20" w15:restartNumberingAfterBreak="0">
    <w:nsid w:val="0000001C"/>
    <w:multiLevelType w:val="multilevel"/>
    <w:tmpl w:val="0000001C"/>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lvlText w:val="表%2"/>
      <w:lvlJc w:val="left"/>
      <w:pPr>
        <w:tabs>
          <w:tab w:val="left" w:pos="360"/>
        </w:tabs>
        <w:ind w:left="0" w:firstLine="0"/>
      </w:pPr>
      <w:rPr>
        <w:rFonts w:ascii="黑体" w:eastAsia="黑体" w:hAnsi="Times New Roman" w:hint="eastAsia"/>
        <w:b/>
        <w:i w:val="0"/>
        <w:sz w:val="20"/>
      </w:rPr>
    </w:lvl>
    <w:lvl w:ilvl="2">
      <w:start w:val="1"/>
      <w:numFmt w:val="none"/>
      <w:pStyle w:val="af1"/>
      <w:suff w:val="nothing"/>
      <w:lvlText w:val="%1表%2(续)"/>
      <w:lvlJc w:val="left"/>
      <w:pPr>
        <w:ind w:left="0" w:firstLine="0"/>
      </w:pPr>
      <w:rPr>
        <w:rFonts w:ascii="宋体" w:eastAsia="宋体" w:hAnsi="Times New Roman" w:hint="eastAsia"/>
        <w:b w:val="0"/>
        <w:i w:val="0"/>
        <w:sz w:val="18"/>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1" w15:restartNumberingAfterBreak="0">
    <w:nsid w:val="0000001D"/>
    <w:multiLevelType w:val="multilevel"/>
    <w:tmpl w:val="0000001D"/>
    <w:lvl w:ilvl="0">
      <w:start w:val="1"/>
      <w:numFmt w:val="decimal"/>
      <w:pStyle w:val="af2"/>
      <w:lvlText w:val="%1  "/>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1E"/>
    <w:multiLevelType w:val="multilevel"/>
    <w:tmpl w:val="0000001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3"/>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00000022"/>
    <w:multiLevelType w:val="singleLevel"/>
    <w:tmpl w:val="00000022"/>
    <w:lvl w:ilvl="0">
      <w:start w:val="1"/>
      <w:numFmt w:val="decimal"/>
      <w:pStyle w:val="30"/>
      <w:lvlText w:val="%1."/>
      <w:lvlJc w:val="left"/>
      <w:pPr>
        <w:tabs>
          <w:tab w:val="left" w:pos="1200"/>
        </w:tabs>
        <w:ind w:left="1200" w:hanging="360"/>
      </w:pPr>
    </w:lvl>
  </w:abstractNum>
  <w:abstractNum w:abstractNumId="24" w15:restartNumberingAfterBreak="0">
    <w:nsid w:val="00000023"/>
    <w:multiLevelType w:val="multilevel"/>
    <w:tmpl w:val="00000023"/>
    <w:lvl w:ilvl="0">
      <w:start w:val="1"/>
      <w:numFmt w:val="none"/>
      <w:pStyle w:val="af4"/>
      <w:lvlText w:val="表"/>
      <w:lvlJc w:val="left"/>
      <w:pPr>
        <w:tabs>
          <w:tab w:val="left" w:pos="360"/>
        </w:tabs>
        <w:ind w:left="0" w:firstLine="0"/>
      </w:pPr>
      <w:rPr>
        <w:rFonts w:ascii="宋体" w:eastAsia="宋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24"/>
    <w:multiLevelType w:val="singleLevel"/>
    <w:tmpl w:val="00000024"/>
    <w:lvl w:ilvl="0">
      <w:start w:val="1"/>
      <w:numFmt w:val="bullet"/>
      <w:pStyle w:val="20"/>
      <w:lvlText w:val=""/>
      <w:lvlJc w:val="left"/>
      <w:pPr>
        <w:tabs>
          <w:tab w:val="left" w:pos="780"/>
        </w:tabs>
        <w:ind w:left="780" w:hanging="360"/>
      </w:pPr>
      <w:rPr>
        <w:rFonts w:ascii="Wingdings" w:hAnsi="Wingdings" w:hint="default"/>
      </w:rPr>
    </w:lvl>
  </w:abstractNum>
  <w:abstractNum w:abstractNumId="26" w15:restartNumberingAfterBreak="0">
    <w:nsid w:val="00000025"/>
    <w:multiLevelType w:val="multilevel"/>
    <w:tmpl w:val="00000025"/>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suff w:val="nothing"/>
      <w:lvlText w:val="%1%2 "/>
      <w:lvlJc w:val="left"/>
      <w:pPr>
        <w:ind w:left="0" w:firstLine="0"/>
      </w:pPr>
      <w:rPr>
        <w:rFonts w:ascii="黑体" w:eastAsia="黑体" w:hAnsi="Times New Roman" w:hint="eastAsia"/>
        <w:b/>
        <w:i w:val="0"/>
        <w:sz w:val="28"/>
      </w:rPr>
    </w:lvl>
    <w:lvl w:ilvl="2">
      <w:start w:val="1"/>
      <w:numFmt w:val="decimal"/>
      <w:pStyle w:val="af6"/>
      <w:suff w:val="nothing"/>
      <w:lvlText w:val="%1%2.%3　"/>
      <w:lvlJc w:val="left"/>
      <w:pPr>
        <w:ind w:left="0" w:firstLine="0"/>
      </w:pPr>
      <w:rPr>
        <w:rFonts w:ascii="黑体" w:eastAsia="黑体" w:hAnsi="Times New Roman" w:hint="eastAsia"/>
        <w:b/>
        <w:i w:val="0"/>
        <w:sz w:val="21"/>
      </w:rPr>
    </w:lvl>
    <w:lvl w:ilvl="3">
      <w:start w:val="1"/>
      <w:numFmt w:val="decimal"/>
      <w:pStyle w:val="af7"/>
      <w:suff w:val="nothing"/>
      <w:lvlText w:val="%1%2.%3.%4　"/>
      <w:lvlJc w:val="left"/>
      <w:pPr>
        <w:ind w:left="0" w:firstLine="0"/>
      </w:pPr>
      <w:rPr>
        <w:rFonts w:ascii="黑体" w:eastAsia="黑体" w:hAnsi="Times New Roman" w:hint="eastAsia"/>
        <w:b/>
        <w:i w:val="0"/>
        <w:sz w:val="21"/>
      </w:rPr>
    </w:lvl>
    <w:lvl w:ilvl="4">
      <w:start w:val="1"/>
      <w:numFmt w:val="decimal"/>
      <w:pStyle w:val="a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b"/>
      <w:lvlText w:val="    %1%8"/>
      <w:lvlJc w:val="left"/>
      <w:pPr>
        <w:tabs>
          <w:tab w:val="left" w:pos="720"/>
        </w:tabs>
        <w:ind w:left="0" w:firstLine="0"/>
      </w:pPr>
      <w:rPr>
        <w:rFonts w:ascii="黑体" w:eastAsia="黑体" w:hint="eastAsia"/>
        <w:b/>
        <w:i w:val="0"/>
        <w:sz w:val="21"/>
      </w:rPr>
    </w:lvl>
    <w:lvl w:ilvl="8">
      <w:start w:val="1"/>
      <w:numFmt w:val="decimal"/>
      <w:lvlRestart w:val="2"/>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0053208E"/>
    <w:multiLevelType w:val="multilevel"/>
    <w:tmpl w:val="0053208E"/>
    <w:lvl w:ilvl="0">
      <w:start w:val="1"/>
      <w:numFmt w:val="none"/>
      <w:pStyle w:val="afc"/>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0F167D51"/>
    <w:multiLevelType w:val="hybridMultilevel"/>
    <w:tmpl w:val="59520F72"/>
    <w:lvl w:ilvl="0" w:tplc="9DE026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11B44C82"/>
    <w:multiLevelType w:val="hybridMultilevel"/>
    <w:tmpl w:val="5ACCCF22"/>
    <w:lvl w:ilvl="0" w:tplc="ECC294CA">
      <w:start w:val="1"/>
      <w:numFmt w:val="japaneseCounting"/>
      <w:lvlText w:val="（%1）"/>
      <w:lvlJc w:val="left"/>
      <w:pPr>
        <w:ind w:left="1287" w:hanging="720"/>
      </w:pPr>
      <w:rPr>
        <w:rFonts w:asciiTheme="minorHAnsi" w:eastAsiaTheme="minorEastAsia" w:hAnsiTheme="minorHAnsi" w:cstheme="minorBidi"/>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17B70081"/>
    <w:multiLevelType w:val="hybridMultilevel"/>
    <w:tmpl w:val="FC8659D0"/>
    <w:lvl w:ilvl="0" w:tplc="9C32A232">
      <w:start w:val="1"/>
      <w:numFmt w:val="japaneseCounting"/>
      <w:lvlText w:val="第%1章"/>
      <w:lvlJc w:val="left"/>
      <w:pPr>
        <w:ind w:left="155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7F2446D"/>
    <w:multiLevelType w:val="multilevel"/>
    <w:tmpl w:val="17F2446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D038F2"/>
    <w:multiLevelType w:val="singleLevel"/>
    <w:tmpl w:val="1ED038F2"/>
    <w:lvl w:ilvl="0">
      <w:start w:val="1"/>
      <w:numFmt w:val="decimal"/>
      <w:suff w:val="nothing"/>
      <w:lvlText w:val="%1、"/>
      <w:lvlJc w:val="left"/>
    </w:lvl>
  </w:abstractNum>
  <w:abstractNum w:abstractNumId="33" w15:restartNumberingAfterBreak="0">
    <w:nsid w:val="22447551"/>
    <w:multiLevelType w:val="multilevel"/>
    <w:tmpl w:val="22447551"/>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25A96D91"/>
    <w:multiLevelType w:val="hybridMultilevel"/>
    <w:tmpl w:val="2B98BDE6"/>
    <w:lvl w:ilvl="0" w:tplc="CAFE198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3399873F"/>
    <w:multiLevelType w:val="singleLevel"/>
    <w:tmpl w:val="3399873F"/>
    <w:lvl w:ilvl="0">
      <w:start w:val="1"/>
      <w:numFmt w:val="chineseCounting"/>
      <w:suff w:val="nothing"/>
      <w:lvlText w:val="%1、"/>
      <w:lvlJc w:val="left"/>
      <w:rPr>
        <w:rFonts w:hint="eastAsia"/>
      </w:rPr>
    </w:lvl>
  </w:abstractNum>
  <w:abstractNum w:abstractNumId="36" w15:restartNumberingAfterBreak="0">
    <w:nsid w:val="381E2485"/>
    <w:multiLevelType w:val="hybridMultilevel"/>
    <w:tmpl w:val="F67CA994"/>
    <w:lvl w:ilvl="0" w:tplc="2CEA8CCC">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7" w15:restartNumberingAfterBreak="0">
    <w:nsid w:val="38F7C117"/>
    <w:multiLevelType w:val="singleLevel"/>
    <w:tmpl w:val="38F7C117"/>
    <w:lvl w:ilvl="0">
      <w:start w:val="1"/>
      <w:numFmt w:val="decimal"/>
      <w:suff w:val="nothing"/>
      <w:lvlText w:val="%1、"/>
      <w:lvlJc w:val="left"/>
    </w:lvl>
  </w:abstractNum>
  <w:abstractNum w:abstractNumId="38"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8E46376"/>
    <w:multiLevelType w:val="multilevel"/>
    <w:tmpl w:val="58E463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sz w:val="21"/>
        <w:szCs w:val="21"/>
        <w:lang w:eastAsia="zh-CN"/>
      </w:rPr>
    </w:lvl>
    <w:lvl w:ilvl="2">
      <w:start w:val="1"/>
      <w:numFmt w:val="decimal"/>
      <w:lvlText w:val="%1.%2.%3"/>
      <w:lvlJc w:val="left"/>
      <w:pPr>
        <w:ind w:left="1418" w:hanging="567"/>
      </w:pPr>
      <w:rPr>
        <w:rFonts w:hint="eastAsia"/>
        <w:b w:val="0"/>
        <w:sz w:val="18"/>
        <w:szCs w:val="1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A486A7E"/>
    <w:multiLevelType w:val="hybridMultilevel"/>
    <w:tmpl w:val="319C7CE2"/>
    <w:lvl w:ilvl="0" w:tplc="F3E68838">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8"/>
  </w:num>
  <w:num w:numId="2">
    <w:abstractNumId w:val="34"/>
  </w:num>
  <w:num w:numId="3">
    <w:abstractNumId w:val="40"/>
  </w:num>
  <w:num w:numId="4">
    <w:abstractNumId w:val="29"/>
  </w:num>
  <w:num w:numId="5">
    <w:abstractNumId w:val="36"/>
  </w:num>
  <w:num w:numId="6">
    <w:abstractNumId w:val="28"/>
  </w:num>
  <w:num w:numId="7">
    <w:abstractNumId w:val="30"/>
  </w:num>
  <w:num w:numId="8">
    <w:abstractNumId w:val="31"/>
  </w:num>
  <w:num w:numId="9">
    <w:abstractNumId w:val="39"/>
  </w:num>
  <w:num w:numId="10">
    <w:abstractNumId w:val="35"/>
  </w:num>
  <w:num w:numId="11">
    <w:abstractNumId w:val="32"/>
  </w:num>
  <w:num w:numId="12">
    <w:abstractNumId w:val="37"/>
  </w:num>
  <w:num w:numId="13">
    <w:abstractNumId w:val="6"/>
  </w:num>
  <w:num w:numId="14">
    <w:abstractNumId w:val="12"/>
  </w:num>
  <w:num w:numId="15">
    <w:abstractNumId w:val="13"/>
  </w:num>
  <w:num w:numId="16">
    <w:abstractNumId w:val="9"/>
  </w:num>
  <w:num w:numId="17">
    <w:abstractNumId w:val="19"/>
  </w:num>
  <w:num w:numId="18">
    <w:abstractNumId w:val="23"/>
  </w:num>
  <w:num w:numId="19">
    <w:abstractNumId w:val="25"/>
  </w:num>
  <w:num w:numId="20">
    <w:abstractNumId w:val="11"/>
  </w:num>
  <w:num w:numId="21">
    <w:abstractNumId w:val="17"/>
  </w:num>
  <w:num w:numId="22">
    <w:abstractNumId w:val="1"/>
  </w:num>
  <w:num w:numId="23">
    <w:abstractNumId w:val="7"/>
  </w:num>
  <w:num w:numId="24">
    <w:abstractNumId w:val="3"/>
  </w:num>
  <w:num w:numId="25">
    <w:abstractNumId w:val="20"/>
  </w:num>
  <w:num w:numId="26">
    <w:abstractNumId w:val="26"/>
  </w:num>
  <w:num w:numId="27">
    <w:abstractNumId w:val="15"/>
  </w:num>
  <w:num w:numId="28">
    <w:abstractNumId w:val="21"/>
  </w:num>
  <w:num w:numId="29">
    <w:abstractNumId w:val="22"/>
  </w:num>
  <w:num w:numId="30">
    <w:abstractNumId w:val="16"/>
  </w:num>
  <w:num w:numId="31">
    <w:abstractNumId w:val="8"/>
  </w:num>
  <w:num w:numId="32">
    <w:abstractNumId w:val="18"/>
  </w:num>
  <w:num w:numId="33">
    <w:abstractNumId w:val="24"/>
  </w:num>
  <w:num w:numId="34">
    <w:abstractNumId w:val="10"/>
  </w:num>
  <w:num w:numId="35">
    <w:abstractNumId w:val="14"/>
  </w:num>
  <w:num w:numId="36">
    <w:abstractNumId w:val="5"/>
  </w:num>
  <w:num w:numId="37">
    <w:abstractNumId w:val="4"/>
  </w:num>
  <w:num w:numId="38">
    <w:abstractNumId w:val="2"/>
  </w:num>
  <w:num w:numId="39">
    <w:abstractNumId w:val="27"/>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10"/>
    <w:rsid w:val="00001262"/>
    <w:rsid w:val="00006841"/>
    <w:rsid w:val="00006E41"/>
    <w:rsid w:val="00020677"/>
    <w:rsid w:val="000211FA"/>
    <w:rsid w:val="000246BB"/>
    <w:rsid w:val="0003445F"/>
    <w:rsid w:val="00035425"/>
    <w:rsid w:val="00040075"/>
    <w:rsid w:val="000405C2"/>
    <w:rsid w:val="00065141"/>
    <w:rsid w:val="00067FC0"/>
    <w:rsid w:val="000914D4"/>
    <w:rsid w:val="00091A72"/>
    <w:rsid w:val="00094CDF"/>
    <w:rsid w:val="000C23B0"/>
    <w:rsid w:val="000C4D19"/>
    <w:rsid w:val="000D4995"/>
    <w:rsid w:val="000D7116"/>
    <w:rsid w:val="000D7872"/>
    <w:rsid w:val="000E6D88"/>
    <w:rsid w:val="000F366E"/>
    <w:rsid w:val="000F4D2A"/>
    <w:rsid w:val="000F5D93"/>
    <w:rsid w:val="00101DE7"/>
    <w:rsid w:val="00122D12"/>
    <w:rsid w:val="001245EE"/>
    <w:rsid w:val="001365EF"/>
    <w:rsid w:val="001601A6"/>
    <w:rsid w:val="001642A0"/>
    <w:rsid w:val="00166D0A"/>
    <w:rsid w:val="001727CA"/>
    <w:rsid w:val="00173BFF"/>
    <w:rsid w:val="00176820"/>
    <w:rsid w:val="00184355"/>
    <w:rsid w:val="001900F4"/>
    <w:rsid w:val="001A20C0"/>
    <w:rsid w:val="001C006D"/>
    <w:rsid w:val="001C6F47"/>
    <w:rsid w:val="001D7C63"/>
    <w:rsid w:val="001F1F46"/>
    <w:rsid w:val="001F2918"/>
    <w:rsid w:val="001F74A7"/>
    <w:rsid w:val="002038FE"/>
    <w:rsid w:val="0022628A"/>
    <w:rsid w:val="00230F68"/>
    <w:rsid w:val="00235045"/>
    <w:rsid w:val="00270F26"/>
    <w:rsid w:val="00287E61"/>
    <w:rsid w:val="00292226"/>
    <w:rsid w:val="002A79CF"/>
    <w:rsid w:val="002C752C"/>
    <w:rsid w:val="002D1CBD"/>
    <w:rsid w:val="002D2D08"/>
    <w:rsid w:val="002D5438"/>
    <w:rsid w:val="002D5516"/>
    <w:rsid w:val="002F5BBE"/>
    <w:rsid w:val="003047C1"/>
    <w:rsid w:val="00311DD8"/>
    <w:rsid w:val="0031678B"/>
    <w:rsid w:val="0031721D"/>
    <w:rsid w:val="0032142E"/>
    <w:rsid w:val="00341F53"/>
    <w:rsid w:val="00347AD3"/>
    <w:rsid w:val="00350F0D"/>
    <w:rsid w:val="00356B0A"/>
    <w:rsid w:val="00360138"/>
    <w:rsid w:val="00364D4E"/>
    <w:rsid w:val="00367327"/>
    <w:rsid w:val="00370A61"/>
    <w:rsid w:val="003726E8"/>
    <w:rsid w:val="0038163A"/>
    <w:rsid w:val="003A3DB1"/>
    <w:rsid w:val="003A4656"/>
    <w:rsid w:val="003B2DDD"/>
    <w:rsid w:val="003B4E6C"/>
    <w:rsid w:val="003C1597"/>
    <w:rsid w:val="003C67E4"/>
    <w:rsid w:val="003D3B9F"/>
    <w:rsid w:val="003D56FB"/>
    <w:rsid w:val="003D68EE"/>
    <w:rsid w:val="004165B1"/>
    <w:rsid w:val="0043105B"/>
    <w:rsid w:val="004334BB"/>
    <w:rsid w:val="004577BD"/>
    <w:rsid w:val="0046161D"/>
    <w:rsid w:val="004621BA"/>
    <w:rsid w:val="00472FA0"/>
    <w:rsid w:val="00473582"/>
    <w:rsid w:val="00490671"/>
    <w:rsid w:val="00492121"/>
    <w:rsid w:val="004C53A2"/>
    <w:rsid w:val="004C6FB9"/>
    <w:rsid w:val="004E0668"/>
    <w:rsid w:val="004F584E"/>
    <w:rsid w:val="00507B43"/>
    <w:rsid w:val="005124F3"/>
    <w:rsid w:val="00520815"/>
    <w:rsid w:val="005514D1"/>
    <w:rsid w:val="00551E67"/>
    <w:rsid w:val="00575854"/>
    <w:rsid w:val="005772E8"/>
    <w:rsid w:val="00581382"/>
    <w:rsid w:val="00581E5D"/>
    <w:rsid w:val="005A08C5"/>
    <w:rsid w:val="005A29A5"/>
    <w:rsid w:val="005A3E62"/>
    <w:rsid w:val="005A67D0"/>
    <w:rsid w:val="005B7435"/>
    <w:rsid w:val="005C0DA7"/>
    <w:rsid w:val="005D1B0B"/>
    <w:rsid w:val="005D1B43"/>
    <w:rsid w:val="005D4923"/>
    <w:rsid w:val="006026AC"/>
    <w:rsid w:val="006044A2"/>
    <w:rsid w:val="00604E46"/>
    <w:rsid w:val="00611A40"/>
    <w:rsid w:val="00611D14"/>
    <w:rsid w:val="006125BB"/>
    <w:rsid w:val="006306C3"/>
    <w:rsid w:val="00642C6A"/>
    <w:rsid w:val="006453E8"/>
    <w:rsid w:val="00651581"/>
    <w:rsid w:val="00661C0D"/>
    <w:rsid w:val="00664753"/>
    <w:rsid w:val="00665573"/>
    <w:rsid w:val="006757D8"/>
    <w:rsid w:val="006809CA"/>
    <w:rsid w:val="00684C5F"/>
    <w:rsid w:val="00685986"/>
    <w:rsid w:val="00693B97"/>
    <w:rsid w:val="006A12CC"/>
    <w:rsid w:val="006D66AB"/>
    <w:rsid w:val="006F5538"/>
    <w:rsid w:val="006F5E42"/>
    <w:rsid w:val="006F774C"/>
    <w:rsid w:val="007036E1"/>
    <w:rsid w:val="00706804"/>
    <w:rsid w:val="00713DA7"/>
    <w:rsid w:val="0071404F"/>
    <w:rsid w:val="0072345A"/>
    <w:rsid w:val="00731FD4"/>
    <w:rsid w:val="00733609"/>
    <w:rsid w:val="00751D68"/>
    <w:rsid w:val="007571F1"/>
    <w:rsid w:val="007622F7"/>
    <w:rsid w:val="00762715"/>
    <w:rsid w:val="00773A1C"/>
    <w:rsid w:val="00775833"/>
    <w:rsid w:val="00797D38"/>
    <w:rsid w:val="00797ECD"/>
    <w:rsid w:val="007A7B5A"/>
    <w:rsid w:val="007C3BE0"/>
    <w:rsid w:val="007C4180"/>
    <w:rsid w:val="007D53C2"/>
    <w:rsid w:val="007E4FE3"/>
    <w:rsid w:val="00804726"/>
    <w:rsid w:val="00813C87"/>
    <w:rsid w:val="00846767"/>
    <w:rsid w:val="008539E4"/>
    <w:rsid w:val="00853F0A"/>
    <w:rsid w:val="0087523E"/>
    <w:rsid w:val="00887435"/>
    <w:rsid w:val="008921D9"/>
    <w:rsid w:val="00892C13"/>
    <w:rsid w:val="008956B3"/>
    <w:rsid w:val="008A0504"/>
    <w:rsid w:val="008A424C"/>
    <w:rsid w:val="008A75BF"/>
    <w:rsid w:val="008C0521"/>
    <w:rsid w:val="008D6516"/>
    <w:rsid w:val="008D6A27"/>
    <w:rsid w:val="008E719C"/>
    <w:rsid w:val="008F0F9E"/>
    <w:rsid w:val="008F3066"/>
    <w:rsid w:val="00902427"/>
    <w:rsid w:val="00925CB6"/>
    <w:rsid w:val="00926858"/>
    <w:rsid w:val="00930CA5"/>
    <w:rsid w:val="00930F64"/>
    <w:rsid w:val="00933E0A"/>
    <w:rsid w:val="0093688B"/>
    <w:rsid w:val="00942A0D"/>
    <w:rsid w:val="0094590A"/>
    <w:rsid w:val="009520EE"/>
    <w:rsid w:val="009617B6"/>
    <w:rsid w:val="00962324"/>
    <w:rsid w:val="009725F2"/>
    <w:rsid w:val="00972F11"/>
    <w:rsid w:val="009774E5"/>
    <w:rsid w:val="00977748"/>
    <w:rsid w:val="00980D36"/>
    <w:rsid w:val="00982EAA"/>
    <w:rsid w:val="0099215E"/>
    <w:rsid w:val="009B78D6"/>
    <w:rsid w:val="009D2C8F"/>
    <w:rsid w:val="009D49B9"/>
    <w:rsid w:val="009E21D3"/>
    <w:rsid w:val="009F6F08"/>
    <w:rsid w:val="00A053ED"/>
    <w:rsid w:val="00A05EFF"/>
    <w:rsid w:val="00A10070"/>
    <w:rsid w:val="00A12CD5"/>
    <w:rsid w:val="00A136BA"/>
    <w:rsid w:val="00A15C3C"/>
    <w:rsid w:val="00A2317A"/>
    <w:rsid w:val="00A23618"/>
    <w:rsid w:val="00A25845"/>
    <w:rsid w:val="00A35AAB"/>
    <w:rsid w:val="00A45C61"/>
    <w:rsid w:val="00A53347"/>
    <w:rsid w:val="00A62511"/>
    <w:rsid w:val="00A637FD"/>
    <w:rsid w:val="00A64B02"/>
    <w:rsid w:val="00A77637"/>
    <w:rsid w:val="00A801A7"/>
    <w:rsid w:val="00A80C37"/>
    <w:rsid w:val="00A83924"/>
    <w:rsid w:val="00A90415"/>
    <w:rsid w:val="00AB2691"/>
    <w:rsid w:val="00AB2F99"/>
    <w:rsid w:val="00AC1E08"/>
    <w:rsid w:val="00AC57B9"/>
    <w:rsid w:val="00AC5E4D"/>
    <w:rsid w:val="00AE00E1"/>
    <w:rsid w:val="00AE28CA"/>
    <w:rsid w:val="00AF2BEC"/>
    <w:rsid w:val="00B06B8B"/>
    <w:rsid w:val="00B15DB2"/>
    <w:rsid w:val="00B31086"/>
    <w:rsid w:val="00B6240B"/>
    <w:rsid w:val="00B64484"/>
    <w:rsid w:val="00B64B6F"/>
    <w:rsid w:val="00B755A3"/>
    <w:rsid w:val="00B95A84"/>
    <w:rsid w:val="00BB2A92"/>
    <w:rsid w:val="00BC1033"/>
    <w:rsid w:val="00BD7258"/>
    <w:rsid w:val="00C0555F"/>
    <w:rsid w:val="00C057A1"/>
    <w:rsid w:val="00C14B66"/>
    <w:rsid w:val="00C34AEF"/>
    <w:rsid w:val="00C3725D"/>
    <w:rsid w:val="00C4152D"/>
    <w:rsid w:val="00C4382D"/>
    <w:rsid w:val="00C44344"/>
    <w:rsid w:val="00C4583A"/>
    <w:rsid w:val="00C45E3D"/>
    <w:rsid w:val="00C5308E"/>
    <w:rsid w:val="00C53364"/>
    <w:rsid w:val="00C6007F"/>
    <w:rsid w:val="00C61445"/>
    <w:rsid w:val="00C732FE"/>
    <w:rsid w:val="00C73967"/>
    <w:rsid w:val="00C81BBC"/>
    <w:rsid w:val="00C913D2"/>
    <w:rsid w:val="00C925A8"/>
    <w:rsid w:val="00CA2D71"/>
    <w:rsid w:val="00CB60CE"/>
    <w:rsid w:val="00CB65B5"/>
    <w:rsid w:val="00CC0BD4"/>
    <w:rsid w:val="00CC627C"/>
    <w:rsid w:val="00CD0FC4"/>
    <w:rsid w:val="00CE481C"/>
    <w:rsid w:val="00CF4570"/>
    <w:rsid w:val="00CF469F"/>
    <w:rsid w:val="00CF532B"/>
    <w:rsid w:val="00D01039"/>
    <w:rsid w:val="00D2092D"/>
    <w:rsid w:val="00D2457B"/>
    <w:rsid w:val="00D41F4E"/>
    <w:rsid w:val="00D42B86"/>
    <w:rsid w:val="00D47882"/>
    <w:rsid w:val="00D55844"/>
    <w:rsid w:val="00D63AC3"/>
    <w:rsid w:val="00D74F96"/>
    <w:rsid w:val="00D831E0"/>
    <w:rsid w:val="00D85E20"/>
    <w:rsid w:val="00DC6250"/>
    <w:rsid w:val="00DD1128"/>
    <w:rsid w:val="00DD1E2A"/>
    <w:rsid w:val="00DD4D49"/>
    <w:rsid w:val="00DF2A94"/>
    <w:rsid w:val="00DF4664"/>
    <w:rsid w:val="00E02251"/>
    <w:rsid w:val="00E02D6B"/>
    <w:rsid w:val="00E1153F"/>
    <w:rsid w:val="00E20572"/>
    <w:rsid w:val="00E3469F"/>
    <w:rsid w:val="00E371E1"/>
    <w:rsid w:val="00E557EB"/>
    <w:rsid w:val="00E55C04"/>
    <w:rsid w:val="00E608A8"/>
    <w:rsid w:val="00E874D7"/>
    <w:rsid w:val="00E91B14"/>
    <w:rsid w:val="00E91FDA"/>
    <w:rsid w:val="00E94420"/>
    <w:rsid w:val="00E96E91"/>
    <w:rsid w:val="00E97444"/>
    <w:rsid w:val="00EA4CB9"/>
    <w:rsid w:val="00EA64A1"/>
    <w:rsid w:val="00EB6210"/>
    <w:rsid w:val="00EB6EB5"/>
    <w:rsid w:val="00EC0102"/>
    <w:rsid w:val="00ED10B0"/>
    <w:rsid w:val="00ED271D"/>
    <w:rsid w:val="00ED4EF1"/>
    <w:rsid w:val="00EF41EE"/>
    <w:rsid w:val="00F07F7D"/>
    <w:rsid w:val="00F22F52"/>
    <w:rsid w:val="00F64117"/>
    <w:rsid w:val="00F65F40"/>
    <w:rsid w:val="00F71944"/>
    <w:rsid w:val="00F830A9"/>
    <w:rsid w:val="00F85E2F"/>
    <w:rsid w:val="00F9409C"/>
    <w:rsid w:val="00F95902"/>
    <w:rsid w:val="00F96AEA"/>
    <w:rsid w:val="00FA3B2D"/>
    <w:rsid w:val="00FC4441"/>
    <w:rsid w:val="00FC4D39"/>
    <w:rsid w:val="00FC4DB5"/>
    <w:rsid w:val="00FC6E5F"/>
    <w:rsid w:val="00FE328B"/>
    <w:rsid w:val="00FF2538"/>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D65F"/>
  <w15:chartTrackingRefBased/>
  <w15:docId w15:val="{975DA74B-FDC4-4863-B490-160DBF2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style>
  <w:style w:type="paragraph" w:styleId="1">
    <w:name w:val="heading 1"/>
    <w:basedOn w:val="afd"/>
    <w:next w:val="afd"/>
    <w:link w:val="10"/>
    <w:qFormat/>
    <w:rsid w:val="006757D8"/>
    <w:pPr>
      <w:keepNext/>
      <w:keepLines/>
      <w:spacing w:before="340" w:after="330" w:line="578" w:lineRule="auto"/>
      <w:outlineLvl w:val="0"/>
    </w:pPr>
    <w:rPr>
      <w:b/>
      <w:bCs/>
      <w:kern w:val="44"/>
      <w:sz w:val="44"/>
      <w:szCs w:val="44"/>
    </w:rPr>
  </w:style>
  <w:style w:type="paragraph" w:styleId="21">
    <w:name w:val="heading 2"/>
    <w:basedOn w:val="afd"/>
    <w:next w:val="afd"/>
    <w:link w:val="22"/>
    <w:qFormat/>
    <w:rsid w:val="003D68EE"/>
    <w:pPr>
      <w:keepNext/>
      <w:keepLines/>
      <w:spacing w:before="260" w:after="260" w:line="416" w:lineRule="auto"/>
      <w:outlineLvl w:val="1"/>
    </w:pPr>
    <w:rPr>
      <w:rFonts w:ascii="Cambria" w:eastAsia="宋体" w:hAnsi="Cambria" w:cs="Times New Roman"/>
      <w:b/>
      <w:bCs/>
      <w:sz w:val="32"/>
      <w:szCs w:val="32"/>
    </w:rPr>
  </w:style>
  <w:style w:type="paragraph" w:styleId="31">
    <w:name w:val="heading 3"/>
    <w:basedOn w:val="afd"/>
    <w:next w:val="afd"/>
    <w:link w:val="32"/>
    <w:qFormat/>
    <w:rsid w:val="006757D8"/>
    <w:pPr>
      <w:keepNext/>
      <w:keepLines/>
      <w:spacing w:line="960" w:lineRule="auto"/>
      <w:jc w:val="center"/>
      <w:outlineLvl w:val="2"/>
    </w:pPr>
    <w:rPr>
      <w:rFonts w:ascii="Times New Roman" w:eastAsia="黑体" w:hAnsi="Times New Roman" w:cs="Times New Roman"/>
      <w:bCs/>
      <w:kern w:val="0"/>
      <w:sz w:val="28"/>
      <w:szCs w:val="28"/>
    </w:rPr>
  </w:style>
  <w:style w:type="paragraph" w:styleId="41">
    <w:name w:val="heading 4"/>
    <w:basedOn w:val="afd"/>
    <w:next w:val="afd"/>
    <w:link w:val="42"/>
    <w:qFormat/>
    <w:rsid w:val="006757D8"/>
    <w:pPr>
      <w:keepNext/>
      <w:keepLines/>
      <w:spacing w:before="280" w:after="290" w:line="372" w:lineRule="auto"/>
      <w:outlineLvl w:val="3"/>
    </w:pPr>
    <w:rPr>
      <w:rFonts w:ascii="Arial" w:eastAsia="黑体" w:hAnsi="Arial" w:cs="Times New Roman"/>
      <w:b/>
      <w:bCs/>
      <w:kern w:val="0"/>
      <w:sz w:val="28"/>
      <w:szCs w:val="28"/>
    </w:rPr>
  </w:style>
  <w:style w:type="paragraph" w:styleId="51">
    <w:name w:val="heading 5"/>
    <w:basedOn w:val="afd"/>
    <w:next w:val="afd"/>
    <w:link w:val="52"/>
    <w:qFormat/>
    <w:rsid w:val="006757D8"/>
    <w:pPr>
      <w:keepNext/>
      <w:keepLines/>
      <w:spacing w:line="360" w:lineRule="auto"/>
      <w:outlineLvl w:val="4"/>
    </w:pPr>
    <w:rPr>
      <w:rFonts w:ascii="Times New Roman" w:eastAsia="黑体" w:hAnsi="Times New Roman" w:cs="Times New Roman"/>
      <w:bCs/>
      <w:kern w:val="0"/>
      <w:sz w:val="20"/>
      <w:szCs w:val="28"/>
    </w:rPr>
  </w:style>
  <w:style w:type="paragraph" w:styleId="6">
    <w:name w:val="heading 6"/>
    <w:basedOn w:val="afd"/>
    <w:next w:val="afd"/>
    <w:link w:val="60"/>
    <w:qFormat/>
    <w:rsid w:val="006757D8"/>
    <w:pPr>
      <w:keepNext/>
      <w:keepLines/>
      <w:spacing w:before="240" w:after="64" w:line="317" w:lineRule="auto"/>
      <w:outlineLvl w:val="5"/>
    </w:pPr>
    <w:rPr>
      <w:rFonts w:ascii="Arial" w:eastAsia="黑体" w:hAnsi="Arial" w:cs="Times New Roman"/>
      <w:b/>
      <w:bCs/>
      <w:kern w:val="0"/>
      <w:sz w:val="24"/>
      <w:szCs w:val="24"/>
    </w:rPr>
  </w:style>
  <w:style w:type="paragraph" w:styleId="7">
    <w:name w:val="heading 7"/>
    <w:basedOn w:val="afd"/>
    <w:next w:val="afd"/>
    <w:link w:val="70"/>
    <w:qFormat/>
    <w:rsid w:val="006757D8"/>
    <w:pPr>
      <w:keepNext/>
      <w:keepLines/>
      <w:spacing w:before="240" w:after="64" w:line="317" w:lineRule="auto"/>
      <w:outlineLvl w:val="6"/>
    </w:pPr>
    <w:rPr>
      <w:rFonts w:ascii="Times New Roman" w:eastAsia="宋体" w:hAnsi="Times New Roman" w:cs="Times New Roman"/>
      <w:b/>
      <w:bCs/>
      <w:kern w:val="0"/>
      <w:sz w:val="24"/>
      <w:szCs w:val="24"/>
    </w:rPr>
  </w:style>
  <w:style w:type="paragraph" w:styleId="8">
    <w:name w:val="heading 8"/>
    <w:basedOn w:val="afd"/>
    <w:next w:val="afd"/>
    <w:link w:val="80"/>
    <w:qFormat/>
    <w:rsid w:val="006757D8"/>
    <w:pPr>
      <w:keepNext/>
      <w:keepLines/>
      <w:spacing w:before="240" w:after="64" w:line="317" w:lineRule="auto"/>
      <w:outlineLvl w:val="7"/>
    </w:pPr>
    <w:rPr>
      <w:rFonts w:ascii="Arial" w:eastAsia="黑体" w:hAnsi="Arial" w:cs="Times New Roman"/>
      <w:kern w:val="0"/>
      <w:sz w:val="24"/>
      <w:szCs w:val="24"/>
    </w:rPr>
  </w:style>
  <w:style w:type="paragraph" w:styleId="9">
    <w:name w:val="heading 9"/>
    <w:basedOn w:val="afd"/>
    <w:next w:val="afd"/>
    <w:link w:val="90"/>
    <w:qFormat/>
    <w:rsid w:val="006757D8"/>
    <w:pPr>
      <w:keepNext/>
      <w:keepLines/>
      <w:spacing w:before="240" w:after="64" w:line="317" w:lineRule="auto"/>
      <w:outlineLvl w:val="8"/>
    </w:pPr>
    <w:rPr>
      <w:rFonts w:ascii="Arial" w:eastAsia="黑体" w:hAnsi="Arial" w:cs="Times New Roman"/>
      <w:kern w:val="0"/>
      <w:sz w:val="20"/>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Default">
    <w:name w:val="Default"/>
    <w:rsid w:val="00EB6210"/>
    <w:pPr>
      <w:widowControl w:val="0"/>
      <w:autoSpaceDE w:val="0"/>
      <w:autoSpaceDN w:val="0"/>
      <w:adjustRightInd w:val="0"/>
    </w:pPr>
    <w:rPr>
      <w:rFonts w:ascii="宋体" w:eastAsia="宋体" w:cs="宋体"/>
      <w:color w:val="000000"/>
      <w:kern w:val="0"/>
      <w:sz w:val="24"/>
      <w:szCs w:val="24"/>
    </w:rPr>
  </w:style>
  <w:style w:type="paragraph" w:styleId="aff1">
    <w:name w:val="List Paragraph"/>
    <w:basedOn w:val="afd"/>
    <w:qFormat/>
    <w:rsid w:val="00EB6210"/>
    <w:pPr>
      <w:ind w:firstLineChars="200" w:firstLine="420"/>
    </w:pPr>
  </w:style>
  <w:style w:type="paragraph" w:styleId="aff2">
    <w:name w:val="header"/>
    <w:basedOn w:val="afd"/>
    <w:link w:val="aff3"/>
    <w:unhideWhenUsed/>
    <w:qFormat/>
    <w:rsid w:val="007C3BE0"/>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fe"/>
    <w:link w:val="aff2"/>
    <w:qFormat/>
    <w:rsid w:val="007C3BE0"/>
    <w:rPr>
      <w:sz w:val="18"/>
      <w:szCs w:val="18"/>
    </w:rPr>
  </w:style>
  <w:style w:type="paragraph" w:styleId="aff4">
    <w:name w:val="footer"/>
    <w:basedOn w:val="afd"/>
    <w:link w:val="aff5"/>
    <w:unhideWhenUsed/>
    <w:qFormat/>
    <w:rsid w:val="007C3BE0"/>
    <w:pPr>
      <w:tabs>
        <w:tab w:val="center" w:pos="4153"/>
        <w:tab w:val="right" w:pos="8306"/>
      </w:tabs>
      <w:snapToGrid w:val="0"/>
      <w:jc w:val="left"/>
    </w:pPr>
    <w:rPr>
      <w:sz w:val="18"/>
      <w:szCs w:val="18"/>
    </w:rPr>
  </w:style>
  <w:style w:type="character" w:customStyle="1" w:styleId="aff5">
    <w:name w:val="页脚 字符"/>
    <w:basedOn w:val="afe"/>
    <w:link w:val="aff4"/>
    <w:qFormat/>
    <w:rsid w:val="007C3BE0"/>
    <w:rPr>
      <w:sz w:val="18"/>
      <w:szCs w:val="18"/>
    </w:rPr>
  </w:style>
  <w:style w:type="table" w:styleId="aff6">
    <w:name w:val="Table Grid"/>
    <w:basedOn w:val="aff"/>
    <w:uiPriority w:val="39"/>
    <w:rsid w:val="001D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fd"/>
    <w:link w:val="aff8"/>
    <w:unhideWhenUsed/>
    <w:rsid w:val="00D01039"/>
    <w:rPr>
      <w:sz w:val="18"/>
      <w:szCs w:val="18"/>
    </w:rPr>
  </w:style>
  <w:style w:type="character" w:customStyle="1" w:styleId="aff8">
    <w:name w:val="批注框文本 字符"/>
    <w:basedOn w:val="afe"/>
    <w:link w:val="aff7"/>
    <w:rsid w:val="00D01039"/>
    <w:rPr>
      <w:sz w:val="18"/>
      <w:szCs w:val="18"/>
    </w:rPr>
  </w:style>
  <w:style w:type="paragraph" w:styleId="aff9">
    <w:name w:val="Revision"/>
    <w:hidden/>
    <w:uiPriority w:val="99"/>
    <w:semiHidden/>
    <w:rsid w:val="0031721D"/>
  </w:style>
  <w:style w:type="character" w:customStyle="1" w:styleId="22">
    <w:name w:val="标题 2 字符"/>
    <w:basedOn w:val="afe"/>
    <w:link w:val="21"/>
    <w:qFormat/>
    <w:rsid w:val="003D68EE"/>
    <w:rPr>
      <w:rFonts w:ascii="Cambria" w:eastAsia="宋体" w:hAnsi="Cambria" w:cs="Times New Roman"/>
      <w:b/>
      <w:bCs/>
      <w:sz w:val="32"/>
      <w:szCs w:val="32"/>
    </w:rPr>
  </w:style>
  <w:style w:type="paragraph" w:styleId="23">
    <w:name w:val="Body Text Indent 2"/>
    <w:basedOn w:val="afd"/>
    <w:link w:val="24"/>
    <w:rsid w:val="003D68EE"/>
    <w:pPr>
      <w:spacing w:after="120" w:line="480" w:lineRule="auto"/>
      <w:ind w:leftChars="200" w:left="420"/>
    </w:pPr>
    <w:rPr>
      <w:rFonts w:ascii="Times New Roman" w:eastAsia="宋体" w:hAnsi="Times New Roman" w:cs="Times New Roman"/>
      <w:szCs w:val="24"/>
    </w:rPr>
  </w:style>
  <w:style w:type="character" w:customStyle="1" w:styleId="24">
    <w:name w:val="正文文本缩进 2 字符"/>
    <w:basedOn w:val="afe"/>
    <w:link w:val="23"/>
    <w:rsid w:val="003D68EE"/>
    <w:rPr>
      <w:rFonts w:ascii="Times New Roman" w:eastAsia="宋体" w:hAnsi="Times New Roman" w:cs="Times New Roman"/>
      <w:szCs w:val="24"/>
    </w:rPr>
  </w:style>
  <w:style w:type="paragraph" w:styleId="affa">
    <w:name w:val="Normal (Web)"/>
    <w:basedOn w:val="afd"/>
    <w:unhideWhenUsed/>
    <w:rsid w:val="0097774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fe"/>
    <w:link w:val="1"/>
    <w:qFormat/>
    <w:rsid w:val="006757D8"/>
    <w:rPr>
      <w:b/>
      <w:bCs/>
      <w:kern w:val="44"/>
      <w:sz w:val="44"/>
      <w:szCs w:val="44"/>
    </w:rPr>
  </w:style>
  <w:style w:type="paragraph" w:styleId="affb">
    <w:name w:val="Body Text"/>
    <w:basedOn w:val="afd"/>
    <w:link w:val="affc"/>
    <w:unhideWhenUsed/>
    <w:qFormat/>
    <w:rsid w:val="006757D8"/>
    <w:pPr>
      <w:spacing w:after="120"/>
    </w:pPr>
  </w:style>
  <w:style w:type="character" w:customStyle="1" w:styleId="affc">
    <w:name w:val="正文文本 字符"/>
    <w:basedOn w:val="afe"/>
    <w:link w:val="affb"/>
    <w:rsid w:val="006757D8"/>
  </w:style>
  <w:style w:type="paragraph" w:styleId="affd">
    <w:name w:val="Body Text Indent"/>
    <w:basedOn w:val="afd"/>
    <w:link w:val="affe"/>
    <w:unhideWhenUsed/>
    <w:qFormat/>
    <w:rsid w:val="006757D8"/>
    <w:pPr>
      <w:spacing w:after="120"/>
      <w:ind w:leftChars="200" w:left="420"/>
    </w:pPr>
  </w:style>
  <w:style w:type="character" w:customStyle="1" w:styleId="affe">
    <w:name w:val="正文文本缩进 字符"/>
    <w:basedOn w:val="afe"/>
    <w:link w:val="affd"/>
    <w:rsid w:val="006757D8"/>
  </w:style>
  <w:style w:type="paragraph" w:styleId="25">
    <w:name w:val="Body Text First Indent 2"/>
    <w:basedOn w:val="affd"/>
    <w:link w:val="26"/>
    <w:unhideWhenUsed/>
    <w:rsid w:val="006757D8"/>
    <w:pPr>
      <w:ind w:firstLineChars="200" w:firstLine="420"/>
    </w:pPr>
  </w:style>
  <w:style w:type="character" w:customStyle="1" w:styleId="26">
    <w:name w:val="正文首行缩进 2 字符"/>
    <w:basedOn w:val="affe"/>
    <w:link w:val="25"/>
    <w:rsid w:val="006757D8"/>
  </w:style>
  <w:style w:type="character" w:customStyle="1" w:styleId="32">
    <w:name w:val="标题 3 字符"/>
    <w:basedOn w:val="afe"/>
    <w:link w:val="31"/>
    <w:qFormat/>
    <w:rsid w:val="006757D8"/>
    <w:rPr>
      <w:rFonts w:ascii="Times New Roman" w:eastAsia="黑体" w:hAnsi="Times New Roman" w:cs="Times New Roman"/>
      <w:bCs/>
      <w:kern w:val="0"/>
      <w:sz w:val="28"/>
      <w:szCs w:val="28"/>
    </w:rPr>
  </w:style>
  <w:style w:type="character" w:customStyle="1" w:styleId="42">
    <w:name w:val="标题 4 字符"/>
    <w:basedOn w:val="afe"/>
    <w:link w:val="41"/>
    <w:qFormat/>
    <w:rsid w:val="006757D8"/>
    <w:rPr>
      <w:rFonts w:ascii="Arial" w:eastAsia="黑体" w:hAnsi="Arial" w:cs="Times New Roman"/>
      <w:b/>
      <w:bCs/>
      <w:kern w:val="0"/>
      <w:sz w:val="28"/>
      <w:szCs w:val="28"/>
    </w:rPr>
  </w:style>
  <w:style w:type="character" w:customStyle="1" w:styleId="52">
    <w:name w:val="标题 5 字符"/>
    <w:basedOn w:val="afe"/>
    <w:link w:val="51"/>
    <w:qFormat/>
    <w:rsid w:val="006757D8"/>
    <w:rPr>
      <w:rFonts w:ascii="Times New Roman" w:eastAsia="黑体" w:hAnsi="Times New Roman" w:cs="Times New Roman"/>
      <w:bCs/>
      <w:kern w:val="0"/>
      <w:sz w:val="20"/>
      <w:szCs w:val="28"/>
    </w:rPr>
  </w:style>
  <w:style w:type="character" w:customStyle="1" w:styleId="60">
    <w:name w:val="标题 6 字符"/>
    <w:basedOn w:val="afe"/>
    <w:link w:val="6"/>
    <w:rsid w:val="006757D8"/>
    <w:rPr>
      <w:rFonts w:ascii="Arial" w:eastAsia="黑体" w:hAnsi="Arial" w:cs="Times New Roman"/>
      <w:b/>
      <w:bCs/>
      <w:kern w:val="0"/>
      <w:sz w:val="24"/>
      <w:szCs w:val="24"/>
    </w:rPr>
  </w:style>
  <w:style w:type="character" w:customStyle="1" w:styleId="70">
    <w:name w:val="标题 7 字符"/>
    <w:basedOn w:val="afe"/>
    <w:link w:val="7"/>
    <w:rsid w:val="006757D8"/>
    <w:rPr>
      <w:rFonts w:ascii="Times New Roman" w:eastAsia="宋体" w:hAnsi="Times New Roman" w:cs="Times New Roman"/>
      <w:b/>
      <w:bCs/>
      <w:kern w:val="0"/>
      <w:sz w:val="24"/>
      <w:szCs w:val="24"/>
    </w:rPr>
  </w:style>
  <w:style w:type="character" w:customStyle="1" w:styleId="80">
    <w:name w:val="标题 8 字符"/>
    <w:basedOn w:val="afe"/>
    <w:link w:val="8"/>
    <w:qFormat/>
    <w:rsid w:val="006757D8"/>
    <w:rPr>
      <w:rFonts w:ascii="Arial" w:eastAsia="黑体" w:hAnsi="Arial" w:cs="Times New Roman"/>
      <w:kern w:val="0"/>
      <w:sz w:val="24"/>
      <w:szCs w:val="24"/>
    </w:rPr>
  </w:style>
  <w:style w:type="character" w:customStyle="1" w:styleId="90">
    <w:name w:val="标题 9 字符"/>
    <w:basedOn w:val="afe"/>
    <w:link w:val="9"/>
    <w:rsid w:val="006757D8"/>
    <w:rPr>
      <w:rFonts w:ascii="Arial" w:eastAsia="黑体" w:hAnsi="Arial" w:cs="Times New Roman"/>
      <w:kern w:val="0"/>
      <w:sz w:val="20"/>
      <w:szCs w:val="21"/>
    </w:rPr>
  </w:style>
  <w:style w:type="numbering" w:customStyle="1" w:styleId="11">
    <w:name w:val="无列表1"/>
    <w:next w:val="aff0"/>
    <w:uiPriority w:val="99"/>
    <w:semiHidden/>
    <w:unhideWhenUsed/>
    <w:rsid w:val="006757D8"/>
  </w:style>
  <w:style w:type="paragraph" w:styleId="33">
    <w:name w:val="List 3"/>
    <w:basedOn w:val="afd"/>
    <w:qFormat/>
    <w:rsid w:val="006757D8"/>
    <w:pPr>
      <w:ind w:left="1260" w:hanging="420"/>
    </w:pPr>
    <w:rPr>
      <w:rFonts w:ascii="Times New Roman" w:eastAsia="宋体" w:hAnsi="Times New Roman" w:cs="Times New Roman"/>
      <w:szCs w:val="24"/>
    </w:rPr>
  </w:style>
  <w:style w:type="paragraph" w:styleId="71">
    <w:name w:val="toc 7"/>
    <w:basedOn w:val="afd"/>
    <w:next w:val="afd"/>
    <w:qFormat/>
    <w:rsid w:val="006757D8"/>
    <w:pPr>
      <w:ind w:left="1260"/>
      <w:jc w:val="left"/>
    </w:pPr>
    <w:rPr>
      <w:rFonts w:ascii="Times New Roman" w:eastAsia="宋体" w:hAnsi="Times New Roman" w:cs="Times New Roman"/>
      <w:sz w:val="18"/>
      <w:szCs w:val="18"/>
    </w:rPr>
  </w:style>
  <w:style w:type="paragraph" w:styleId="2">
    <w:name w:val="List Number 2"/>
    <w:basedOn w:val="afd"/>
    <w:qFormat/>
    <w:rsid w:val="006757D8"/>
    <w:pPr>
      <w:numPr>
        <w:numId w:val="13"/>
      </w:numPr>
    </w:pPr>
    <w:rPr>
      <w:rFonts w:ascii="Times New Roman" w:eastAsia="宋体" w:hAnsi="Times New Roman" w:cs="Times New Roman"/>
      <w:szCs w:val="24"/>
    </w:rPr>
  </w:style>
  <w:style w:type="paragraph" w:styleId="afff">
    <w:name w:val="Note Heading"/>
    <w:basedOn w:val="afd"/>
    <w:next w:val="afd"/>
    <w:link w:val="afff0"/>
    <w:qFormat/>
    <w:rsid w:val="006757D8"/>
    <w:pPr>
      <w:jc w:val="center"/>
    </w:pPr>
    <w:rPr>
      <w:rFonts w:ascii="Times New Roman" w:eastAsia="宋体" w:hAnsi="Times New Roman" w:cs="Times New Roman"/>
      <w:kern w:val="0"/>
      <w:sz w:val="20"/>
      <w:szCs w:val="24"/>
    </w:rPr>
  </w:style>
  <w:style w:type="character" w:customStyle="1" w:styleId="afff0">
    <w:name w:val="注释标题 字符"/>
    <w:basedOn w:val="afe"/>
    <w:link w:val="afff"/>
    <w:rsid w:val="006757D8"/>
    <w:rPr>
      <w:rFonts w:ascii="Times New Roman" w:eastAsia="宋体" w:hAnsi="Times New Roman" w:cs="Times New Roman"/>
      <w:kern w:val="0"/>
      <w:sz w:val="20"/>
      <w:szCs w:val="24"/>
    </w:rPr>
  </w:style>
  <w:style w:type="paragraph" w:styleId="4">
    <w:name w:val="List Bullet 4"/>
    <w:basedOn w:val="afd"/>
    <w:rsid w:val="006757D8"/>
    <w:pPr>
      <w:numPr>
        <w:numId w:val="14"/>
      </w:numPr>
    </w:pPr>
    <w:rPr>
      <w:rFonts w:ascii="Times New Roman" w:eastAsia="宋体" w:hAnsi="Times New Roman" w:cs="Times New Roman"/>
      <w:szCs w:val="24"/>
    </w:rPr>
  </w:style>
  <w:style w:type="paragraph" w:styleId="afff1">
    <w:name w:val="E-mail Signature"/>
    <w:basedOn w:val="afd"/>
    <w:link w:val="afff2"/>
    <w:qFormat/>
    <w:rsid w:val="006757D8"/>
    <w:rPr>
      <w:rFonts w:ascii="Times New Roman" w:eastAsia="宋体" w:hAnsi="Times New Roman" w:cs="Times New Roman"/>
      <w:kern w:val="0"/>
      <w:sz w:val="20"/>
      <w:szCs w:val="24"/>
    </w:rPr>
  </w:style>
  <w:style w:type="character" w:customStyle="1" w:styleId="afff2">
    <w:name w:val="电子邮件签名 字符"/>
    <w:basedOn w:val="afe"/>
    <w:link w:val="afff1"/>
    <w:rsid w:val="006757D8"/>
    <w:rPr>
      <w:rFonts w:ascii="Times New Roman" w:eastAsia="宋体" w:hAnsi="Times New Roman" w:cs="Times New Roman"/>
      <w:kern w:val="0"/>
      <w:sz w:val="20"/>
      <w:szCs w:val="24"/>
    </w:rPr>
  </w:style>
  <w:style w:type="paragraph" w:styleId="a7">
    <w:name w:val="List Number"/>
    <w:basedOn w:val="afd"/>
    <w:qFormat/>
    <w:rsid w:val="006757D8"/>
    <w:pPr>
      <w:numPr>
        <w:numId w:val="15"/>
      </w:numPr>
    </w:pPr>
    <w:rPr>
      <w:rFonts w:ascii="Times New Roman" w:eastAsia="宋体" w:hAnsi="Times New Roman" w:cs="Times New Roman"/>
      <w:szCs w:val="24"/>
    </w:rPr>
  </w:style>
  <w:style w:type="paragraph" w:styleId="afff3">
    <w:name w:val="Normal Indent"/>
    <w:basedOn w:val="afd"/>
    <w:rsid w:val="006757D8"/>
    <w:pPr>
      <w:ind w:firstLine="420"/>
    </w:pPr>
    <w:rPr>
      <w:rFonts w:ascii="Times New Roman" w:eastAsia="宋体" w:hAnsi="Times New Roman" w:cs="Times New Roman"/>
      <w:szCs w:val="24"/>
    </w:rPr>
  </w:style>
  <w:style w:type="paragraph" w:styleId="afff4">
    <w:name w:val="caption"/>
    <w:basedOn w:val="afd"/>
    <w:next w:val="afd"/>
    <w:qFormat/>
    <w:rsid w:val="006757D8"/>
    <w:pPr>
      <w:spacing w:before="152" w:after="160"/>
    </w:pPr>
    <w:rPr>
      <w:rFonts w:ascii="Arial" w:eastAsia="黑体" w:hAnsi="Arial" w:cs="Times New Roman"/>
      <w:sz w:val="20"/>
      <w:szCs w:val="20"/>
    </w:rPr>
  </w:style>
  <w:style w:type="paragraph" w:styleId="a5">
    <w:name w:val="List Bullet"/>
    <w:basedOn w:val="afd"/>
    <w:qFormat/>
    <w:rsid w:val="006757D8"/>
    <w:pPr>
      <w:numPr>
        <w:numId w:val="16"/>
      </w:numPr>
    </w:pPr>
    <w:rPr>
      <w:rFonts w:ascii="Times New Roman" w:eastAsia="宋体" w:hAnsi="Times New Roman" w:cs="Times New Roman"/>
      <w:szCs w:val="24"/>
    </w:rPr>
  </w:style>
  <w:style w:type="paragraph" w:styleId="afff5">
    <w:name w:val="envelope address"/>
    <w:basedOn w:val="afd"/>
    <w:qFormat/>
    <w:rsid w:val="006757D8"/>
    <w:pPr>
      <w:snapToGrid w:val="0"/>
      <w:ind w:left="2880"/>
    </w:pPr>
    <w:rPr>
      <w:rFonts w:ascii="Arial" w:eastAsia="宋体" w:hAnsi="Arial" w:cs="Arial"/>
      <w:sz w:val="24"/>
      <w:szCs w:val="24"/>
    </w:rPr>
  </w:style>
  <w:style w:type="paragraph" w:styleId="afff6">
    <w:name w:val="Document Map"/>
    <w:basedOn w:val="afd"/>
    <w:link w:val="afff7"/>
    <w:qFormat/>
    <w:rsid w:val="006757D8"/>
    <w:pPr>
      <w:shd w:val="clear" w:color="auto" w:fill="000080"/>
    </w:pPr>
    <w:rPr>
      <w:rFonts w:ascii="Times New Roman" w:eastAsia="宋体" w:hAnsi="Times New Roman" w:cs="Times New Roman"/>
      <w:kern w:val="0"/>
      <w:sz w:val="20"/>
      <w:szCs w:val="24"/>
      <w:shd w:val="clear" w:color="auto" w:fill="000080"/>
    </w:rPr>
  </w:style>
  <w:style w:type="character" w:customStyle="1" w:styleId="afff7">
    <w:name w:val="文档结构图 字符"/>
    <w:basedOn w:val="afe"/>
    <w:link w:val="afff6"/>
    <w:rsid w:val="006757D8"/>
    <w:rPr>
      <w:rFonts w:ascii="Times New Roman" w:eastAsia="宋体" w:hAnsi="Times New Roman" w:cs="Times New Roman"/>
      <w:kern w:val="0"/>
      <w:sz w:val="20"/>
      <w:szCs w:val="24"/>
      <w:shd w:val="clear" w:color="auto" w:fill="000080"/>
    </w:rPr>
  </w:style>
  <w:style w:type="paragraph" w:styleId="afff8">
    <w:name w:val="annotation text"/>
    <w:basedOn w:val="afd"/>
    <w:link w:val="afff9"/>
    <w:qFormat/>
    <w:rsid w:val="006757D8"/>
    <w:pPr>
      <w:jc w:val="left"/>
    </w:pPr>
    <w:rPr>
      <w:rFonts w:ascii="Times New Roman" w:eastAsia="宋体" w:hAnsi="Times New Roman" w:cs="Times New Roman"/>
      <w:kern w:val="0"/>
      <w:sz w:val="20"/>
      <w:szCs w:val="24"/>
    </w:rPr>
  </w:style>
  <w:style w:type="character" w:customStyle="1" w:styleId="afff9">
    <w:name w:val="批注文字 字符"/>
    <w:basedOn w:val="afe"/>
    <w:link w:val="afff8"/>
    <w:rsid w:val="006757D8"/>
    <w:rPr>
      <w:rFonts w:ascii="Times New Roman" w:eastAsia="宋体" w:hAnsi="Times New Roman" w:cs="Times New Roman"/>
      <w:kern w:val="0"/>
      <w:sz w:val="20"/>
      <w:szCs w:val="24"/>
    </w:rPr>
  </w:style>
  <w:style w:type="paragraph" w:styleId="afffa">
    <w:name w:val="Salutation"/>
    <w:basedOn w:val="afd"/>
    <w:next w:val="afd"/>
    <w:link w:val="afffb"/>
    <w:qFormat/>
    <w:rsid w:val="006757D8"/>
    <w:rPr>
      <w:rFonts w:ascii="Times New Roman" w:eastAsia="宋体" w:hAnsi="Times New Roman" w:cs="Times New Roman"/>
      <w:kern w:val="0"/>
      <w:sz w:val="20"/>
      <w:szCs w:val="24"/>
    </w:rPr>
  </w:style>
  <w:style w:type="character" w:customStyle="1" w:styleId="afffb">
    <w:name w:val="称呼 字符"/>
    <w:basedOn w:val="afe"/>
    <w:link w:val="afffa"/>
    <w:rsid w:val="006757D8"/>
    <w:rPr>
      <w:rFonts w:ascii="Times New Roman" w:eastAsia="宋体" w:hAnsi="Times New Roman" w:cs="Times New Roman"/>
      <w:kern w:val="0"/>
      <w:sz w:val="20"/>
      <w:szCs w:val="24"/>
    </w:rPr>
  </w:style>
  <w:style w:type="paragraph" w:styleId="34">
    <w:name w:val="Body Text 3"/>
    <w:basedOn w:val="afd"/>
    <w:link w:val="35"/>
    <w:qFormat/>
    <w:rsid w:val="006757D8"/>
    <w:pPr>
      <w:spacing w:after="120"/>
    </w:pPr>
    <w:rPr>
      <w:rFonts w:ascii="Times New Roman" w:eastAsia="宋体" w:hAnsi="Times New Roman" w:cs="Times New Roman"/>
      <w:kern w:val="0"/>
      <w:sz w:val="16"/>
      <w:szCs w:val="16"/>
    </w:rPr>
  </w:style>
  <w:style w:type="character" w:customStyle="1" w:styleId="35">
    <w:name w:val="正文文本 3 字符"/>
    <w:basedOn w:val="afe"/>
    <w:link w:val="34"/>
    <w:rsid w:val="006757D8"/>
    <w:rPr>
      <w:rFonts w:ascii="Times New Roman" w:eastAsia="宋体" w:hAnsi="Times New Roman" w:cs="Times New Roman"/>
      <w:kern w:val="0"/>
      <w:sz w:val="16"/>
      <w:szCs w:val="16"/>
    </w:rPr>
  </w:style>
  <w:style w:type="paragraph" w:styleId="afffc">
    <w:name w:val="Closing"/>
    <w:basedOn w:val="afd"/>
    <w:link w:val="afffd"/>
    <w:qFormat/>
    <w:rsid w:val="006757D8"/>
    <w:pPr>
      <w:ind w:left="4320"/>
    </w:pPr>
    <w:rPr>
      <w:rFonts w:ascii="Times New Roman" w:eastAsia="宋体" w:hAnsi="Times New Roman" w:cs="Times New Roman"/>
      <w:kern w:val="0"/>
      <w:sz w:val="20"/>
      <w:szCs w:val="24"/>
    </w:rPr>
  </w:style>
  <w:style w:type="character" w:customStyle="1" w:styleId="afffd">
    <w:name w:val="结束语 字符"/>
    <w:basedOn w:val="afe"/>
    <w:link w:val="afffc"/>
    <w:rsid w:val="006757D8"/>
    <w:rPr>
      <w:rFonts w:ascii="Times New Roman" w:eastAsia="宋体" w:hAnsi="Times New Roman" w:cs="Times New Roman"/>
      <w:kern w:val="0"/>
      <w:sz w:val="20"/>
      <w:szCs w:val="24"/>
    </w:rPr>
  </w:style>
  <w:style w:type="paragraph" w:styleId="3">
    <w:name w:val="List Bullet 3"/>
    <w:basedOn w:val="afd"/>
    <w:qFormat/>
    <w:rsid w:val="006757D8"/>
    <w:pPr>
      <w:numPr>
        <w:numId w:val="17"/>
      </w:numPr>
    </w:pPr>
    <w:rPr>
      <w:rFonts w:ascii="Times New Roman" w:eastAsia="宋体" w:hAnsi="Times New Roman" w:cs="Times New Roman"/>
      <w:szCs w:val="24"/>
    </w:rPr>
  </w:style>
  <w:style w:type="paragraph" w:styleId="30">
    <w:name w:val="List Number 3"/>
    <w:basedOn w:val="afd"/>
    <w:qFormat/>
    <w:rsid w:val="006757D8"/>
    <w:pPr>
      <w:numPr>
        <w:numId w:val="18"/>
      </w:numPr>
    </w:pPr>
    <w:rPr>
      <w:rFonts w:ascii="Times New Roman" w:eastAsia="宋体" w:hAnsi="Times New Roman" w:cs="Times New Roman"/>
      <w:szCs w:val="24"/>
    </w:rPr>
  </w:style>
  <w:style w:type="paragraph" w:styleId="27">
    <w:name w:val="List 2"/>
    <w:basedOn w:val="afd"/>
    <w:qFormat/>
    <w:rsid w:val="006757D8"/>
    <w:pPr>
      <w:ind w:left="840" w:hanging="420"/>
    </w:pPr>
    <w:rPr>
      <w:rFonts w:ascii="Times New Roman" w:eastAsia="宋体" w:hAnsi="Times New Roman" w:cs="Times New Roman"/>
      <w:szCs w:val="24"/>
    </w:rPr>
  </w:style>
  <w:style w:type="paragraph" w:styleId="afffe">
    <w:name w:val="List Continue"/>
    <w:basedOn w:val="afd"/>
    <w:rsid w:val="006757D8"/>
    <w:pPr>
      <w:spacing w:after="120"/>
      <w:ind w:left="420"/>
    </w:pPr>
    <w:rPr>
      <w:rFonts w:ascii="Times New Roman" w:eastAsia="宋体" w:hAnsi="Times New Roman" w:cs="Times New Roman"/>
      <w:szCs w:val="24"/>
    </w:rPr>
  </w:style>
  <w:style w:type="paragraph" w:styleId="affff">
    <w:name w:val="Block Text"/>
    <w:basedOn w:val="afd"/>
    <w:rsid w:val="006757D8"/>
    <w:pPr>
      <w:spacing w:after="120"/>
      <w:ind w:left="1440" w:right="1440"/>
    </w:pPr>
    <w:rPr>
      <w:rFonts w:ascii="Times New Roman" w:eastAsia="宋体" w:hAnsi="Times New Roman" w:cs="Times New Roman"/>
      <w:szCs w:val="24"/>
    </w:rPr>
  </w:style>
  <w:style w:type="paragraph" w:styleId="20">
    <w:name w:val="List Bullet 2"/>
    <w:basedOn w:val="afd"/>
    <w:rsid w:val="006757D8"/>
    <w:pPr>
      <w:numPr>
        <w:numId w:val="19"/>
      </w:numPr>
    </w:pPr>
    <w:rPr>
      <w:rFonts w:ascii="Times New Roman" w:eastAsia="宋体" w:hAnsi="Times New Roman" w:cs="Times New Roman"/>
      <w:szCs w:val="24"/>
    </w:rPr>
  </w:style>
  <w:style w:type="paragraph" w:styleId="HTML">
    <w:name w:val="HTML Address"/>
    <w:basedOn w:val="afd"/>
    <w:link w:val="HTML0"/>
    <w:rsid w:val="006757D8"/>
    <w:rPr>
      <w:rFonts w:ascii="Times New Roman" w:eastAsia="宋体" w:hAnsi="Times New Roman" w:cs="Times New Roman"/>
      <w:i/>
      <w:iCs/>
      <w:kern w:val="0"/>
      <w:sz w:val="20"/>
      <w:szCs w:val="24"/>
    </w:rPr>
  </w:style>
  <w:style w:type="character" w:customStyle="1" w:styleId="HTML0">
    <w:name w:val="HTML 地址 字符"/>
    <w:basedOn w:val="afe"/>
    <w:link w:val="HTML"/>
    <w:rsid w:val="006757D8"/>
    <w:rPr>
      <w:rFonts w:ascii="Times New Roman" w:eastAsia="宋体" w:hAnsi="Times New Roman" w:cs="Times New Roman"/>
      <w:i/>
      <w:iCs/>
      <w:kern w:val="0"/>
      <w:sz w:val="20"/>
      <w:szCs w:val="24"/>
    </w:rPr>
  </w:style>
  <w:style w:type="paragraph" w:styleId="53">
    <w:name w:val="toc 5"/>
    <w:basedOn w:val="afd"/>
    <w:next w:val="afd"/>
    <w:rsid w:val="006757D8"/>
    <w:pPr>
      <w:ind w:left="840"/>
      <w:jc w:val="left"/>
    </w:pPr>
    <w:rPr>
      <w:rFonts w:ascii="Times New Roman" w:eastAsia="宋体" w:hAnsi="Times New Roman" w:cs="Times New Roman"/>
      <w:sz w:val="18"/>
      <w:szCs w:val="18"/>
    </w:rPr>
  </w:style>
  <w:style w:type="paragraph" w:styleId="36">
    <w:name w:val="toc 3"/>
    <w:basedOn w:val="afd"/>
    <w:next w:val="afd"/>
    <w:uiPriority w:val="39"/>
    <w:rsid w:val="006757D8"/>
    <w:pPr>
      <w:ind w:leftChars="400" w:left="840"/>
    </w:pPr>
    <w:rPr>
      <w:rFonts w:ascii="Times New Roman" w:eastAsia="宋体" w:hAnsi="Times New Roman" w:cs="Times New Roman"/>
      <w:szCs w:val="24"/>
    </w:rPr>
  </w:style>
  <w:style w:type="paragraph" w:styleId="affff0">
    <w:name w:val="Plain Text"/>
    <w:basedOn w:val="afd"/>
    <w:link w:val="affff1"/>
    <w:rsid w:val="006757D8"/>
    <w:rPr>
      <w:rFonts w:ascii="宋体" w:eastAsia="宋体" w:hAnsi="Courier New" w:cs="Times New Roman"/>
      <w:kern w:val="0"/>
      <w:sz w:val="20"/>
      <w:szCs w:val="21"/>
    </w:rPr>
  </w:style>
  <w:style w:type="character" w:customStyle="1" w:styleId="affff1">
    <w:name w:val="纯文本 字符"/>
    <w:basedOn w:val="afe"/>
    <w:link w:val="affff0"/>
    <w:rsid w:val="006757D8"/>
    <w:rPr>
      <w:rFonts w:ascii="宋体" w:eastAsia="宋体" w:hAnsi="Courier New" w:cs="Times New Roman"/>
      <w:kern w:val="0"/>
      <w:sz w:val="20"/>
      <w:szCs w:val="21"/>
    </w:rPr>
  </w:style>
  <w:style w:type="paragraph" w:styleId="50">
    <w:name w:val="List Bullet 5"/>
    <w:basedOn w:val="afd"/>
    <w:rsid w:val="006757D8"/>
    <w:pPr>
      <w:numPr>
        <w:numId w:val="20"/>
      </w:numPr>
    </w:pPr>
    <w:rPr>
      <w:rFonts w:ascii="Times New Roman" w:eastAsia="宋体" w:hAnsi="Times New Roman" w:cs="Times New Roman"/>
      <w:szCs w:val="24"/>
    </w:rPr>
  </w:style>
  <w:style w:type="paragraph" w:styleId="40">
    <w:name w:val="List Number 4"/>
    <w:basedOn w:val="afd"/>
    <w:rsid w:val="006757D8"/>
    <w:pPr>
      <w:numPr>
        <w:numId w:val="21"/>
      </w:numPr>
    </w:pPr>
    <w:rPr>
      <w:rFonts w:ascii="Times New Roman" w:eastAsia="宋体" w:hAnsi="Times New Roman" w:cs="Times New Roman"/>
      <w:szCs w:val="24"/>
    </w:rPr>
  </w:style>
  <w:style w:type="paragraph" w:styleId="81">
    <w:name w:val="toc 8"/>
    <w:basedOn w:val="afd"/>
    <w:next w:val="afd"/>
    <w:rsid w:val="006757D8"/>
    <w:pPr>
      <w:ind w:left="1470"/>
      <w:jc w:val="left"/>
    </w:pPr>
    <w:rPr>
      <w:rFonts w:ascii="Times New Roman" w:eastAsia="宋体" w:hAnsi="Times New Roman" w:cs="Times New Roman"/>
      <w:sz w:val="18"/>
      <w:szCs w:val="18"/>
    </w:rPr>
  </w:style>
  <w:style w:type="paragraph" w:styleId="affff2">
    <w:name w:val="Date"/>
    <w:basedOn w:val="afd"/>
    <w:next w:val="afd"/>
    <w:link w:val="affff3"/>
    <w:rsid w:val="006757D8"/>
    <w:rPr>
      <w:rFonts w:ascii="Times New Roman" w:eastAsia="宋体" w:hAnsi="Times New Roman" w:cs="Times New Roman"/>
      <w:kern w:val="0"/>
      <w:sz w:val="20"/>
      <w:szCs w:val="24"/>
    </w:rPr>
  </w:style>
  <w:style w:type="character" w:customStyle="1" w:styleId="affff3">
    <w:name w:val="日期 字符"/>
    <w:basedOn w:val="afe"/>
    <w:link w:val="affff2"/>
    <w:rsid w:val="006757D8"/>
    <w:rPr>
      <w:rFonts w:ascii="Times New Roman" w:eastAsia="宋体" w:hAnsi="Times New Roman" w:cs="Times New Roman"/>
      <w:kern w:val="0"/>
      <w:sz w:val="20"/>
      <w:szCs w:val="24"/>
    </w:rPr>
  </w:style>
  <w:style w:type="paragraph" w:styleId="54">
    <w:name w:val="List Continue 5"/>
    <w:basedOn w:val="afd"/>
    <w:rsid w:val="006757D8"/>
    <w:pPr>
      <w:spacing w:after="120"/>
      <w:ind w:left="2100"/>
    </w:pPr>
    <w:rPr>
      <w:rFonts w:ascii="Times New Roman" w:eastAsia="宋体" w:hAnsi="Times New Roman" w:cs="Times New Roman"/>
      <w:szCs w:val="24"/>
    </w:rPr>
  </w:style>
  <w:style w:type="paragraph" w:styleId="affff4">
    <w:name w:val="envelope return"/>
    <w:basedOn w:val="afd"/>
    <w:rsid w:val="006757D8"/>
    <w:pPr>
      <w:snapToGrid w:val="0"/>
    </w:pPr>
    <w:rPr>
      <w:rFonts w:ascii="Arial" w:eastAsia="宋体" w:hAnsi="Arial" w:cs="Arial"/>
      <w:szCs w:val="24"/>
    </w:rPr>
  </w:style>
  <w:style w:type="paragraph" w:styleId="affff5">
    <w:name w:val="Signature"/>
    <w:basedOn w:val="afd"/>
    <w:link w:val="affff6"/>
    <w:rsid w:val="006757D8"/>
    <w:pPr>
      <w:ind w:left="4320"/>
    </w:pPr>
    <w:rPr>
      <w:rFonts w:ascii="Times New Roman" w:eastAsia="宋体" w:hAnsi="Times New Roman" w:cs="Times New Roman"/>
      <w:kern w:val="0"/>
      <w:sz w:val="20"/>
      <w:szCs w:val="24"/>
    </w:rPr>
  </w:style>
  <w:style w:type="character" w:customStyle="1" w:styleId="affff6">
    <w:name w:val="签名 字符"/>
    <w:basedOn w:val="afe"/>
    <w:link w:val="affff5"/>
    <w:rsid w:val="006757D8"/>
    <w:rPr>
      <w:rFonts w:ascii="Times New Roman" w:eastAsia="宋体" w:hAnsi="Times New Roman" w:cs="Times New Roman"/>
      <w:kern w:val="0"/>
      <w:sz w:val="20"/>
      <w:szCs w:val="24"/>
    </w:rPr>
  </w:style>
  <w:style w:type="paragraph" w:styleId="12">
    <w:name w:val="toc 1"/>
    <w:basedOn w:val="afd"/>
    <w:next w:val="afd"/>
    <w:uiPriority w:val="39"/>
    <w:rsid w:val="006757D8"/>
    <w:rPr>
      <w:rFonts w:ascii="Times New Roman" w:eastAsia="宋体" w:hAnsi="Times New Roman" w:cs="Times New Roman"/>
      <w:szCs w:val="24"/>
    </w:rPr>
  </w:style>
  <w:style w:type="paragraph" w:styleId="43">
    <w:name w:val="List Continue 4"/>
    <w:basedOn w:val="afd"/>
    <w:rsid w:val="006757D8"/>
    <w:pPr>
      <w:spacing w:after="120"/>
      <w:ind w:left="1680"/>
    </w:pPr>
    <w:rPr>
      <w:rFonts w:ascii="Times New Roman" w:eastAsia="宋体" w:hAnsi="Times New Roman" w:cs="Times New Roman"/>
      <w:szCs w:val="24"/>
    </w:rPr>
  </w:style>
  <w:style w:type="paragraph" w:styleId="44">
    <w:name w:val="toc 4"/>
    <w:basedOn w:val="afd"/>
    <w:next w:val="afd"/>
    <w:rsid w:val="006757D8"/>
    <w:pPr>
      <w:ind w:left="630"/>
      <w:jc w:val="left"/>
    </w:pPr>
    <w:rPr>
      <w:rFonts w:ascii="Times New Roman" w:eastAsia="宋体" w:hAnsi="Times New Roman" w:cs="Times New Roman"/>
      <w:sz w:val="18"/>
      <w:szCs w:val="18"/>
    </w:rPr>
  </w:style>
  <w:style w:type="paragraph" w:styleId="13">
    <w:name w:val="index 1"/>
    <w:basedOn w:val="afd"/>
    <w:next w:val="afd"/>
    <w:autoRedefine/>
    <w:unhideWhenUsed/>
    <w:rsid w:val="006757D8"/>
  </w:style>
  <w:style w:type="paragraph" w:styleId="affff7">
    <w:name w:val="index heading"/>
    <w:basedOn w:val="afd"/>
    <w:next w:val="13"/>
    <w:rsid w:val="006757D8"/>
    <w:pPr>
      <w:adjustRightInd w:val="0"/>
      <w:spacing w:line="490" w:lineRule="exact"/>
      <w:ind w:firstLine="556"/>
      <w:textAlignment w:val="baseline"/>
    </w:pPr>
    <w:rPr>
      <w:rFonts w:ascii="Times New Roman" w:eastAsia="仿宋_GB2312" w:hAnsi="Times New Roman" w:cs="Times New Roman"/>
      <w:kern w:val="0"/>
      <w:sz w:val="28"/>
      <w:szCs w:val="20"/>
    </w:rPr>
  </w:style>
  <w:style w:type="paragraph" w:styleId="affff8">
    <w:name w:val="Subtitle"/>
    <w:basedOn w:val="afd"/>
    <w:link w:val="affff9"/>
    <w:qFormat/>
    <w:rsid w:val="006757D8"/>
    <w:pPr>
      <w:spacing w:before="240" w:after="60" w:line="312" w:lineRule="auto"/>
      <w:jc w:val="center"/>
      <w:outlineLvl w:val="1"/>
    </w:pPr>
    <w:rPr>
      <w:rFonts w:ascii="Arial" w:eastAsia="宋体" w:hAnsi="Arial" w:cs="Times New Roman"/>
      <w:b/>
      <w:bCs/>
      <w:kern w:val="28"/>
      <w:sz w:val="32"/>
      <w:szCs w:val="32"/>
    </w:rPr>
  </w:style>
  <w:style w:type="character" w:customStyle="1" w:styleId="affff9">
    <w:name w:val="副标题 字符"/>
    <w:basedOn w:val="afe"/>
    <w:link w:val="affff8"/>
    <w:rsid w:val="006757D8"/>
    <w:rPr>
      <w:rFonts w:ascii="Arial" w:eastAsia="宋体" w:hAnsi="Arial" w:cs="Times New Roman"/>
      <w:b/>
      <w:bCs/>
      <w:kern w:val="28"/>
      <w:sz w:val="32"/>
      <w:szCs w:val="32"/>
    </w:rPr>
  </w:style>
  <w:style w:type="paragraph" w:styleId="5">
    <w:name w:val="List Number 5"/>
    <w:basedOn w:val="afd"/>
    <w:rsid w:val="006757D8"/>
    <w:pPr>
      <w:numPr>
        <w:numId w:val="22"/>
      </w:numPr>
    </w:pPr>
    <w:rPr>
      <w:rFonts w:ascii="Times New Roman" w:eastAsia="宋体" w:hAnsi="Times New Roman" w:cs="Times New Roman"/>
      <w:szCs w:val="24"/>
    </w:rPr>
  </w:style>
  <w:style w:type="paragraph" w:styleId="affffa">
    <w:name w:val="List"/>
    <w:basedOn w:val="afd"/>
    <w:rsid w:val="006757D8"/>
    <w:pPr>
      <w:ind w:left="420" w:hanging="420"/>
    </w:pPr>
    <w:rPr>
      <w:rFonts w:ascii="Times New Roman" w:eastAsia="宋体" w:hAnsi="Times New Roman" w:cs="Times New Roman"/>
      <w:szCs w:val="24"/>
    </w:rPr>
  </w:style>
  <w:style w:type="paragraph" w:styleId="a3">
    <w:name w:val="footnote text"/>
    <w:basedOn w:val="afd"/>
    <w:link w:val="affffb"/>
    <w:rsid w:val="006757D8"/>
    <w:pPr>
      <w:numPr>
        <w:numId w:val="23"/>
      </w:numPr>
      <w:snapToGrid w:val="0"/>
      <w:ind w:leftChars="200" w:left="400" w:hangingChars="200" w:hanging="200"/>
      <w:jc w:val="left"/>
    </w:pPr>
    <w:rPr>
      <w:rFonts w:ascii="Times New Roman" w:eastAsia="宋体" w:hAnsi="Times New Roman" w:cs="Times New Roman"/>
      <w:kern w:val="0"/>
      <w:sz w:val="18"/>
      <w:szCs w:val="18"/>
    </w:rPr>
  </w:style>
  <w:style w:type="character" w:customStyle="1" w:styleId="affffb">
    <w:name w:val="脚注文本 字符"/>
    <w:basedOn w:val="afe"/>
    <w:link w:val="a3"/>
    <w:rsid w:val="006757D8"/>
    <w:rPr>
      <w:rFonts w:ascii="Times New Roman" w:eastAsia="宋体" w:hAnsi="Times New Roman" w:cs="Times New Roman"/>
      <w:kern w:val="0"/>
      <w:sz w:val="18"/>
      <w:szCs w:val="18"/>
    </w:rPr>
  </w:style>
  <w:style w:type="paragraph" w:styleId="61">
    <w:name w:val="toc 6"/>
    <w:basedOn w:val="afd"/>
    <w:next w:val="afd"/>
    <w:rsid w:val="006757D8"/>
    <w:pPr>
      <w:ind w:left="1050"/>
      <w:jc w:val="left"/>
    </w:pPr>
    <w:rPr>
      <w:rFonts w:ascii="Times New Roman" w:eastAsia="宋体" w:hAnsi="Times New Roman" w:cs="Times New Roman"/>
      <w:sz w:val="18"/>
      <w:szCs w:val="18"/>
    </w:rPr>
  </w:style>
  <w:style w:type="paragraph" w:styleId="55">
    <w:name w:val="List 5"/>
    <w:basedOn w:val="afd"/>
    <w:rsid w:val="006757D8"/>
    <w:pPr>
      <w:ind w:left="2100" w:hanging="420"/>
    </w:pPr>
    <w:rPr>
      <w:rFonts w:ascii="Times New Roman" w:eastAsia="宋体" w:hAnsi="Times New Roman" w:cs="Times New Roman"/>
      <w:szCs w:val="24"/>
    </w:rPr>
  </w:style>
  <w:style w:type="paragraph" w:styleId="37">
    <w:name w:val="Body Text Indent 3"/>
    <w:basedOn w:val="afd"/>
    <w:link w:val="38"/>
    <w:rsid w:val="006757D8"/>
    <w:pPr>
      <w:spacing w:after="120"/>
      <w:ind w:left="420"/>
    </w:pPr>
    <w:rPr>
      <w:rFonts w:ascii="Times New Roman" w:eastAsia="宋体" w:hAnsi="Times New Roman" w:cs="Times New Roman"/>
      <w:kern w:val="0"/>
      <w:sz w:val="16"/>
      <w:szCs w:val="16"/>
    </w:rPr>
  </w:style>
  <w:style w:type="character" w:customStyle="1" w:styleId="38">
    <w:name w:val="正文文本缩进 3 字符"/>
    <w:basedOn w:val="afe"/>
    <w:link w:val="37"/>
    <w:rsid w:val="006757D8"/>
    <w:rPr>
      <w:rFonts w:ascii="Times New Roman" w:eastAsia="宋体" w:hAnsi="Times New Roman" w:cs="Times New Roman"/>
      <w:kern w:val="0"/>
      <w:sz w:val="16"/>
      <w:szCs w:val="16"/>
    </w:rPr>
  </w:style>
  <w:style w:type="paragraph" w:styleId="affffc">
    <w:name w:val="table of figures"/>
    <w:basedOn w:val="afd"/>
    <w:next w:val="afd"/>
    <w:rsid w:val="006757D8"/>
    <w:pPr>
      <w:ind w:leftChars="200" w:left="200" w:hangingChars="200" w:hanging="200"/>
    </w:pPr>
    <w:rPr>
      <w:rFonts w:ascii="Times New Roman" w:eastAsia="宋体" w:hAnsi="Times New Roman" w:cs="Times New Roman"/>
      <w:szCs w:val="24"/>
    </w:rPr>
  </w:style>
  <w:style w:type="paragraph" w:styleId="28">
    <w:name w:val="toc 2"/>
    <w:basedOn w:val="afd"/>
    <w:next w:val="afd"/>
    <w:uiPriority w:val="39"/>
    <w:rsid w:val="006757D8"/>
    <w:pPr>
      <w:ind w:leftChars="200" w:left="420"/>
    </w:pPr>
    <w:rPr>
      <w:rFonts w:ascii="Times New Roman" w:eastAsia="宋体" w:hAnsi="Times New Roman" w:cs="Times New Roman"/>
      <w:szCs w:val="24"/>
    </w:rPr>
  </w:style>
  <w:style w:type="paragraph" w:styleId="91">
    <w:name w:val="toc 9"/>
    <w:basedOn w:val="afd"/>
    <w:next w:val="afd"/>
    <w:rsid w:val="006757D8"/>
    <w:pPr>
      <w:ind w:left="1680"/>
      <w:jc w:val="left"/>
    </w:pPr>
    <w:rPr>
      <w:rFonts w:ascii="Times New Roman" w:eastAsia="宋体" w:hAnsi="Times New Roman" w:cs="Times New Roman"/>
      <w:sz w:val="18"/>
      <w:szCs w:val="18"/>
    </w:rPr>
  </w:style>
  <w:style w:type="paragraph" w:styleId="29">
    <w:name w:val="Body Text 2"/>
    <w:basedOn w:val="afd"/>
    <w:link w:val="2a"/>
    <w:rsid w:val="006757D8"/>
    <w:pPr>
      <w:spacing w:after="120" w:line="480" w:lineRule="auto"/>
    </w:pPr>
    <w:rPr>
      <w:rFonts w:ascii="Times New Roman" w:eastAsia="宋体" w:hAnsi="Times New Roman" w:cs="Times New Roman"/>
      <w:kern w:val="0"/>
      <w:sz w:val="20"/>
      <w:szCs w:val="24"/>
    </w:rPr>
  </w:style>
  <w:style w:type="character" w:customStyle="1" w:styleId="2a">
    <w:name w:val="正文文本 2 字符"/>
    <w:basedOn w:val="afe"/>
    <w:link w:val="29"/>
    <w:rsid w:val="006757D8"/>
    <w:rPr>
      <w:rFonts w:ascii="Times New Roman" w:eastAsia="宋体" w:hAnsi="Times New Roman" w:cs="Times New Roman"/>
      <w:kern w:val="0"/>
      <w:sz w:val="20"/>
      <w:szCs w:val="24"/>
    </w:rPr>
  </w:style>
  <w:style w:type="paragraph" w:styleId="45">
    <w:name w:val="List 4"/>
    <w:basedOn w:val="afd"/>
    <w:rsid w:val="006757D8"/>
    <w:pPr>
      <w:ind w:left="1680" w:hanging="420"/>
    </w:pPr>
    <w:rPr>
      <w:rFonts w:ascii="Times New Roman" w:eastAsia="宋体" w:hAnsi="Times New Roman" w:cs="Times New Roman"/>
      <w:szCs w:val="24"/>
    </w:rPr>
  </w:style>
  <w:style w:type="paragraph" w:styleId="2b">
    <w:name w:val="List Continue 2"/>
    <w:basedOn w:val="afd"/>
    <w:rsid w:val="006757D8"/>
    <w:pPr>
      <w:spacing w:after="120"/>
      <w:ind w:left="840"/>
    </w:pPr>
    <w:rPr>
      <w:rFonts w:ascii="Times New Roman" w:eastAsia="宋体" w:hAnsi="Times New Roman" w:cs="Times New Roman"/>
      <w:szCs w:val="24"/>
    </w:rPr>
  </w:style>
  <w:style w:type="paragraph" w:styleId="affffd">
    <w:name w:val="Message Header"/>
    <w:basedOn w:val="afd"/>
    <w:link w:val="affffe"/>
    <w:rsid w:val="006757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宋体" w:hAnsi="Arial" w:cs="Times New Roman"/>
      <w:kern w:val="0"/>
      <w:sz w:val="24"/>
      <w:szCs w:val="24"/>
      <w:shd w:val="pct20" w:color="auto" w:fill="auto"/>
    </w:rPr>
  </w:style>
  <w:style w:type="character" w:customStyle="1" w:styleId="affffe">
    <w:name w:val="信息标题 字符"/>
    <w:basedOn w:val="afe"/>
    <w:link w:val="affffd"/>
    <w:rsid w:val="006757D8"/>
    <w:rPr>
      <w:rFonts w:ascii="Arial" w:eastAsia="宋体" w:hAnsi="Arial" w:cs="Times New Roman"/>
      <w:kern w:val="0"/>
      <w:sz w:val="24"/>
      <w:szCs w:val="24"/>
      <w:shd w:val="pct20" w:color="auto" w:fill="auto"/>
    </w:rPr>
  </w:style>
  <w:style w:type="paragraph" w:styleId="HTML1">
    <w:name w:val="HTML Preformatted"/>
    <w:basedOn w:val="afd"/>
    <w:link w:val="HTML2"/>
    <w:rsid w:val="006757D8"/>
    <w:rPr>
      <w:rFonts w:ascii="Courier New" w:eastAsia="宋体" w:hAnsi="Courier New" w:cs="Times New Roman"/>
      <w:kern w:val="0"/>
      <w:sz w:val="20"/>
      <w:szCs w:val="20"/>
    </w:rPr>
  </w:style>
  <w:style w:type="character" w:customStyle="1" w:styleId="HTML2">
    <w:name w:val="HTML 预设格式 字符"/>
    <w:basedOn w:val="afe"/>
    <w:link w:val="HTML1"/>
    <w:rsid w:val="006757D8"/>
    <w:rPr>
      <w:rFonts w:ascii="Courier New" w:eastAsia="宋体" w:hAnsi="Courier New" w:cs="Times New Roman"/>
      <w:kern w:val="0"/>
      <w:sz w:val="20"/>
      <w:szCs w:val="20"/>
    </w:rPr>
  </w:style>
  <w:style w:type="paragraph" w:styleId="39">
    <w:name w:val="List Continue 3"/>
    <w:basedOn w:val="afd"/>
    <w:rsid w:val="006757D8"/>
    <w:pPr>
      <w:spacing w:after="120"/>
      <w:ind w:left="1260"/>
    </w:pPr>
    <w:rPr>
      <w:rFonts w:ascii="Times New Roman" w:eastAsia="宋体" w:hAnsi="Times New Roman" w:cs="Times New Roman"/>
      <w:szCs w:val="24"/>
    </w:rPr>
  </w:style>
  <w:style w:type="paragraph" w:styleId="afffff">
    <w:name w:val="Title"/>
    <w:basedOn w:val="afd"/>
    <w:link w:val="afffff0"/>
    <w:qFormat/>
    <w:rsid w:val="006757D8"/>
    <w:pPr>
      <w:spacing w:before="240" w:after="60"/>
      <w:jc w:val="center"/>
      <w:outlineLvl w:val="0"/>
    </w:pPr>
    <w:rPr>
      <w:rFonts w:ascii="Arial" w:eastAsia="宋体" w:hAnsi="Arial" w:cs="Times New Roman"/>
      <w:b/>
      <w:bCs/>
      <w:kern w:val="0"/>
      <w:sz w:val="32"/>
      <w:szCs w:val="32"/>
    </w:rPr>
  </w:style>
  <w:style w:type="character" w:customStyle="1" w:styleId="afffff0">
    <w:name w:val="标题 字符"/>
    <w:basedOn w:val="afe"/>
    <w:link w:val="afffff"/>
    <w:qFormat/>
    <w:rsid w:val="006757D8"/>
    <w:rPr>
      <w:rFonts w:ascii="Arial" w:eastAsia="宋体" w:hAnsi="Arial" w:cs="Times New Roman"/>
      <w:b/>
      <w:bCs/>
      <w:kern w:val="0"/>
      <w:sz w:val="32"/>
      <w:szCs w:val="32"/>
    </w:rPr>
  </w:style>
  <w:style w:type="paragraph" w:styleId="afffff1">
    <w:name w:val="annotation subject"/>
    <w:basedOn w:val="afff8"/>
    <w:next w:val="afff8"/>
    <w:link w:val="afffff2"/>
    <w:rsid w:val="006757D8"/>
    <w:rPr>
      <w:b/>
      <w:bCs/>
    </w:rPr>
  </w:style>
  <w:style w:type="character" w:customStyle="1" w:styleId="afffff2">
    <w:name w:val="批注主题 字符"/>
    <w:basedOn w:val="afff9"/>
    <w:link w:val="afffff1"/>
    <w:rsid w:val="006757D8"/>
    <w:rPr>
      <w:rFonts w:ascii="Times New Roman" w:eastAsia="宋体" w:hAnsi="Times New Roman" w:cs="Times New Roman"/>
      <w:b/>
      <w:bCs/>
      <w:kern w:val="0"/>
      <w:sz w:val="20"/>
      <w:szCs w:val="24"/>
    </w:rPr>
  </w:style>
  <w:style w:type="paragraph" w:styleId="afffff3">
    <w:name w:val="Body Text First Indent"/>
    <w:basedOn w:val="affb"/>
    <w:link w:val="afffff4"/>
    <w:rsid w:val="006757D8"/>
    <w:pPr>
      <w:ind w:firstLine="420"/>
    </w:pPr>
    <w:rPr>
      <w:rFonts w:ascii="Times New Roman" w:eastAsia="宋体" w:hAnsi="Times New Roman" w:cs="Times New Roman"/>
      <w:kern w:val="0"/>
      <w:sz w:val="20"/>
      <w:szCs w:val="24"/>
    </w:rPr>
  </w:style>
  <w:style w:type="character" w:customStyle="1" w:styleId="afffff4">
    <w:name w:val="正文首行缩进 字符"/>
    <w:basedOn w:val="affc"/>
    <w:link w:val="afffff3"/>
    <w:rsid w:val="006757D8"/>
    <w:rPr>
      <w:rFonts w:ascii="Times New Roman" w:eastAsia="宋体" w:hAnsi="Times New Roman" w:cs="Times New Roman"/>
      <w:kern w:val="0"/>
      <w:sz w:val="20"/>
      <w:szCs w:val="24"/>
    </w:rPr>
  </w:style>
  <w:style w:type="character" w:styleId="afffff5">
    <w:name w:val="Strong"/>
    <w:qFormat/>
    <w:rsid w:val="006757D8"/>
    <w:rPr>
      <w:b/>
      <w:bCs/>
    </w:rPr>
  </w:style>
  <w:style w:type="character" w:styleId="afffff6">
    <w:name w:val="page number"/>
    <w:rsid w:val="006757D8"/>
  </w:style>
  <w:style w:type="character" w:styleId="afffff7">
    <w:name w:val="FollowedHyperlink"/>
    <w:qFormat/>
    <w:rsid w:val="006757D8"/>
    <w:rPr>
      <w:color w:val="800080"/>
      <w:u w:val="single"/>
    </w:rPr>
  </w:style>
  <w:style w:type="character" w:styleId="afffff8">
    <w:name w:val="Emphasis"/>
    <w:qFormat/>
    <w:rsid w:val="006757D8"/>
    <w:rPr>
      <w:i/>
      <w:iCs/>
    </w:rPr>
  </w:style>
  <w:style w:type="character" w:styleId="afffff9">
    <w:name w:val="line number"/>
    <w:rsid w:val="006757D8"/>
  </w:style>
  <w:style w:type="character" w:styleId="HTML3">
    <w:name w:val="HTML Definition"/>
    <w:rsid w:val="006757D8"/>
    <w:rPr>
      <w:i/>
      <w:iCs/>
    </w:rPr>
  </w:style>
  <w:style w:type="character" w:styleId="HTML4">
    <w:name w:val="HTML Typewriter"/>
    <w:rsid w:val="006757D8"/>
    <w:rPr>
      <w:rFonts w:ascii="Courier New" w:hAnsi="Courier New" w:cs="Courier New"/>
      <w:sz w:val="20"/>
      <w:szCs w:val="20"/>
    </w:rPr>
  </w:style>
  <w:style w:type="character" w:styleId="HTML5">
    <w:name w:val="HTML Acronym"/>
    <w:rsid w:val="006757D8"/>
  </w:style>
  <w:style w:type="character" w:styleId="HTML6">
    <w:name w:val="HTML Variable"/>
    <w:qFormat/>
    <w:rsid w:val="006757D8"/>
    <w:rPr>
      <w:i/>
      <w:iCs/>
    </w:rPr>
  </w:style>
  <w:style w:type="character" w:styleId="afffffa">
    <w:name w:val="Hyperlink"/>
    <w:uiPriority w:val="99"/>
    <w:rsid w:val="006757D8"/>
    <w:rPr>
      <w:rFonts w:ascii="宋体" w:eastAsia="宋体" w:hAnsi="宋体"/>
      <w:b/>
      <w:color w:val="0000FF"/>
      <w:kern w:val="2"/>
      <w:sz w:val="24"/>
      <w:szCs w:val="24"/>
      <w:u w:val="single"/>
      <w:lang w:val="en-US" w:eastAsia="zh-CN" w:bidi="ar-SA"/>
    </w:rPr>
  </w:style>
  <w:style w:type="character" w:styleId="HTML7">
    <w:name w:val="HTML Code"/>
    <w:rsid w:val="006757D8"/>
    <w:rPr>
      <w:rFonts w:ascii="Courier New" w:hAnsi="Courier New" w:cs="Courier New"/>
      <w:sz w:val="20"/>
      <w:szCs w:val="20"/>
    </w:rPr>
  </w:style>
  <w:style w:type="character" w:styleId="afffffb">
    <w:name w:val="annotation reference"/>
    <w:rsid w:val="006757D8"/>
    <w:rPr>
      <w:sz w:val="21"/>
      <w:szCs w:val="21"/>
    </w:rPr>
  </w:style>
  <w:style w:type="character" w:styleId="HTML8">
    <w:name w:val="HTML Cite"/>
    <w:qFormat/>
    <w:rsid w:val="006757D8"/>
    <w:rPr>
      <w:i/>
      <w:iCs/>
    </w:rPr>
  </w:style>
  <w:style w:type="character" w:styleId="HTML9">
    <w:name w:val="HTML Keyboard"/>
    <w:rsid w:val="006757D8"/>
    <w:rPr>
      <w:rFonts w:ascii="Courier New" w:hAnsi="Courier New" w:cs="Courier New"/>
      <w:sz w:val="20"/>
      <w:szCs w:val="20"/>
    </w:rPr>
  </w:style>
  <w:style w:type="character" w:styleId="HTMLa">
    <w:name w:val="HTML Sample"/>
    <w:qFormat/>
    <w:rsid w:val="006757D8"/>
    <w:rPr>
      <w:rFonts w:ascii="Courier New" w:hAnsi="Courier New" w:cs="Courier New"/>
    </w:rPr>
  </w:style>
  <w:style w:type="paragraph" w:customStyle="1" w:styleId="Normal1">
    <w:name w:val="Normal:1"/>
    <w:basedOn w:val="afd"/>
    <w:qFormat/>
    <w:rsid w:val="006757D8"/>
    <w:pPr>
      <w:widowControl/>
      <w:overflowPunct w:val="0"/>
      <w:autoSpaceDE w:val="0"/>
      <w:autoSpaceDN w:val="0"/>
      <w:adjustRightInd w:val="0"/>
      <w:textAlignment w:val="baseline"/>
    </w:pPr>
    <w:rPr>
      <w:rFonts w:ascii="Times New Roman" w:eastAsia="宋体" w:hAnsi="Times New Roman" w:cs="Times New Roman"/>
      <w:kern w:val="0"/>
      <w:szCs w:val="20"/>
    </w:rPr>
  </w:style>
  <w:style w:type="character" w:customStyle="1" w:styleId="4Char">
    <w:name w:val="标题 4 Char"/>
    <w:rsid w:val="006757D8"/>
    <w:rPr>
      <w:rFonts w:ascii="Cambria" w:eastAsia="宋体" w:hAnsi="Cambria" w:cs="Times New Roman"/>
      <w:b/>
      <w:bCs/>
      <w:sz w:val="28"/>
      <w:szCs w:val="28"/>
    </w:rPr>
  </w:style>
  <w:style w:type="character" w:styleId="afffffc">
    <w:name w:val="Placeholder Text"/>
    <w:rsid w:val="006757D8"/>
    <w:rPr>
      <w:color w:val="808080"/>
    </w:rPr>
  </w:style>
  <w:style w:type="character" w:customStyle="1" w:styleId="2Char">
    <w:name w:val="标题 2 Char"/>
    <w:rsid w:val="006757D8"/>
    <w:rPr>
      <w:rFonts w:ascii="Cambria" w:eastAsia="宋体" w:hAnsi="Cambria" w:cs="Times New Roman"/>
      <w:b/>
      <w:bCs/>
      <w:sz w:val="32"/>
      <w:szCs w:val="32"/>
    </w:rPr>
  </w:style>
  <w:style w:type="character" w:customStyle="1" w:styleId="CharChar2">
    <w:name w:val="Char Char2"/>
    <w:rsid w:val="006757D8"/>
    <w:rPr>
      <w:rFonts w:eastAsia="宋体"/>
      <w:kern w:val="2"/>
      <w:sz w:val="18"/>
      <w:szCs w:val="18"/>
      <w:lang w:val="en-US" w:eastAsia="zh-CN" w:bidi="ar-SA"/>
    </w:rPr>
  </w:style>
  <w:style w:type="character" w:customStyle="1" w:styleId="CharChar7">
    <w:name w:val="Char Char7"/>
    <w:rsid w:val="006757D8"/>
    <w:rPr>
      <w:rFonts w:eastAsia="宋体"/>
      <w:kern w:val="2"/>
      <w:sz w:val="18"/>
      <w:lang w:val="en-US" w:eastAsia="zh-CN"/>
    </w:rPr>
  </w:style>
  <w:style w:type="character" w:customStyle="1" w:styleId="2CharChar">
    <w:name w:val="样式2 Char Char"/>
    <w:link w:val="2c"/>
    <w:rsid w:val="006757D8"/>
    <w:rPr>
      <w:rFonts w:ascii="Times New Roman" w:eastAsia="黑体" w:hAnsi="Times New Roman" w:cs="Times New Roman"/>
      <w:b/>
      <w:kern w:val="44"/>
      <w:sz w:val="36"/>
      <w:szCs w:val="36"/>
    </w:rPr>
  </w:style>
  <w:style w:type="paragraph" w:customStyle="1" w:styleId="2c">
    <w:name w:val="样式2"/>
    <w:basedOn w:val="21"/>
    <w:link w:val="2CharChar"/>
    <w:rsid w:val="006757D8"/>
    <w:pPr>
      <w:tabs>
        <w:tab w:val="left" w:pos="567"/>
        <w:tab w:val="left" w:pos="850"/>
      </w:tabs>
      <w:topLinePunct/>
      <w:spacing w:before="0" w:after="0" w:line="960" w:lineRule="auto"/>
      <w:ind w:firstLine="420"/>
      <w:jc w:val="left"/>
    </w:pPr>
    <w:rPr>
      <w:rFonts w:ascii="Times New Roman" w:eastAsia="黑体" w:hAnsi="Times New Roman"/>
      <w:bCs w:val="0"/>
      <w:kern w:val="44"/>
      <w:sz w:val="36"/>
      <w:szCs w:val="36"/>
    </w:rPr>
  </w:style>
  <w:style w:type="character" w:customStyle="1" w:styleId="1Char">
    <w:name w:val="样式 样式1 + 非加粗 Char"/>
    <w:link w:val="14"/>
    <w:rsid w:val="006757D8"/>
    <w:rPr>
      <w:rFonts w:ascii="Times New Roman" w:eastAsia="汉仪大宋简" w:hAnsi="Times New Roman" w:cs="Times New Roman"/>
      <w:b/>
      <w:kern w:val="44"/>
      <w:sz w:val="22"/>
      <w:szCs w:val="52"/>
    </w:rPr>
  </w:style>
  <w:style w:type="paragraph" w:customStyle="1" w:styleId="14">
    <w:name w:val="样式 样式1 + 非加粗"/>
    <w:basedOn w:val="15"/>
    <w:link w:val="1Char"/>
    <w:rsid w:val="006757D8"/>
    <w:pPr>
      <w:keepLines w:val="0"/>
      <w:topLinePunct w:val="0"/>
      <w:spacing w:line="480" w:lineRule="auto"/>
      <w:ind w:firstLine="420"/>
      <w:jc w:val="both"/>
    </w:pPr>
    <w:rPr>
      <w:rFonts w:eastAsia="汉仪大宋简"/>
      <w:sz w:val="22"/>
    </w:rPr>
  </w:style>
  <w:style w:type="paragraph" w:customStyle="1" w:styleId="15">
    <w:name w:val="样式1"/>
    <w:basedOn w:val="afd"/>
    <w:link w:val="1Char0"/>
    <w:qFormat/>
    <w:rsid w:val="006757D8"/>
    <w:pPr>
      <w:keepNext/>
      <w:keepLines/>
      <w:topLinePunct/>
      <w:spacing w:line="1200" w:lineRule="auto"/>
      <w:jc w:val="center"/>
      <w:outlineLvl w:val="0"/>
    </w:pPr>
    <w:rPr>
      <w:rFonts w:ascii="Times New Roman" w:eastAsia="宋体" w:hAnsi="Times New Roman" w:cs="Times New Roman"/>
      <w:b/>
      <w:kern w:val="44"/>
      <w:sz w:val="52"/>
      <w:szCs w:val="52"/>
    </w:rPr>
  </w:style>
  <w:style w:type="character" w:customStyle="1" w:styleId="1Char0">
    <w:name w:val="样式1 Char"/>
    <w:link w:val="15"/>
    <w:rsid w:val="006757D8"/>
    <w:rPr>
      <w:rFonts w:ascii="Times New Roman" w:eastAsia="宋体" w:hAnsi="Times New Roman" w:cs="Times New Roman"/>
      <w:b/>
      <w:kern w:val="44"/>
      <w:sz w:val="52"/>
      <w:szCs w:val="52"/>
    </w:rPr>
  </w:style>
  <w:style w:type="character" w:customStyle="1" w:styleId="Char">
    <w:name w:val="一级标题 Char"/>
    <w:rsid w:val="006757D8"/>
    <w:rPr>
      <w:rFonts w:ascii="隶书" w:eastAsia="黑体"/>
      <w:b/>
      <w:bCs/>
      <w:kern w:val="2"/>
      <w:sz w:val="30"/>
      <w:szCs w:val="30"/>
      <w:lang w:val="en-US" w:eastAsia="zh-CN" w:bidi="ar-SA"/>
    </w:rPr>
  </w:style>
  <w:style w:type="character" w:customStyle="1" w:styleId="Char0">
    <w:name w:val="图片 Char"/>
    <w:link w:val="afffffd"/>
    <w:rsid w:val="006757D8"/>
    <w:rPr>
      <w:rFonts w:ascii="Times New Roman" w:eastAsia="宋体" w:hAnsi="Times New Roman" w:cs="Times New Roman"/>
      <w:szCs w:val="21"/>
    </w:rPr>
  </w:style>
  <w:style w:type="paragraph" w:customStyle="1" w:styleId="afffffd">
    <w:name w:val="图片"/>
    <w:basedOn w:val="afd"/>
    <w:link w:val="Char0"/>
    <w:rsid w:val="006757D8"/>
    <w:pPr>
      <w:topLinePunct/>
      <w:snapToGrid w:val="0"/>
      <w:spacing w:before="160" w:after="160"/>
      <w:jc w:val="center"/>
    </w:pPr>
    <w:rPr>
      <w:rFonts w:ascii="Times New Roman" w:eastAsia="宋体" w:hAnsi="Times New Roman" w:cs="Times New Roman"/>
      <w:szCs w:val="21"/>
    </w:rPr>
  </w:style>
  <w:style w:type="character" w:customStyle="1" w:styleId="PlainTextCharCharCharCharChar">
    <w:name w:val="Plain Text Char Char Char Char Char"/>
    <w:rsid w:val="006757D8"/>
    <w:rPr>
      <w:rFonts w:ascii="宋体" w:eastAsia="宋体" w:hAnsi="Courier New"/>
      <w:kern w:val="2"/>
      <w:sz w:val="21"/>
      <w:lang w:val="en-US" w:eastAsia="zh-CN" w:bidi="ar-SA"/>
    </w:rPr>
  </w:style>
  <w:style w:type="character" w:customStyle="1" w:styleId="hChar">
    <w:name w:val="h Char"/>
    <w:rsid w:val="006757D8"/>
    <w:rPr>
      <w:rFonts w:eastAsia="宋体"/>
      <w:kern w:val="2"/>
      <w:sz w:val="18"/>
      <w:szCs w:val="18"/>
      <w:lang w:val="en-US" w:eastAsia="zh-CN" w:bidi="ar-SA"/>
    </w:rPr>
  </w:style>
  <w:style w:type="character" w:customStyle="1" w:styleId="1Char1">
    <w:name w:val="样式 标题 1 + 加粗 Char"/>
    <w:rsid w:val="006757D8"/>
    <w:rPr>
      <w:rFonts w:eastAsia="黑体"/>
      <w:b/>
      <w:bCs/>
      <w:kern w:val="44"/>
      <w:sz w:val="28"/>
      <w:szCs w:val="28"/>
      <w:lang w:val="en-US" w:eastAsia="zh-CN" w:bidi="ar-SA"/>
    </w:rPr>
  </w:style>
  <w:style w:type="character" w:customStyle="1" w:styleId="Char1">
    <w:name w:val="报告标题 Char"/>
    <w:rsid w:val="006757D8"/>
    <w:rPr>
      <w:rFonts w:ascii="宋体" w:eastAsia="宋体" w:hAnsi="宋体"/>
      <w:bCs/>
      <w:kern w:val="2"/>
      <w:sz w:val="21"/>
      <w:szCs w:val="21"/>
      <w:lang w:val="en-US" w:eastAsia="zh-CN" w:bidi="ar-SA"/>
    </w:rPr>
  </w:style>
  <w:style w:type="character" w:customStyle="1" w:styleId="2Char0">
    <w:name w:val="正文文本 2 Char"/>
    <w:rsid w:val="006757D8"/>
  </w:style>
  <w:style w:type="character" w:customStyle="1" w:styleId="Char2">
    <w:name w:val="封面标题 Char"/>
    <w:link w:val="afffffe"/>
    <w:rsid w:val="006757D8"/>
    <w:rPr>
      <w:sz w:val="72"/>
      <w:szCs w:val="72"/>
    </w:rPr>
  </w:style>
  <w:style w:type="paragraph" w:customStyle="1" w:styleId="afffffe">
    <w:name w:val="封面标题"/>
    <w:next w:val="afd"/>
    <w:link w:val="Char2"/>
    <w:qFormat/>
    <w:rsid w:val="006757D8"/>
    <w:pPr>
      <w:spacing w:line="360" w:lineRule="auto"/>
      <w:jc w:val="center"/>
    </w:pPr>
    <w:rPr>
      <w:sz w:val="72"/>
      <w:szCs w:val="72"/>
    </w:rPr>
  </w:style>
  <w:style w:type="character" w:customStyle="1" w:styleId="CharChar3">
    <w:name w:val="Char Char3"/>
    <w:rsid w:val="006757D8"/>
    <w:rPr>
      <w:rFonts w:eastAsia="宋体"/>
      <w:kern w:val="2"/>
      <w:sz w:val="21"/>
      <w:szCs w:val="24"/>
      <w:lang w:val="en-US" w:eastAsia="zh-CN" w:bidi="ar-SA"/>
    </w:rPr>
  </w:style>
  <w:style w:type="character" w:customStyle="1" w:styleId="BalloonTextChar">
    <w:name w:val="Balloon Text Char"/>
    <w:rsid w:val="006757D8"/>
    <w:rPr>
      <w:rFonts w:cs="Times New Roman"/>
      <w:kern w:val="2"/>
      <w:sz w:val="18"/>
      <w:szCs w:val="18"/>
    </w:rPr>
  </w:style>
  <w:style w:type="character" w:customStyle="1" w:styleId="wangChar">
    <w:name w:val="wang正文 Char"/>
    <w:link w:val="wang"/>
    <w:rsid w:val="006757D8"/>
    <w:rPr>
      <w:rFonts w:ascii="Times New Roman" w:eastAsia="宋体" w:hAnsi="Times New Roman" w:cs="Times New Roman"/>
      <w:kern w:val="0"/>
      <w:szCs w:val="24"/>
    </w:rPr>
  </w:style>
  <w:style w:type="paragraph" w:customStyle="1" w:styleId="wang">
    <w:name w:val="wang正文"/>
    <w:basedOn w:val="afd"/>
    <w:link w:val="wangChar"/>
    <w:rsid w:val="006757D8"/>
    <w:pPr>
      <w:tabs>
        <w:tab w:val="left" w:pos="6840"/>
      </w:tabs>
      <w:topLinePunct/>
      <w:ind w:firstLine="420"/>
    </w:pPr>
    <w:rPr>
      <w:rFonts w:ascii="Times New Roman" w:eastAsia="宋体" w:hAnsi="Times New Roman" w:cs="Times New Roman"/>
      <w:kern w:val="0"/>
      <w:szCs w:val="24"/>
    </w:rPr>
  </w:style>
  <w:style w:type="character" w:customStyle="1" w:styleId="2Char1">
    <w:name w:val="样式 标题 2 + 五号 Char"/>
    <w:link w:val="2d"/>
    <w:rsid w:val="006757D8"/>
    <w:rPr>
      <w:rFonts w:ascii="Times New Roman" w:eastAsia="黑体" w:hAnsi="Times New Roman" w:cs="Times New Roman"/>
      <w:bCs/>
      <w:szCs w:val="21"/>
    </w:rPr>
  </w:style>
  <w:style w:type="paragraph" w:customStyle="1" w:styleId="2d">
    <w:name w:val="样式 标题 2 + 五号"/>
    <w:basedOn w:val="21"/>
    <w:link w:val="2Char1"/>
    <w:rsid w:val="006757D8"/>
    <w:pPr>
      <w:keepNext w:val="0"/>
      <w:topLinePunct/>
      <w:autoSpaceDE w:val="0"/>
      <w:autoSpaceDN w:val="0"/>
      <w:adjustRightInd w:val="0"/>
      <w:spacing w:before="0" w:after="0" w:line="240" w:lineRule="auto"/>
      <w:ind w:firstLine="420"/>
      <w:textAlignment w:val="baseline"/>
    </w:pPr>
    <w:rPr>
      <w:rFonts w:ascii="Times New Roman" w:eastAsia="黑体" w:hAnsi="Times New Roman"/>
      <w:b w:val="0"/>
      <w:sz w:val="21"/>
      <w:szCs w:val="21"/>
    </w:rPr>
  </w:style>
  <w:style w:type="character" w:customStyle="1" w:styleId="2Char2">
    <w:name w:val="样式2 Char"/>
    <w:rsid w:val="006757D8"/>
    <w:rPr>
      <w:rFonts w:ascii="汉仪大宋简" w:eastAsia="黑体"/>
      <w:kern w:val="21"/>
      <w:sz w:val="21"/>
      <w:szCs w:val="21"/>
      <w:lang w:val="en-US" w:eastAsia="zh-CN" w:bidi="ar-SA"/>
    </w:rPr>
  </w:style>
  <w:style w:type="character" w:customStyle="1" w:styleId="affffff">
    <w:name w:val="图中文字"/>
    <w:rsid w:val="006757D8"/>
    <w:rPr>
      <w:rFonts w:ascii="Times New Roman" w:eastAsia="宋体"/>
      <w:sz w:val="15"/>
    </w:rPr>
  </w:style>
  <w:style w:type="character" w:customStyle="1" w:styleId="1Char2">
    <w:name w:val="报告标题1 Char"/>
    <w:rsid w:val="006757D8"/>
    <w:rPr>
      <w:rFonts w:eastAsia="宋体"/>
      <w:bCs/>
      <w:kern w:val="2"/>
      <w:sz w:val="21"/>
      <w:szCs w:val="21"/>
      <w:lang w:val="en-US" w:eastAsia="zh-CN" w:bidi="ar-SA"/>
    </w:rPr>
  </w:style>
  <w:style w:type="character" w:customStyle="1" w:styleId="Footer-EvenCharChar">
    <w:name w:val="Footer-Even Char Char"/>
    <w:rsid w:val="006757D8"/>
    <w:rPr>
      <w:sz w:val="18"/>
    </w:rPr>
  </w:style>
  <w:style w:type="character" w:customStyle="1" w:styleId="2Char3">
    <w:name w:val="报告标题2 Char"/>
    <w:qFormat/>
    <w:rsid w:val="006757D8"/>
    <w:rPr>
      <w:rFonts w:ascii="方正小标宋简体" w:eastAsia="宋体" w:hAnsi="宋体" w:cs="Arial"/>
      <w:b/>
      <w:bCs/>
      <w:color w:val="000000"/>
      <w:kern w:val="2"/>
      <w:sz w:val="21"/>
      <w:szCs w:val="24"/>
      <w:lang w:val="en-US" w:eastAsia="zh-CN" w:bidi="ar-SA"/>
    </w:rPr>
  </w:style>
  <w:style w:type="character" w:customStyle="1" w:styleId="unnamed51">
    <w:name w:val="unnamed51"/>
    <w:rsid w:val="006757D8"/>
    <w:rPr>
      <w:spacing w:val="0"/>
      <w:sz w:val="20"/>
    </w:rPr>
  </w:style>
  <w:style w:type="character" w:customStyle="1" w:styleId="3Char">
    <w:name w:val="样式3 Char"/>
    <w:link w:val="3a"/>
    <w:rsid w:val="006757D8"/>
    <w:rPr>
      <w:rFonts w:ascii="Arial" w:eastAsia="黑体" w:hAnsi="Arial" w:cs="Times New Roman"/>
      <w:b/>
      <w:sz w:val="30"/>
      <w:szCs w:val="30"/>
    </w:rPr>
  </w:style>
  <w:style w:type="paragraph" w:customStyle="1" w:styleId="3a">
    <w:name w:val="样式3"/>
    <w:basedOn w:val="31"/>
    <w:link w:val="3Char"/>
    <w:rsid w:val="006757D8"/>
    <w:pPr>
      <w:tabs>
        <w:tab w:val="left" w:pos="709"/>
      </w:tabs>
      <w:topLinePunct/>
      <w:spacing w:line="720" w:lineRule="auto"/>
      <w:jc w:val="left"/>
    </w:pPr>
    <w:rPr>
      <w:rFonts w:ascii="Arial" w:hAnsi="Arial"/>
      <w:b/>
      <w:bCs w:val="0"/>
      <w:kern w:val="2"/>
      <w:sz w:val="30"/>
      <w:szCs w:val="30"/>
    </w:rPr>
  </w:style>
  <w:style w:type="character" w:customStyle="1" w:styleId="unnamed13">
    <w:name w:val="unnamed13"/>
    <w:rsid w:val="006757D8"/>
    <w:rPr>
      <w:spacing w:val="12"/>
      <w:sz w:val="20"/>
    </w:rPr>
  </w:style>
  <w:style w:type="character" w:customStyle="1" w:styleId="3Char0">
    <w:name w:val="标题 3 Char"/>
    <w:rsid w:val="006757D8"/>
    <w:rPr>
      <w:b/>
      <w:bCs/>
      <w:sz w:val="32"/>
      <w:szCs w:val="32"/>
    </w:rPr>
  </w:style>
  <w:style w:type="character" w:customStyle="1" w:styleId="HeaderChar">
    <w:name w:val="Header Char"/>
    <w:rsid w:val="006757D8"/>
    <w:rPr>
      <w:rFonts w:eastAsia="仿宋_GB2312" w:cs="Times New Roman"/>
      <w:kern w:val="2"/>
      <w:sz w:val="18"/>
      <w:szCs w:val="18"/>
    </w:rPr>
  </w:style>
  <w:style w:type="character" w:customStyle="1" w:styleId="BodyTextIndentChar">
    <w:name w:val="Body Text Indent Char"/>
    <w:rsid w:val="006757D8"/>
    <w:rPr>
      <w:rFonts w:cs="Times New Roman"/>
      <w:sz w:val="24"/>
    </w:rPr>
  </w:style>
  <w:style w:type="character" w:customStyle="1" w:styleId="1Char3">
    <w:name w:val="样式 样式1 + Char"/>
    <w:link w:val="16"/>
    <w:rsid w:val="006757D8"/>
    <w:rPr>
      <w:rFonts w:ascii="Times New Roman" w:eastAsia="汉仪大宋简" w:hAnsi="Times New Roman" w:cs="Times New Roman"/>
      <w:b/>
      <w:bCs/>
      <w:kern w:val="44"/>
      <w:sz w:val="22"/>
      <w:szCs w:val="52"/>
    </w:rPr>
  </w:style>
  <w:style w:type="paragraph" w:customStyle="1" w:styleId="16">
    <w:name w:val="样式 样式1 +"/>
    <w:basedOn w:val="15"/>
    <w:link w:val="1Char3"/>
    <w:rsid w:val="006757D8"/>
    <w:pPr>
      <w:keepLines w:val="0"/>
      <w:topLinePunct w:val="0"/>
      <w:spacing w:line="480" w:lineRule="auto"/>
      <w:ind w:firstLine="420"/>
      <w:jc w:val="both"/>
    </w:pPr>
    <w:rPr>
      <w:rFonts w:eastAsia="汉仪大宋简"/>
      <w:bCs/>
      <w:sz w:val="22"/>
    </w:rPr>
  </w:style>
  <w:style w:type="character" w:customStyle="1" w:styleId="EmailStyle481">
    <w:name w:val="EmailStyle481"/>
    <w:rsid w:val="006757D8"/>
    <w:rPr>
      <w:rFonts w:ascii="Arial" w:eastAsia="宋体" w:hAnsi="Arial" w:cs="Arial"/>
      <w:color w:val="auto"/>
      <w:sz w:val="20"/>
    </w:rPr>
  </w:style>
  <w:style w:type="character" w:customStyle="1" w:styleId="30015Char">
    <w:name w:val="标题 3 + 四 段前: 0 磅 段后: 0 磅 行距: 1.5 倍行距 Char"/>
    <w:rsid w:val="006757D8"/>
    <w:rPr>
      <w:rFonts w:eastAsia="宋体" w:cs="宋体"/>
      <w:b/>
      <w:bCs/>
      <w:kern w:val="2"/>
      <w:sz w:val="28"/>
      <w:szCs w:val="28"/>
      <w:lang w:val="en-US" w:eastAsia="zh-CN" w:bidi="ar-SA"/>
    </w:rPr>
  </w:style>
  <w:style w:type="character" w:customStyle="1" w:styleId="1CharChar">
    <w:name w:val="标题 1 Char Char"/>
    <w:rsid w:val="006757D8"/>
    <w:rPr>
      <w:rFonts w:eastAsia="黑体"/>
      <w:kern w:val="44"/>
      <w:sz w:val="28"/>
      <w:szCs w:val="28"/>
      <w:lang w:val="en-US" w:eastAsia="zh-CN" w:bidi="ar-SA"/>
    </w:rPr>
  </w:style>
  <w:style w:type="character" w:customStyle="1" w:styleId="Char3">
    <w:name w:val="段 Char"/>
    <w:rsid w:val="006757D8"/>
    <w:rPr>
      <w:rFonts w:ascii="宋体"/>
      <w:sz w:val="21"/>
      <w:lang w:val="en-US" w:eastAsia="zh-CN" w:bidi="ar-SA"/>
    </w:rPr>
  </w:style>
  <w:style w:type="character" w:customStyle="1" w:styleId="Char4">
    <w:name w:val="表头 Char"/>
    <w:link w:val="affffff0"/>
    <w:rsid w:val="006757D8"/>
    <w:rPr>
      <w:rFonts w:ascii="EU-F1" w:eastAsia="黑体" w:hAnsi="Times New Roman" w:cs="Times New Roman"/>
      <w:szCs w:val="21"/>
    </w:rPr>
  </w:style>
  <w:style w:type="paragraph" w:customStyle="1" w:styleId="affffff0">
    <w:name w:val="表头"/>
    <w:basedOn w:val="afd"/>
    <w:link w:val="Char4"/>
    <w:rsid w:val="006757D8"/>
    <w:pPr>
      <w:topLinePunct/>
      <w:spacing w:before="160" w:after="60" w:line="312" w:lineRule="exact"/>
      <w:jc w:val="center"/>
    </w:pPr>
    <w:rPr>
      <w:rFonts w:ascii="EU-F1" w:eastAsia="黑体" w:hAnsi="Times New Roman" w:cs="Times New Roman"/>
      <w:szCs w:val="21"/>
    </w:rPr>
  </w:style>
  <w:style w:type="character" w:customStyle="1" w:styleId="Char5">
    <w:name w:val="标题 Char"/>
    <w:rsid w:val="006757D8"/>
    <w:rPr>
      <w:rFonts w:ascii="Cambria" w:eastAsia="宋体" w:hAnsi="Cambria" w:cs="Times New Roman"/>
      <w:b/>
      <w:bCs/>
      <w:sz w:val="32"/>
      <w:szCs w:val="32"/>
    </w:rPr>
  </w:style>
  <w:style w:type="character" w:customStyle="1" w:styleId="11Char">
    <w:name w:val="样式 标题 1 + 加粗1 Char"/>
    <w:qFormat/>
    <w:rsid w:val="006757D8"/>
    <w:rPr>
      <w:rFonts w:ascii="汉仪大宋简" w:eastAsia="黑体"/>
      <w:b/>
      <w:bCs/>
      <w:kern w:val="44"/>
      <w:sz w:val="28"/>
      <w:szCs w:val="28"/>
      <w:lang w:val="en-US" w:eastAsia="zh-CN" w:bidi="ar-SA"/>
    </w:rPr>
  </w:style>
  <w:style w:type="character" w:customStyle="1" w:styleId="Char6">
    <w:name w:val="一级条标题 Char"/>
    <w:rsid w:val="006757D8"/>
    <w:rPr>
      <w:lang w:val="en-US" w:eastAsia="zh-CN" w:bidi="ar-SA"/>
    </w:rPr>
  </w:style>
  <w:style w:type="character" w:customStyle="1" w:styleId="Char7">
    <w:name w:val="章标题 Char"/>
    <w:qFormat/>
    <w:rsid w:val="006757D8"/>
    <w:rPr>
      <w:rFonts w:ascii="黑体" w:eastAsia="华文细黑"/>
      <w:b/>
      <w:bCs/>
      <w:sz w:val="32"/>
      <w:lang w:val="en-US" w:eastAsia="zh-CN" w:bidi="ar-SA"/>
    </w:rPr>
  </w:style>
  <w:style w:type="character" w:customStyle="1" w:styleId="Char8">
    <w:name w:val="三级标题 Char"/>
    <w:qFormat/>
    <w:rsid w:val="006757D8"/>
    <w:rPr>
      <w:rFonts w:eastAsia="宋体"/>
      <w:b/>
      <w:bCs/>
      <w:sz w:val="24"/>
      <w:szCs w:val="24"/>
      <w:lang w:val="en-US" w:eastAsia="zh-CN" w:bidi="ar-SA"/>
    </w:rPr>
  </w:style>
  <w:style w:type="character" w:customStyle="1" w:styleId="affffff1">
    <w:name w:val="发布"/>
    <w:rsid w:val="006757D8"/>
    <w:rPr>
      <w:rFonts w:ascii="黑体" w:eastAsia="黑体"/>
      <w:spacing w:val="22"/>
      <w:w w:val="100"/>
      <w:position w:val="3"/>
      <w:sz w:val="28"/>
    </w:rPr>
  </w:style>
  <w:style w:type="character" w:customStyle="1" w:styleId="Char9">
    <w:name w:val="正文格式 Char"/>
    <w:link w:val="affffff2"/>
    <w:rsid w:val="006757D8"/>
    <w:rPr>
      <w:rFonts w:ascii="宋体" w:eastAsia="宋体" w:hAnsi="宋体" w:cs="Times New Roman"/>
      <w:bCs/>
      <w:szCs w:val="21"/>
    </w:rPr>
  </w:style>
  <w:style w:type="paragraph" w:customStyle="1" w:styleId="affffff2">
    <w:name w:val="正文格式"/>
    <w:basedOn w:val="afd"/>
    <w:link w:val="Char9"/>
    <w:rsid w:val="006757D8"/>
    <w:pPr>
      <w:topLinePunct/>
      <w:ind w:firstLineChars="200" w:firstLine="420"/>
    </w:pPr>
    <w:rPr>
      <w:rFonts w:ascii="宋体" w:eastAsia="宋体" w:hAnsi="宋体" w:cs="Times New Roman"/>
      <w:bCs/>
      <w:szCs w:val="21"/>
    </w:rPr>
  </w:style>
  <w:style w:type="character" w:customStyle="1" w:styleId="affffff3">
    <w:name w:val="样式 五号 非加宽量 / 紧缩量"/>
    <w:rsid w:val="006757D8"/>
    <w:rPr>
      <w:spacing w:val="-20"/>
      <w:kern w:val="0"/>
      <w:sz w:val="21"/>
      <w:szCs w:val="21"/>
    </w:rPr>
  </w:style>
  <w:style w:type="character" w:customStyle="1" w:styleId="2e">
    <w:name w:val="样式 标题 2 + 宋体 五号 加粗"/>
    <w:rsid w:val="006757D8"/>
    <w:rPr>
      <w:rFonts w:ascii="宋体" w:eastAsia="宋体" w:hAnsi="宋体"/>
      <w:b/>
      <w:kern w:val="44"/>
      <w:sz w:val="21"/>
      <w:szCs w:val="21"/>
    </w:rPr>
  </w:style>
  <w:style w:type="character" w:customStyle="1" w:styleId="1Char4">
    <w:name w:val="标题 1 Char"/>
    <w:rsid w:val="006757D8"/>
    <w:rPr>
      <w:b/>
      <w:bCs/>
      <w:kern w:val="44"/>
      <w:sz w:val="44"/>
      <w:szCs w:val="44"/>
    </w:rPr>
  </w:style>
  <w:style w:type="character" w:customStyle="1" w:styleId="Arial">
    <w:name w:val="样式 Arial"/>
    <w:rsid w:val="006757D8"/>
    <w:rPr>
      <w:rFonts w:ascii="Times New Roman" w:eastAsia="宋体" w:hAnsi="Times New Roman" w:cs="Times New Roman" w:hint="default"/>
      <w:sz w:val="21"/>
      <w:szCs w:val="21"/>
    </w:rPr>
  </w:style>
  <w:style w:type="character" w:customStyle="1" w:styleId="2Char4">
    <w:name w:val="朱2 Char"/>
    <w:link w:val="2f"/>
    <w:rsid w:val="006757D8"/>
    <w:rPr>
      <w:rFonts w:ascii="EU-F1" w:eastAsia="黑体" w:hAnsi="Times New Roman" w:cs="Times New Roman"/>
      <w:bCs/>
      <w:kern w:val="21"/>
      <w:szCs w:val="21"/>
    </w:rPr>
  </w:style>
  <w:style w:type="paragraph" w:customStyle="1" w:styleId="2f">
    <w:name w:val="朱2"/>
    <w:basedOn w:val="2c"/>
    <w:link w:val="2Char4"/>
    <w:rsid w:val="006757D8"/>
    <w:pPr>
      <w:keepLines w:val="0"/>
      <w:tabs>
        <w:tab w:val="clear" w:pos="567"/>
        <w:tab w:val="clear" w:pos="850"/>
      </w:tabs>
      <w:spacing w:line="312" w:lineRule="exact"/>
      <w:ind w:firstLine="0"/>
      <w:jc w:val="both"/>
      <w:textAlignment w:val="baseline"/>
      <w:outlineLvl w:val="0"/>
    </w:pPr>
    <w:rPr>
      <w:rFonts w:ascii="EU-F1"/>
      <w:b w:val="0"/>
      <w:bCs/>
      <w:kern w:val="21"/>
      <w:sz w:val="21"/>
      <w:szCs w:val="21"/>
    </w:rPr>
  </w:style>
  <w:style w:type="character" w:customStyle="1" w:styleId="EmailStyle480">
    <w:name w:val="EmailStyle480"/>
    <w:rsid w:val="006757D8"/>
    <w:rPr>
      <w:rFonts w:ascii="Arial" w:eastAsia="宋体" w:hAnsi="Arial" w:cs="Arial"/>
      <w:color w:val="auto"/>
      <w:sz w:val="20"/>
    </w:rPr>
  </w:style>
  <w:style w:type="character" w:customStyle="1" w:styleId="wangChar1">
    <w:name w:val="wang正文 Char1"/>
    <w:rsid w:val="006757D8"/>
    <w:rPr>
      <w:rFonts w:eastAsia="宋体"/>
      <w:sz w:val="21"/>
      <w:szCs w:val="24"/>
      <w:lang w:val="en-US" w:eastAsia="zh-CN" w:bidi="ar-SA"/>
    </w:rPr>
  </w:style>
  <w:style w:type="character" w:customStyle="1" w:styleId="songti12px">
    <w:name w:val="songti12px"/>
    <w:rsid w:val="006757D8"/>
  </w:style>
  <w:style w:type="character" w:customStyle="1" w:styleId="11Char0">
    <w:name w:val="节标题 1.1 Char"/>
    <w:rsid w:val="006757D8"/>
    <w:rPr>
      <w:rFonts w:eastAsia="黑体"/>
      <w:bCs/>
      <w:kern w:val="2"/>
      <w:sz w:val="21"/>
      <w:szCs w:val="21"/>
      <w:lang w:val="en-US" w:eastAsia="zh-CN" w:bidi="ar-SA"/>
    </w:rPr>
  </w:style>
  <w:style w:type="character" w:customStyle="1" w:styleId="CharChar1">
    <w:name w:val="Char Char1"/>
    <w:rsid w:val="006757D8"/>
    <w:rPr>
      <w:rFonts w:eastAsia="黑体"/>
      <w:bCs/>
      <w:kern w:val="44"/>
      <w:sz w:val="32"/>
      <w:szCs w:val="44"/>
      <w:lang w:val="en-US" w:eastAsia="zh-CN" w:bidi="ar-SA"/>
    </w:rPr>
  </w:style>
  <w:style w:type="character" w:customStyle="1" w:styleId="Chara">
    <w:name w:val="图说 Char"/>
    <w:link w:val="affffff4"/>
    <w:rsid w:val="006757D8"/>
    <w:rPr>
      <w:rFonts w:ascii="EU-F1" w:eastAsia="黑体" w:hAnsi="Times New Roman" w:cs="宋体"/>
      <w:szCs w:val="21"/>
    </w:rPr>
  </w:style>
  <w:style w:type="paragraph" w:customStyle="1" w:styleId="affffff4">
    <w:name w:val="图说"/>
    <w:basedOn w:val="afd"/>
    <w:link w:val="Chara"/>
    <w:rsid w:val="006757D8"/>
    <w:pPr>
      <w:topLinePunct/>
      <w:spacing w:before="60" w:after="160" w:line="312" w:lineRule="exact"/>
      <w:jc w:val="center"/>
    </w:pPr>
    <w:rPr>
      <w:rFonts w:ascii="EU-F1" w:eastAsia="黑体" w:hAnsi="Times New Roman" w:cs="宋体"/>
      <w:szCs w:val="21"/>
    </w:rPr>
  </w:style>
  <w:style w:type="character" w:customStyle="1" w:styleId="CharChar29">
    <w:name w:val="Char Char29"/>
    <w:rsid w:val="006757D8"/>
    <w:rPr>
      <w:rFonts w:eastAsia="汉仪大宋简"/>
      <w:kern w:val="44"/>
      <w:sz w:val="22"/>
      <w:szCs w:val="22"/>
      <w:lang w:val="en-US" w:eastAsia="zh-CN" w:bidi="ar-SA"/>
    </w:rPr>
  </w:style>
  <w:style w:type="character" w:customStyle="1" w:styleId="6Char">
    <w:name w:val="样式6 Char"/>
    <w:link w:val="62"/>
    <w:rsid w:val="006757D8"/>
    <w:rPr>
      <w:rFonts w:ascii="Times New Roman" w:eastAsia="黑体" w:hAnsi="Times New Roman" w:cs="Times New Roman"/>
      <w:szCs w:val="21"/>
    </w:rPr>
  </w:style>
  <w:style w:type="paragraph" w:customStyle="1" w:styleId="62">
    <w:name w:val="样式6"/>
    <w:basedOn w:val="afd"/>
    <w:link w:val="6Char"/>
    <w:rsid w:val="006757D8"/>
    <w:pPr>
      <w:topLinePunct/>
      <w:spacing w:before="160" w:after="60"/>
      <w:jc w:val="center"/>
    </w:pPr>
    <w:rPr>
      <w:rFonts w:ascii="Times New Roman" w:eastAsia="黑体" w:hAnsi="Times New Roman" w:cs="Times New Roman"/>
      <w:szCs w:val="21"/>
    </w:rPr>
  </w:style>
  <w:style w:type="character" w:customStyle="1" w:styleId="CharChar16">
    <w:name w:val="Char Char16"/>
    <w:rsid w:val="006757D8"/>
    <w:rPr>
      <w:rFonts w:ascii="Arial" w:eastAsia="黑体" w:hAnsi="Arial"/>
      <w:b/>
      <w:bCs/>
      <w:kern w:val="2"/>
      <w:sz w:val="32"/>
      <w:szCs w:val="32"/>
      <w:lang w:val="en-US" w:eastAsia="zh-CN" w:bidi="ar-SA"/>
    </w:rPr>
  </w:style>
  <w:style w:type="character" w:customStyle="1" w:styleId="2Char10">
    <w:name w:val="样式2 Char1"/>
    <w:rsid w:val="006757D8"/>
    <w:rPr>
      <w:rFonts w:ascii="宋体" w:eastAsia="黑体" w:cs="Arial"/>
      <w:kern w:val="2"/>
      <w:sz w:val="21"/>
      <w:szCs w:val="21"/>
      <w:lang w:val="en-US" w:eastAsia="zh-CN" w:bidi="ar-SA"/>
    </w:rPr>
  </w:style>
  <w:style w:type="character" w:customStyle="1" w:styleId="3Char1">
    <w:name w:val="报告标题3 Char"/>
    <w:rsid w:val="006757D8"/>
    <w:rPr>
      <w:rFonts w:ascii="方正小标宋简体" w:eastAsia="宋体" w:hAnsi="宋体" w:cs="Arial"/>
      <w:b/>
      <w:bCs/>
      <w:color w:val="000000"/>
      <w:kern w:val="2"/>
      <w:sz w:val="21"/>
      <w:szCs w:val="21"/>
      <w:lang w:val="en-US" w:eastAsia="zh-CN" w:bidi="ar-SA"/>
    </w:rPr>
  </w:style>
  <w:style w:type="character" w:customStyle="1" w:styleId="jlCharCharChar">
    <w:name w:val="jl 正文 Char Char Char"/>
    <w:link w:val="jlCharChar"/>
    <w:rsid w:val="006757D8"/>
    <w:rPr>
      <w:rFonts w:ascii="宋体" w:eastAsia="宋体" w:hAnsi="Times New Roman" w:cs="Times New Roman"/>
      <w:sz w:val="24"/>
      <w:szCs w:val="24"/>
    </w:rPr>
  </w:style>
  <w:style w:type="paragraph" w:customStyle="1" w:styleId="jlCharChar">
    <w:name w:val="jl 正文 Char Char"/>
    <w:basedOn w:val="afd"/>
    <w:link w:val="jlCharCharChar"/>
    <w:rsid w:val="006757D8"/>
    <w:pPr>
      <w:autoSpaceDE w:val="0"/>
      <w:autoSpaceDN w:val="0"/>
      <w:adjustRightInd w:val="0"/>
      <w:ind w:firstLineChars="200" w:firstLine="200"/>
      <w:jc w:val="left"/>
      <w:textAlignment w:val="baseline"/>
    </w:pPr>
    <w:rPr>
      <w:rFonts w:ascii="宋体" w:eastAsia="宋体" w:hAnsi="Times New Roman" w:cs="Times New Roman"/>
      <w:sz w:val="24"/>
      <w:szCs w:val="24"/>
    </w:rPr>
  </w:style>
  <w:style w:type="character" w:customStyle="1" w:styleId="jlChar">
    <w:name w:val="jl 正文 Char"/>
    <w:rsid w:val="006757D8"/>
    <w:rPr>
      <w:rFonts w:ascii="宋体" w:eastAsia="宋体"/>
      <w:sz w:val="24"/>
      <w:szCs w:val="24"/>
      <w:lang w:val="en-US" w:eastAsia="zh-CN" w:bidi="ar-SA"/>
    </w:rPr>
  </w:style>
  <w:style w:type="character" w:customStyle="1" w:styleId="Charb">
    <w:name w:val="二级条标题 Char"/>
    <w:rsid w:val="006757D8"/>
    <w:rPr>
      <w:rFonts w:ascii="宋体" w:eastAsia="宋体"/>
      <w:b/>
      <w:bCs/>
      <w:sz w:val="21"/>
      <w:szCs w:val="21"/>
      <w:lang w:val="en-US" w:eastAsia="zh-CN" w:bidi="ar-SA"/>
    </w:rPr>
  </w:style>
  <w:style w:type="character" w:customStyle="1" w:styleId="1Char5">
    <w:name w:val="章标题 1 Char"/>
    <w:rsid w:val="006757D8"/>
    <w:rPr>
      <w:rFonts w:eastAsia="黑体"/>
      <w:kern w:val="44"/>
      <w:sz w:val="28"/>
      <w:szCs w:val="28"/>
      <w:lang w:val="en-US" w:eastAsia="zh-CN" w:bidi="ar-SA"/>
    </w:rPr>
  </w:style>
  <w:style w:type="character" w:customStyle="1" w:styleId="1Char10">
    <w:name w:val="标题 1 Char1"/>
    <w:rsid w:val="006757D8"/>
    <w:rPr>
      <w:rFonts w:eastAsia="宋体"/>
      <w:b/>
      <w:bCs/>
      <w:kern w:val="44"/>
      <w:sz w:val="28"/>
      <w:szCs w:val="28"/>
      <w:lang w:val="en-US" w:eastAsia="zh-CN" w:bidi="ar-SA"/>
    </w:rPr>
  </w:style>
  <w:style w:type="character" w:customStyle="1" w:styleId="Charc">
    <w:name w:val="列表项目符号 Char"/>
    <w:rsid w:val="006757D8"/>
    <w:rPr>
      <w:rFonts w:eastAsia="宋体"/>
      <w:kern w:val="2"/>
      <w:sz w:val="21"/>
      <w:szCs w:val="24"/>
      <w:lang w:val="en-US" w:eastAsia="zh-CN" w:bidi="ar-SA"/>
    </w:rPr>
  </w:style>
  <w:style w:type="character" w:customStyle="1" w:styleId="jlCharChar0">
    <w:name w:val="jl 三级 Char Char"/>
    <w:link w:val="jlChar0"/>
    <w:rsid w:val="006757D8"/>
    <w:rPr>
      <w:rFonts w:ascii="宋体" w:eastAsia="宋体" w:hAnsi="宋体" w:cs="Times New Roman"/>
      <w:b/>
      <w:color w:val="000000"/>
      <w:sz w:val="24"/>
      <w:szCs w:val="24"/>
    </w:rPr>
  </w:style>
  <w:style w:type="paragraph" w:customStyle="1" w:styleId="jlChar0">
    <w:name w:val="jl 三级 Char"/>
    <w:basedOn w:val="afd"/>
    <w:link w:val="jlCharChar0"/>
    <w:rsid w:val="006757D8"/>
    <w:pPr>
      <w:autoSpaceDE w:val="0"/>
      <w:autoSpaceDN w:val="0"/>
      <w:adjustRightInd w:val="0"/>
      <w:spacing w:beforeLines="50" w:before="156" w:afterLines="50" w:after="156"/>
      <w:ind w:firstLineChars="200" w:firstLine="480"/>
      <w:jc w:val="left"/>
      <w:textAlignment w:val="baseline"/>
      <w:outlineLvl w:val="2"/>
    </w:pPr>
    <w:rPr>
      <w:rFonts w:ascii="宋体" w:eastAsia="宋体" w:hAnsi="宋体" w:cs="Times New Roman"/>
      <w:b/>
      <w:color w:val="000000"/>
      <w:sz w:val="24"/>
      <w:szCs w:val="24"/>
    </w:rPr>
  </w:style>
  <w:style w:type="paragraph" w:customStyle="1" w:styleId="xl25">
    <w:name w:val="xl2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5">
    <w:name w:val="注："/>
    <w:next w:val="afd"/>
    <w:rsid w:val="006757D8"/>
    <w:pPr>
      <w:widowControl w:val="0"/>
      <w:tabs>
        <w:tab w:val="left" w:pos="360"/>
      </w:tabs>
      <w:autoSpaceDE w:val="0"/>
      <w:autoSpaceDN w:val="0"/>
      <w:ind w:left="360" w:hanging="360"/>
      <w:jc w:val="both"/>
    </w:pPr>
    <w:rPr>
      <w:rFonts w:ascii="宋体" w:eastAsia="宋体" w:hAnsi="Times New Roman" w:cs="Times New Roman"/>
      <w:kern w:val="0"/>
      <w:sz w:val="18"/>
      <w:szCs w:val="20"/>
    </w:rPr>
  </w:style>
  <w:style w:type="paragraph" w:customStyle="1" w:styleId="2f0">
    <w:name w:val="样式 正文首行缩进 + 宋体 五号 首行缩进:  2 字符 行距: 单倍行距"/>
    <w:basedOn w:val="afffff3"/>
    <w:rsid w:val="006757D8"/>
    <w:pPr>
      <w:spacing w:after="0" w:line="360" w:lineRule="auto"/>
      <w:ind w:firstLineChars="200" w:firstLine="200"/>
    </w:pPr>
    <w:rPr>
      <w:rFonts w:ascii="宋体" w:hAnsi="宋体" w:cs="宋体"/>
      <w:szCs w:val="20"/>
    </w:rPr>
  </w:style>
  <w:style w:type="paragraph" w:customStyle="1" w:styleId="a0">
    <w:name w:val="附录二级条标题"/>
    <w:basedOn w:val="affffff6"/>
    <w:next w:val="affffff7"/>
    <w:rsid w:val="006757D8"/>
    <w:pPr>
      <w:numPr>
        <w:numId w:val="24"/>
      </w:numPr>
      <w:tabs>
        <w:tab w:val="clear" w:pos="360"/>
      </w:tabs>
      <w:ind w:left="1260" w:hanging="420"/>
    </w:pPr>
  </w:style>
  <w:style w:type="paragraph" w:customStyle="1" w:styleId="affffff6">
    <w:name w:val="附录一级条标题"/>
    <w:basedOn w:val="afd"/>
    <w:next w:val="afd"/>
    <w:rsid w:val="006757D8"/>
    <w:pPr>
      <w:widowControl/>
      <w:tabs>
        <w:tab w:val="left" w:pos="1260"/>
      </w:tabs>
      <w:wordWrap w:val="0"/>
      <w:overflowPunct w:val="0"/>
      <w:autoSpaceDE w:val="0"/>
      <w:autoSpaceDN w:val="0"/>
      <w:ind w:left="1260" w:hanging="420"/>
      <w:textAlignment w:val="baseline"/>
      <w:outlineLvl w:val="2"/>
    </w:pPr>
    <w:rPr>
      <w:rFonts w:ascii="黑体" w:eastAsia="黑体" w:hAnsi="Times New Roman" w:cs="Times New Roman"/>
      <w:kern w:val="21"/>
      <w:szCs w:val="20"/>
    </w:rPr>
  </w:style>
  <w:style w:type="paragraph" w:customStyle="1" w:styleId="affffff7">
    <w:name w:val="段"/>
    <w:rsid w:val="006757D8"/>
    <w:pPr>
      <w:autoSpaceDE w:val="0"/>
      <w:autoSpaceDN w:val="0"/>
      <w:ind w:firstLineChars="200" w:firstLine="200"/>
      <w:jc w:val="both"/>
    </w:pPr>
    <w:rPr>
      <w:rFonts w:ascii="宋体" w:eastAsia="宋体" w:hAnsi="Times New Roman" w:cs="Times New Roman"/>
      <w:kern w:val="0"/>
      <w:szCs w:val="20"/>
    </w:rPr>
  </w:style>
  <w:style w:type="paragraph" w:customStyle="1" w:styleId="affffff8">
    <w:name w:val="附录三级条标题"/>
    <w:basedOn w:val="a0"/>
    <w:next w:val="affffff7"/>
    <w:rsid w:val="006757D8"/>
    <w:pPr>
      <w:numPr>
        <w:numId w:val="0"/>
      </w:numPr>
      <w:tabs>
        <w:tab w:val="clear" w:pos="360"/>
      </w:tabs>
      <w:outlineLvl w:val="4"/>
    </w:pPr>
    <w:rPr>
      <w:b/>
    </w:rPr>
  </w:style>
  <w:style w:type="paragraph" w:customStyle="1" w:styleId="af1">
    <w:name w:val="术语定义四级条标题"/>
    <w:basedOn w:val="afa"/>
    <w:next w:val="affffff7"/>
    <w:rsid w:val="006757D8"/>
    <w:pPr>
      <w:numPr>
        <w:ilvl w:val="2"/>
        <w:numId w:val="25"/>
      </w:numPr>
    </w:pPr>
  </w:style>
  <w:style w:type="paragraph" w:customStyle="1" w:styleId="afa">
    <w:name w:val="术语定义条标题"/>
    <w:basedOn w:val="affffff9"/>
    <w:next w:val="affffff7"/>
    <w:rsid w:val="006757D8"/>
    <w:pPr>
      <w:numPr>
        <w:ilvl w:val="6"/>
        <w:numId w:val="26"/>
      </w:numPr>
      <w:tabs>
        <w:tab w:val="left" w:pos="420"/>
      </w:tabs>
      <w:ind w:left="0" w:firstLine="0"/>
      <w:jc w:val="left"/>
      <w:outlineLvl w:val="9"/>
    </w:pPr>
    <w:rPr>
      <w:rFonts w:eastAsia="黑体"/>
      <w:bCs w:val="0"/>
      <w:sz w:val="21"/>
    </w:rPr>
  </w:style>
  <w:style w:type="paragraph" w:customStyle="1" w:styleId="affffff9">
    <w:name w:val="章标题"/>
    <w:next w:val="affffff7"/>
    <w:rsid w:val="006757D8"/>
    <w:pPr>
      <w:spacing w:beforeLines="50" w:before="156" w:afterLines="50" w:after="156"/>
      <w:jc w:val="both"/>
      <w:outlineLvl w:val="1"/>
    </w:pPr>
    <w:rPr>
      <w:rFonts w:ascii="黑体" w:eastAsia="华文细黑" w:hAnsi="Times New Roman" w:cs="Times New Roman"/>
      <w:b/>
      <w:bCs/>
      <w:kern w:val="0"/>
      <w:sz w:val="32"/>
      <w:szCs w:val="20"/>
    </w:rPr>
  </w:style>
  <w:style w:type="paragraph" w:customStyle="1" w:styleId="affffffa">
    <w:name w:val="其他发布部门"/>
    <w:basedOn w:val="aa"/>
    <w:rsid w:val="006757D8"/>
    <w:pPr>
      <w:numPr>
        <w:numId w:val="0"/>
      </w:numPr>
      <w:spacing w:line="0" w:lineRule="atLeast"/>
    </w:pPr>
    <w:rPr>
      <w:rFonts w:ascii="黑体" w:eastAsia="黑体"/>
      <w:b w:val="0"/>
    </w:rPr>
  </w:style>
  <w:style w:type="paragraph" w:customStyle="1" w:styleId="aa">
    <w:name w:val="发布部门"/>
    <w:next w:val="affffff7"/>
    <w:rsid w:val="006757D8"/>
    <w:pPr>
      <w:numPr>
        <w:ilvl w:val="3"/>
        <w:numId w:val="27"/>
      </w:numPr>
      <w:jc w:val="center"/>
    </w:pPr>
    <w:rPr>
      <w:rFonts w:ascii="宋体" w:eastAsia="宋体" w:hAnsi="Times New Roman" w:cs="Times New Roman"/>
      <w:b/>
      <w:spacing w:val="20"/>
      <w:w w:val="135"/>
      <w:kern w:val="0"/>
      <w:sz w:val="36"/>
      <w:szCs w:val="20"/>
    </w:rPr>
  </w:style>
  <w:style w:type="paragraph" w:customStyle="1" w:styleId="affffffb">
    <w:name w:val="表内小五"/>
    <w:basedOn w:val="afd"/>
    <w:rsid w:val="006757D8"/>
    <w:pPr>
      <w:spacing w:line="360" w:lineRule="auto"/>
    </w:pPr>
    <w:rPr>
      <w:rFonts w:ascii="Times New Roman" w:eastAsia="宋体" w:hAnsi="Times New Roman" w:cs="Times New Roman"/>
      <w:color w:val="000000"/>
      <w:sz w:val="18"/>
      <w:szCs w:val="24"/>
    </w:rPr>
  </w:style>
  <w:style w:type="paragraph" w:customStyle="1" w:styleId="affffffc">
    <w:name w:val="封面正文"/>
    <w:rsid w:val="006757D8"/>
    <w:pPr>
      <w:jc w:val="both"/>
    </w:pPr>
    <w:rPr>
      <w:rFonts w:ascii="Times New Roman" w:eastAsia="宋体" w:hAnsi="Times New Roman" w:cs="Times New Roman"/>
      <w:kern w:val="0"/>
      <w:sz w:val="20"/>
      <w:szCs w:val="20"/>
    </w:rPr>
  </w:style>
  <w:style w:type="paragraph" w:customStyle="1" w:styleId="CharCharChar1Char">
    <w:name w:val="Char Char Char1 Char"/>
    <w:basedOn w:val="afd"/>
    <w:rsid w:val="006757D8"/>
    <w:rPr>
      <w:rFonts w:ascii="宋体" w:eastAsia="宋体" w:hAnsi="宋体" w:cs="Times New Roman"/>
      <w:b/>
      <w:color w:val="000000"/>
      <w:sz w:val="24"/>
      <w:szCs w:val="24"/>
    </w:rPr>
  </w:style>
  <w:style w:type="paragraph" w:customStyle="1" w:styleId="affffffd">
    <w:name w:val="前言、引言标题"/>
    <w:next w:val="afd"/>
    <w:rsid w:val="006757D8"/>
    <w:pPr>
      <w:shd w:val="clear" w:color="FFFFFF" w:fill="FFFFFF"/>
      <w:spacing w:before="640" w:after="560"/>
      <w:jc w:val="center"/>
      <w:outlineLvl w:val="0"/>
    </w:pPr>
    <w:rPr>
      <w:rFonts w:ascii="黑体" w:eastAsia="黑体" w:hAnsi="Times New Roman" w:cs="Times New Roman"/>
      <w:b/>
      <w:kern w:val="0"/>
      <w:sz w:val="32"/>
      <w:szCs w:val="20"/>
    </w:rPr>
  </w:style>
  <w:style w:type="paragraph" w:customStyle="1" w:styleId="Chard">
    <w:name w:val="Char"/>
    <w:basedOn w:val="afd"/>
    <w:rsid w:val="006757D8"/>
    <w:rPr>
      <w:rFonts w:ascii="Times New Roman" w:eastAsia="宋体" w:hAnsi="Times New Roman" w:cs="Times New Roman"/>
      <w:szCs w:val="24"/>
    </w:rPr>
  </w:style>
  <w:style w:type="paragraph" w:customStyle="1" w:styleId="af2">
    <w:name w:val="五级条标题"/>
    <w:basedOn w:val="affffffe"/>
    <w:next w:val="affffff7"/>
    <w:rsid w:val="006757D8"/>
    <w:pPr>
      <w:numPr>
        <w:numId w:val="28"/>
      </w:numPr>
      <w:tabs>
        <w:tab w:val="clear" w:pos="360"/>
        <w:tab w:val="left" w:pos="1407"/>
        <w:tab w:val="left" w:pos="1440"/>
      </w:tabs>
      <w:jc w:val="both"/>
      <w:outlineLvl w:val="6"/>
    </w:pPr>
    <w:rPr>
      <w:rFonts w:ascii="黑体" w:eastAsia="黑体"/>
      <w:b/>
      <w:color w:val="auto"/>
      <w:szCs w:val="20"/>
    </w:rPr>
  </w:style>
  <w:style w:type="paragraph" w:customStyle="1" w:styleId="affffffe">
    <w:name w:val="四级条标题"/>
    <w:basedOn w:val="afd"/>
    <w:next w:val="afd"/>
    <w:rsid w:val="006757D8"/>
    <w:pPr>
      <w:widowControl/>
      <w:jc w:val="left"/>
      <w:outlineLvl w:val="5"/>
    </w:pPr>
    <w:rPr>
      <w:rFonts w:ascii="宋体" w:eastAsia="宋体" w:hAnsi="Times New Roman" w:cs="Times New Roman"/>
      <w:color w:val="000000"/>
      <w:kern w:val="0"/>
      <w:szCs w:val="21"/>
    </w:rPr>
  </w:style>
  <w:style w:type="paragraph" w:customStyle="1" w:styleId="17">
    <w:name w:val="朱1"/>
    <w:basedOn w:val="2c"/>
    <w:rsid w:val="006757D8"/>
    <w:pPr>
      <w:keepLines w:val="0"/>
      <w:tabs>
        <w:tab w:val="clear" w:pos="567"/>
        <w:tab w:val="clear" w:pos="850"/>
      </w:tabs>
      <w:spacing w:line="240" w:lineRule="auto"/>
      <w:ind w:firstLine="0"/>
      <w:jc w:val="both"/>
      <w:textAlignment w:val="baseline"/>
      <w:outlineLvl w:val="0"/>
    </w:pPr>
    <w:rPr>
      <w:rFonts w:ascii="EU-F1"/>
      <w:b w:val="0"/>
      <w:bCs/>
      <w:kern w:val="21"/>
      <w:sz w:val="21"/>
      <w:szCs w:val="21"/>
    </w:rPr>
  </w:style>
  <w:style w:type="paragraph" w:customStyle="1" w:styleId="afffffff">
    <w:name w:val="三级条标题"/>
    <w:basedOn w:val="af3"/>
    <w:next w:val="afd"/>
    <w:rsid w:val="006757D8"/>
  </w:style>
  <w:style w:type="paragraph" w:customStyle="1" w:styleId="af3">
    <w:name w:val="二级条标题"/>
    <w:basedOn w:val="afffffff0"/>
    <w:next w:val="afd"/>
    <w:rsid w:val="006757D8"/>
    <w:pPr>
      <w:numPr>
        <w:ilvl w:val="3"/>
        <w:numId w:val="29"/>
      </w:numPr>
      <w:outlineLvl w:val="3"/>
    </w:pPr>
  </w:style>
  <w:style w:type="paragraph" w:customStyle="1" w:styleId="afffffff0">
    <w:name w:val="一级条标题"/>
    <w:basedOn w:val="afd"/>
    <w:next w:val="afd"/>
    <w:rsid w:val="006757D8"/>
    <w:pPr>
      <w:widowControl/>
      <w:tabs>
        <w:tab w:val="left" w:pos="709"/>
      </w:tabs>
      <w:ind w:left="709" w:hanging="709"/>
      <w:outlineLvl w:val="2"/>
    </w:pPr>
    <w:rPr>
      <w:rFonts w:ascii="黑体" w:eastAsia="黑体" w:hAnsi="Times New Roman" w:cs="Times New Roman"/>
      <w:kern w:val="0"/>
      <w:szCs w:val="20"/>
    </w:rPr>
  </w:style>
  <w:style w:type="paragraph" w:customStyle="1" w:styleId="afffffff1">
    <w:name w:val="表格文字"/>
    <w:basedOn w:val="afd"/>
    <w:rsid w:val="006757D8"/>
    <w:pPr>
      <w:adjustRightInd w:val="0"/>
      <w:spacing w:line="240" w:lineRule="atLeast"/>
      <w:jc w:val="center"/>
      <w:textAlignment w:val="baseline"/>
    </w:pPr>
    <w:rPr>
      <w:rFonts w:ascii="楷体_GB2312" w:eastAsia="楷体_GB2312" w:hAnsi="Times New Roman" w:cs="Times New Roman"/>
      <w:spacing w:val="8"/>
      <w:kern w:val="0"/>
      <w:szCs w:val="20"/>
    </w:rPr>
  </w:style>
  <w:style w:type="paragraph" w:customStyle="1" w:styleId="afffffff2">
    <w:name w:val="表格文本居左"/>
    <w:basedOn w:val="afd"/>
    <w:rsid w:val="006757D8"/>
    <w:pPr>
      <w:spacing w:before="60" w:after="60"/>
      <w:jc w:val="left"/>
    </w:pPr>
    <w:rPr>
      <w:rFonts w:ascii="Times New Roman" w:eastAsia="宋体" w:hAnsi="Times New Roman" w:cs="Times New Roman"/>
      <w:szCs w:val="24"/>
    </w:rPr>
  </w:style>
  <w:style w:type="paragraph" w:customStyle="1" w:styleId="2f1">
    <w:name w:val="报告标题2"/>
    <w:basedOn w:val="2f2"/>
    <w:next w:val="affff0"/>
    <w:rsid w:val="006757D8"/>
    <w:pPr>
      <w:keepNext w:val="0"/>
      <w:keepLines w:val="0"/>
      <w:topLinePunct/>
      <w:adjustRightInd w:val="0"/>
      <w:snapToGrid w:val="0"/>
      <w:spacing w:line="240" w:lineRule="auto"/>
    </w:pPr>
    <w:rPr>
      <w:sz w:val="21"/>
      <w:szCs w:val="24"/>
    </w:rPr>
  </w:style>
  <w:style w:type="paragraph" w:customStyle="1" w:styleId="2f2">
    <w:name w:val="报告标题2 +"/>
    <w:basedOn w:val="21"/>
    <w:rsid w:val="006757D8"/>
    <w:pPr>
      <w:spacing w:beforeLines="25" w:before="78" w:after="0" w:line="300" w:lineRule="auto"/>
      <w:ind w:firstLine="420"/>
    </w:pPr>
    <w:rPr>
      <w:rFonts w:ascii="Times New Roman" w:hAnsi="Times New Roman" w:cs="Arial"/>
      <w:bCs w:val="0"/>
      <w:kern w:val="0"/>
      <w:sz w:val="30"/>
      <w:szCs w:val="30"/>
    </w:rPr>
  </w:style>
  <w:style w:type="paragraph" w:customStyle="1" w:styleId="12112">
    <w:name w:val="样式 样式 样式 标题 1 + 首行缩进:  2 字符 段前: 1 行 段后: 1 行 + 黑色 首行缩进:  2 字符 段前:..."/>
    <w:basedOn w:val="121120"/>
    <w:rsid w:val="006757D8"/>
  </w:style>
  <w:style w:type="paragraph" w:customStyle="1" w:styleId="121120">
    <w:name w:val="样式 样式 标题 1 + 首行缩进:  2 字符 段前: 1 行 段后: 1 行 + 黑色 首行缩进:  2 字符 段前: ..."/>
    <w:basedOn w:val="1211"/>
    <w:rsid w:val="006757D8"/>
    <w:pPr>
      <w:spacing w:line="240" w:lineRule="auto"/>
      <w:ind w:firstLine="0"/>
    </w:pPr>
    <w:rPr>
      <w:rFonts w:eastAsia="黑体" w:cs="宋体"/>
      <w:b w:val="0"/>
      <w:color w:val="000000"/>
    </w:rPr>
  </w:style>
  <w:style w:type="paragraph" w:customStyle="1" w:styleId="1211">
    <w:name w:val="样式 标题 1 + 首行缩进:  2 字符 段前: 1 行 段后: 1 行"/>
    <w:basedOn w:val="1"/>
    <w:rsid w:val="006757D8"/>
    <w:pPr>
      <w:spacing w:beforeLines="100" w:before="312" w:afterLines="100" w:after="312" w:line="360" w:lineRule="auto"/>
      <w:ind w:firstLine="420"/>
    </w:pPr>
    <w:rPr>
      <w:rFonts w:ascii="Times New Roman" w:eastAsia="宋体" w:hAnsi="Times New Roman" w:cs="Times New Roman"/>
      <w:bCs w:val="0"/>
      <w:sz w:val="28"/>
      <w:szCs w:val="20"/>
    </w:rPr>
  </w:style>
  <w:style w:type="paragraph" w:customStyle="1" w:styleId="afffffff3">
    <w:name w:val="目录"/>
    <w:basedOn w:val="afffff"/>
    <w:next w:val="afffff"/>
    <w:rsid w:val="006757D8"/>
  </w:style>
  <w:style w:type="paragraph" w:customStyle="1" w:styleId="afffffff4">
    <w:name w:val="一级标题"/>
    <w:basedOn w:val="1"/>
    <w:rsid w:val="006757D8"/>
    <w:pPr>
      <w:keepLines w:val="0"/>
      <w:tabs>
        <w:tab w:val="left" w:pos="6840"/>
      </w:tabs>
      <w:topLinePunct/>
      <w:spacing w:beforeLines="100" w:before="312" w:afterLines="150" w:after="468" w:line="240" w:lineRule="auto"/>
      <w:jc w:val="center"/>
    </w:pPr>
    <w:rPr>
      <w:rFonts w:ascii="隶书" w:eastAsia="黑体" w:hAnsi="Times New Roman" w:cs="Times New Roman"/>
      <w:kern w:val="2"/>
      <w:sz w:val="30"/>
      <w:szCs w:val="30"/>
    </w:rPr>
  </w:style>
  <w:style w:type="paragraph" w:customStyle="1" w:styleId="xl139">
    <w:name w:val="xl139"/>
    <w:basedOn w:val="afd"/>
    <w:rsid w:val="006757D8"/>
    <w:pPr>
      <w:widowControl/>
      <w:pBdr>
        <w:left w:val="single" w:sz="8" w:space="0" w:color="auto"/>
      </w:pBdr>
      <w:topLinePunct/>
      <w:spacing w:before="100" w:beforeAutospacing="1" w:after="100" w:afterAutospacing="1"/>
      <w:jc w:val="center"/>
      <w:textAlignment w:val="center"/>
    </w:pPr>
    <w:rPr>
      <w:rFonts w:ascii="Arial" w:eastAsia="宋体" w:hAnsi="Arial" w:cs="Arial"/>
      <w:b/>
      <w:bCs/>
      <w:kern w:val="0"/>
      <w:sz w:val="24"/>
      <w:szCs w:val="24"/>
    </w:rPr>
  </w:style>
  <w:style w:type="paragraph" w:customStyle="1" w:styleId="afffffff5">
    <w:name w:val="样式 正文首行缩进 + 宋体 五号 行距: 单倍行距"/>
    <w:basedOn w:val="afffff3"/>
    <w:rsid w:val="006757D8"/>
    <w:pPr>
      <w:spacing w:after="0" w:line="360" w:lineRule="auto"/>
      <w:ind w:firstLine="0"/>
    </w:pPr>
    <w:rPr>
      <w:rFonts w:ascii="宋体" w:hAnsi="宋体" w:cs="宋体"/>
      <w:szCs w:val="20"/>
    </w:rPr>
  </w:style>
  <w:style w:type="paragraph" w:customStyle="1" w:styleId="252">
    <w:name w:val="样式 样式 小四 行距: 固定值 25 磅 + 首行缩进:  2 字符"/>
    <w:basedOn w:val="afd"/>
    <w:rsid w:val="006757D8"/>
    <w:pPr>
      <w:spacing w:line="480" w:lineRule="auto"/>
      <w:ind w:firstLineChars="200" w:firstLine="200"/>
    </w:pPr>
    <w:rPr>
      <w:rFonts w:ascii="Times New Roman" w:eastAsia="宋体" w:hAnsi="Times New Roman" w:cs="Times New Roman"/>
      <w:sz w:val="24"/>
      <w:szCs w:val="20"/>
    </w:rPr>
  </w:style>
  <w:style w:type="paragraph" w:customStyle="1" w:styleId="11-h11stlevelSectionHeadl1b1featurehead">
    <w:name w:val="样式 标题 1章标题 1-*+h11st levelSection Headl1b1featurehead标题..."/>
    <w:basedOn w:val="1"/>
    <w:rsid w:val="006757D8"/>
    <w:pPr>
      <w:topLinePunct/>
      <w:spacing w:before="0" w:after="0" w:line="480" w:lineRule="auto"/>
      <w:textAlignment w:val="baseline"/>
    </w:pPr>
    <w:rPr>
      <w:rFonts w:ascii="Times New Roman" w:eastAsia="黑体" w:hAnsi="Times New Roman" w:cs="Times New Roman"/>
      <w:b w:val="0"/>
      <w:bCs w:val="0"/>
      <w:kern w:val="2"/>
      <w:sz w:val="32"/>
      <w:szCs w:val="20"/>
    </w:rPr>
  </w:style>
  <w:style w:type="paragraph" w:customStyle="1" w:styleId="font6">
    <w:name w:val="font6"/>
    <w:basedOn w:val="afd"/>
    <w:rsid w:val="006757D8"/>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56">
    <w:name w:val="xl5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8">
    <w:name w:val="样式 1"/>
    <w:basedOn w:val="1"/>
    <w:rsid w:val="006757D8"/>
    <w:pPr>
      <w:keepNext w:val="0"/>
      <w:keepLines w:val="0"/>
      <w:topLinePunct/>
      <w:spacing w:before="0" w:after="0" w:line="240" w:lineRule="auto"/>
      <w:textAlignment w:val="baseline"/>
    </w:pPr>
    <w:rPr>
      <w:rFonts w:ascii="EU-F1" w:eastAsia="黑体" w:hAnsi="Times New Roman" w:cs="Times New Roman"/>
      <w:b w:val="0"/>
      <w:kern w:val="21"/>
      <w:sz w:val="21"/>
      <w:szCs w:val="21"/>
    </w:rPr>
  </w:style>
  <w:style w:type="paragraph" w:customStyle="1" w:styleId="afffffff6">
    <w:name w:val="数字编号列项（二级）"/>
    <w:rsid w:val="006757D8"/>
    <w:pPr>
      <w:tabs>
        <w:tab w:val="left" w:pos="-1080"/>
      </w:tabs>
      <w:ind w:leftChars="400" w:left="400" w:hangingChars="200" w:hanging="200"/>
      <w:jc w:val="both"/>
    </w:pPr>
    <w:rPr>
      <w:rFonts w:ascii="宋体" w:eastAsia="宋体" w:hAnsi="Times New Roman" w:cs="Times New Roman"/>
      <w:kern w:val="0"/>
      <w:szCs w:val="20"/>
    </w:rPr>
  </w:style>
  <w:style w:type="paragraph" w:customStyle="1" w:styleId="CharCharCharCharCharCharCharCharCharChar">
    <w:name w:val="Char Char Char Char Char Char Char Char Char Char"/>
    <w:basedOn w:val="afd"/>
    <w:rsid w:val="006757D8"/>
    <w:rPr>
      <w:rFonts w:ascii="Times New Roman" w:eastAsia="宋体" w:hAnsi="Times New Roman" w:cs="Times New Roman"/>
      <w:szCs w:val="20"/>
    </w:rPr>
  </w:style>
  <w:style w:type="paragraph" w:customStyle="1" w:styleId="2156">
    <w:name w:val="样式 标题 2 + 宋体 五号 加粗 行距: 固定值 15.6 磅"/>
    <w:basedOn w:val="21"/>
    <w:rsid w:val="006757D8"/>
    <w:pPr>
      <w:autoSpaceDE w:val="0"/>
      <w:autoSpaceDN w:val="0"/>
      <w:adjustRightInd w:val="0"/>
      <w:spacing w:beforeLines="50" w:before="156" w:afterLines="50" w:after="156" w:line="312" w:lineRule="exact"/>
      <w:ind w:firstLineChars="200" w:firstLine="561"/>
      <w:jc w:val="left"/>
      <w:textAlignment w:val="baseline"/>
    </w:pPr>
    <w:rPr>
      <w:rFonts w:ascii="宋体" w:hAnsi="宋体" w:cs="宋体"/>
      <w:kern w:val="0"/>
      <w:sz w:val="28"/>
      <w:szCs w:val="28"/>
    </w:rPr>
  </w:style>
  <w:style w:type="paragraph" w:customStyle="1" w:styleId="121121">
    <w:name w:val="样式 样式 样式 样式 标题 1 + 首行缩进:  2 字符 段前: 1 行 段后: 1 行 + 黑色 首行缩进:  2 字符 ..."/>
    <w:basedOn w:val="12112"/>
    <w:rsid w:val="006757D8"/>
    <w:pPr>
      <w:spacing w:beforeLines="0" w:before="357" w:afterLines="0" w:after="357"/>
    </w:pPr>
    <w:rPr>
      <w:sz w:val="24"/>
      <w:szCs w:val="24"/>
    </w:rPr>
  </w:style>
  <w:style w:type="paragraph" w:customStyle="1" w:styleId="110">
    <w:name w:val="样式 标题 1 + 加粗1"/>
    <w:basedOn w:val="1"/>
    <w:rsid w:val="006757D8"/>
    <w:pPr>
      <w:adjustRightInd w:val="0"/>
      <w:spacing w:beforeLines="100" w:before="312" w:afterLines="100" w:after="312" w:line="240" w:lineRule="auto"/>
    </w:pPr>
    <w:rPr>
      <w:rFonts w:ascii="Times New Roman" w:eastAsia="黑体" w:hAnsi="Times New Roman" w:cs="Times New Roman"/>
      <w:b w:val="0"/>
      <w:sz w:val="28"/>
      <w:szCs w:val="28"/>
    </w:rPr>
  </w:style>
  <w:style w:type="paragraph" w:customStyle="1" w:styleId="20505">
    <w:name w:val="样式 标题 2 + 段前: 0.5 行 段后: 0.5 行"/>
    <w:basedOn w:val="21"/>
    <w:rsid w:val="006757D8"/>
    <w:pPr>
      <w:adjustRightInd w:val="0"/>
      <w:spacing w:before="156" w:after="156" w:line="360" w:lineRule="auto"/>
      <w:jc w:val="left"/>
      <w:textAlignment w:val="baseline"/>
    </w:pPr>
    <w:rPr>
      <w:rFonts w:ascii="Times New Roman" w:hAnsi="Times New Roman" w:cs="宋体"/>
      <w:b w:val="0"/>
      <w:snapToGrid w:val="0"/>
      <w:kern w:val="0"/>
      <w:sz w:val="20"/>
      <w:szCs w:val="21"/>
    </w:rPr>
  </w:style>
  <w:style w:type="paragraph" w:customStyle="1" w:styleId="2f3">
    <w:name w:val="样式 2"/>
    <w:basedOn w:val="21"/>
    <w:rsid w:val="006757D8"/>
    <w:pPr>
      <w:keepNext w:val="0"/>
      <w:keepLines w:val="0"/>
      <w:topLinePunct/>
      <w:spacing w:before="0" w:after="0" w:line="312" w:lineRule="exact"/>
    </w:pPr>
    <w:rPr>
      <w:rFonts w:ascii="EU-F1" w:eastAsia="黑体" w:hAnsi="Times New Roman"/>
      <w:b w:val="0"/>
      <w:kern w:val="0"/>
      <w:sz w:val="20"/>
      <w:szCs w:val="21"/>
    </w:rPr>
  </w:style>
  <w:style w:type="paragraph" w:customStyle="1" w:styleId="0">
    <w:name w:val="样式 首行缩进:  0 厘米 行距: 单倍行距"/>
    <w:basedOn w:val="afd"/>
    <w:rsid w:val="006757D8"/>
    <w:pPr>
      <w:adjustRightInd w:val="0"/>
      <w:textAlignment w:val="baseline"/>
    </w:pPr>
    <w:rPr>
      <w:rFonts w:ascii="Times New Roman" w:eastAsia="宋体" w:hAnsi="Times New Roman" w:cs="Times New Roman"/>
      <w:kern w:val="0"/>
      <w:szCs w:val="20"/>
    </w:rPr>
  </w:style>
  <w:style w:type="paragraph" w:customStyle="1" w:styleId="TOC1">
    <w:name w:val="TOC 标题1"/>
    <w:basedOn w:val="1"/>
    <w:next w:val="afd"/>
    <w:qFormat/>
    <w:rsid w:val="006757D8"/>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54">
    <w:name w:val="xl5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3">
    <w:name w:val="xl43"/>
    <w:basedOn w:val="afd"/>
    <w:rsid w:val="006757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c">
    <w:name w:val="无标题条"/>
    <w:next w:val="affffff7"/>
    <w:rsid w:val="006757D8"/>
    <w:pPr>
      <w:numPr>
        <w:ilvl w:val="5"/>
        <w:numId w:val="27"/>
      </w:numPr>
      <w:jc w:val="both"/>
    </w:pPr>
    <w:rPr>
      <w:rFonts w:ascii="Times New Roman" w:eastAsia="宋体" w:hAnsi="Times New Roman" w:cs="Times New Roman"/>
      <w:kern w:val="0"/>
      <w:szCs w:val="20"/>
    </w:rPr>
  </w:style>
  <w:style w:type="paragraph" w:customStyle="1" w:styleId="afffffff7">
    <w:name w:val="标准标志"/>
    <w:next w:val="afd"/>
    <w:rsid w:val="006757D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10">
    <w:name w:val="样式 标题 2 + 宋体 五号 加粗1"/>
    <w:basedOn w:val="21"/>
    <w:qFormat/>
    <w:rsid w:val="006757D8"/>
    <w:pPr>
      <w:autoSpaceDE w:val="0"/>
      <w:autoSpaceDN w:val="0"/>
      <w:adjustRightInd w:val="0"/>
      <w:spacing w:line="312" w:lineRule="atLeast"/>
      <w:ind w:firstLineChars="200" w:firstLine="200"/>
      <w:jc w:val="left"/>
      <w:textAlignment w:val="baseline"/>
    </w:pPr>
    <w:rPr>
      <w:rFonts w:ascii="宋体" w:hAnsi="宋体"/>
      <w:kern w:val="44"/>
      <w:sz w:val="20"/>
      <w:szCs w:val="20"/>
    </w:rPr>
  </w:style>
  <w:style w:type="paragraph" w:customStyle="1" w:styleId="xl34">
    <w:name w:val="xl3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20"/>
      <w:szCs w:val="20"/>
    </w:rPr>
  </w:style>
  <w:style w:type="paragraph" w:customStyle="1" w:styleId="20505205">
    <w:name w:val="样式 样式 样式 样式 标题 2 + 段前: 0.5 行 段后: 0.5 行 + 首行缩进:  2 字符 段前: 0.5 行 段..."/>
    <w:basedOn w:val="205052050"/>
    <w:rsid w:val="006757D8"/>
    <w:pPr>
      <w:spacing w:beforeLines="0" w:before="178" w:afterLines="0" w:after="178"/>
    </w:pPr>
    <w:rPr>
      <w:rFonts w:ascii="黑体"/>
      <w:bCs/>
      <w:szCs w:val="21"/>
    </w:rPr>
  </w:style>
  <w:style w:type="paragraph" w:customStyle="1" w:styleId="205052050">
    <w:name w:val="样式 样式 样式 标题 2 + 段前: 0.5 行 段后: 0.5 行 + 首行缩进:  2 字符 段前: 0.5 行 段后: ..."/>
    <w:basedOn w:val="2050520500"/>
    <w:rsid w:val="006757D8"/>
    <w:pPr>
      <w:spacing w:line="360" w:lineRule="auto"/>
    </w:pPr>
    <w:rPr>
      <w:rFonts w:eastAsia="宋体" w:cs="宋体"/>
      <w:snapToGrid w:val="0"/>
      <w:color w:val="000000"/>
    </w:rPr>
  </w:style>
  <w:style w:type="paragraph" w:customStyle="1" w:styleId="2050520500">
    <w:name w:val="样式 样式 标题 2 + 段前: 0.5 行 段后: 0.5 行 + 首行缩进:  2 字符 段前: 0.5 行 段后: 0..."/>
    <w:basedOn w:val="afd"/>
    <w:rsid w:val="006757D8"/>
    <w:pPr>
      <w:keepNext/>
      <w:keepLines/>
      <w:adjustRightInd w:val="0"/>
      <w:spacing w:beforeLines="50" w:before="156" w:afterLines="50" w:after="156"/>
      <w:jc w:val="left"/>
      <w:textAlignment w:val="baseline"/>
      <w:outlineLvl w:val="1"/>
    </w:pPr>
    <w:rPr>
      <w:rFonts w:ascii="Times New Roman" w:eastAsia="黑体" w:hAnsi="Times New Roman" w:cs="Times New Roman"/>
      <w:kern w:val="0"/>
      <w:szCs w:val="20"/>
    </w:rPr>
  </w:style>
  <w:style w:type="paragraph" w:customStyle="1" w:styleId="afffffff8">
    <w:name w:val="工程建设表标题"/>
    <w:basedOn w:val="ae"/>
    <w:rsid w:val="006757D8"/>
    <w:pPr>
      <w:numPr>
        <w:numId w:val="0"/>
      </w:numPr>
      <w:tabs>
        <w:tab w:val="left" w:pos="1008"/>
      </w:tabs>
      <w:ind w:left="1008" w:hanging="432"/>
      <w:jc w:val="center"/>
      <w:outlineLvl w:val="4"/>
    </w:pPr>
  </w:style>
  <w:style w:type="paragraph" w:customStyle="1" w:styleId="ae">
    <w:name w:val="工程建设条标题"/>
    <w:basedOn w:val="a4"/>
    <w:next w:val="affffff7"/>
    <w:rsid w:val="006757D8"/>
    <w:pPr>
      <w:numPr>
        <w:ilvl w:val="1"/>
        <w:numId w:val="30"/>
      </w:numPr>
      <w:spacing w:before="0" w:after="0"/>
      <w:ind w:left="0" w:firstLine="0"/>
      <w:jc w:val="left"/>
      <w:outlineLvl w:val="3"/>
    </w:pPr>
    <w:rPr>
      <w:b w:val="0"/>
    </w:rPr>
  </w:style>
  <w:style w:type="paragraph" w:customStyle="1" w:styleId="a4">
    <w:name w:val="工程建设节标题"/>
    <w:basedOn w:val="af0"/>
    <w:next w:val="affffff7"/>
    <w:rsid w:val="006757D8"/>
    <w:pPr>
      <w:numPr>
        <w:numId w:val="31"/>
      </w:numPr>
      <w:tabs>
        <w:tab w:val="clear" w:pos="900"/>
        <w:tab w:val="clear" w:pos="1140"/>
      </w:tabs>
      <w:spacing w:before="400" w:after="400" w:line="240" w:lineRule="auto"/>
      <w:ind w:left="0" w:firstLine="0"/>
      <w:outlineLvl w:val="2"/>
    </w:pPr>
    <w:rPr>
      <w:sz w:val="21"/>
    </w:rPr>
  </w:style>
  <w:style w:type="paragraph" w:customStyle="1" w:styleId="af0">
    <w:name w:val="工程建设章标题"/>
    <w:next w:val="affffff7"/>
    <w:rsid w:val="006757D8"/>
    <w:pPr>
      <w:numPr>
        <w:numId w:val="32"/>
      </w:numPr>
      <w:tabs>
        <w:tab w:val="clear" w:pos="1140"/>
      </w:tabs>
      <w:spacing w:before="640" w:after="560" w:line="480" w:lineRule="exact"/>
      <w:ind w:left="0" w:firstLine="0"/>
      <w:jc w:val="center"/>
      <w:outlineLvl w:val="1"/>
    </w:pPr>
    <w:rPr>
      <w:rFonts w:ascii="黑体" w:eastAsia="黑体" w:hAnsi="Times New Roman" w:cs="Times New Roman"/>
      <w:b/>
      <w:kern w:val="0"/>
      <w:sz w:val="28"/>
      <w:szCs w:val="20"/>
    </w:rPr>
  </w:style>
  <w:style w:type="paragraph" w:customStyle="1" w:styleId="jl">
    <w:name w:val="jl 正文"/>
    <w:basedOn w:val="afd"/>
    <w:qFormat/>
    <w:rsid w:val="006757D8"/>
    <w:pPr>
      <w:autoSpaceDE w:val="0"/>
      <w:autoSpaceDN w:val="0"/>
      <w:adjustRightInd w:val="0"/>
      <w:ind w:firstLineChars="200" w:firstLine="200"/>
      <w:jc w:val="left"/>
      <w:textAlignment w:val="baseline"/>
    </w:pPr>
    <w:rPr>
      <w:rFonts w:ascii="宋体" w:eastAsia="宋体" w:hAnsi="Times New Roman" w:cs="Times New Roman"/>
      <w:kern w:val="0"/>
      <w:sz w:val="24"/>
      <w:szCs w:val="24"/>
    </w:rPr>
  </w:style>
  <w:style w:type="paragraph" w:customStyle="1" w:styleId="xl49">
    <w:name w:val="xl49"/>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9">
    <w:name w:val="表"/>
    <w:basedOn w:val="affffff0"/>
    <w:rsid w:val="006757D8"/>
    <w:pPr>
      <w:topLinePunct w:val="0"/>
    </w:pPr>
    <w:rPr>
      <w:kern w:val="21"/>
    </w:rPr>
  </w:style>
  <w:style w:type="paragraph" w:customStyle="1" w:styleId="afffffffa">
    <w:name w:val="示例"/>
    <w:next w:val="affffff7"/>
    <w:rsid w:val="006757D8"/>
    <w:pPr>
      <w:ind w:firstLineChars="200" w:firstLine="200"/>
      <w:jc w:val="both"/>
    </w:pPr>
    <w:rPr>
      <w:rFonts w:ascii="宋体" w:eastAsia="宋体" w:hAnsi="Times New Roman" w:cs="Times New Roman"/>
      <w:kern w:val="0"/>
      <w:sz w:val="18"/>
      <w:szCs w:val="20"/>
    </w:rPr>
  </w:style>
  <w:style w:type="paragraph" w:customStyle="1" w:styleId="CharCharCharChar">
    <w:name w:val="Char Char Char Char"/>
    <w:basedOn w:val="afd"/>
    <w:rsid w:val="006757D8"/>
    <w:rPr>
      <w:rFonts w:ascii="Times New Roman" w:eastAsia="宋体" w:hAnsi="Times New Roman" w:cs="Times New Roman"/>
      <w:szCs w:val="24"/>
    </w:rPr>
  </w:style>
  <w:style w:type="paragraph" w:customStyle="1" w:styleId="19">
    <w:name w:val="报告标题1"/>
    <w:basedOn w:val="1"/>
    <w:rsid w:val="006757D8"/>
    <w:pPr>
      <w:keepNext w:val="0"/>
      <w:keepLines w:val="0"/>
      <w:topLinePunct/>
      <w:snapToGrid w:val="0"/>
      <w:spacing w:before="0" w:after="0" w:line="240" w:lineRule="auto"/>
      <w:ind w:firstLine="420"/>
    </w:pPr>
    <w:rPr>
      <w:rFonts w:ascii="Times New Roman" w:eastAsia="宋体" w:hAnsi="Times New Roman" w:cs="Times New Roman"/>
      <w:b w:val="0"/>
      <w:kern w:val="2"/>
      <w:sz w:val="21"/>
      <w:szCs w:val="21"/>
    </w:rPr>
  </w:style>
  <w:style w:type="paragraph" w:customStyle="1" w:styleId="xl51">
    <w:name w:val="xl51"/>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44">
    <w:name w:val="xl44"/>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b">
    <w:name w:val="发布日期"/>
    <w:rsid w:val="006757D8"/>
    <w:rPr>
      <w:rFonts w:ascii="Times New Roman" w:eastAsia="黑体" w:hAnsi="Times New Roman" w:cs="Times New Roman"/>
      <w:kern w:val="0"/>
      <w:sz w:val="28"/>
      <w:szCs w:val="20"/>
    </w:rPr>
  </w:style>
  <w:style w:type="paragraph" w:customStyle="1" w:styleId="2f4">
    <w:name w:val="自控2"/>
    <w:basedOn w:val="afd"/>
    <w:rsid w:val="006757D8"/>
    <w:pPr>
      <w:topLinePunct/>
      <w:spacing w:line="312" w:lineRule="exact"/>
      <w:ind w:left="1276" w:hanging="397"/>
    </w:pPr>
    <w:rPr>
      <w:rFonts w:ascii="Times New Roman" w:eastAsia="宋体" w:hAnsi="Times New Roman" w:cs="Times New Roman"/>
      <w:kern w:val="21"/>
      <w:szCs w:val="21"/>
    </w:rPr>
  </w:style>
  <w:style w:type="paragraph" w:customStyle="1" w:styleId="afffffffc">
    <w:name w:val="附录"/>
    <w:basedOn w:val="1"/>
    <w:rsid w:val="006757D8"/>
    <w:pPr>
      <w:topLinePunct/>
      <w:spacing w:before="0" w:after="0" w:line="960" w:lineRule="auto"/>
      <w:ind w:firstLine="420"/>
      <w:jc w:val="center"/>
      <w:textAlignment w:val="baseline"/>
    </w:pPr>
    <w:rPr>
      <w:rFonts w:ascii="Times New Roman" w:eastAsia="黑体" w:hAnsi="Times New Roman" w:cs="Times New Roman"/>
      <w:b w:val="0"/>
      <w:bCs w:val="0"/>
      <w:kern w:val="2"/>
      <w:sz w:val="28"/>
      <w:szCs w:val="28"/>
    </w:rPr>
  </w:style>
  <w:style w:type="paragraph" w:customStyle="1" w:styleId="210251025">
    <w:name w:val="样式 标题 2 + 黑体 段前: 10.25 磅 段后: 10.25 磅 行距: 单倍行距"/>
    <w:basedOn w:val="21"/>
    <w:rsid w:val="006757D8"/>
    <w:pPr>
      <w:adjustRightInd w:val="0"/>
      <w:spacing w:beforeLines="50" w:before="156" w:afterLines="50" w:after="156" w:line="240" w:lineRule="auto"/>
      <w:ind w:firstLine="420"/>
      <w:jc w:val="left"/>
      <w:textAlignment w:val="baseline"/>
    </w:pPr>
    <w:rPr>
      <w:rFonts w:ascii="黑体" w:eastAsia="黑体" w:hAnsi="黑体"/>
      <w:bCs w:val="0"/>
      <w:kern w:val="0"/>
      <w:sz w:val="24"/>
      <w:szCs w:val="20"/>
    </w:rPr>
  </w:style>
  <w:style w:type="paragraph" w:customStyle="1" w:styleId="afffffffd">
    <w:name w:val="节小标题"/>
    <w:basedOn w:val="8"/>
    <w:rsid w:val="006757D8"/>
    <w:pPr>
      <w:adjustRightInd w:val="0"/>
      <w:snapToGrid w:val="0"/>
      <w:spacing w:before="100" w:after="0" w:line="300" w:lineRule="auto"/>
      <w:ind w:firstLine="359"/>
      <w:outlineLvl w:val="9"/>
    </w:pPr>
    <w:rPr>
      <w:rFonts w:ascii="Times New Roman" w:eastAsia="仿宋_GB2312" w:hAnsi="Times New Roman"/>
      <w:sz w:val="30"/>
      <w:szCs w:val="20"/>
    </w:rPr>
  </w:style>
  <w:style w:type="paragraph" w:customStyle="1" w:styleId="Arial2">
    <w:name w:val="样式 Arial 首行缩进:  2 字符"/>
    <w:basedOn w:val="afd"/>
    <w:rsid w:val="006757D8"/>
    <w:pPr>
      <w:ind w:firstLineChars="200" w:firstLine="403"/>
    </w:pPr>
    <w:rPr>
      <w:rFonts w:ascii="Times New Roman" w:eastAsia="宋体" w:hAnsi="Times New Roman" w:cs="华文新魏"/>
      <w:szCs w:val="21"/>
    </w:rPr>
  </w:style>
  <w:style w:type="paragraph" w:customStyle="1" w:styleId="afffffffe">
    <w:name w:val="标准称谓"/>
    <w:next w:val="afd"/>
    <w:rsid w:val="006757D8"/>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
    <w:name w:val="图形标题"/>
    <w:basedOn w:val="afff4"/>
    <w:rsid w:val="006757D8"/>
    <w:pPr>
      <w:spacing w:before="0" w:after="0"/>
      <w:jc w:val="center"/>
    </w:pPr>
    <w:rPr>
      <w:rFonts w:ascii="宋体" w:eastAsia="宋体" w:hAnsi="Plotter"/>
      <w:sz w:val="21"/>
    </w:rPr>
  </w:style>
  <w:style w:type="paragraph" w:customStyle="1" w:styleId="56">
    <w:name w:val="样式5"/>
    <w:rsid w:val="006757D8"/>
    <w:pPr>
      <w:snapToGrid w:val="0"/>
      <w:spacing w:before="160" w:after="40"/>
      <w:jc w:val="center"/>
    </w:pPr>
    <w:rPr>
      <w:rFonts w:ascii="Times New Roman" w:eastAsia="宋体" w:hAnsi="Times New Roman" w:cs="宋体"/>
      <w:sz w:val="18"/>
      <w:szCs w:val="20"/>
    </w:rPr>
  </w:style>
  <w:style w:type="paragraph" w:customStyle="1" w:styleId="CharCharCharCharCharCharChar">
    <w:name w:val="Char Char Char Char Char Char Char"/>
    <w:basedOn w:val="afd"/>
    <w:rsid w:val="006757D8"/>
    <w:rPr>
      <w:rFonts w:ascii="Times New Roman" w:eastAsia="宋体" w:hAnsi="Times New Roman" w:cs="Times New Roman"/>
      <w:szCs w:val="24"/>
    </w:rPr>
  </w:style>
  <w:style w:type="paragraph" w:customStyle="1" w:styleId="46">
    <w:name w:val="样式4"/>
    <w:basedOn w:val="41"/>
    <w:rsid w:val="006757D8"/>
    <w:pPr>
      <w:topLinePunct/>
      <w:spacing w:before="0" w:after="0" w:line="480" w:lineRule="auto"/>
      <w:ind w:firstLine="420"/>
    </w:pPr>
    <w:rPr>
      <w:rFonts w:ascii="Times New Roman" w:eastAsia="楷体_GB2312" w:hAnsi="Times New Roman"/>
      <w:b w:val="0"/>
      <w:bCs w:val="0"/>
      <w:sz w:val="24"/>
      <w:szCs w:val="20"/>
    </w:rPr>
  </w:style>
  <w:style w:type="paragraph" w:customStyle="1" w:styleId="1a">
    <w:name w:val="目次1"/>
    <w:basedOn w:val="12"/>
    <w:rsid w:val="006757D8"/>
    <w:pPr>
      <w:tabs>
        <w:tab w:val="right" w:leader="middleDot" w:pos="9402"/>
      </w:tabs>
      <w:ind w:firstLine="227"/>
    </w:pPr>
    <w:rPr>
      <w:kern w:val="0"/>
      <w:sz w:val="18"/>
      <w:szCs w:val="18"/>
    </w:rPr>
  </w:style>
  <w:style w:type="paragraph" w:customStyle="1" w:styleId="font0">
    <w:name w:val="font0"/>
    <w:basedOn w:val="afd"/>
    <w:rsid w:val="006757D8"/>
    <w:pPr>
      <w:widowControl/>
      <w:spacing w:before="100" w:beforeAutospacing="1" w:after="100" w:afterAutospacing="1"/>
      <w:jc w:val="left"/>
    </w:pPr>
    <w:rPr>
      <w:rFonts w:ascii="宋体" w:eastAsia="宋体" w:hAnsi="Times New Roman" w:cs="Times New Roman" w:hint="eastAsia"/>
      <w:kern w:val="0"/>
      <w:sz w:val="24"/>
      <w:szCs w:val="24"/>
    </w:rPr>
  </w:style>
  <w:style w:type="paragraph" w:customStyle="1" w:styleId="af4">
    <w:name w:val="术语定义五级条标题"/>
    <w:basedOn w:val="affffff9"/>
    <w:next w:val="affffff7"/>
    <w:rsid w:val="006757D8"/>
    <w:pPr>
      <w:numPr>
        <w:numId w:val="33"/>
      </w:numPr>
      <w:tabs>
        <w:tab w:val="clear" w:pos="360"/>
        <w:tab w:val="left" w:pos="420"/>
      </w:tabs>
      <w:outlineLvl w:val="9"/>
    </w:pPr>
    <w:rPr>
      <w:rFonts w:eastAsia="黑体"/>
      <w:bCs w:val="0"/>
      <w:sz w:val="21"/>
    </w:rPr>
  </w:style>
  <w:style w:type="paragraph" w:customStyle="1" w:styleId="1b">
    <w:name w:val="样式 标题 1 + 三号"/>
    <w:basedOn w:val="1"/>
    <w:rsid w:val="006757D8"/>
    <w:pPr>
      <w:spacing w:before="120" w:after="0" w:line="300" w:lineRule="auto"/>
      <w:ind w:firstLine="420"/>
    </w:pPr>
    <w:rPr>
      <w:rFonts w:ascii="Times New Roman" w:eastAsia="宋体" w:hAnsi="Times New Roman" w:cs="Times New Roman"/>
      <w:sz w:val="32"/>
      <w:szCs w:val="32"/>
    </w:rPr>
  </w:style>
  <w:style w:type="paragraph" w:customStyle="1" w:styleId="xl33">
    <w:name w:val="xl33"/>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0">
    <w:name w:val="五级无标题条"/>
    <w:basedOn w:val="afd"/>
    <w:rsid w:val="006757D8"/>
    <w:pPr>
      <w:tabs>
        <w:tab w:val="left" w:pos="780"/>
      </w:tabs>
      <w:ind w:left="780" w:hanging="360"/>
    </w:pPr>
    <w:rPr>
      <w:rFonts w:ascii="黑体" w:eastAsia="黑体" w:hAnsi="Times New Roman" w:cs="Times New Roman"/>
      <w:b/>
      <w:szCs w:val="24"/>
    </w:rPr>
  </w:style>
  <w:style w:type="paragraph" w:customStyle="1" w:styleId="af5">
    <w:name w:val="工程建设无节条标题"/>
    <w:basedOn w:val="afd"/>
    <w:next w:val="affffff7"/>
    <w:rsid w:val="006757D8"/>
    <w:pPr>
      <w:numPr>
        <w:ilvl w:val="1"/>
        <w:numId w:val="26"/>
      </w:numPr>
      <w:outlineLvl w:val="3"/>
    </w:pPr>
    <w:rPr>
      <w:rFonts w:ascii="Times New Roman" w:eastAsia="宋体" w:hAnsi="Times New Roman" w:cs="Times New Roman"/>
      <w:szCs w:val="24"/>
    </w:rPr>
  </w:style>
  <w:style w:type="paragraph" w:customStyle="1" w:styleId="ad">
    <w:name w:val="字母编号列项（一级）"/>
    <w:rsid w:val="006757D8"/>
    <w:pPr>
      <w:numPr>
        <w:ilvl w:val="6"/>
        <w:numId w:val="27"/>
      </w:numPr>
      <w:ind w:leftChars="200" w:left="420" w:hangingChars="200" w:hanging="420"/>
      <w:jc w:val="both"/>
    </w:pPr>
    <w:rPr>
      <w:rFonts w:ascii="宋体" w:eastAsia="宋体" w:hAnsi="Times New Roman" w:cs="Times New Roman"/>
      <w:kern w:val="0"/>
      <w:szCs w:val="20"/>
    </w:rPr>
  </w:style>
  <w:style w:type="paragraph" w:customStyle="1" w:styleId="57">
    <w:name w:val="表头黑5"/>
    <w:basedOn w:val="afd"/>
    <w:rsid w:val="006757D8"/>
    <w:pPr>
      <w:spacing w:line="360" w:lineRule="auto"/>
      <w:jc w:val="center"/>
    </w:pPr>
    <w:rPr>
      <w:rFonts w:ascii="Times New Roman" w:eastAsia="黑体" w:hAnsi="Times New Roman" w:cs="Times New Roman"/>
      <w:color w:val="000000"/>
      <w:szCs w:val="24"/>
    </w:rPr>
  </w:style>
  <w:style w:type="paragraph" w:customStyle="1" w:styleId="affffffff1">
    <w:name w:val="付标题"/>
    <w:basedOn w:val="afd"/>
    <w:rsid w:val="006757D8"/>
    <w:pPr>
      <w:adjustRightInd w:val="0"/>
      <w:spacing w:before="360" w:line="360" w:lineRule="auto"/>
      <w:jc w:val="center"/>
      <w:textAlignment w:val="baseline"/>
    </w:pPr>
    <w:rPr>
      <w:rFonts w:ascii="Times New Roman" w:eastAsia="黑体" w:hAnsi="Times New Roman" w:cs="Times New Roman"/>
      <w:kern w:val="0"/>
      <w:sz w:val="48"/>
      <w:szCs w:val="20"/>
    </w:rPr>
  </w:style>
  <w:style w:type="paragraph" w:customStyle="1" w:styleId="a6">
    <w:name w:val="工程建设图标题"/>
    <w:basedOn w:val="ae"/>
    <w:rsid w:val="006757D8"/>
    <w:pPr>
      <w:numPr>
        <w:ilvl w:val="0"/>
        <w:numId w:val="34"/>
      </w:numPr>
      <w:jc w:val="center"/>
      <w:outlineLvl w:val="5"/>
    </w:pPr>
  </w:style>
  <w:style w:type="paragraph" w:customStyle="1" w:styleId="affffffff2">
    <w:name w:val="二级无标题条"/>
    <w:basedOn w:val="afd"/>
    <w:rsid w:val="006757D8"/>
    <w:pPr>
      <w:tabs>
        <w:tab w:val="left" w:pos="780"/>
      </w:tabs>
      <w:ind w:left="780" w:hanging="360"/>
    </w:pPr>
    <w:rPr>
      <w:rFonts w:ascii="Times New Roman" w:eastAsia="宋体" w:hAnsi="Times New Roman" w:cs="Times New Roman"/>
      <w:b/>
      <w:szCs w:val="24"/>
    </w:rPr>
  </w:style>
  <w:style w:type="paragraph" w:customStyle="1" w:styleId="af8">
    <w:name w:val="正文表标题续表"/>
    <w:basedOn w:val="affffffff3"/>
    <w:next w:val="affffff7"/>
    <w:rsid w:val="006757D8"/>
    <w:pPr>
      <w:numPr>
        <w:ilvl w:val="4"/>
        <w:numId w:val="26"/>
      </w:numPr>
      <w:tabs>
        <w:tab w:val="clear" w:pos="425"/>
        <w:tab w:val="left" w:pos="420"/>
      </w:tabs>
      <w:spacing w:line="360" w:lineRule="auto"/>
    </w:pPr>
    <w:rPr>
      <w:rFonts w:ascii="宋体" w:eastAsia="宋体" w:hAnsi="宋体" w:cs="Arial"/>
      <w:szCs w:val="21"/>
    </w:rPr>
  </w:style>
  <w:style w:type="paragraph" w:customStyle="1" w:styleId="affffffff3">
    <w:name w:val="正文表标题"/>
    <w:next w:val="afd"/>
    <w:rsid w:val="006757D8"/>
    <w:pPr>
      <w:tabs>
        <w:tab w:val="left" w:pos="425"/>
      </w:tabs>
      <w:ind w:left="425" w:hanging="425"/>
      <w:jc w:val="center"/>
    </w:pPr>
    <w:rPr>
      <w:rFonts w:ascii="黑体" w:eastAsia="黑体" w:hAnsi="Times New Roman" w:cs="Times New Roman"/>
      <w:kern w:val="0"/>
      <w:szCs w:val="20"/>
    </w:rPr>
  </w:style>
  <w:style w:type="paragraph" w:customStyle="1" w:styleId="ParaCharCharCharChar">
    <w:name w:val="默认段落字体 Para Char Char Char Char"/>
    <w:basedOn w:val="afd"/>
    <w:rsid w:val="006757D8"/>
    <w:rPr>
      <w:rFonts w:ascii="宋体" w:eastAsia="宋体" w:hAnsi="宋体" w:cs="Times New Roman"/>
      <w:b/>
      <w:color w:val="000000"/>
      <w:sz w:val="24"/>
      <w:szCs w:val="24"/>
    </w:rPr>
  </w:style>
  <w:style w:type="paragraph" w:customStyle="1" w:styleId="1c">
    <w:name w:val="二级条目录1"/>
    <w:basedOn w:val="affffffff4"/>
    <w:rsid w:val="006757D8"/>
  </w:style>
  <w:style w:type="paragraph" w:customStyle="1" w:styleId="affffffff4">
    <w:name w:val="二级条目录"/>
    <w:basedOn w:val="af3"/>
    <w:next w:val="afd"/>
    <w:rsid w:val="006757D8"/>
    <w:pPr>
      <w:tabs>
        <w:tab w:val="clear" w:pos="709"/>
      </w:tabs>
    </w:pPr>
  </w:style>
  <w:style w:type="paragraph" w:customStyle="1" w:styleId="affffffff5">
    <w:name w:val="样式标题"/>
    <w:basedOn w:val="afd"/>
    <w:rsid w:val="006757D8"/>
    <w:pPr>
      <w:topLinePunct/>
      <w:spacing w:line="1200" w:lineRule="auto"/>
      <w:jc w:val="center"/>
    </w:pPr>
    <w:rPr>
      <w:rFonts w:ascii="Times New Roman" w:eastAsia="黑体" w:hAnsi="Times New Roman" w:cs="Times New Roman"/>
      <w:kern w:val="21"/>
      <w:sz w:val="32"/>
      <w:szCs w:val="32"/>
    </w:rPr>
  </w:style>
  <w:style w:type="paragraph" w:customStyle="1" w:styleId="affffffff6">
    <w:name w:val="其他标准称谓"/>
    <w:rsid w:val="006757D8"/>
    <w:pPr>
      <w:tabs>
        <w:tab w:val="left" w:pos="360"/>
      </w:tabs>
      <w:spacing w:line="0" w:lineRule="atLeast"/>
      <w:ind w:left="360" w:hanging="360"/>
      <w:jc w:val="distribute"/>
    </w:pPr>
    <w:rPr>
      <w:rFonts w:ascii="黑体" w:eastAsia="黑体" w:hAnsi="宋体" w:cs="Times New Roman"/>
      <w:kern w:val="0"/>
      <w:sz w:val="52"/>
      <w:szCs w:val="20"/>
    </w:rPr>
  </w:style>
  <w:style w:type="paragraph" w:customStyle="1" w:styleId="affffffff7">
    <w:name w:val="注标题"/>
    <w:basedOn w:val="afd"/>
    <w:rsid w:val="006757D8"/>
    <w:pPr>
      <w:topLinePunct/>
    </w:pPr>
    <w:rPr>
      <w:rFonts w:ascii="Times New Roman" w:eastAsia="宋体" w:hAnsi="Times New Roman" w:cs="Times New Roman"/>
      <w:sz w:val="18"/>
      <w:szCs w:val="20"/>
    </w:rPr>
  </w:style>
  <w:style w:type="paragraph" w:customStyle="1" w:styleId="affffffff8">
    <w:name w:val="附录表标题"/>
    <w:basedOn w:val="affffffff3"/>
    <w:next w:val="affffff7"/>
    <w:rsid w:val="006757D8"/>
  </w:style>
  <w:style w:type="paragraph" w:customStyle="1" w:styleId="affffffff9">
    <w:name w:val="正标题"/>
    <w:basedOn w:val="afd"/>
    <w:rsid w:val="006757D8"/>
    <w:pPr>
      <w:adjustRightInd w:val="0"/>
      <w:spacing w:before="360" w:line="360" w:lineRule="auto"/>
      <w:jc w:val="center"/>
      <w:textAlignment w:val="baseline"/>
    </w:pPr>
    <w:rPr>
      <w:rFonts w:ascii="Times New Roman" w:eastAsia="黑体" w:hAnsi="Times New Roman" w:cs="Times New Roman"/>
      <w:kern w:val="0"/>
      <w:sz w:val="72"/>
      <w:szCs w:val="20"/>
    </w:rPr>
  </w:style>
  <w:style w:type="paragraph" w:customStyle="1" w:styleId="xl37">
    <w:name w:val="xl3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fffa">
    <w:name w:val="封面标准英文名称"/>
    <w:rsid w:val="006757D8"/>
    <w:pPr>
      <w:widowControl w:val="0"/>
      <w:spacing w:before="370" w:line="400" w:lineRule="exact"/>
      <w:jc w:val="center"/>
    </w:pPr>
    <w:rPr>
      <w:rFonts w:ascii="Times New Roman" w:eastAsia="宋体" w:hAnsi="Times New Roman" w:cs="Times New Roman"/>
      <w:kern w:val="0"/>
      <w:sz w:val="28"/>
      <w:szCs w:val="28"/>
    </w:rPr>
  </w:style>
  <w:style w:type="paragraph" w:customStyle="1" w:styleId="affffffffb">
    <w:name w:val="正文图标题"/>
    <w:basedOn w:val="affffffff3"/>
    <w:next w:val="affffff7"/>
    <w:rsid w:val="006757D8"/>
  </w:style>
  <w:style w:type="paragraph" w:customStyle="1" w:styleId="-RGB23565122251">
    <w:name w:val="样式 居中 底端: (细-粗窄间隔 自定义颜(RGB(2356512))  2.25 磅 行宽) 行距: 固定值 1..."/>
    <w:basedOn w:val="afd"/>
    <w:rsid w:val="006757D8"/>
    <w:pPr>
      <w:spacing w:line="240" w:lineRule="exact"/>
      <w:jc w:val="center"/>
    </w:pPr>
    <w:rPr>
      <w:rFonts w:ascii="Times New Roman" w:eastAsia="仿宋_GB2312" w:hAnsi="Times New Roman" w:cs="宋体"/>
      <w:sz w:val="32"/>
      <w:szCs w:val="20"/>
    </w:rPr>
  </w:style>
  <w:style w:type="paragraph" w:customStyle="1" w:styleId="21561">
    <w:name w:val="样式 标题 2 + 宋体 五号 加粗 行距: 固定值 15.6 磅1"/>
    <w:basedOn w:val="21"/>
    <w:rsid w:val="006757D8"/>
    <w:pPr>
      <w:autoSpaceDE w:val="0"/>
      <w:autoSpaceDN w:val="0"/>
      <w:adjustRightInd w:val="0"/>
      <w:spacing w:line="312" w:lineRule="exact"/>
      <w:jc w:val="left"/>
      <w:textAlignment w:val="baseline"/>
    </w:pPr>
    <w:rPr>
      <w:rFonts w:ascii="宋体" w:hAnsi="宋体" w:cs="宋体"/>
      <w:kern w:val="44"/>
      <w:sz w:val="20"/>
      <w:szCs w:val="20"/>
    </w:rPr>
  </w:style>
  <w:style w:type="paragraph" w:customStyle="1" w:styleId="CharCharChar">
    <w:name w:val="Char Char Char"/>
    <w:basedOn w:val="afd"/>
    <w:rsid w:val="006757D8"/>
    <w:rPr>
      <w:rFonts w:ascii="Times New Roman" w:eastAsia="宋体" w:hAnsi="Times New Roman" w:cs="Times New Roman"/>
      <w:szCs w:val="24"/>
    </w:rPr>
  </w:style>
  <w:style w:type="paragraph" w:customStyle="1" w:styleId="p82">
    <w:name w:val="p82"/>
    <w:basedOn w:val="afd"/>
    <w:rsid w:val="006757D8"/>
    <w:pPr>
      <w:widowControl/>
      <w:tabs>
        <w:tab w:val="left" w:pos="460"/>
      </w:tabs>
      <w:overflowPunct w:val="0"/>
      <w:autoSpaceDE w:val="0"/>
      <w:autoSpaceDN w:val="0"/>
      <w:adjustRightInd w:val="0"/>
      <w:spacing w:line="320" w:lineRule="atLeast"/>
      <w:textAlignment w:val="baseline"/>
    </w:pPr>
    <w:rPr>
      <w:rFonts w:ascii="Times New Roman" w:eastAsia="宋体" w:hAnsi="Times New Roman" w:cs="Times New Roman"/>
      <w:kern w:val="0"/>
      <w:sz w:val="24"/>
      <w:szCs w:val="20"/>
      <w:lang w:val="en-GB"/>
    </w:rPr>
  </w:style>
  <w:style w:type="paragraph" w:customStyle="1" w:styleId="affffffffc">
    <w:name w:val="术语定义二级条标题"/>
    <w:basedOn w:val="afa"/>
    <w:next w:val="affffff7"/>
    <w:rsid w:val="006757D8"/>
  </w:style>
  <w:style w:type="paragraph" w:customStyle="1" w:styleId="font7">
    <w:name w:val="font7"/>
    <w:basedOn w:val="afd"/>
    <w:rsid w:val="006757D8"/>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affffffffd">
    <w:name w:val="一级无标题条"/>
    <w:basedOn w:val="afd"/>
    <w:rsid w:val="006757D8"/>
    <w:pPr>
      <w:tabs>
        <w:tab w:val="left" w:pos="420"/>
        <w:tab w:val="left" w:pos="780"/>
      </w:tabs>
      <w:ind w:left="780" w:hanging="360"/>
    </w:pPr>
    <w:rPr>
      <w:rFonts w:ascii="Times New Roman" w:eastAsia="宋体" w:hAnsi="Times New Roman" w:cs="Times New Roman"/>
      <w:b/>
      <w:szCs w:val="24"/>
    </w:rPr>
  </w:style>
  <w:style w:type="paragraph" w:customStyle="1" w:styleId="xl42">
    <w:name w:val="xl42"/>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e">
    <w:name w:val="表头A"/>
    <w:basedOn w:val="affffff0"/>
    <w:rsid w:val="006757D8"/>
    <w:pPr>
      <w:topLinePunct w:val="0"/>
    </w:pPr>
    <w:rPr>
      <w:kern w:val="21"/>
    </w:rPr>
  </w:style>
  <w:style w:type="paragraph" w:customStyle="1" w:styleId="xl38">
    <w:name w:val="xl38"/>
    <w:basedOn w:val="afd"/>
    <w:rsid w:val="006757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16"/>
      <w:szCs w:val="16"/>
    </w:rPr>
  </w:style>
  <w:style w:type="paragraph" w:customStyle="1" w:styleId="xl53">
    <w:name w:val="xl53"/>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
    <w:name w:val="报告标题"/>
    <w:basedOn w:val="19"/>
    <w:rsid w:val="006757D8"/>
    <w:pPr>
      <w:spacing w:before="100" w:beforeAutospacing="1" w:after="100" w:afterAutospacing="1"/>
      <w:jc w:val="center"/>
    </w:pPr>
    <w:rPr>
      <w:rFonts w:ascii="宋体" w:hAnsi="宋体"/>
      <w:kern w:val="0"/>
    </w:rPr>
  </w:style>
  <w:style w:type="paragraph" w:customStyle="1" w:styleId="30015">
    <w:name w:val="标题 3 + 小四 段前: 0 磅 段后: 0 磅 行距: 1.5 倍行距"/>
    <w:basedOn w:val="31"/>
    <w:next w:val="31"/>
    <w:rsid w:val="006757D8"/>
    <w:pPr>
      <w:spacing w:line="360" w:lineRule="auto"/>
    </w:pPr>
    <w:rPr>
      <w:rFonts w:cs="宋体"/>
      <w:sz w:val="24"/>
      <w:szCs w:val="20"/>
    </w:rPr>
  </w:style>
  <w:style w:type="paragraph" w:customStyle="1" w:styleId="xl47">
    <w:name w:val="xl4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b">
    <w:name w:val="四级无标题条"/>
    <w:basedOn w:val="afd"/>
    <w:rsid w:val="006757D8"/>
    <w:pPr>
      <w:numPr>
        <w:ilvl w:val="4"/>
        <w:numId w:val="27"/>
      </w:numPr>
    </w:pPr>
    <w:rPr>
      <w:rFonts w:ascii="Times New Roman" w:eastAsia="黑体" w:hAnsi="Times New Roman" w:cs="Times New Roman"/>
      <w:b/>
      <w:szCs w:val="24"/>
    </w:rPr>
  </w:style>
  <w:style w:type="paragraph" w:customStyle="1" w:styleId="1d">
    <w:name w:val="标题1－前"/>
    <w:basedOn w:val="1"/>
    <w:rsid w:val="006757D8"/>
    <w:pPr>
      <w:keepNext w:val="0"/>
      <w:keepLines w:val="0"/>
      <w:tabs>
        <w:tab w:val="left" w:pos="360"/>
      </w:tabs>
      <w:topLinePunct/>
      <w:snapToGrid w:val="0"/>
      <w:spacing w:before="0" w:after="0" w:line="360" w:lineRule="exact"/>
    </w:pPr>
    <w:rPr>
      <w:rFonts w:ascii="Times New Roman" w:eastAsia="宋体" w:hAnsi="Times New Roman" w:cs="Times New Roman"/>
      <w:bCs w:val="0"/>
      <w:kern w:val="28"/>
      <w:sz w:val="28"/>
      <w:szCs w:val="20"/>
    </w:rPr>
  </w:style>
  <w:style w:type="paragraph" w:customStyle="1" w:styleId="0Char">
    <w:name w:val="样式 首行缩进:  0 厘米 行距: 单倍行距 Char"/>
    <w:basedOn w:val="afd"/>
    <w:rsid w:val="006757D8"/>
    <w:pPr>
      <w:adjustRightInd w:val="0"/>
      <w:textAlignment w:val="baseline"/>
    </w:pPr>
    <w:rPr>
      <w:rFonts w:ascii="Times New Roman" w:eastAsia="宋体" w:hAnsi="Times New Roman" w:cs="Times New Roman"/>
      <w:kern w:val="0"/>
      <w:szCs w:val="21"/>
    </w:rPr>
  </w:style>
  <w:style w:type="paragraph" w:customStyle="1" w:styleId="WPSPlain">
    <w:name w:val="WPS Plain"/>
    <w:rsid w:val="006757D8"/>
    <w:rPr>
      <w:rFonts w:ascii="Times New Roman" w:eastAsia="宋体" w:hAnsi="Times New Roman" w:cs="Times New Roman"/>
      <w:kern w:val="0"/>
      <w:sz w:val="20"/>
      <w:szCs w:val="20"/>
    </w:rPr>
  </w:style>
  <w:style w:type="paragraph" w:customStyle="1" w:styleId="1e">
    <w:name w:val="自控1"/>
    <w:basedOn w:val="affffff7"/>
    <w:rsid w:val="006757D8"/>
    <w:pPr>
      <w:topLinePunct/>
      <w:autoSpaceDE/>
      <w:autoSpaceDN/>
      <w:spacing w:line="312" w:lineRule="exact"/>
      <w:ind w:left="879" w:firstLineChars="0" w:hanging="454"/>
    </w:pPr>
    <w:rPr>
      <w:rFonts w:ascii="Times New Roman" w:cs="Arial"/>
      <w:kern w:val="21"/>
      <w:szCs w:val="21"/>
    </w:rPr>
  </w:style>
  <w:style w:type="paragraph" w:customStyle="1" w:styleId="xl31">
    <w:name w:val="xl31"/>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1f">
    <w:name w:val="封面标准号1"/>
    <w:rsid w:val="006757D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ff0">
    <w:name w:val="附录标识"/>
    <w:basedOn w:val="affffffd"/>
    <w:next w:val="affffff7"/>
    <w:rsid w:val="006757D8"/>
  </w:style>
  <w:style w:type="paragraph" w:customStyle="1" w:styleId="xl30">
    <w:name w:val="xl3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8">
    <w:name w:val="列项——"/>
    <w:rsid w:val="006757D8"/>
    <w:pPr>
      <w:widowControl w:val="0"/>
      <w:numPr>
        <w:numId w:val="35"/>
      </w:numPr>
      <w:spacing w:line="360" w:lineRule="auto"/>
      <w:jc w:val="both"/>
    </w:pPr>
    <w:rPr>
      <w:rFonts w:ascii="宋体" w:eastAsia="宋体" w:hAnsi="宋体" w:cs="Times New Roman"/>
      <w:kern w:val="0"/>
      <w:szCs w:val="20"/>
    </w:rPr>
  </w:style>
  <w:style w:type="paragraph" w:customStyle="1" w:styleId="afffffffff1">
    <w:name w:val="封面标准文稿编辑信息"/>
    <w:rsid w:val="006757D8"/>
    <w:pPr>
      <w:spacing w:before="180" w:line="180" w:lineRule="exact"/>
      <w:jc w:val="center"/>
    </w:pPr>
    <w:rPr>
      <w:rFonts w:ascii="宋体" w:eastAsia="宋体" w:hAnsi="Times New Roman" w:cs="Times New Roman"/>
      <w:kern w:val="0"/>
      <w:szCs w:val="20"/>
    </w:rPr>
  </w:style>
  <w:style w:type="paragraph" w:customStyle="1" w:styleId="xl46">
    <w:name w:val="xl46"/>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1156156">
    <w:name w:val="样式 标题 1 + 黑体 四号 加粗 自动设置 段前: 15.6 磅 段后: 15.6 磅 行距: 单倍行距"/>
    <w:basedOn w:val="1"/>
    <w:rsid w:val="006757D8"/>
    <w:pPr>
      <w:keepLines w:val="0"/>
      <w:spacing w:before="312" w:after="312" w:line="240" w:lineRule="auto"/>
      <w:ind w:firstLineChars="37" w:firstLine="104"/>
    </w:pPr>
    <w:rPr>
      <w:rFonts w:ascii="黑体" w:eastAsia="黑体" w:hAnsi="宋体" w:cs="宋体"/>
      <w:b w:val="0"/>
      <w:sz w:val="28"/>
      <w:szCs w:val="20"/>
    </w:rPr>
  </w:style>
  <w:style w:type="paragraph" w:customStyle="1" w:styleId="afffffffff2">
    <w:name w:val="目次、索引正文"/>
    <w:rsid w:val="006757D8"/>
    <w:pPr>
      <w:spacing w:line="320" w:lineRule="exact"/>
      <w:jc w:val="both"/>
    </w:pPr>
    <w:rPr>
      <w:rFonts w:ascii="宋体" w:eastAsia="宋体" w:hAnsi="Times New Roman" w:cs="Times New Roman"/>
      <w:kern w:val="0"/>
      <w:szCs w:val="20"/>
    </w:rPr>
  </w:style>
  <w:style w:type="paragraph" w:customStyle="1" w:styleId="afb">
    <w:name w:val="式中"/>
    <w:next w:val="affffff7"/>
    <w:rsid w:val="006757D8"/>
    <w:pPr>
      <w:numPr>
        <w:ilvl w:val="7"/>
        <w:numId w:val="26"/>
      </w:numPr>
      <w:tabs>
        <w:tab w:val="clear" w:pos="720"/>
        <w:tab w:val="left" w:pos="210"/>
      </w:tabs>
      <w:ind w:firstLine="198"/>
    </w:pPr>
    <w:rPr>
      <w:rFonts w:ascii="宋体" w:eastAsia="宋体" w:hAnsi="Times New Roman" w:cs="Times New Roman"/>
      <w:kern w:val="0"/>
      <w:sz w:val="18"/>
      <w:szCs w:val="20"/>
    </w:rPr>
  </w:style>
  <w:style w:type="paragraph" w:customStyle="1" w:styleId="300150">
    <w:name w:val="标题 3 + 四 段前: 0 磅 段后: 0 磅 行距: 1.5 倍行距"/>
    <w:basedOn w:val="31"/>
    <w:next w:val="31"/>
    <w:rsid w:val="006757D8"/>
    <w:pPr>
      <w:spacing w:line="360" w:lineRule="auto"/>
      <w:jc w:val="both"/>
    </w:pPr>
    <w:rPr>
      <w:rFonts w:eastAsia="宋体" w:cs="宋体"/>
      <w:b/>
    </w:rPr>
  </w:style>
  <w:style w:type="paragraph" w:customStyle="1" w:styleId="a9">
    <w:name w:val="引言二级条标题"/>
    <w:basedOn w:val="afffffffff3"/>
    <w:next w:val="affffff7"/>
    <w:rsid w:val="006757D8"/>
    <w:pPr>
      <w:numPr>
        <w:ilvl w:val="2"/>
        <w:numId w:val="27"/>
      </w:numPr>
    </w:pPr>
  </w:style>
  <w:style w:type="paragraph" w:customStyle="1" w:styleId="afffffffff3">
    <w:name w:val="引言一级条标题"/>
    <w:basedOn w:val="afd"/>
    <w:next w:val="affffff7"/>
    <w:rsid w:val="006757D8"/>
    <w:pPr>
      <w:widowControl/>
      <w:tabs>
        <w:tab w:val="left" w:pos="1620"/>
      </w:tabs>
      <w:ind w:left="1620" w:hanging="360"/>
    </w:pPr>
    <w:rPr>
      <w:rFonts w:ascii="Times New Roman" w:eastAsia="黑体" w:hAnsi="Times New Roman" w:cs="Times New Roman"/>
      <w:b/>
      <w:szCs w:val="24"/>
    </w:rPr>
  </w:style>
  <w:style w:type="paragraph" w:customStyle="1" w:styleId="1f0">
    <w:name w:val="修订1"/>
    <w:rsid w:val="006757D8"/>
    <w:rPr>
      <w:rFonts w:ascii="Times New Roman" w:eastAsia="宋体" w:hAnsi="Times New Roman" w:cs="Times New Roman"/>
      <w:szCs w:val="21"/>
    </w:rPr>
  </w:style>
  <w:style w:type="paragraph" w:customStyle="1" w:styleId="xl52">
    <w:name w:val="xl52"/>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55">
    <w:name w:val="xl55"/>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4">
    <w:name w:val="封面一致性程度标识"/>
    <w:rsid w:val="006757D8"/>
    <w:pPr>
      <w:spacing w:before="440" w:line="400" w:lineRule="exact"/>
      <w:jc w:val="center"/>
    </w:pPr>
    <w:rPr>
      <w:rFonts w:ascii="宋体" w:eastAsia="宋体" w:hAnsi="Times New Roman" w:cs="Times New Roman"/>
      <w:kern w:val="0"/>
      <w:sz w:val="28"/>
      <w:szCs w:val="20"/>
    </w:rPr>
  </w:style>
  <w:style w:type="paragraph" w:customStyle="1" w:styleId="1f1">
    <w:name w:val="正文1"/>
    <w:basedOn w:val="15"/>
    <w:rsid w:val="006757D8"/>
    <w:pPr>
      <w:keepNext w:val="0"/>
      <w:keepLines w:val="0"/>
      <w:tabs>
        <w:tab w:val="left" w:pos="2160"/>
      </w:tabs>
      <w:topLinePunct w:val="0"/>
      <w:adjustRightInd w:val="0"/>
      <w:spacing w:line="490" w:lineRule="exact"/>
      <w:textAlignment w:val="baseline"/>
      <w:outlineLvl w:val="9"/>
    </w:pPr>
    <w:rPr>
      <w:rFonts w:ascii="仿宋_GB2312" w:eastAsia="仿宋_GB2312"/>
      <w:b w:val="0"/>
      <w:kern w:val="0"/>
      <w:sz w:val="34"/>
      <w:szCs w:val="20"/>
    </w:rPr>
  </w:style>
  <w:style w:type="paragraph" w:customStyle="1" w:styleId="somecontent">
    <w:name w:val="somecontent"/>
    <w:basedOn w:val="afd"/>
    <w:rsid w:val="006757D8"/>
    <w:pPr>
      <w:widowControl/>
      <w:spacing w:before="100" w:beforeAutospacing="1" w:after="100" w:afterAutospacing="1"/>
      <w:jc w:val="left"/>
    </w:pPr>
    <w:rPr>
      <w:rFonts w:ascii="宋体" w:eastAsia="宋体" w:hAnsi="宋体" w:cs="宋体"/>
      <w:kern w:val="0"/>
      <w:sz w:val="24"/>
      <w:szCs w:val="24"/>
    </w:rPr>
  </w:style>
  <w:style w:type="paragraph" w:customStyle="1" w:styleId="afffffffff5">
    <w:name w:val="标准书眉_奇数页"/>
    <w:next w:val="afd"/>
    <w:rsid w:val="006757D8"/>
    <w:pPr>
      <w:tabs>
        <w:tab w:val="center" w:pos="4154"/>
        <w:tab w:val="right" w:pos="8306"/>
      </w:tabs>
      <w:spacing w:after="120"/>
      <w:jc w:val="right"/>
    </w:pPr>
    <w:rPr>
      <w:rFonts w:ascii="Times New Roman" w:eastAsia="宋体" w:hAnsi="Times New Roman" w:cs="Times New Roman"/>
      <w:kern w:val="0"/>
      <w:szCs w:val="20"/>
    </w:rPr>
  </w:style>
  <w:style w:type="paragraph" w:customStyle="1" w:styleId="MTDisplayEquation">
    <w:name w:val="MTDisplayEquation"/>
    <w:basedOn w:val="afd"/>
    <w:rsid w:val="006757D8"/>
    <w:pPr>
      <w:tabs>
        <w:tab w:val="center" w:pos="4720"/>
        <w:tab w:val="right" w:pos="9420"/>
      </w:tabs>
      <w:topLinePunct/>
      <w:spacing w:line="312" w:lineRule="exact"/>
    </w:pPr>
    <w:rPr>
      <w:rFonts w:ascii="EU-F1" w:eastAsia="宋体" w:hAnsi="Times New Roman" w:cs="Times New Roman"/>
      <w:kern w:val="21"/>
      <w:szCs w:val="21"/>
    </w:rPr>
  </w:style>
  <w:style w:type="paragraph" w:customStyle="1" w:styleId="afffffffff6">
    <w:name w:val="封面标准代替信息"/>
    <w:basedOn w:val="2f5"/>
    <w:rsid w:val="006757D8"/>
  </w:style>
  <w:style w:type="paragraph" w:customStyle="1" w:styleId="2f5">
    <w:name w:val="封面标准号2"/>
    <w:basedOn w:val="1f"/>
    <w:rsid w:val="006757D8"/>
  </w:style>
  <w:style w:type="paragraph" w:customStyle="1" w:styleId="1211210">
    <w:name w:val="样式 样式 样式 样式 标题 1 + 首行缩进:  2 字符 段前: 1 行 段后: 1 行 + 黑色 首行缩进:  2 字符 ...1"/>
    <w:basedOn w:val="12112"/>
    <w:rsid w:val="006757D8"/>
    <w:pPr>
      <w:spacing w:beforeLines="0" w:before="357" w:afterLines="0" w:after="357"/>
    </w:pPr>
    <w:rPr>
      <w:sz w:val="24"/>
      <w:szCs w:val="24"/>
    </w:rPr>
  </w:style>
  <w:style w:type="paragraph" w:customStyle="1" w:styleId="ParaCharCharCharCharCharCharChar">
    <w:name w:val="默认段落字体 Para Char Char Char Char Char Char Char"/>
    <w:basedOn w:val="afd"/>
    <w:rsid w:val="006757D8"/>
    <w:pPr>
      <w:adjustRightInd w:val="0"/>
      <w:spacing w:line="360" w:lineRule="auto"/>
    </w:pPr>
    <w:rPr>
      <w:rFonts w:ascii="Tahoma" w:eastAsia="宋体" w:hAnsi="Tahoma" w:cs="Times New Roman"/>
      <w:kern w:val="0"/>
      <w:sz w:val="24"/>
      <w:szCs w:val="20"/>
    </w:rPr>
  </w:style>
  <w:style w:type="paragraph" w:customStyle="1" w:styleId="a2">
    <w:name w:val="工程建设公式标题"/>
    <w:basedOn w:val="ae"/>
    <w:rsid w:val="006757D8"/>
    <w:pPr>
      <w:numPr>
        <w:ilvl w:val="0"/>
        <w:numId w:val="36"/>
      </w:numPr>
      <w:ind w:left="288" w:firstLine="288"/>
      <w:jc w:val="center"/>
      <w:outlineLvl w:val="6"/>
    </w:pPr>
  </w:style>
  <w:style w:type="paragraph" w:customStyle="1" w:styleId="Char10">
    <w:name w:val="Char1"/>
    <w:basedOn w:val="afd"/>
    <w:rsid w:val="006757D8"/>
    <w:pPr>
      <w:spacing w:afterLines="200" w:after="624"/>
    </w:pPr>
    <w:rPr>
      <w:rFonts w:ascii="黑体" w:eastAsia="黑体" w:hAnsi="Times New Roman" w:cs="Times New Roman"/>
      <w:sz w:val="36"/>
      <w:szCs w:val="36"/>
    </w:rPr>
  </w:style>
  <w:style w:type="paragraph" w:customStyle="1" w:styleId="afffffffff7">
    <w:name w:val="表文"/>
    <w:basedOn w:val="afd"/>
    <w:rsid w:val="006757D8"/>
    <w:pPr>
      <w:topLinePunct/>
      <w:spacing w:before="40" w:after="40"/>
    </w:pPr>
    <w:rPr>
      <w:rFonts w:ascii="Times New Roman" w:eastAsia="宋体" w:hAnsi="Times New Roman" w:cs="Times New Roman"/>
      <w:sz w:val="18"/>
      <w:szCs w:val="18"/>
    </w:rPr>
  </w:style>
  <w:style w:type="paragraph" w:customStyle="1" w:styleId="CharChar">
    <w:name w:val="批注主题 Char Char"/>
    <w:basedOn w:val="afff8"/>
    <w:next w:val="afff8"/>
    <w:rsid w:val="006757D8"/>
    <w:rPr>
      <w:b/>
      <w:szCs w:val="20"/>
    </w:rPr>
  </w:style>
  <w:style w:type="paragraph" w:customStyle="1" w:styleId="afffffffff8">
    <w:name w:val="实施日期"/>
    <w:basedOn w:val="afffffffb"/>
    <w:rsid w:val="006757D8"/>
    <w:pPr>
      <w:jc w:val="right"/>
    </w:pPr>
  </w:style>
  <w:style w:type="paragraph" w:customStyle="1" w:styleId="wang21">
    <w:name w:val="样式 wang正文 + 首行缩进:  2 字符1"/>
    <w:basedOn w:val="wang"/>
    <w:rsid w:val="006757D8"/>
    <w:pPr>
      <w:ind w:firstLine="640"/>
    </w:pPr>
  </w:style>
  <w:style w:type="paragraph" w:customStyle="1" w:styleId="CharChar1CharCharChar">
    <w:name w:val="Char Char1 Char Char Char"/>
    <w:basedOn w:val="afff6"/>
    <w:rsid w:val="006757D8"/>
    <w:rPr>
      <w:szCs w:val="20"/>
    </w:rPr>
  </w:style>
  <w:style w:type="paragraph" w:customStyle="1" w:styleId="a1">
    <w:name w:val="附录五级条标题"/>
    <w:basedOn w:val="afffffffff9"/>
    <w:next w:val="affffff7"/>
    <w:rsid w:val="006757D8"/>
    <w:pPr>
      <w:numPr>
        <w:numId w:val="37"/>
      </w:numPr>
      <w:outlineLvl w:val="6"/>
    </w:pPr>
  </w:style>
  <w:style w:type="paragraph" w:customStyle="1" w:styleId="afffffffff9">
    <w:name w:val="附录四级条标题"/>
    <w:basedOn w:val="affffff8"/>
    <w:next w:val="affffff7"/>
    <w:rsid w:val="006757D8"/>
    <w:pPr>
      <w:tabs>
        <w:tab w:val="clear" w:pos="1260"/>
      </w:tabs>
    </w:pPr>
  </w:style>
  <w:style w:type="paragraph" w:customStyle="1" w:styleId="afffffffffa">
    <w:name w:val="结构图正文"/>
    <w:basedOn w:val="afd"/>
    <w:rsid w:val="006757D8"/>
    <w:rPr>
      <w:rFonts w:ascii="Times New Roman" w:eastAsia="华文细黑" w:hAnsi="Times New Roman" w:cs="Times New Roman"/>
      <w:kern w:val="0"/>
      <w:szCs w:val="20"/>
    </w:rPr>
  </w:style>
  <w:style w:type="paragraph" w:customStyle="1" w:styleId="a">
    <w:name w:val="图表脚注"/>
    <w:next w:val="affffff7"/>
    <w:rsid w:val="006757D8"/>
    <w:pPr>
      <w:numPr>
        <w:numId w:val="38"/>
      </w:numPr>
      <w:tabs>
        <w:tab w:val="clear" w:pos="1140"/>
      </w:tabs>
      <w:ind w:leftChars="200" w:left="300" w:hangingChars="100" w:hanging="100"/>
      <w:jc w:val="both"/>
    </w:pPr>
    <w:rPr>
      <w:rFonts w:ascii="宋体" w:eastAsia="宋体" w:hAnsi="Times New Roman" w:cs="Times New Roman"/>
      <w:kern w:val="0"/>
      <w:sz w:val="18"/>
      <w:szCs w:val="20"/>
    </w:rPr>
  </w:style>
  <w:style w:type="paragraph" w:customStyle="1" w:styleId="afffffffffb">
    <w:name w:val="标准书脚_奇数页"/>
    <w:rsid w:val="006757D8"/>
    <w:pPr>
      <w:spacing w:before="120"/>
      <w:jc w:val="right"/>
    </w:pPr>
    <w:rPr>
      <w:rFonts w:ascii="Times New Roman" w:eastAsia="宋体" w:hAnsi="Times New Roman" w:cs="Times New Roman"/>
      <w:kern w:val="0"/>
      <w:sz w:val="18"/>
      <w:szCs w:val="20"/>
    </w:rPr>
  </w:style>
  <w:style w:type="paragraph" w:customStyle="1" w:styleId="Afffffffffc">
    <w:name w:val="公式A"/>
    <w:basedOn w:val="afd"/>
    <w:rsid w:val="006757D8"/>
    <w:pPr>
      <w:tabs>
        <w:tab w:val="center" w:pos="4207"/>
        <w:tab w:val="right" w:pos="8420"/>
      </w:tabs>
      <w:topLinePunct/>
      <w:snapToGrid w:val="0"/>
      <w:spacing w:before="40" w:after="40"/>
    </w:pPr>
    <w:rPr>
      <w:rFonts w:ascii="Times New Roman" w:eastAsia="宋体" w:hAnsi="Times New Roman" w:cs="Times New Roman"/>
      <w:kern w:val="21"/>
      <w:szCs w:val="21"/>
    </w:rPr>
  </w:style>
  <w:style w:type="paragraph" w:customStyle="1" w:styleId="3b">
    <w:name w:val="报告标题3"/>
    <w:basedOn w:val="31"/>
    <w:next w:val="affff0"/>
    <w:rsid w:val="006757D8"/>
    <w:pPr>
      <w:keepNext w:val="0"/>
      <w:keepLines w:val="0"/>
      <w:topLinePunct/>
      <w:snapToGrid w:val="0"/>
      <w:spacing w:line="240" w:lineRule="auto"/>
      <w:ind w:firstLine="420"/>
      <w:jc w:val="both"/>
    </w:pPr>
    <w:rPr>
      <w:rFonts w:eastAsia="宋体"/>
      <w:b/>
      <w:sz w:val="21"/>
      <w:szCs w:val="21"/>
    </w:rPr>
  </w:style>
  <w:style w:type="paragraph" w:customStyle="1" w:styleId="ParaCharCharCharCharChar">
    <w:name w:val="默认段落字体 Para Char Char Char Char Char"/>
    <w:basedOn w:val="afd"/>
    <w:rsid w:val="006757D8"/>
    <w:rPr>
      <w:rFonts w:ascii="宋体" w:eastAsia="宋体" w:hAnsi="宋体" w:cs="Times New Roman"/>
      <w:b/>
      <w:color w:val="000000"/>
      <w:sz w:val="24"/>
      <w:szCs w:val="24"/>
    </w:rPr>
  </w:style>
  <w:style w:type="paragraph" w:customStyle="1" w:styleId="72">
    <w:name w:val="样式7"/>
    <w:basedOn w:val="afd"/>
    <w:rsid w:val="006757D8"/>
    <w:pPr>
      <w:snapToGrid w:val="0"/>
    </w:pPr>
    <w:rPr>
      <w:rFonts w:ascii="Times New Roman" w:eastAsia="宋体" w:hAnsi="Times New Roman" w:cs="Times New Roman"/>
      <w:szCs w:val="24"/>
    </w:rPr>
  </w:style>
  <w:style w:type="paragraph" w:customStyle="1" w:styleId="xl41">
    <w:name w:val="xl41"/>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xl26">
    <w:name w:val="xl26"/>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1f2">
    <w:name w:val="样式 标题 1 + 加粗"/>
    <w:basedOn w:val="1"/>
    <w:rsid w:val="006757D8"/>
    <w:pPr>
      <w:spacing w:beforeLines="100" w:before="312" w:afterLines="100" w:after="312" w:line="240" w:lineRule="auto"/>
    </w:pPr>
    <w:rPr>
      <w:rFonts w:ascii="Times New Roman" w:eastAsia="黑体" w:hAnsi="Times New Roman" w:cs="Times New Roman"/>
      <w:sz w:val="28"/>
      <w:szCs w:val="28"/>
    </w:rPr>
  </w:style>
  <w:style w:type="paragraph" w:customStyle="1" w:styleId="afffffffffd">
    <w:name w:val="目次、标准名称标题"/>
    <w:basedOn w:val="affffffd"/>
    <w:next w:val="affffff7"/>
    <w:rsid w:val="006757D8"/>
    <w:pPr>
      <w:spacing w:line="460" w:lineRule="exact"/>
      <w:outlineLvl w:val="9"/>
    </w:pPr>
  </w:style>
  <w:style w:type="paragraph" w:customStyle="1" w:styleId="font5">
    <w:name w:val="font5"/>
    <w:basedOn w:val="afd"/>
    <w:rsid w:val="006757D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0">
    <w:name w:val="xl4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f6">
    <w:name w:val="样式 样式 报告标题2 + 两端对齐 + 加粗"/>
    <w:basedOn w:val="afd"/>
    <w:rsid w:val="006757D8"/>
    <w:pPr>
      <w:keepNext/>
      <w:keepLines/>
      <w:spacing w:beforeLines="50" w:before="156"/>
      <w:jc w:val="left"/>
      <w:outlineLvl w:val="0"/>
    </w:pPr>
    <w:rPr>
      <w:rFonts w:ascii="宋体" w:eastAsia="宋体" w:hAnsi="宋体" w:cs="宋体"/>
      <w:b/>
      <w:bCs/>
      <w:sz w:val="24"/>
      <w:szCs w:val="20"/>
    </w:rPr>
  </w:style>
  <w:style w:type="paragraph" w:customStyle="1" w:styleId="af6">
    <w:name w:val="工程建设款标题"/>
    <w:basedOn w:val="ae"/>
    <w:rsid w:val="006757D8"/>
    <w:pPr>
      <w:numPr>
        <w:ilvl w:val="2"/>
        <w:numId w:val="26"/>
      </w:numPr>
      <w:outlineLvl w:val="9"/>
    </w:pPr>
  </w:style>
  <w:style w:type="paragraph" w:customStyle="1" w:styleId="afffffffffe">
    <w:name w:val="图"/>
    <w:basedOn w:val="afd"/>
    <w:next w:val="afd"/>
    <w:rsid w:val="006757D8"/>
    <w:pPr>
      <w:spacing w:line="360" w:lineRule="auto"/>
      <w:jc w:val="center"/>
    </w:pPr>
    <w:rPr>
      <w:rFonts w:ascii="Times New Roman" w:eastAsia="宋体" w:hAnsi="Times New Roman" w:cs="Times New Roman"/>
      <w:b/>
      <w:szCs w:val="24"/>
    </w:rPr>
  </w:style>
  <w:style w:type="paragraph" w:customStyle="1" w:styleId="affffffffff">
    <w:name w:val="范本使用说明"/>
    <w:basedOn w:val="afd"/>
    <w:rsid w:val="006757D8"/>
    <w:pPr>
      <w:jc w:val="center"/>
    </w:pPr>
    <w:rPr>
      <w:rFonts w:ascii="黑体" w:eastAsia="黑体" w:hAnsi="Times New Roman" w:cs="Times New Roman"/>
      <w:b/>
      <w:sz w:val="32"/>
      <w:szCs w:val="20"/>
    </w:rPr>
  </w:style>
  <w:style w:type="paragraph" w:customStyle="1" w:styleId="xl45">
    <w:name w:val="xl45"/>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0">
    <w:name w:val="术语定义三级条标题"/>
    <w:basedOn w:val="afa"/>
    <w:next w:val="affffff7"/>
    <w:rsid w:val="006757D8"/>
    <w:pPr>
      <w:numPr>
        <w:numId w:val="0"/>
      </w:numPr>
      <w:tabs>
        <w:tab w:val="clear" w:pos="420"/>
        <w:tab w:val="left" w:pos="1200"/>
      </w:tabs>
      <w:ind w:left="1200" w:hanging="360"/>
    </w:pPr>
  </w:style>
  <w:style w:type="paragraph" w:customStyle="1" w:styleId="affffffffff1">
    <w:name w:val="院标"/>
    <w:basedOn w:val="afd"/>
    <w:rsid w:val="006757D8"/>
    <w:pPr>
      <w:adjustRightInd w:val="0"/>
      <w:spacing w:line="360" w:lineRule="auto"/>
      <w:jc w:val="center"/>
      <w:textAlignment w:val="baseline"/>
    </w:pPr>
    <w:rPr>
      <w:rFonts w:ascii="宋体" w:eastAsia="宋体" w:hAnsi="宋体" w:cs="Times New Roman"/>
      <w:kern w:val="0"/>
      <w:sz w:val="36"/>
      <w:szCs w:val="20"/>
    </w:rPr>
  </w:style>
  <w:style w:type="paragraph" w:customStyle="1" w:styleId="affffffffff2">
    <w:name w:val="标准书眉_偶数页"/>
    <w:basedOn w:val="afffffffff5"/>
    <w:next w:val="afd"/>
    <w:rsid w:val="006757D8"/>
  </w:style>
  <w:style w:type="paragraph" w:customStyle="1" w:styleId="xl36">
    <w:name w:val="xl3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28">
    <w:name w:val="xl2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3">
    <w:name w:val="目次"/>
    <w:basedOn w:val="1"/>
    <w:rsid w:val="006757D8"/>
    <w:pPr>
      <w:keepNext w:val="0"/>
      <w:keepLines w:val="0"/>
      <w:topLinePunct/>
      <w:spacing w:before="0" w:after="0" w:line="1200" w:lineRule="auto"/>
      <w:jc w:val="center"/>
    </w:pPr>
    <w:rPr>
      <w:rFonts w:ascii="Times New Roman" w:eastAsia="黑体" w:hAnsi="Times New Roman" w:cs="Times New Roman"/>
      <w:b w:val="0"/>
      <w:bCs w:val="0"/>
      <w:kern w:val="2"/>
      <w:sz w:val="32"/>
      <w:szCs w:val="20"/>
    </w:rPr>
  </w:style>
  <w:style w:type="paragraph" w:customStyle="1" w:styleId="xl27">
    <w:name w:val="xl2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50">
    <w:name w:val="xl50"/>
    <w:basedOn w:val="afd"/>
    <w:rsid w:val="006757D8"/>
    <w:pPr>
      <w:widowControl/>
      <w:spacing w:before="100" w:beforeAutospacing="1" w:after="100" w:afterAutospacing="1"/>
      <w:jc w:val="center"/>
    </w:pPr>
    <w:rPr>
      <w:rFonts w:ascii="宋体" w:eastAsia="宋体" w:hAnsi="宋体" w:cs="Times New Roman"/>
      <w:kern w:val="0"/>
      <w:sz w:val="24"/>
      <w:szCs w:val="24"/>
    </w:rPr>
  </w:style>
  <w:style w:type="paragraph" w:customStyle="1" w:styleId="CharChar0">
    <w:name w:val="Char Char"/>
    <w:basedOn w:val="afd"/>
    <w:rsid w:val="006757D8"/>
    <w:rPr>
      <w:rFonts w:ascii="Times New Roman" w:eastAsia="宋体" w:hAnsi="Times New Roman" w:cs="Times New Roman"/>
      <w:szCs w:val="21"/>
    </w:rPr>
  </w:style>
  <w:style w:type="paragraph" w:customStyle="1" w:styleId="Char30">
    <w:name w:val="Char3"/>
    <w:basedOn w:val="afd"/>
    <w:rsid w:val="006757D8"/>
    <w:rPr>
      <w:rFonts w:ascii="Times New Roman" w:eastAsia="宋体" w:hAnsi="Times New Roman" w:cs="Times New Roman"/>
      <w:szCs w:val="20"/>
    </w:rPr>
  </w:style>
  <w:style w:type="paragraph" w:customStyle="1" w:styleId="affffffffff4">
    <w:name w:val="列项·"/>
    <w:rsid w:val="006757D8"/>
    <w:pPr>
      <w:tabs>
        <w:tab w:val="left" w:pos="840"/>
        <w:tab w:val="left" w:pos="2040"/>
      </w:tabs>
      <w:ind w:leftChars="200" w:left="840" w:hangingChars="200" w:hanging="420"/>
      <w:jc w:val="both"/>
    </w:pPr>
    <w:rPr>
      <w:rFonts w:ascii="宋体" w:eastAsia="宋体" w:hAnsi="Times New Roman" w:cs="Times New Roman"/>
      <w:kern w:val="0"/>
      <w:szCs w:val="20"/>
    </w:rPr>
  </w:style>
  <w:style w:type="paragraph" w:customStyle="1" w:styleId="affffffffff5">
    <w:name w:val="篇"/>
    <w:basedOn w:val="afd"/>
    <w:next w:val="afd"/>
    <w:rsid w:val="006757D8"/>
    <w:pPr>
      <w:adjustRightInd w:val="0"/>
      <w:spacing w:line="360" w:lineRule="atLeast"/>
      <w:jc w:val="center"/>
      <w:textAlignment w:val="baseline"/>
    </w:pPr>
    <w:rPr>
      <w:rFonts w:ascii="Times New Roman" w:eastAsia="黑体" w:hAnsi="Times New Roman" w:cs="Times New Roman"/>
      <w:kern w:val="0"/>
      <w:sz w:val="24"/>
      <w:szCs w:val="20"/>
    </w:rPr>
  </w:style>
  <w:style w:type="paragraph" w:customStyle="1" w:styleId="1f3">
    <w:name w:val="样式 报告标题1"/>
    <w:basedOn w:val="afd"/>
    <w:rsid w:val="006757D8"/>
    <w:pPr>
      <w:keepNext/>
      <w:keepLines/>
      <w:spacing w:before="120" w:line="300" w:lineRule="auto"/>
      <w:outlineLvl w:val="0"/>
    </w:pPr>
    <w:rPr>
      <w:rFonts w:ascii="Times New Roman" w:eastAsia="宋体" w:hAnsi="Times New Roman" w:cs="Times New Roman"/>
      <w:b/>
      <w:bCs/>
      <w:sz w:val="32"/>
      <w:szCs w:val="32"/>
    </w:rPr>
  </w:style>
  <w:style w:type="paragraph" w:customStyle="1" w:styleId="1h11stlevelSectionHeadl11featureheadyjm1">
    <w:name w:val="样式 标题 1h11st levelSection Headl1章标题 1featurehead标题yjm1 + ..."/>
    <w:basedOn w:val="1"/>
    <w:rsid w:val="006757D8"/>
    <w:pPr>
      <w:spacing w:before="0" w:after="0" w:line="480" w:lineRule="auto"/>
    </w:pPr>
    <w:rPr>
      <w:rFonts w:ascii="Times New Roman" w:eastAsia="黑体" w:hAnsi="Times New Roman" w:cs="宋体"/>
      <w:b w:val="0"/>
      <w:bCs w:val="0"/>
      <w:sz w:val="28"/>
      <w:szCs w:val="20"/>
    </w:rPr>
  </w:style>
  <w:style w:type="paragraph" w:customStyle="1" w:styleId="affffffffff6">
    <w:name w:val="二级标题"/>
    <w:basedOn w:val="21"/>
    <w:rsid w:val="006757D8"/>
    <w:pPr>
      <w:tabs>
        <w:tab w:val="left" w:pos="6840"/>
      </w:tabs>
      <w:topLinePunct/>
      <w:autoSpaceDE w:val="0"/>
      <w:autoSpaceDN w:val="0"/>
      <w:adjustRightInd w:val="0"/>
      <w:spacing w:beforeLines="100" w:before="312" w:afterLines="50" w:after="156" w:line="240" w:lineRule="auto"/>
      <w:ind w:firstLineChars="200" w:firstLine="200"/>
      <w:textAlignment w:val="baseline"/>
    </w:pPr>
    <w:rPr>
      <w:rFonts w:ascii="Arial" w:eastAsia="黑体" w:hAnsi="Arial" w:cs="Arial"/>
      <w:kern w:val="0"/>
      <w:sz w:val="24"/>
      <w:szCs w:val="24"/>
    </w:rPr>
  </w:style>
  <w:style w:type="paragraph" w:customStyle="1" w:styleId="affffffffff7">
    <w:name w:val="参考文献、索引标题"/>
    <w:basedOn w:val="affffffd"/>
    <w:next w:val="afd"/>
    <w:rsid w:val="006757D8"/>
  </w:style>
  <w:style w:type="paragraph" w:customStyle="1" w:styleId="xl24">
    <w:name w:val="xl24"/>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xl39">
    <w:name w:val="xl39"/>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
    <w:name w:val="文献分类号"/>
    <w:rsid w:val="006757D8"/>
    <w:pPr>
      <w:widowControl w:val="0"/>
      <w:numPr>
        <w:ilvl w:val="2"/>
        <w:numId w:val="30"/>
      </w:numPr>
      <w:textAlignment w:val="center"/>
    </w:pPr>
    <w:rPr>
      <w:rFonts w:ascii="Times New Roman" w:eastAsia="黑体" w:hAnsi="Times New Roman" w:cs="Times New Roman"/>
      <w:kern w:val="0"/>
      <w:szCs w:val="20"/>
    </w:rPr>
  </w:style>
  <w:style w:type="paragraph" w:customStyle="1" w:styleId="xl48">
    <w:name w:val="xl4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f4">
    <w:name w:val="表格1"/>
    <w:basedOn w:val="afd"/>
    <w:rsid w:val="006757D8"/>
    <w:pPr>
      <w:adjustRightInd w:val="0"/>
      <w:spacing w:before="120" w:line="360" w:lineRule="atLeast"/>
      <w:ind w:left="57"/>
      <w:jc w:val="left"/>
      <w:textAlignment w:val="baseline"/>
    </w:pPr>
    <w:rPr>
      <w:rFonts w:ascii="长城仿宋" w:eastAsia="长城仿宋" w:hAnsi="Times New Roman" w:cs="Times New Roman"/>
      <w:kern w:val="0"/>
      <w:sz w:val="28"/>
      <w:szCs w:val="20"/>
    </w:rPr>
  </w:style>
  <w:style w:type="paragraph" w:customStyle="1" w:styleId="affffffffff8">
    <w:name w:val="附录章标题"/>
    <w:next w:val="affffff7"/>
    <w:rsid w:val="006757D8"/>
    <w:pPr>
      <w:tabs>
        <w:tab w:val="left" w:pos="1620"/>
      </w:tabs>
      <w:wordWrap w:val="0"/>
      <w:overflowPunct w:val="0"/>
      <w:autoSpaceDE w:val="0"/>
      <w:spacing w:beforeLines="50" w:before="156" w:afterLines="50" w:after="156"/>
      <w:ind w:left="1620" w:hanging="360"/>
      <w:jc w:val="both"/>
      <w:textAlignment w:val="baseline"/>
      <w:outlineLvl w:val="1"/>
    </w:pPr>
    <w:rPr>
      <w:rFonts w:ascii="黑体" w:eastAsia="黑体" w:hAnsi="Times New Roman" w:cs="Times New Roman"/>
      <w:b/>
      <w:kern w:val="21"/>
      <w:szCs w:val="20"/>
    </w:rPr>
  </w:style>
  <w:style w:type="paragraph" w:customStyle="1" w:styleId="CharChar3CharCharCharCharCharCharChar">
    <w:name w:val="Char Char3 Char Char Char Char Char Char Char"/>
    <w:basedOn w:val="afd"/>
    <w:rsid w:val="006757D8"/>
    <w:pPr>
      <w:widowControl/>
      <w:spacing w:after="160" w:line="240" w:lineRule="exact"/>
      <w:jc w:val="center"/>
    </w:pPr>
    <w:rPr>
      <w:rFonts w:ascii="Verdana" w:eastAsia="宋体" w:hAnsi="Verdana" w:cs="Times New Roman"/>
      <w:kern w:val="0"/>
      <w:sz w:val="20"/>
      <w:szCs w:val="24"/>
      <w:lang w:eastAsia="en-US"/>
    </w:rPr>
  </w:style>
  <w:style w:type="paragraph" w:customStyle="1" w:styleId="CharChar4">
    <w:name w:val="批注框文本 Char Char"/>
    <w:basedOn w:val="afd"/>
    <w:rsid w:val="006757D8"/>
    <w:rPr>
      <w:rFonts w:ascii="Times New Roman" w:eastAsia="宋体" w:hAnsi="Times New Roman" w:cs="Times New Roman"/>
      <w:sz w:val="18"/>
      <w:szCs w:val="20"/>
    </w:rPr>
  </w:style>
  <w:style w:type="paragraph" w:customStyle="1" w:styleId="affffffffff9">
    <w:name w:val="附录图标题"/>
    <w:basedOn w:val="affffffffb"/>
    <w:next w:val="affffff7"/>
    <w:rsid w:val="006757D8"/>
  </w:style>
  <w:style w:type="paragraph" w:customStyle="1" w:styleId="affffffffffa">
    <w:name w:val="注×："/>
    <w:rsid w:val="006757D8"/>
    <w:pPr>
      <w:widowControl w:val="0"/>
      <w:tabs>
        <w:tab w:val="left" w:pos="630"/>
        <w:tab w:val="left" w:pos="1200"/>
      </w:tabs>
      <w:autoSpaceDE w:val="0"/>
      <w:autoSpaceDN w:val="0"/>
      <w:ind w:left="1200" w:hanging="360"/>
      <w:jc w:val="both"/>
    </w:pPr>
    <w:rPr>
      <w:rFonts w:ascii="宋体" w:eastAsia="宋体" w:hAnsi="Times New Roman" w:cs="Times New Roman"/>
      <w:kern w:val="0"/>
      <w:sz w:val="18"/>
      <w:szCs w:val="20"/>
    </w:rPr>
  </w:style>
  <w:style w:type="paragraph" w:customStyle="1" w:styleId="affffffffffb">
    <w:name w:val="条文脚注"/>
    <w:basedOn w:val="a3"/>
    <w:rsid w:val="006757D8"/>
    <w:pPr>
      <w:numPr>
        <w:numId w:val="0"/>
      </w:numPr>
      <w:ind w:leftChars="200" w:left="425"/>
      <w:jc w:val="both"/>
    </w:pPr>
    <w:rPr>
      <w:rFonts w:ascii="宋体"/>
    </w:rPr>
  </w:style>
  <w:style w:type="paragraph" w:customStyle="1" w:styleId="Char20">
    <w:name w:val="Char2"/>
    <w:basedOn w:val="afd"/>
    <w:rsid w:val="006757D8"/>
    <w:rPr>
      <w:rFonts w:ascii="Times New Roman" w:eastAsia="宋体" w:hAnsi="Times New Roman" w:cs="Times New Roman"/>
      <w:szCs w:val="24"/>
    </w:rPr>
  </w:style>
  <w:style w:type="paragraph" w:customStyle="1" w:styleId="xl32">
    <w:name w:val="xl32"/>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ffffc">
    <w:name w:val="条文说明"/>
    <w:basedOn w:val="af7"/>
    <w:rsid w:val="006757D8"/>
    <w:pPr>
      <w:numPr>
        <w:numId w:val="0"/>
      </w:numPr>
      <w:tabs>
        <w:tab w:val="left" w:pos="1620"/>
      </w:tabs>
      <w:ind w:left="1620" w:hanging="360"/>
    </w:pPr>
  </w:style>
  <w:style w:type="paragraph" w:customStyle="1" w:styleId="af7">
    <w:name w:val="名称"/>
    <w:basedOn w:val="affffffd"/>
    <w:next w:val="affffff7"/>
    <w:rsid w:val="006757D8"/>
    <w:pPr>
      <w:numPr>
        <w:ilvl w:val="3"/>
        <w:numId w:val="26"/>
      </w:numPr>
      <w:spacing w:line="460" w:lineRule="exact"/>
      <w:outlineLvl w:val="9"/>
    </w:pPr>
  </w:style>
  <w:style w:type="paragraph" w:customStyle="1" w:styleId="afc">
    <w:name w:val="三级无标题条"/>
    <w:basedOn w:val="afd"/>
    <w:rsid w:val="006757D8"/>
    <w:pPr>
      <w:numPr>
        <w:numId w:val="39"/>
      </w:numPr>
      <w:ind w:left="0" w:firstLine="0"/>
    </w:pPr>
    <w:rPr>
      <w:rFonts w:ascii="Times New Roman" w:eastAsia="宋体" w:hAnsi="Times New Roman" w:cs="Times New Roman"/>
      <w:b/>
      <w:szCs w:val="24"/>
    </w:rPr>
  </w:style>
  <w:style w:type="paragraph" w:customStyle="1" w:styleId="af9">
    <w:name w:val="附录表标题续表"/>
    <w:basedOn w:val="affffffff8"/>
    <w:next w:val="affffff7"/>
    <w:rsid w:val="006757D8"/>
    <w:pPr>
      <w:numPr>
        <w:ilvl w:val="5"/>
        <w:numId w:val="26"/>
      </w:numPr>
      <w:tabs>
        <w:tab w:val="clear" w:pos="425"/>
        <w:tab w:val="left" w:pos="210"/>
        <w:tab w:val="left" w:pos="360"/>
        <w:tab w:val="left" w:pos="420"/>
      </w:tabs>
      <w:spacing w:line="360" w:lineRule="auto"/>
      <w:textAlignment w:val="baseline"/>
    </w:pPr>
    <w:rPr>
      <w:rFonts w:ascii="宋体" w:eastAsia="宋体" w:hAnsi="宋体" w:cs="Arial"/>
      <w:kern w:val="21"/>
      <w:szCs w:val="21"/>
    </w:rPr>
  </w:style>
  <w:style w:type="paragraph" w:customStyle="1" w:styleId="affffffffffd">
    <w:name w:val="三级标题"/>
    <w:basedOn w:val="31"/>
    <w:rsid w:val="006757D8"/>
    <w:pPr>
      <w:topLinePunct/>
      <w:adjustRightInd w:val="0"/>
      <w:spacing w:beforeLines="50" w:before="156" w:afterLines="50" w:after="156" w:line="240" w:lineRule="auto"/>
      <w:ind w:firstLineChars="200" w:firstLine="200"/>
      <w:jc w:val="left"/>
      <w:textAlignment w:val="baseline"/>
    </w:pPr>
    <w:rPr>
      <w:rFonts w:eastAsia="宋体"/>
      <w:b/>
      <w:sz w:val="24"/>
      <w:szCs w:val="24"/>
    </w:rPr>
  </w:style>
  <w:style w:type="paragraph" w:customStyle="1" w:styleId="affffffffffe">
    <w:name w:val="代码图六号"/>
    <w:basedOn w:val="afd"/>
    <w:rsid w:val="006757D8"/>
    <w:pPr>
      <w:spacing w:line="360" w:lineRule="auto"/>
    </w:pPr>
    <w:rPr>
      <w:rFonts w:ascii="Times New Roman" w:eastAsia="宋体" w:hAnsi="Times New Roman" w:cs="Times New Roman"/>
      <w:color w:val="000000"/>
      <w:sz w:val="15"/>
      <w:szCs w:val="24"/>
    </w:rPr>
  </w:style>
  <w:style w:type="paragraph" w:customStyle="1" w:styleId="121122">
    <w:name w:val="样式 样式 样式 样式 标题 1 + 首行缩进:  2 字符 段前: 1 行 段后: 1 行 + 黑色 首行缩进:  2 字符 ...2"/>
    <w:basedOn w:val="12112"/>
    <w:rsid w:val="006757D8"/>
    <w:pPr>
      <w:spacing w:beforeLines="0" w:before="357" w:afterLines="0" w:after="357"/>
    </w:pPr>
    <w:rPr>
      <w:sz w:val="24"/>
      <w:szCs w:val="24"/>
    </w:rPr>
  </w:style>
  <w:style w:type="paragraph" w:customStyle="1" w:styleId="xl35">
    <w:name w:val="xl3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fffffffff">
    <w:name w:val="空行"/>
    <w:basedOn w:val="afd"/>
    <w:rsid w:val="006757D8"/>
    <w:pPr>
      <w:topLinePunct/>
      <w:snapToGrid w:val="0"/>
      <w:ind w:firstLine="425"/>
    </w:pPr>
    <w:rPr>
      <w:rFonts w:ascii="Times New Roman" w:eastAsia="宋体" w:hAnsi="Times New Roman" w:cs="Times New Roman"/>
      <w:szCs w:val="21"/>
    </w:rPr>
  </w:style>
  <w:style w:type="paragraph" w:customStyle="1" w:styleId="1f5">
    <w:name w:val="正文标题1"/>
    <w:basedOn w:val="afd"/>
    <w:next w:val="afd"/>
    <w:rsid w:val="006757D8"/>
    <w:pPr>
      <w:tabs>
        <w:tab w:val="left" w:pos="360"/>
        <w:tab w:val="left" w:pos="425"/>
      </w:tabs>
      <w:topLinePunct/>
      <w:spacing w:before="120" w:after="120" w:line="360" w:lineRule="auto"/>
      <w:ind w:left="425" w:hanging="425"/>
    </w:pPr>
    <w:rPr>
      <w:rFonts w:ascii="Times New Roman" w:eastAsia="宋体" w:hAnsi="Times New Roman" w:cs="Times New Roman"/>
      <w:b/>
      <w:bCs/>
      <w:sz w:val="32"/>
      <w:szCs w:val="32"/>
    </w:rPr>
  </w:style>
  <w:style w:type="paragraph" w:customStyle="1" w:styleId="afffffffffff0">
    <w:name w:val="标准书脚_偶数页"/>
    <w:rsid w:val="006757D8"/>
    <w:pPr>
      <w:spacing w:before="120"/>
    </w:pPr>
    <w:rPr>
      <w:rFonts w:ascii="Times New Roman" w:eastAsia="宋体" w:hAnsi="Times New Roman" w:cs="Times New Roman"/>
      <w:kern w:val="0"/>
      <w:sz w:val="18"/>
      <w:szCs w:val="20"/>
    </w:rPr>
  </w:style>
  <w:style w:type="paragraph" w:customStyle="1" w:styleId="CharCharCharCharChar2Char">
    <w:name w:val="Char Char Char Char Char2 Char"/>
    <w:basedOn w:val="afd"/>
    <w:rsid w:val="006757D8"/>
    <w:rPr>
      <w:rFonts w:ascii="Tahoma" w:eastAsia="宋体" w:hAnsi="Tahoma" w:cs="Times New Roman"/>
      <w:sz w:val="24"/>
      <w:szCs w:val="20"/>
    </w:rPr>
  </w:style>
  <w:style w:type="paragraph" w:customStyle="1" w:styleId="205052051">
    <w:name w:val="样式 样式 样式 标题 2 + 段前: 0.5 行 段后: 0.5 行 + 首行缩进:  2 字符 段前: 0.5 行 段后: ...1"/>
    <w:basedOn w:val="2050520500"/>
    <w:rsid w:val="006757D8"/>
    <w:pPr>
      <w:spacing w:line="360" w:lineRule="exact"/>
    </w:pPr>
    <w:rPr>
      <w:rFonts w:ascii="黑体" w:eastAsia="宋体" w:cs="宋体"/>
      <w:snapToGrid w:val="0"/>
      <w:szCs w:val="21"/>
    </w:rPr>
  </w:style>
  <w:style w:type="paragraph" w:customStyle="1" w:styleId="afffffffffff1">
    <w:name w:val="封面标准文稿类别"/>
    <w:rsid w:val="006757D8"/>
    <w:pPr>
      <w:spacing w:before="440" w:line="400" w:lineRule="exact"/>
      <w:jc w:val="center"/>
    </w:pPr>
    <w:rPr>
      <w:rFonts w:ascii="宋体" w:eastAsia="宋体" w:hAnsi="Times New Roman" w:cs="Times New Roman"/>
      <w:kern w:val="0"/>
      <w:sz w:val="24"/>
      <w:szCs w:val="20"/>
    </w:rPr>
  </w:style>
  <w:style w:type="paragraph" w:customStyle="1" w:styleId="xl29">
    <w:name w:val="xl29"/>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ff2">
    <w:name w:val="标准书眉一"/>
    <w:rsid w:val="006757D8"/>
    <w:pPr>
      <w:jc w:val="both"/>
    </w:pPr>
    <w:rPr>
      <w:rFonts w:ascii="Times New Roman" w:eastAsia="宋体" w:hAnsi="Times New Roman" w:cs="Times New Roman"/>
      <w:kern w:val="0"/>
      <w:sz w:val="20"/>
      <w:szCs w:val="20"/>
    </w:rPr>
  </w:style>
  <w:style w:type="paragraph" w:customStyle="1" w:styleId="Char1CharCharCharCharCharCharCharCharCharCharChar">
    <w:name w:val="Char1 Char Char Char Char Char Char Char Char Char Char Char"/>
    <w:basedOn w:val="afd"/>
    <w:rsid w:val="006757D8"/>
    <w:pPr>
      <w:pageBreakBefore/>
      <w:tabs>
        <w:tab w:val="left" w:pos="432"/>
      </w:tabs>
      <w:ind w:left="432" w:hanging="432"/>
    </w:pPr>
    <w:rPr>
      <w:rFonts w:ascii="Tahoma" w:eastAsia="宋体" w:hAnsi="Tahoma" w:cs="Times New Roman"/>
      <w:sz w:val="24"/>
      <w:szCs w:val="20"/>
    </w:rPr>
  </w:style>
  <w:style w:type="paragraph" w:customStyle="1" w:styleId="afffffffffff3">
    <w:name w:val="封面标准名称"/>
    <w:rsid w:val="006757D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CharCharCharChar">
    <w:name w:val="Char Char Char Char Char Char"/>
    <w:basedOn w:val="afd"/>
    <w:rsid w:val="006757D8"/>
    <w:rPr>
      <w:rFonts w:ascii="Times New Roman" w:eastAsia="宋体" w:hAnsi="Times New Roman" w:cs="Times New Roman"/>
      <w:szCs w:val="20"/>
    </w:rPr>
  </w:style>
  <w:style w:type="paragraph" w:customStyle="1" w:styleId="2b0">
    <w:name w:val="2b"/>
    <w:basedOn w:val="2c"/>
    <w:link w:val="2bChar"/>
    <w:rsid w:val="006757D8"/>
    <w:pPr>
      <w:keepNext w:val="0"/>
      <w:keepLines w:val="0"/>
      <w:widowControl/>
      <w:tabs>
        <w:tab w:val="clear" w:pos="567"/>
        <w:tab w:val="clear" w:pos="850"/>
      </w:tabs>
      <w:spacing w:line="312" w:lineRule="exact"/>
      <w:ind w:firstLine="0"/>
      <w:outlineLvl w:val="9"/>
    </w:pPr>
    <w:rPr>
      <w:rFonts w:ascii="EU-F1"/>
      <w:b w:val="0"/>
      <w:color w:val="000000"/>
      <w:kern w:val="21"/>
      <w:sz w:val="21"/>
      <w:szCs w:val="21"/>
    </w:rPr>
  </w:style>
  <w:style w:type="character" w:customStyle="1" w:styleId="2bChar">
    <w:name w:val="2b Char"/>
    <w:link w:val="2b0"/>
    <w:rsid w:val="006757D8"/>
    <w:rPr>
      <w:rFonts w:ascii="EU-F1" w:eastAsia="黑体" w:hAnsi="Times New Roman" w:cs="Times New Roman"/>
      <w:color w:val="000000"/>
      <w:kern w:val="21"/>
      <w:szCs w:val="21"/>
    </w:rPr>
  </w:style>
  <w:style w:type="paragraph" w:customStyle="1" w:styleId="1a0">
    <w:name w:val="1a"/>
    <w:basedOn w:val="afd"/>
    <w:rsid w:val="006757D8"/>
    <w:pPr>
      <w:widowControl/>
      <w:topLinePunct/>
      <w:spacing w:line="480" w:lineRule="auto"/>
      <w:jc w:val="left"/>
    </w:pPr>
    <w:rPr>
      <w:rFonts w:ascii="EU-F1" w:eastAsia="黑体" w:hAnsi="Times New Roman" w:cs="Times New Roman"/>
      <w:color w:val="000000"/>
      <w:kern w:val="21"/>
      <w:szCs w:val="21"/>
    </w:rPr>
  </w:style>
  <w:style w:type="paragraph" w:customStyle="1" w:styleId="4a">
    <w:name w:val="样式4a"/>
    <w:basedOn w:val="afd"/>
    <w:rsid w:val="006757D8"/>
    <w:pPr>
      <w:spacing w:line="600" w:lineRule="exact"/>
      <w:ind w:left="-113" w:right="-113"/>
      <w:jc w:val="center"/>
    </w:pPr>
    <w:rPr>
      <w:rFonts w:ascii="Times New Roman" w:eastAsia="黑体" w:hAnsi="Times New Roman" w:cs="Times New Roman"/>
      <w:sz w:val="54"/>
      <w:szCs w:val="54"/>
    </w:rPr>
  </w:style>
  <w:style w:type="paragraph" w:customStyle="1" w:styleId="BT">
    <w:name w:val="BT"/>
    <w:basedOn w:val="afd"/>
    <w:rsid w:val="006757D8"/>
    <w:pPr>
      <w:topLinePunct/>
      <w:spacing w:before="160" w:after="60" w:line="312" w:lineRule="exact"/>
      <w:jc w:val="center"/>
    </w:pPr>
    <w:rPr>
      <w:rFonts w:ascii="EU-F1" w:eastAsia="黑体" w:hAnsi="Times New Roman" w:cs="Times New Roman"/>
      <w:kern w:val="21"/>
      <w:szCs w:val="21"/>
    </w:rPr>
  </w:style>
  <w:style w:type="paragraph" w:customStyle="1" w:styleId="flName">
    <w:name w:val="flName"/>
    <w:basedOn w:val="afd"/>
    <w:qFormat/>
    <w:rsid w:val="006757D8"/>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WPSOffice1">
    <w:name w:val="WPSOffice手动目录 1"/>
    <w:rsid w:val="006757D8"/>
    <w:rPr>
      <w:kern w:val="0"/>
      <w:sz w:val="20"/>
      <w:szCs w:val="20"/>
    </w:rPr>
  </w:style>
  <w:style w:type="paragraph" w:customStyle="1" w:styleId="WPSOffice2">
    <w:name w:val="WPSOffice手动目录 2"/>
    <w:rsid w:val="006757D8"/>
    <w:pPr>
      <w:ind w:leftChars="200" w:left="2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626">
      <w:bodyDiv w:val="1"/>
      <w:marLeft w:val="0"/>
      <w:marRight w:val="0"/>
      <w:marTop w:val="0"/>
      <w:marBottom w:val="0"/>
      <w:divBdr>
        <w:top w:val="none" w:sz="0" w:space="0" w:color="auto"/>
        <w:left w:val="none" w:sz="0" w:space="0" w:color="auto"/>
        <w:bottom w:val="none" w:sz="0" w:space="0" w:color="auto"/>
        <w:right w:val="none" w:sz="0" w:space="0" w:color="auto"/>
      </w:divBdr>
    </w:div>
    <w:div w:id="369185000">
      <w:bodyDiv w:val="1"/>
      <w:marLeft w:val="0"/>
      <w:marRight w:val="0"/>
      <w:marTop w:val="0"/>
      <w:marBottom w:val="0"/>
      <w:divBdr>
        <w:top w:val="none" w:sz="0" w:space="0" w:color="auto"/>
        <w:left w:val="none" w:sz="0" w:space="0" w:color="auto"/>
        <w:bottom w:val="none" w:sz="0" w:space="0" w:color="auto"/>
        <w:right w:val="none" w:sz="0" w:space="0" w:color="auto"/>
      </w:divBdr>
    </w:div>
    <w:div w:id="511456934">
      <w:bodyDiv w:val="1"/>
      <w:marLeft w:val="0"/>
      <w:marRight w:val="0"/>
      <w:marTop w:val="0"/>
      <w:marBottom w:val="0"/>
      <w:divBdr>
        <w:top w:val="none" w:sz="0" w:space="0" w:color="auto"/>
        <w:left w:val="none" w:sz="0" w:space="0" w:color="auto"/>
        <w:bottom w:val="none" w:sz="0" w:space="0" w:color="auto"/>
        <w:right w:val="none" w:sz="0" w:space="0" w:color="auto"/>
      </w:divBdr>
    </w:div>
    <w:div w:id="512303109">
      <w:bodyDiv w:val="1"/>
      <w:marLeft w:val="0"/>
      <w:marRight w:val="0"/>
      <w:marTop w:val="0"/>
      <w:marBottom w:val="0"/>
      <w:divBdr>
        <w:top w:val="none" w:sz="0" w:space="0" w:color="auto"/>
        <w:left w:val="none" w:sz="0" w:space="0" w:color="auto"/>
        <w:bottom w:val="none" w:sz="0" w:space="0" w:color="auto"/>
        <w:right w:val="none" w:sz="0" w:space="0" w:color="auto"/>
      </w:divBdr>
    </w:div>
    <w:div w:id="1188761706">
      <w:bodyDiv w:val="1"/>
      <w:marLeft w:val="0"/>
      <w:marRight w:val="0"/>
      <w:marTop w:val="0"/>
      <w:marBottom w:val="0"/>
      <w:divBdr>
        <w:top w:val="none" w:sz="0" w:space="0" w:color="auto"/>
        <w:left w:val="none" w:sz="0" w:space="0" w:color="auto"/>
        <w:bottom w:val="none" w:sz="0" w:space="0" w:color="auto"/>
        <w:right w:val="none" w:sz="0" w:space="0" w:color="auto"/>
      </w:divBdr>
    </w:div>
    <w:div w:id="1205026229">
      <w:bodyDiv w:val="1"/>
      <w:marLeft w:val="0"/>
      <w:marRight w:val="0"/>
      <w:marTop w:val="0"/>
      <w:marBottom w:val="0"/>
      <w:divBdr>
        <w:top w:val="none" w:sz="0" w:space="0" w:color="auto"/>
        <w:left w:val="none" w:sz="0" w:space="0" w:color="auto"/>
        <w:bottom w:val="none" w:sz="0" w:space="0" w:color="auto"/>
        <w:right w:val="none" w:sz="0" w:space="0" w:color="auto"/>
      </w:divBdr>
    </w:div>
    <w:div w:id="1246917895">
      <w:bodyDiv w:val="1"/>
      <w:marLeft w:val="0"/>
      <w:marRight w:val="0"/>
      <w:marTop w:val="0"/>
      <w:marBottom w:val="0"/>
      <w:divBdr>
        <w:top w:val="none" w:sz="0" w:space="0" w:color="auto"/>
        <w:left w:val="none" w:sz="0" w:space="0" w:color="auto"/>
        <w:bottom w:val="none" w:sz="0" w:space="0" w:color="auto"/>
        <w:right w:val="none" w:sz="0" w:space="0" w:color="auto"/>
      </w:divBdr>
    </w:div>
    <w:div w:id="1355308066">
      <w:bodyDiv w:val="1"/>
      <w:marLeft w:val="0"/>
      <w:marRight w:val="0"/>
      <w:marTop w:val="0"/>
      <w:marBottom w:val="0"/>
      <w:divBdr>
        <w:top w:val="none" w:sz="0" w:space="0" w:color="auto"/>
        <w:left w:val="none" w:sz="0" w:space="0" w:color="auto"/>
        <w:bottom w:val="none" w:sz="0" w:space="0" w:color="auto"/>
        <w:right w:val="none" w:sz="0" w:space="0" w:color="auto"/>
      </w:divBdr>
    </w:div>
    <w:div w:id="1585070827">
      <w:bodyDiv w:val="1"/>
      <w:marLeft w:val="0"/>
      <w:marRight w:val="0"/>
      <w:marTop w:val="0"/>
      <w:marBottom w:val="0"/>
      <w:divBdr>
        <w:top w:val="none" w:sz="0" w:space="0" w:color="auto"/>
        <w:left w:val="none" w:sz="0" w:space="0" w:color="auto"/>
        <w:bottom w:val="none" w:sz="0" w:space="0" w:color="auto"/>
        <w:right w:val="none" w:sz="0" w:space="0" w:color="auto"/>
      </w:divBdr>
    </w:div>
    <w:div w:id="1632712143">
      <w:bodyDiv w:val="1"/>
      <w:marLeft w:val="0"/>
      <w:marRight w:val="0"/>
      <w:marTop w:val="0"/>
      <w:marBottom w:val="0"/>
      <w:divBdr>
        <w:top w:val="none" w:sz="0" w:space="0" w:color="auto"/>
        <w:left w:val="none" w:sz="0" w:space="0" w:color="auto"/>
        <w:bottom w:val="none" w:sz="0" w:space="0" w:color="auto"/>
        <w:right w:val="none" w:sz="0" w:space="0" w:color="auto"/>
      </w:divBdr>
    </w:div>
    <w:div w:id="20010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4481-2AAF-467B-BD8D-34F023F4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26</Pages>
  <Words>3060</Words>
  <Characters>17445</Characters>
  <Application>Microsoft Office Word</Application>
  <DocSecurity>0</DocSecurity>
  <Lines>145</Lines>
  <Paragraphs>40</Paragraphs>
  <ScaleCrop>false</ScaleCrop>
  <Company>上海交通大学医学院附属新华医院</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27</cp:revision>
  <dcterms:created xsi:type="dcterms:W3CDTF">2024-04-03T02:29:00Z</dcterms:created>
  <dcterms:modified xsi:type="dcterms:W3CDTF">2024-06-25T09:44:00Z</dcterms:modified>
</cp:coreProperties>
</file>