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3D000">
      <w:pPr>
        <w:rPr>
          <w:rFonts w:hint="eastAsia"/>
        </w:rPr>
      </w:pPr>
      <w:r>
        <w:rPr>
          <w:rFonts w:hint="eastAsia"/>
        </w:rPr>
        <w:t>附件1：</w:t>
      </w:r>
    </w:p>
    <w:p w14:paraId="6BC1C953">
      <w:pPr>
        <w:jc w:val="center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EICU吊塔</w:t>
      </w:r>
      <w:bookmarkStart w:id="0" w:name="_GoBack"/>
      <w:bookmarkEnd w:id="0"/>
      <w:r>
        <w:rPr>
          <w:rFonts w:hint="eastAsia"/>
          <w:sz w:val="24"/>
          <w:szCs w:val="28"/>
        </w:rPr>
        <w:t>设备需求参数</w:t>
      </w:r>
    </w:p>
    <w:p w14:paraId="1806FDB0">
      <w:pPr>
        <w:rPr>
          <w:rFonts w:hint="eastAsia"/>
        </w:rPr>
      </w:pPr>
    </w:p>
    <w:tbl>
      <w:tblPr>
        <w:tblStyle w:val="5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7775"/>
      </w:tblGrid>
      <w:tr w14:paraId="11AD6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55648362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7775" w:type="dxa"/>
          </w:tcPr>
          <w:p w14:paraId="0EF0514C">
            <w:pPr>
              <w:rPr>
                <w:rFonts w:hint="eastAsia"/>
              </w:rPr>
            </w:pPr>
            <w:r>
              <w:rPr>
                <w:rFonts w:hint="eastAsia"/>
              </w:rPr>
              <w:t>需求描述</w:t>
            </w:r>
          </w:p>
        </w:tc>
      </w:tr>
      <w:tr w14:paraId="7CE97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122483F1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775" w:type="dxa"/>
          </w:tcPr>
          <w:p w14:paraId="18ED21C0"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吊塔安全性、灵活性、稳定性要求</w:t>
            </w:r>
          </w:p>
        </w:tc>
      </w:tr>
      <w:tr w14:paraId="340B6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4" w:type="dxa"/>
          </w:tcPr>
          <w:p w14:paraId="00D77AA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*1.1</w:t>
            </w:r>
          </w:p>
        </w:tc>
        <w:tc>
          <w:tcPr>
            <w:tcW w:w="7775" w:type="dxa"/>
          </w:tcPr>
          <w:p w14:paraId="1673EEF1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箱体功能面板采用模块化设计，独立的铝合金模块组成，铝合金模块尺寸范围长150mm-200mm，宽80mm-120mm，拆除螺丝即可拆除模块。气源、网口终端安装在独立的白板铝合金模块上（不可安装在整体式钣金上）</w:t>
            </w:r>
          </w:p>
          <w:p w14:paraId="519FED51"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CCBC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6047A28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*1.2</w:t>
            </w:r>
          </w:p>
        </w:tc>
        <w:tc>
          <w:tcPr>
            <w:tcW w:w="7775" w:type="dxa"/>
          </w:tcPr>
          <w:p w14:paraId="55379A89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吊塔基础架负载9000N˙m的作用力持续10min，法兰盘水平倾斜角小于0.6°</w:t>
            </w:r>
          </w:p>
          <w:p w14:paraId="31D3A25B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845E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35A9279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*1.3</w:t>
            </w:r>
          </w:p>
        </w:tc>
        <w:tc>
          <w:tcPr>
            <w:tcW w:w="7775" w:type="dxa"/>
          </w:tcPr>
          <w:p w14:paraId="50EE2792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吊塔防尘等级达到IP3X或以上；外壳防火等级要求达到UL94-V0</w:t>
            </w:r>
          </w:p>
          <w:p w14:paraId="38B989E2"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069F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06ADD348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7775" w:type="dxa"/>
          </w:tcPr>
          <w:p w14:paraId="249B7CFB"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箱体通过滑车移动时晃动量小，安全稳定，滑车移动距离≥500mm ；</w:t>
            </w:r>
          </w:p>
        </w:tc>
      </w:tr>
      <w:tr w14:paraId="7FE75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2DD2C775">
            <w:pPr>
              <w:rPr>
                <w:rFonts w:hint="eastAsia"/>
              </w:rPr>
            </w:pPr>
            <w:r>
              <w:rPr>
                <w:rFonts w:hint="eastAsia"/>
              </w:rPr>
              <w:t>△1.5</w:t>
            </w:r>
          </w:p>
        </w:tc>
        <w:tc>
          <w:tcPr>
            <w:tcW w:w="7775" w:type="dxa"/>
          </w:tcPr>
          <w:p w14:paraId="24D7ED11">
            <w:pP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采用优质气体管路，经过第三方皮肤刺激测试、细胞毒性测试、致敏测试检测报告；</w:t>
            </w:r>
          </w:p>
        </w:tc>
      </w:tr>
      <w:tr w14:paraId="479E1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0C5BFC13">
            <w:pPr>
              <w:rPr>
                <w:rFonts w:hint="eastAsia"/>
              </w:rPr>
            </w:pPr>
            <w:r>
              <w:rPr>
                <w:rFonts w:hint="eastAsia"/>
              </w:rPr>
              <w:t>△1.6</w:t>
            </w:r>
          </w:p>
        </w:tc>
        <w:tc>
          <w:tcPr>
            <w:tcW w:w="7775" w:type="dxa"/>
          </w:tcPr>
          <w:p w14:paraId="111ABD79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气源终端采用交叉排列方式，满足上下气源中心点沿水平方向的间距≥60mm，以便于同时插上氧气流量计、负压吸引瓶等附件不会发生干涉；</w:t>
            </w:r>
          </w:p>
        </w:tc>
      </w:tr>
      <w:tr w14:paraId="2ACE4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019480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*1.7</w:t>
            </w:r>
          </w:p>
        </w:tc>
        <w:tc>
          <w:tcPr>
            <w:tcW w:w="7775" w:type="dxa"/>
          </w:tcPr>
          <w:p w14:paraId="7206945C"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吊塔采用6系及以上的高强度铝合金型材，加工级别达到T6</w:t>
            </w:r>
          </w:p>
          <w:p w14:paraId="30FDF488"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</w:p>
        </w:tc>
      </w:tr>
      <w:tr w14:paraId="60186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20E051D0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szCs w:val="21"/>
              </w:rPr>
              <w:t>1.8</w:t>
            </w:r>
          </w:p>
        </w:tc>
        <w:tc>
          <w:tcPr>
            <w:tcW w:w="7775" w:type="dxa"/>
          </w:tcPr>
          <w:p w14:paraId="015124B2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吊塔通过200N的动态冲击力测试，带电部位不可触及且设备完好； </w:t>
            </w:r>
          </w:p>
        </w:tc>
      </w:tr>
      <w:tr w14:paraId="4AF27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1AD571F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△1.9</w:t>
            </w:r>
          </w:p>
        </w:tc>
        <w:tc>
          <w:tcPr>
            <w:tcW w:w="7775" w:type="dxa"/>
          </w:tcPr>
          <w:p w14:paraId="35798641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吊塔外壳在中性盐雾试验中，测试方法参照IS09227:2022标准，外观评价参照IS010289-1999,外观评级为10；（提供具有CMA或CNAS资质的第三方检测报告）</w:t>
            </w:r>
          </w:p>
        </w:tc>
      </w:tr>
      <w:tr w14:paraId="09EED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6A75A00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△1.10</w:t>
            </w:r>
          </w:p>
        </w:tc>
        <w:tc>
          <w:tcPr>
            <w:tcW w:w="7775" w:type="dxa"/>
          </w:tcPr>
          <w:p w14:paraId="54523D97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吊塔托盘在2倍工作承重负载下，负载面偏移角度≤2°； </w:t>
            </w:r>
          </w:p>
        </w:tc>
      </w:tr>
      <w:tr w14:paraId="65815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0F7AEB9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*2.1</w:t>
            </w:r>
          </w:p>
        </w:tc>
        <w:tc>
          <w:tcPr>
            <w:tcW w:w="7775" w:type="dxa"/>
          </w:tcPr>
          <w:p w14:paraId="69F249FD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所有吊塔箱体可旋转角度≥345°</w:t>
            </w:r>
          </w:p>
          <w:p w14:paraId="31CF3E9D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</w:pPr>
          </w:p>
        </w:tc>
      </w:tr>
      <w:tr w14:paraId="43F43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4" w:type="dxa"/>
          </w:tcPr>
          <w:p w14:paraId="798D1A7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2.2</w:t>
            </w:r>
          </w:p>
        </w:tc>
        <w:tc>
          <w:tcPr>
            <w:tcW w:w="7775" w:type="dxa"/>
          </w:tcPr>
          <w:p w14:paraId="63E8C8BF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气体终端插拔次数≥50000次；</w:t>
            </w:r>
          </w:p>
        </w:tc>
      </w:tr>
      <w:tr w14:paraId="469C0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2D76169B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2.3</w:t>
            </w:r>
          </w:p>
        </w:tc>
        <w:tc>
          <w:tcPr>
            <w:tcW w:w="7775" w:type="dxa"/>
          </w:tcPr>
          <w:p w14:paraId="1F9869CB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吊桥悬梁工作承重≥380KG；</w:t>
            </w:r>
          </w:p>
        </w:tc>
      </w:tr>
      <w:tr w14:paraId="22C2C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24" w:type="dxa"/>
          </w:tcPr>
          <w:p w14:paraId="65D4FA6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2.4</w:t>
            </w:r>
          </w:p>
        </w:tc>
        <w:tc>
          <w:tcPr>
            <w:tcW w:w="7775" w:type="dxa"/>
          </w:tcPr>
          <w:p w14:paraId="0BBB1D24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制造企业通过ISO9001、ISO13485、QC080000认证，证书中包含吊塔字样；</w:t>
            </w:r>
          </w:p>
        </w:tc>
      </w:tr>
      <w:tr w14:paraId="79DC6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24" w:type="dxa"/>
          </w:tcPr>
          <w:p w14:paraId="5ABFA05B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775" w:type="dxa"/>
          </w:tcPr>
          <w:p w14:paraId="26677429">
            <w:pPr>
              <w:widowControl/>
              <w:jc w:val="left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吊塔配置要求</w:t>
            </w:r>
          </w:p>
        </w:tc>
      </w:tr>
      <w:tr w14:paraId="7CA44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24" w:type="dxa"/>
          </w:tcPr>
          <w:p w14:paraId="3DC430EA">
            <w:pPr>
              <w:rPr>
                <w:rFonts w:hint="eastAsia"/>
              </w:rPr>
            </w:pPr>
            <w:r>
              <w:rPr>
                <w:rFonts w:hint="eastAsia"/>
              </w:rPr>
              <w:t>3.1</w:t>
            </w:r>
          </w:p>
        </w:tc>
        <w:tc>
          <w:tcPr>
            <w:tcW w:w="7775" w:type="dxa"/>
          </w:tcPr>
          <w:p w14:paraId="244A437A">
            <w:pPr>
              <w:widowControl/>
              <w:jc w:val="left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吊箱式，单托盘：4个，抽屉托盘：2个</w:t>
            </w:r>
          </w:p>
        </w:tc>
      </w:tr>
      <w:tr w14:paraId="35D32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24" w:type="dxa"/>
          </w:tcPr>
          <w:p w14:paraId="7FCEA30F">
            <w:pPr>
              <w:rPr>
                <w:rFonts w:hint="eastAsia"/>
              </w:rPr>
            </w:pPr>
            <w:r>
              <w:rPr>
                <w:rFonts w:hint="eastAsia"/>
              </w:rPr>
              <w:t>3.2</w:t>
            </w:r>
          </w:p>
        </w:tc>
        <w:tc>
          <w:tcPr>
            <w:tcW w:w="7775" w:type="dxa"/>
          </w:tcPr>
          <w:p w14:paraId="4C81B4DE">
            <w:pPr>
              <w:widowControl/>
              <w:jc w:val="left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配置气源（包括接口、插头）：O2×4、Air×4、VAC×4</w:t>
            </w:r>
          </w:p>
        </w:tc>
      </w:tr>
      <w:tr w14:paraId="2CE6D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24" w:type="dxa"/>
          </w:tcPr>
          <w:p w14:paraId="09325D06">
            <w:pPr>
              <w:rPr>
                <w:rFonts w:hint="eastAsia"/>
              </w:rPr>
            </w:pPr>
            <w:r>
              <w:rPr>
                <w:rFonts w:hint="eastAsia"/>
              </w:rPr>
              <w:t>3.3</w:t>
            </w:r>
          </w:p>
        </w:tc>
        <w:tc>
          <w:tcPr>
            <w:tcW w:w="7775" w:type="dxa"/>
          </w:tcPr>
          <w:p w14:paraId="17E65515">
            <w:pPr>
              <w:widowControl/>
              <w:jc w:val="left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 xml:space="preserve">配置电源插座20个 </w:t>
            </w:r>
          </w:p>
        </w:tc>
      </w:tr>
      <w:tr w14:paraId="0B206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24" w:type="dxa"/>
          </w:tcPr>
          <w:p w14:paraId="30DDCCD6">
            <w:pPr>
              <w:rPr>
                <w:rFonts w:hint="eastAsia"/>
              </w:rPr>
            </w:pPr>
            <w:r>
              <w:rPr>
                <w:rFonts w:hint="eastAsia"/>
              </w:rPr>
              <w:t>3.4</w:t>
            </w:r>
          </w:p>
        </w:tc>
        <w:tc>
          <w:tcPr>
            <w:tcW w:w="7775" w:type="dxa"/>
          </w:tcPr>
          <w:p w14:paraId="5C6E9B7D">
            <w:pPr>
              <w:widowControl/>
              <w:jc w:val="left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网络接口（RJ45）8个，</w:t>
            </w:r>
            <w:r>
              <w:rPr>
                <w:rFonts w:hint="eastAsia"/>
              </w:rPr>
              <w:t>等电位端4</w:t>
            </w:r>
            <w:r>
              <w:rPr>
                <w:rFonts w:hint="eastAsia" w:ascii="宋体" w:hAnsi="宋体" w:eastAsia="宋体" w:cs="宋体"/>
                <w:szCs w:val="20"/>
              </w:rPr>
              <w:t xml:space="preserve">个 </w:t>
            </w:r>
          </w:p>
        </w:tc>
      </w:tr>
      <w:tr w14:paraId="16019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24" w:type="dxa"/>
          </w:tcPr>
          <w:p w14:paraId="1E3836B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3.5</w:t>
            </w:r>
          </w:p>
        </w:tc>
        <w:tc>
          <w:tcPr>
            <w:tcW w:w="7775" w:type="dxa"/>
          </w:tcPr>
          <w:p w14:paraId="77206B66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输液杆1个</w:t>
            </w:r>
          </w:p>
        </w:tc>
      </w:tr>
      <w:tr w14:paraId="0283E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24" w:type="dxa"/>
          </w:tcPr>
          <w:p w14:paraId="548583A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3.6</w:t>
            </w:r>
          </w:p>
        </w:tc>
        <w:tc>
          <w:tcPr>
            <w:tcW w:w="7775" w:type="dxa"/>
          </w:tcPr>
          <w:p w14:paraId="46D67518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网篮1个</w:t>
            </w:r>
          </w:p>
        </w:tc>
      </w:tr>
      <w:tr w14:paraId="4EA80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24" w:type="dxa"/>
          </w:tcPr>
          <w:p w14:paraId="7D513F1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3.7</w:t>
            </w:r>
          </w:p>
        </w:tc>
        <w:tc>
          <w:tcPr>
            <w:tcW w:w="7775" w:type="dxa"/>
          </w:tcPr>
          <w:p w14:paraId="36CD971D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监护仪支臂1个</w:t>
            </w:r>
          </w:p>
        </w:tc>
      </w:tr>
    </w:tbl>
    <w:p w14:paraId="2A70F985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iMjBiMTlkZjU0MmFjYmRhMDhlMWFlNTEzNTNjZDkifQ=="/>
  </w:docVars>
  <w:rsids>
    <w:rsidRoot w:val="008204C3"/>
    <w:rsid w:val="00126DBD"/>
    <w:rsid w:val="001957B0"/>
    <w:rsid w:val="001C2CFB"/>
    <w:rsid w:val="00222221"/>
    <w:rsid w:val="00247EEC"/>
    <w:rsid w:val="002E7905"/>
    <w:rsid w:val="00355A9A"/>
    <w:rsid w:val="00357EFE"/>
    <w:rsid w:val="003926E9"/>
    <w:rsid w:val="003A2A29"/>
    <w:rsid w:val="003C261A"/>
    <w:rsid w:val="004128BE"/>
    <w:rsid w:val="00447A1C"/>
    <w:rsid w:val="00473ABA"/>
    <w:rsid w:val="00475253"/>
    <w:rsid w:val="00477268"/>
    <w:rsid w:val="00547A79"/>
    <w:rsid w:val="006108C3"/>
    <w:rsid w:val="00630AF5"/>
    <w:rsid w:val="00674B97"/>
    <w:rsid w:val="0075704C"/>
    <w:rsid w:val="00794D66"/>
    <w:rsid w:val="007B3E2D"/>
    <w:rsid w:val="008204C3"/>
    <w:rsid w:val="00826DBE"/>
    <w:rsid w:val="008456B3"/>
    <w:rsid w:val="0087569C"/>
    <w:rsid w:val="009A0273"/>
    <w:rsid w:val="009B50C3"/>
    <w:rsid w:val="009F42CF"/>
    <w:rsid w:val="00A11733"/>
    <w:rsid w:val="00A40E22"/>
    <w:rsid w:val="00B14169"/>
    <w:rsid w:val="00B66A6E"/>
    <w:rsid w:val="00C350B3"/>
    <w:rsid w:val="00C70746"/>
    <w:rsid w:val="00C90E20"/>
    <w:rsid w:val="00CA7BA4"/>
    <w:rsid w:val="00CD3B64"/>
    <w:rsid w:val="00E40BAD"/>
    <w:rsid w:val="00E65309"/>
    <w:rsid w:val="00EE4216"/>
    <w:rsid w:val="00EE7EFB"/>
    <w:rsid w:val="00F31F17"/>
    <w:rsid w:val="010A30D7"/>
    <w:rsid w:val="0774192C"/>
    <w:rsid w:val="07BF0C97"/>
    <w:rsid w:val="08154BAD"/>
    <w:rsid w:val="0A4B269F"/>
    <w:rsid w:val="0C2D2C52"/>
    <w:rsid w:val="0CB06B5C"/>
    <w:rsid w:val="11706DFF"/>
    <w:rsid w:val="156E6D81"/>
    <w:rsid w:val="170F2D0C"/>
    <w:rsid w:val="17F51894"/>
    <w:rsid w:val="1D4321B6"/>
    <w:rsid w:val="232F260D"/>
    <w:rsid w:val="25576969"/>
    <w:rsid w:val="28E82356"/>
    <w:rsid w:val="292053D1"/>
    <w:rsid w:val="313370E8"/>
    <w:rsid w:val="37641096"/>
    <w:rsid w:val="38FE344B"/>
    <w:rsid w:val="3A35132A"/>
    <w:rsid w:val="3E614C26"/>
    <w:rsid w:val="3EBD6FC1"/>
    <w:rsid w:val="3F1D7331"/>
    <w:rsid w:val="4C8C576D"/>
    <w:rsid w:val="4DA110D4"/>
    <w:rsid w:val="506348EA"/>
    <w:rsid w:val="56D05446"/>
    <w:rsid w:val="56F476B8"/>
    <w:rsid w:val="57D79A87"/>
    <w:rsid w:val="5913557D"/>
    <w:rsid w:val="5AA71188"/>
    <w:rsid w:val="5CE57E34"/>
    <w:rsid w:val="5EE7A7F7"/>
    <w:rsid w:val="63DE1636"/>
    <w:rsid w:val="6B6E1994"/>
    <w:rsid w:val="6DF703F7"/>
    <w:rsid w:val="6F6C7DBB"/>
    <w:rsid w:val="75794421"/>
    <w:rsid w:val="7A827EE4"/>
    <w:rsid w:val="7D9615FB"/>
    <w:rsid w:val="7EF8576F"/>
    <w:rsid w:val="D7776C24"/>
    <w:rsid w:val="D7DDCE76"/>
    <w:rsid w:val="D9EF13DE"/>
    <w:rsid w:val="DDFF5E92"/>
    <w:rsid w:val="E38FAB0D"/>
    <w:rsid w:val="E7B695A5"/>
    <w:rsid w:val="FF7BC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上海交通大学医学院附属新华医院</Company>
  <Pages>2</Pages>
  <Words>612</Words>
  <Characters>778</Characters>
  <Lines>6</Lines>
  <Paragraphs>1</Paragraphs>
  <TotalTime>2</TotalTime>
  <ScaleCrop>false</ScaleCrop>
  <LinksUpToDate>false</LinksUpToDate>
  <CharactersWithSpaces>783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2024-07-23T11:00:00Z</dcterms:created>
  <dc:creator>user</dc:creator>
  <cp:lastModifiedBy>杨俐君</cp:lastModifiedBy>
  <dcterms:modified xsi:type="dcterms:W3CDTF">2024-07-23T21:00:50Z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BB67C3708FE2453BB4FBC52ECCED2C2C_13</vt:lpwstr>
  </property>
</Properties>
</file>