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6886"/>
      </w:tblGrid>
      <w:tr w:rsidR="001B5EA7" w:rsidRPr="006672F1" w14:paraId="710B58EE" w14:textId="77777777" w:rsidTr="005E23AD">
        <w:trPr>
          <w:trHeight w:val="455"/>
          <w:jc w:val="center"/>
        </w:trPr>
        <w:tc>
          <w:tcPr>
            <w:tcW w:w="1529" w:type="dxa"/>
            <w:shd w:val="clear" w:color="auto" w:fill="auto"/>
          </w:tcPr>
          <w:p w14:paraId="295213F0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764" w:type="dxa"/>
            <w:shd w:val="clear" w:color="auto" w:fill="auto"/>
          </w:tcPr>
          <w:p w14:paraId="4CD3B674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需求描述</w:t>
            </w:r>
          </w:p>
        </w:tc>
      </w:tr>
      <w:tr w:rsidR="001B5EA7" w:rsidRPr="006672F1" w14:paraId="2966B2AA" w14:textId="77777777" w:rsidTr="005E23AD">
        <w:trPr>
          <w:trHeight w:val="467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5B5F85AA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14:paraId="7A97B77A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整体要求</w:t>
            </w:r>
          </w:p>
        </w:tc>
      </w:tr>
      <w:tr w:rsidR="001B5EA7" w:rsidRPr="006672F1" w14:paraId="53DC1360" w14:textId="77777777" w:rsidTr="005E23AD">
        <w:trPr>
          <w:trHeight w:val="1847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63E0FA99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★1.1</w:t>
            </w:r>
          </w:p>
        </w:tc>
        <w:tc>
          <w:tcPr>
            <w:tcW w:w="7764" w:type="dxa"/>
            <w:shd w:val="clear" w:color="auto" w:fill="auto"/>
          </w:tcPr>
          <w:p w14:paraId="48FAAD6D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color w:val="000000"/>
                <w:szCs w:val="21"/>
                <w:lang w:bidi="ar"/>
              </w:rPr>
              <w:t>显示屏能180°旋转，方便术中屏幕任意角度观察。</w:t>
            </w:r>
            <w:r w:rsidRPr="006672F1">
              <w:rPr>
                <w:rFonts w:ascii="宋体" w:hAnsi="宋体" w:hint="eastAsia"/>
                <w:szCs w:val="21"/>
              </w:rPr>
              <w:t>具备双分屏显示功能.当触屏失灵,手动可调.配置呼吸环监测功能，可监测描记：压力容量环、流量</w:t>
            </w:r>
            <w:proofErr w:type="gramStart"/>
            <w:r w:rsidRPr="006672F1">
              <w:rPr>
                <w:rFonts w:ascii="宋体" w:hAnsi="宋体" w:hint="eastAsia"/>
                <w:szCs w:val="21"/>
              </w:rPr>
              <w:t>容量环</w:t>
            </w:r>
            <w:proofErr w:type="gramEnd"/>
            <w:r w:rsidRPr="006672F1">
              <w:rPr>
                <w:rFonts w:ascii="宋体" w:hAnsi="宋体" w:hint="eastAsia"/>
                <w:szCs w:val="21"/>
              </w:rPr>
              <w:t>和压力流量环，并可与波形同屏显示；回路顺应性；气体流速。可冻结</w:t>
            </w:r>
            <w:r>
              <w:rPr>
                <w:rFonts w:ascii="宋体" w:hAnsi="宋体" w:hint="eastAsia"/>
                <w:szCs w:val="21"/>
              </w:rPr>
              <w:t>至少</w:t>
            </w:r>
            <w:r w:rsidRPr="006672F1">
              <w:rPr>
                <w:rFonts w:ascii="宋体" w:hAnsi="宋体" w:hint="eastAsia"/>
                <w:szCs w:val="21"/>
              </w:rPr>
              <w:t>六个呼吸环，用于不同手术期间肺顺应性监测对比</w:t>
            </w:r>
          </w:p>
        </w:tc>
      </w:tr>
      <w:tr w:rsidR="001B5EA7" w:rsidRPr="006672F1" w14:paraId="75E6A363" w14:textId="77777777" w:rsidTr="005E23AD">
        <w:trPr>
          <w:trHeight w:val="923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3CE02F7A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7764" w:type="dxa"/>
            <w:shd w:val="clear" w:color="auto" w:fill="auto"/>
          </w:tcPr>
          <w:p w14:paraId="7F8A40D8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提供辅助/控制/支持通气模式，</w:t>
            </w:r>
            <w:proofErr w:type="gramStart"/>
            <w:r w:rsidRPr="006672F1">
              <w:rPr>
                <w:rFonts w:ascii="宋体" w:hAnsi="宋体" w:hint="eastAsia"/>
                <w:szCs w:val="21"/>
              </w:rPr>
              <w:t>标配</w:t>
            </w:r>
            <w:proofErr w:type="gramEnd"/>
            <w:r w:rsidRPr="006672F1">
              <w:rPr>
                <w:rFonts w:ascii="宋体" w:hAnsi="宋体" w:hint="eastAsia"/>
                <w:szCs w:val="21"/>
              </w:rPr>
              <w:t>: VCV、PCV、PCV-VG、SIMV PCV-VG、SIMV PCV、SIMV VCV、PSV Pro、手动通气、电子PEEP</w:t>
            </w:r>
          </w:p>
        </w:tc>
      </w:tr>
      <w:tr w:rsidR="001B5EA7" w:rsidRPr="006672F1" w14:paraId="53C02563" w14:textId="77777777" w:rsidTr="005E23AD">
        <w:trPr>
          <w:trHeight w:val="467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2C171629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14:paraId="0CB9ECDA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功能要求</w:t>
            </w:r>
          </w:p>
        </w:tc>
      </w:tr>
      <w:tr w:rsidR="001B5EA7" w:rsidRPr="006672F1" w14:paraId="7128EDF4" w14:textId="77777777" w:rsidTr="005E23AD">
        <w:trPr>
          <w:trHeight w:val="2315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0D6717AB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▲2.1</w:t>
            </w:r>
          </w:p>
        </w:tc>
        <w:tc>
          <w:tcPr>
            <w:tcW w:w="7764" w:type="dxa"/>
            <w:shd w:val="clear" w:color="auto" w:fill="auto"/>
          </w:tcPr>
          <w:p w14:paraId="4703A049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color w:val="000000"/>
                <w:szCs w:val="21"/>
                <w:lang w:bidi="ar"/>
              </w:rPr>
              <w:t>气动电控呼吸机</w:t>
            </w:r>
            <w:r w:rsidRPr="006672F1">
              <w:rPr>
                <w:rFonts w:ascii="宋体" w:hAnsi="宋体" w:hint="eastAsia"/>
                <w:szCs w:val="21"/>
              </w:rPr>
              <w:t>，具备上升式风箱，可以直接观察病人实际呼吸状态，保证安全，</w:t>
            </w:r>
            <w:proofErr w:type="gramStart"/>
            <w:r w:rsidRPr="006672F1">
              <w:rPr>
                <w:rFonts w:ascii="宋体" w:hAnsi="宋体" w:hint="eastAsia"/>
                <w:szCs w:val="21"/>
              </w:rPr>
              <w:t>双罐位</w:t>
            </w:r>
            <w:proofErr w:type="gramEnd"/>
            <w:r w:rsidRPr="006672F1">
              <w:rPr>
                <w:rFonts w:ascii="宋体" w:hAnsi="宋体" w:hint="eastAsia"/>
                <w:szCs w:val="21"/>
              </w:rPr>
              <w:t>，具备互锁功能，</w:t>
            </w:r>
            <w:proofErr w:type="gramStart"/>
            <w:r w:rsidRPr="006672F1">
              <w:rPr>
                <w:rFonts w:ascii="宋体" w:hAnsi="宋体" w:hint="eastAsia"/>
                <w:szCs w:val="21"/>
              </w:rPr>
              <w:t>标配一个</w:t>
            </w:r>
            <w:proofErr w:type="gramEnd"/>
            <w:r w:rsidRPr="006672F1">
              <w:rPr>
                <w:rFonts w:ascii="宋体" w:hAnsi="宋体" w:hint="eastAsia"/>
                <w:szCs w:val="21"/>
              </w:rPr>
              <w:t>七氟醚挥发罐，可选配同品牌地氟醚挥发罐，开机自动检测挥发罐状态，提示低压漏气情况，非自检过后手动设置步骤操作，避免长期使用橡胶圈老化带来的麻药泄露风险。挥发罐罐位上排灯设计，方便腔镜手术昏暗环境下精准调控挥发罐</w:t>
            </w:r>
          </w:p>
        </w:tc>
      </w:tr>
      <w:tr w:rsidR="001B5EA7" w:rsidRPr="006672F1" w14:paraId="1B3A78E0" w14:textId="77777777" w:rsidTr="005E23AD">
        <w:trPr>
          <w:trHeight w:val="1391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4A3D96E3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★2.2</w:t>
            </w:r>
          </w:p>
        </w:tc>
        <w:tc>
          <w:tcPr>
            <w:tcW w:w="7764" w:type="dxa"/>
            <w:shd w:val="clear" w:color="auto" w:fill="auto"/>
          </w:tcPr>
          <w:p w14:paraId="37D25603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流量传感器、风箱折叠皮囊上必须具有134℃国际认证标识。开机自动检测</w:t>
            </w:r>
            <w:proofErr w:type="gramStart"/>
            <w:r w:rsidRPr="006672F1">
              <w:rPr>
                <w:rFonts w:ascii="宋体" w:hAnsi="宋体" w:hint="eastAsia"/>
                <w:szCs w:val="21"/>
              </w:rPr>
              <w:t>2个罐位挥发</w:t>
            </w:r>
            <w:proofErr w:type="gramEnd"/>
            <w:r w:rsidRPr="006672F1">
              <w:rPr>
                <w:rFonts w:ascii="宋体" w:hAnsi="宋体" w:hint="eastAsia"/>
                <w:szCs w:val="21"/>
              </w:rPr>
              <w:t>罐漏气状态，提示低压漏气情况，非自检过后手动设置步骤操作，避免长期使用橡胶圈老化带来的麻药泄露风险</w:t>
            </w:r>
          </w:p>
        </w:tc>
      </w:tr>
      <w:tr w:rsidR="001B5EA7" w:rsidRPr="006672F1" w14:paraId="2A2E6162" w14:textId="77777777" w:rsidTr="005E23AD">
        <w:trPr>
          <w:trHeight w:val="455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2D3BDD4D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2.3</w:t>
            </w:r>
          </w:p>
        </w:tc>
        <w:tc>
          <w:tcPr>
            <w:tcW w:w="7764" w:type="dxa"/>
            <w:shd w:val="clear" w:color="auto" w:fill="auto"/>
          </w:tcPr>
          <w:p w14:paraId="6CA5A817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6672F1">
              <w:rPr>
                <w:rFonts w:ascii="宋体" w:hAnsi="宋体" w:hint="eastAsia"/>
                <w:szCs w:val="21"/>
              </w:rPr>
              <w:t>韧钢抗</w:t>
            </w:r>
            <w:proofErr w:type="gramEnd"/>
            <w:r w:rsidRPr="006672F1">
              <w:rPr>
                <w:rFonts w:ascii="宋体" w:hAnsi="宋体" w:hint="eastAsia"/>
                <w:szCs w:val="21"/>
              </w:rPr>
              <w:t>变型加热流量传感器，非耗材，可耐受134℃高温高压消毒</w:t>
            </w:r>
          </w:p>
        </w:tc>
      </w:tr>
      <w:tr w:rsidR="001B5EA7" w:rsidRPr="006672F1" w14:paraId="4ACF7E27" w14:textId="77777777" w:rsidTr="005E23AD">
        <w:trPr>
          <w:trHeight w:val="467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505ABD26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★2.4</w:t>
            </w:r>
          </w:p>
        </w:tc>
        <w:tc>
          <w:tcPr>
            <w:tcW w:w="7764" w:type="dxa"/>
            <w:shd w:val="clear" w:color="auto" w:fill="auto"/>
          </w:tcPr>
          <w:p w14:paraId="44173EC2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具备</w:t>
            </w:r>
            <w:proofErr w:type="gramStart"/>
            <w:r w:rsidRPr="006672F1">
              <w:rPr>
                <w:rFonts w:ascii="宋体" w:hAnsi="宋体" w:hint="eastAsia"/>
                <w:szCs w:val="21"/>
              </w:rPr>
              <w:t>熵</w:t>
            </w:r>
            <w:proofErr w:type="gramEnd"/>
            <w:r w:rsidRPr="006672F1">
              <w:rPr>
                <w:rFonts w:ascii="宋体" w:hAnsi="宋体" w:hint="eastAsia"/>
                <w:szCs w:val="21"/>
              </w:rPr>
              <w:t>指数、电子肌松、疼痛指数监测功能，采用双管路原理监测无创血压</w:t>
            </w:r>
          </w:p>
        </w:tc>
      </w:tr>
      <w:tr w:rsidR="001B5EA7" w:rsidRPr="006672F1" w14:paraId="6B663F38" w14:textId="77777777" w:rsidTr="005E23AD">
        <w:trPr>
          <w:trHeight w:val="455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15278AAB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7764" w:type="dxa"/>
            <w:shd w:val="clear" w:color="auto" w:fill="auto"/>
          </w:tcPr>
          <w:p w14:paraId="28FF7633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后备电池使用时间≥90分钟</w:t>
            </w:r>
          </w:p>
        </w:tc>
      </w:tr>
      <w:tr w:rsidR="001B5EA7" w:rsidRPr="006672F1" w14:paraId="6DDD7A6E" w14:textId="77777777" w:rsidTr="005E23AD">
        <w:trPr>
          <w:trHeight w:val="467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4C942621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▲2.6</w:t>
            </w:r>
          </w:p>
        </w:tc>
        <w:tc>
          <w:tcPr>
            <w:tcW w:w="7764" w:type="dxa"/>
            <w:shd w:val="clear" w:color="auto" w:fill="auto"/>
          </w:tcPr>
          <w:p w14:paraId="6A879149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6672F1">
              <w:rPr>
                <w:rFonts w:ascii="宋体" w:hAnsi="宋体" w:hint="eastAsia"/>
                <w:szCs w:val="21"/>
              </w:rPr>
              <w:t>标配麻醉</w:t>
            </w:r>
            <w:proofErr w:type="gramEnd"/>
            <w:r w:rsidRPr="006672F1">
              <w:rPr>
                <w:rFonts w:ascii="宋体" w:hAnsi="宋体" w:hint="eastAsia"/>
                <w:szCs w:val="21"/>
              </w:rPr>
              <w:t>气体模块插槽，支持模块热插拔</w:t>
            </w:r>
          </w:p>
        </w:tc>
      </w:tr>
      <w:tr w:rsidR="001B5EA7" w:rsidRPr="006672F1" w14:paraId="38D02895" w14:textId="77777777" w:rsidTr="005E23AD">
        <w:trPr>
          <w:trHeight w:val="935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64AEB0CA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2.7</w:t>
            </w:r>
          </w:p>
        </w:tc>
        <w:tc>
          <w:tcPr>
            <w:tcW w:w="7764" w:type="dxa"/>
            <w:shd w:val="clear" w:color="auto" w:fill="auto"/>
          </w:tcPr>
          <w:p w14:paraId="1CC125B4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6672F1">
              <w:rPr>
                <w:rFonts w:ascii="宋体" w:hAnsi="宋体" w:hint="eastAsia"/>
                <w:szCs w:val="21"/>
              </w:rPr>
              <w:t>标配内置</w:t>
            </w:r>
            <w:proofErr w:type="gramEnd"/>
            <w:r w:rsidRPr="006672F1">
              <w:rPr>
                <w:rFonts w:ascii="宋体" w:hAnsi="宋体" w:hint="eastAsia"/>
                <w:szCs w:val="21"/>
              </w:rPr>
              <w:t>二氧化碳旁路功能，支持术中更换钠石灰，内置冷凝功能，无需能耗，可在使用后备电池时正常工作，采用物理方式解决回路积水问题</w:t>
            </w:r>
          </w:p>
        </w:tc>
      </w:tr>
      <w:tr w:rsidR="001B5EA7" w:rsidRPr="006672F1" w14:paraId="672E0DEE" w14:textId="77777777" w:rsidTr="005E23AD">
        <w:trPr>
          <w:trHeight w:val="923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24B1ACD4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2.8</w:t>
            </w:r>
          </w:p>
        </w:tc>
        <w:tc>
          <w:tcPr>
            <w:tcW w:w="7764" w:type="dxa"/>
            <w:shd w:val="clear" w:color="auto" w:fill="auto"/>
          </w:tcPr>
          <w:p w14:paraId="4F400C8B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潮气量范围:5-1500ml（VCV、SIMV PCV-VG模式下：20ml-1500ml，PCV模式下5ml-1500ml）</w:t>
            </w:r>
          </w:p>
        </w:tc>
      </w:tr>
      <w:tr w:rsidR="001B5EA7" w:rsidRPr="006672F1" w14:paraId="7D57A916" w14:textId="77777777" w:rsidTr="005E23AD">
        <w:trPr>
          <w:trHeight w:val="467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6CD950B4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2.9</w:t>
            </w:r>
          </w:p>
        </w:tc>
        <w:tc>
          <w:tcPr>
            <w:tcW w:w="7764" w:type="dxa"/>
            <w:shd w:val="clear" w:color="auto" w:fill="auto"/>
          </w:tcPr>
          <w:p w14:paraId="67FA0326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呼吸频率：4-100 次/分钟，PEEP范围：关，4 到 30 cmH2O</w:t>
            </w:r>
          </w:p>
        </w:tc>
      </w:tr>
      <w:tr w:rsidR="001B5EA7" w:rsidRPr="006672F1" w14:paraId="25964243" w14:textId="77777777" w:rsidTr="005E23AD">
        <w:trPr>
          <w:trHeight w:val="923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26FE9A7E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2.10</w:t>
            </w:r>
          </w:p>
        </w:tc>
        <w:tc>
          <w:tcPr>
            <w:tcW w:w="7764" w:type="dxa"/>
            <w:shd w:val="clear" w:color="auto" w:fill="auto"/>
          </w:tcPr>
          <w:p w14:paraId="1079A406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内置CO2旁路功能，支持术中更换钠石灰，内置冷凝功能，采用物理方式解决回路积水问题</w:t>
            </w:r>
          </w:p>
        </w:tc>
      </w:tr>
      <w:tr w:rsidR="001B5EA7" w:rsidRPr="006672F1" w14:paraId="723987A4" w14:textId="77777777" w:rsidTr="005E23AD">
        <w:trPr>
          <w:trHeight w:val="1391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1078D424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lastRenderedPageBreak/>
              <w:t>★2.11</w:t>
            </w:r>
          </w:p>
        </w:tc>
        <w:tc>
          <w:tcPr>
            <w:tcW w:w="7764" w:type="dxa"/>
            <w:shd w:val="clear" w:color="auto" w:fill="auto"/>
          </w:tcPr>
          <w:p w14:paraId="066F2DB7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具备窒息保护的</w:t>
            </w:r>
            <w:proofErr w:type="spellStart"/>
            <w:r w:rsidRPr="006672F1">
              <w:rPr>
                <w:rFonts w:ascii="宋体" w:hAnsi="宋体" w:hint="eastAsia"/>
                <w:szCs w:val="21"/>
              </w:rPr>
              <w:t>PSVpro</w:t>
            </w:r>
            <w:proofErr w:type="spellEnd"/>
            <w:r w:rsidRPr="006672F1">
              <w:rPr>
                <w:rFonts w:ascii="宋体" w:hAnsi="宋体" w:hint="eastAsia"/>
                <w:szCs w:val="21"/>
              </w:rPr>
              <w:t>模式：流速触发；终末吸气流速调节吸、呼转换：0%-60%峰值流速；压力范围：0，2-40cmH2O；窒息发生后10—30秒范围内可调启动SIMV-PCV安全模式</w:t>
            </w:r>
          </w:p>
        </w:tc>
      </w:tr>
      <w:tr w:rsidR="001B5EA7" w:rsidRPr="006672F1" w14:paraId="2C2E27DF" w14:textId="77777777" w:rsidTr="005E23AD">
        <w:trPr>
          <w:trHeight w:val="1391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24158754" w14:textId="77777777" w:rsidR="001B5EA7" w:rsidRPr="006672F1" w:rsidRDefault="001B5EA7" w:rsidP="005E23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▲2.12</w:t>
            </w:r>
          </w:p>
        </w:tc>
        <w:tc>
          <w:tcPr>
            <w:tcW w:w="7764" w:type="dxa"/>
            <w:shd w:val="clear" w:color="auto" w:fill="auto"/>
          </w:tcPr>
          <w:p w14:paraId="68F578F4" w14:textId="77777777" w:rsidR="001B5EA7" w:rsidRPr="006672F1" w:rsidRDefault="001B5EA7" w:rsidP="005E23AD">
            <w:pPr>
              <w:spacing w:line="360" w:lineRule="auto"/>
              <w:rPr>
                <w:rFonts w:ascii="宋体" w:hAnsi="宋体"/>
                <w:szCs w:val="21"/>
              </w:rPr>
            </w:pPr>
            <w:r w:rsidRPr="006672F1">
              <w:rPr>
                <w:rFonts w:ascii="宋体" w:hAnsi="宋体" w:hint="eastAsia"/>
                <w:szCs w:val="21"/>
              </w:rPr>
              <w:t>配置呼吸环监测功能，可监测描记：压力容量环、流量</w:t>
            </w:r>
            <w:proofErr w:type="gramStart"/>
            <w:r w:rsidRPr="006672F1">
              <w:rPr>
                <w:rFonts w:ascii="宋体" w:hAnsi="宋体" w:hint="eastAsia"/>
                <w:szCs w:val="21"/>
              </w:rPr>
              <w:t>容量环</w:t>
            </w:r>
            <w:proofErr w:type="gramEnd"/>
            <w:r w:rsidRPr="006672F1">
              <w:rPr>
                <w:rFonts w:ascii="宋体" w:hAnsi="宋体" w:hint="eastAsia"/>
                <w:szCs w:val="21"/>
              </w:rPr>
              <w:t>和压力流量环，并可与波形同屏显示；回路顺应性；气体流速。可冻结</w:t>
            </w:r>
            <w:r>
              <w:rPr>
                <w:rFonts w:ascii="宋体" w:hAnsi="宋体" w:hint="eastAsia"/>
                <w:szCs w:val="21"/>
              </w:rPr>
              <w:t>至少</w:t>
            </w:r>
            <w:r w:rsidRPr="006672F1">
              <w:rPr>
                <w:rFonts w:ascii="宋体" w:hAnsi="宋体" w:hint="eastAsia"/>
                <w:szCs w:val="21"/>
              </w:rPr>
              <w:t>六个呼吸环，用于不同手术期间肺顺应性监测对比。</w:t>
            </w:r>
          </w:p>
        </w:tc>
      </w:tr>
    </w:tbl>
    <w:p w14:paraId="6F82C79F" w14:textId="77777777" w:rsidR="005622DE" w:rsidRPr="001B5EA7" w:rsidRDefault="005622DE">
      <w:pPr>
        <w:rPr>
          <w:rFonts w:hint="eastAsia"/>
        </w:rPr>
      </w:pPr>
    </w:p>
    <w:sectPr w:rsidR="005622DE" w:rsidRPr="001B5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76792" w14:textId="77777777" w:rsidR="000B3ACA" w:rsidRDefault="000B3ACA" w:rsidP="001B5EA7">
      <w:pPr>
        <w:rPr>
          <w:rFonts w:hint="eastAsia"/>
        </w:rPr>
      </w:pPr>
      <w:r>
        <w:separator/>
      </w:r>
    </w:p>
  </w:endnote>
  <w:endnote w:type="continuationSeparator" w:id="0">
    <w:p w14:paraId="37294B69" w14:textId="77777777" w:rsidR="000B3ACA" w:rsidRDefault="000B3ACA" w:rsidP="001B5E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603E" w14:textId="77777777" w:rsidR="000B3ACA" w:rsidRDefault="000B3ACA" w:rsidP="001B5EA7">
      <w:pPr>
        <w:rPr>
          <w:rFonts w:hint="eastAsia"/>
        </w:rPr>
      </w:pPr>
      <w:r>
        <w:separator/>
      </w:r>
    </w:p>
  </w:footnote>
  <w:footnote w:type="continuationSeparator" w:id="0">
    <w:p w14:paraId="2F5D40D7" w14:textId="77777777" w:rsidR="000B3ACA" w:rsidRDefault="000B3ACA" w:rsidP="001B5E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16"/>
    <w:rsid w:val="000B3ACA"/>
    <w:rsid w:val="00167E05"/>
    <w:rsid w:val="001B5EA7"/>
    <w:rsid w:val="00310016"/>
    <w:rsid w:val="005622DE"/>
    <w:rsid w:val="00AA497F"/>
    <w:rsid w:val="00D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2F2ECB-8ED5-4629-BBEC-7B62C7A7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EA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E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E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E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2024-08-28T07:29:00Z</dcterms:created>
  <dcterms:modified xsi:type="dcterms:W3CDTF">2024-08-28T07:31:00Z</dcterms:modified>
</cp:coreProperties>
</file>