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AD1A6" w14:textId="77777777" w:rsidR="00554332" w:rsidRPr="008A5E61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一、项目概述</w:t>
      </w:r>
    </w:p>
    <w:p w14:paraId="59499F0D" w14:textId="77777777" w:rsidR="00554332" w:rsidRPr="008A5E61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1、设备名称及数量：动力系统（鼻科）/壹套</w:t>
      </w:r>
    </w:p>
    <w:p w14:paraId="78679614" w14:textId="77777777" w:rsidR="00554332" w:rsidRPr="002A5E7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2、交付日期：</w:t>
      </w:r>
      <w:r w:rsidRPr="002A5E7A">
        <w:rPr>
          <w:rFonts w:ascii="宋体" w:hAnsi="宋体" w:hint="eastAsia"/>
          <w:sz w:val="24"/>
        </w:rPr>
        <w:t>合同生效之日起30日内完成。</w:t>
      </w:r>
    </w:p>
    <w:p w14:paraId="38F56DBC" w14:textId="77777777" w:rsidR="00554332" w:rsidRPr="00E676E0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3、付款方式：</w:t>
      </w:r>
      <w:r w:rsidRPr="002A5E7A">
        <w:rPr>
          <w:rStyle w:val="a7"/>
          <w:rFonts w:ascii="宋体" w:hAnsi="宋体" w:hint="eastAsia"/>
          <w:sz w:val="24"/>
        </w:rPr>
        <w:t>设备安装验收合格后的三个月内付清全款</w:t>
      </w:r>
      <w:r w:rsidRPr="002A5E7A">
        <w:rPr>
          <w:rFonts w:ascii="宋体" w:hAnsi="宋体" w:hint="eastAsia"/>
          <w:kern w:val="0"/>
        </w:rPr>
        <w:t>。</w:t>
      </w:r>
      <w:r w:rsidRPr="002A5E7A">
        <w:rPr>
          <w:rFonts w:ascii="宋体" w:hAnsi="宋体" w:hint="eastAsia"/>
          <w:sz w:val="24"/>
        </w:rPr>
        <w:t>招标人</w:t>
      </w:r>
      <w:r>
        <w:rPr>
          <w:rFonts w:ascii="宋体" w:hAnsi="宋体" w:hint="eastAsia"/>
          <w:sz w:val="24"/>
        </w:rPr>
        <w:t>支付货款前，投标人须向招标人开具数额相等的发票，招标人据此付款。</w:t>
      </w:r>
      <w:r w:rsidRPr="00877633">
        <w:rPr>
          <w:rFonts w:ascii="宋体" w:hAnsi="宋体"/>
          <w:color w:val="FF0000"/>
          <w:sz w:val="24"/>
        </w:rPr>
        <w:t xml:space="preserve">  </w:t>
      </w:r>
    </w:p>
    <w:p w14:paraId="3A7F9180" w14:textId="77777777" w:rsidR="00554332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F64AB">
        <w:rPr>
          <w:rFonts w:ascii="宋体" w:hAnsi="宋体" w:hint="eastAsia"/>
          <w:sz w:val="24"/>
        </w:rPr>
        <w:t>★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、质量保证期：自验收合格之</w:t>
      </w:r>
      <w:r w:rsidRPr="002A5E7A">
        <w:rPr>
          <w:rFonts w:ascii="宋体" w:hAnsi="宋体" w:hint="eastAsia"/>
          <w:sz w:val="24"/>
        </w:rPr>
        <w:t>日起原厂保修≥3年。</w:t>
      </w:r>
    </w:p>
    <w:p w14:paraId="4AFDAAEC" w14:textId="77777777" w:rsidR="00554332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二、技术需求</w:t>
      </w:r>
    </w:p>
    <w:p w14:paraId="00930E42" w14:textId="77777777" w:rsidR="00554332" w:rsidRPr="0063572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3572A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1、</w:t>
      </w:r>
      <w:r w:rsidRPr="0063572A">
        <w:rPr>
          <w:rFonts w:ascii="宋体" w:hAnsi="宋体" w:hint="eastAsia"/>
          <w:sz w:val="24"/>
        </w:rPr>
        <w:t>产品功能总体要求：用于耳鼻咽喉－头颈外科手术中切除软组织及骨组织，可连接</w:t>
      </w:r>
      <w:proofErr w:type="gramStart"/>
      <w:r w:rsidRPr="0063572A">
        <w:rPr>
          <w:rFonts w:ascii="宋体" w:hAnsi="宋体" w:hint="eastAsia"/>
          <w:sz w:val="24"/>
        </w:rPr>
        <w:t>鼻咽喉切吸器</w:t>
      </w:r>
      <w:proofErr w:type="gramEnd"/>
      <w:r w:rsidRPr="0063572A">
        <w:rPr>
          <w:rFonts w:ascii="宋体" w:hAnsi="宋体" w:hint="eastAsia"/>
          <w:sz w:val="24"/>
        </w:rPr>
        <w:t>和耳科电钻手柄。</w:t>
      </w:r>
    </w:p>
    <w:p w14:paraId="2496AA62" w14:textId="77777777" w:rsidR="00554332" w:rsidRPr="002A5E7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 w:rsidRPr="0063572A">
        <w:rPr>
          <w:rFonts w:ascii="宋体" w:hAnsi="宋体" w:hint="eastAsia"/>
          <w:sz w:val="24"/>
        </w:rPr>
        <w:t>、</w:t>
      </w:r>
      <w:r w:rsidRPr="0063572A">
        <w:rPr>
          <w:rFonts w:ascii="宋体" w:hAnsi="宋体" w:hint="eastAsia"/>
          <w:sz w:val="24"/>
        </w:rPr>
        <w:tab/>
        <w:t>主机部分</w:t>
      </w:r>
    </w:p>
    <w:p w14:paraId="4313321E" w14:textId="77777777" w:rsidR="00554332" w:rsidRPr="002A5E7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A5E7A">
        <w:rPr>
          <w:rFonts w:ascii="宋体" w:hAnsi="宋体" w:hint="eastAsia"/>
          <w:sz w:val="24"/>
        </w:rPr>
        <w:t>2.1、配置高解析度触摸显示屏，尺寸对角线≥21cm，分辨率≥480×640像素</w:t>
      </w:r>
    </w:p>
    <w:p w14:paraId="527676EF" w14:textId="77777777" w:rsidR="00554332" w:rsidRPr="002A5E7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A5E7A">
        <w:rPr>
          <w:rFonts w:ascii="宋体" w:hAnsi="宋体" w:hint="eastAsia"/>
          <w:sz w:val="24"/>
        </w:rPr>
        <w:t>2.2、触摸</w:t>
      </w:r>
      <w:proofErr w:type="gramStart"/>
      <w:r w:rsidRPr="002A5E7A">
        <w:rPr>
          <w:rFonts w:ascii="宋体" w:hAnsi="宋体" w:hint="eastAsia"/>
          <w:sz w:val="24"/>
        </w:rPr>
        <w:t>屏至少</w:t>
      </w:r>
      <w:proofErr w:type="gramEnd"/>
      <w:r w:rsidRPr="002A5E7A">
        <w:rPr>
          <w:rFonts w:ascii="宋体" w:hAnsi="宋体" w:hint="eastAsia"/>
          <w:sz w:val="24"/>
        </w:rPr>
        <w:t>具有以下功能：显示转速、转向（顺、逆时针旋转）、刀头开口角度、手柄连接状态、注水量，可查询不同类型手术的数据参数，具有帮助菜单</w:t>
      </w:r>
    </w:p>
    <w:p w14:paraId="25BDA2AA" w14:textId="77777777" w:rsidR="00554332" w:rsidRPr="002A5E7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  <w:lang w:val="x-none"/>
        </w:rPr>
      </w:pPr>
      <w:r w:rsidRPr="002A5E7A">
        <w:rPr>
          <w:rFonts w:ascii="宋体" w:hAnsi="宋体" w:hint="eastAsia"/>
          <w:sz w:val="24"/>
        </w:rPr>
        <w:t>▲2.3、主机至少可分别连接鼻咽</w:t>
      </w:r>
      <w:proofErr w:type="gramStart"/>
      <w:r w:rsidRPr="002A5E7A">
        <w:rPr>
          <w:rFonts w:ascii="宋体" w:hAnsi="宋体" w:hint="eastAsia"/>
          <w:sz w:val="24"/>
        </w:rPr>
        <w:t>喉吸切器</w:t>
      </w:r>
      <w:proofErr w:type="gramEnd"/>
      <w:r w:rsidRPr="002A5E7A">
        <w:rPr>
          <w:rFonts w:ascii="宋体" w:hAnsi="宋体" w:hint="eastAsia"/>
          <w:sz w:val="24"/>
        </w:rPr>
        <w:t>、高速耳科电钻、显微耳钻、高速电钻</w:t>
      </w:r>
    </w:p>
    <w:p w14:paraId="7716268D" w14:textId="77777777" w:rsidR="00554332" w:rsidRPr="002A5E7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A5E7A">
        <w:rPr>
          <w:rFonts w:ascii="宋体" w:hAnsi="宋体" w:hint="eastAsia"/>
          <w:sz w:val="24"/>
        </w:rPr>
        <w:t>2.4、主机具有故障自检功能和手柄自动识别功能，同时具有安装帮助功能，能自动识别手柄的种类，并且屏幕显示操作方法</w:t>
      </w:r>
    </w:p>
    <w:p w14:paraId="27D1E46A" w14:textId="77777777" w:rsidR="00554332" w:rsidRPr="002A5E7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A5E7A">
        <w:rPr>
          <w:rFonts w:ascii="宋体" w:hAnsi="宋体" w:hint="eastAsia"/>
          <w:sz w:val="24"/>
        </w:rPr>
        <w:t>2.5、具有专业手术模式设定功能，手术模式选择，使用者可自由控制程序</w:t>
      </w:r>
    </w:p>
    <w:p w14:paraId="3A346D48" w14:textId="77777777" w:rsidR="00554332" w:rsidRPr="002A5E7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A5E7A">
        <w:rPr>
          <w:rFonts w:ascii="宋体" w:hAnsi="宋体" w:hint="eastAsia"/>
          <w:sz w:val="24"/>
        </w:rPr>
        <w:t>▲2.6、具有多功能脚踏，至少可控制马达开停、转动方向、手柄切换、刀头开口角度</w:t>
      </w:r>
    </w:p>
    <w:p w14:paraId="08513488" w14:textId="77777777" w:rsidR="00554332" w:rsidRPr="002A5E7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A5E7A">
        <w:rPr>
          <w:rFonts w:ascii="宋体" w:hAnsi="宋体" w:hint="eastAsia"/>
          <w:sz w:val="24"/>
        </w:rPr>
        <w:t>2.7、具有内置式注水泵和冷却泵：注水泵水量控制可调，由主机脚踏开关控制同步冲水，防止手术区过热</w:t>
      </w:r>
    </w:p>
    <w:p w14:paraId="2E5902EC" w14:textId="77777777" w:rsidR="00554332" w:rsidRPr="0063572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3572A"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2</w:t>
      </w:r>
      <w:r w:rsidRPr="0063572A">
        <w:rPr>
          <w:rFonts w:ascii="宋体" w:hAnsi="宋体" w:hint="eastAsia"/>
          <w:sz w:val="24"/>
        </w:rPr>
        <w:t>.8、具有内窥镜冲洗系统功能，可实现内窥镜冲洗</w:t>
      </w:r>
    </w:p>
    <w:p w14:paraId="27D1F672" w14:textId="77777777" w:rsidR="00554332" w:rsidRPr="0063572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3572A"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2</w:t>
      </w:r>
      <w:r w:rsidRPr="0063572A">
        <w:rPr>
          <w:rFonts w:ascii="宋体" w:hAnsi="宋体" w:hint="eastAsia"/>
          <w:sz w:val="24"/>
        </w:rPr>
        <w:t>.9、可以连接神经监护仪，在</w:t>
      </w:r>
      <w:proofErr w:type="gramStart"/>
      <w:r w:rsidRPr="0063572A">
        <w:rPr>
          <w:rFonts w:ascii="宋体" w:hAnsi="宋体" w:hint="eastAsia"/>
          <w:sz w:val="24"/>
        </w:rPr>
        <w:t>耳钻操作</w:t>
      </w:r>
      <w:proofErr w:type="gramEnd"/>
      <w:r w:rsidRPr="0063572A">
        <w:rPr>
          <w:rFonts w:ascii="宋体" w:hAnsi="宋体" w:hint="eastAsia"/>
          <w:sz w:val="24"/>
        </w:rPr>
        <w:t>中，提供神经监护功能</w:t>
      </w:r>
    </w:p>
    <w:p w14:paraId="3CE83DAB" w14:textId="77777777" w:rsidR="00554332" w:rsidRPr="0063572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Pr="0063572A">
        <w:rPr>
          <w:rFonts w:ascii="宋体" w:hAnsi="宋体" w:hint="eastAsia"/>
          <w:sz w:val="24"/>
        </w:rPr>
        <w:t>、</w:t>
      </w:r>
      <w:r w:rsidRPr="0063572A">
        <w:rPr>
          <w:rFonts w:ascii="宋体" w:hAnsi="宋体" w:hint="eastAsia"/>
          <w:sz w:val="24"/>
        </w:rPr>
        <w:tab/>
        <w:t>鼻咽</w:t>
      </w:r>
      <w:proofErr w:type="gramStart"/>
      <w:r w:rsidRPr="0063572A">
        <w:rPr>
          <w:rFonts w:ascii="宋体" w:hAnsi="宋体" w:hint="eastAsia"/>
          <w:sz w:val="24"/>
        </w:rPr>
        <w:t>喉吸切</w:t>
      </w:r>
      <w:proofErr w:type="gramEnd"/>
      <w:r w:rsidRPr="0063572A">
        <w:rPr>
          <w:rFonts w:ascii="宋体" w:hAnsi="宋体" w:hint="eastAsia"/>
          <w:sz w:val="24"/>
        </w:rPr>
        <w:t>手柄</w:t>
      </w:r>
    </w:p>
    <w:p w14:paraId="3492A330" w14:textId="77777777" w:rsidR="00554332" w:rsidRPr="0063572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Pr="0063572A">
        <w:rPr>
          <w:rFonts w:ascii="宋体" w:hAnsi="宋体" w:hint="eastAsia"/>
          <w:sz w:val="24"/>
        </w:rPr>
        <w:t>.1、转速：往复最大转速≥5000RPM，</w:t>
      </w:r>
      <w:proofErr w:type="gramStart"/>
      <w:r w:rsidRPr="0063572A">
        <w:rPr>
          <w:rFonts w:ascii="宋体" w:hAnsi="宋体" w:hint="eastAsia"/>
          <w:sz w:val="24"/>
        </w:rPr>
        <w:t>连接鼻科钻头</w:t>
      </w:r>
      <w:proofErr w:type="gramEnd"/>
      <w:r w:rsidRPr="0063572A">
        <w:rPr>
          <w:rFonts w:ascii="宋体" w:hAnsi="宋体" w:hint="eastAsia"/>
          <w:sz w:val="24"/>
        </w:rPr>
        <w:t>时单向最大转速≥12000RPM；最低转速≤60PRM ；扭矩≥90mNm；可用脚踏开关随意控制转速。</w:t>
      </w:r>
    </w:p>
    <w:p w14:paraId="788B28A6" w14:textId="77777777" w:rsidR="00554332" w:rsidRPr="0063572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Pr="0063572A">
        <w:rPr>
          <w:rFonts w:ascii="宋体" w:hAnsi="宋体" w:hint="eastAsia"/>
          <w:sz w:val="24"/>
        </w:rPr>
        <w:t>.2、钛金属材质：质量≤240克，符合人体工程学的设计。</w:t>
      </w:r>
    </w:p>
    <w:p w14:paraId="0DA35BB3" w14:textId="77777777" w:rsidR="00554332" w:rsidRPr="002A5E7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Pr="0063572A">
        <w:rPr>
          <w:rFonts w:ascii="宋体" w:hAnsi="宋体" w:hint="eastAsia"/>
          <w:sz w:val="24"/>
        </w:rPr>
        <w:t>.3、直排式</w:t>
      </w:r>
      <w:r w:rsidRPr="002A5E7A">
        <w:rPr>
          <w:rFonts w:ascii="宋体" w:hAnsi="宋体" w:hint="eastAsia"/>
          <w:sz w:val="24"/>
        </w:rPr>
        <w:t>设计：从刀头到吸引排出口为直排式吸引，切割、排出为一直线；</w:t>
      </w:r>
    </w:p>
    <w:p w14:paraId="4F018B03" w14:textId="77777777" w:rsidR="00554332" w:rsidRPr="002A5E7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A5E7A">
        <w:rPr>
          <w:rFonts w:ascii="宋体" w:hAnsi="宋体" w:hint="eastAsia"/>
          <w:sz w:val="24"/>
        </w:rPr>
        <w:lastRenderedPageBreak/>
        <w:t>3.4、手柄同电缆至少可用高温高压及熏蒸的方式消毒</w:t>
      </w:r>
    </w:p>
    <w:p w14:paraId="093ED9A5" w14:textId="77777777" w:rsidR="00554332" w:rsidRPr="0063572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A5E7A">
        <w:rPr>
          <w:rFonts w:ascii="宋体" w:hAnsi="宋体" w:hint="eastAsia"/>
          <w:sz w:val="24"/>
        </w:rPr>
        <w:t>▲3.5、手柄上的转盘可以控制刀头</w:t>
      </w:r>
      <w:r w:rsidRPr="0063572A">
        <w:rPr>
          <w:rFonts w:ascii="宋体" w:hAnsi="宋体" w:hint="eastAsia"/>
          <w:sz w:val="24"/>
        </w:rPr>
        <w:t>仅刀口360度旋转，手柄两侧有为固定注水管而设计的凹槽，手柄颏部有刀头旋转锁定装置</w:t>
      </w:r>
    </w:p>
    <w:p w14:paraId="4B304377" w14:textId="77777777" w:rsidR="00554332" w:rsidRPr="002A5E7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A5E7A">
        <w:rPr>
          <w:rFonts w:ascii="宋体" w:hAnsi="宋体" w:hint="eastAsia"/>
          <w:sz w:val="24"/>
        </w:rPr>
        <w:t>三、配置清单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"/>
        <w:gridCol w:w="3995"/>
        <w:gridCol w:w="2957"/>
      </w:tblGrid>
      <w:tr w:rsidR="00554332" w:rsidRPr="0063572A" w14:paraId="551F5C38" w14:textId="77777777" w:rsidTr="00A87259">
        <w:trPr>
          <w:jc w:val="center"/>
        </w:trPr>
        <w:tc>
          <w:tcPr>
            <w:tcW w:w="810" w:type="pct"/>
          </w:tcPr>
          <w:p w14:paraId="159912BC" w14:textId="77777777" w:rsidR="00554332" w:rsidRPr="0063572A" w:rsidRDefault="00554332" w:rsidP="00A87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3572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08" w:type="pct"/>
          </w:tcPr>
          <w:p w14:paraId="2C707C5B" w14:textId="77777777" w:rsidR="00554332" w:rsidRPr="0063572A" w:rsidRDefault="00554332" w:rsidP="00A87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3572A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782" w:type="pct"/>
          </w:tcPr>
          <w:p w14:paraId="725F8287" w14:textId="77777777" w:rsidR="00554332" w:rsidRPr="0063572A" w:rsidRDefault="00554332" w:rsidP="00A87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3572A"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554332" w:rsidRPr="0063572A" w14:paraId="5402B317" w14:textId="77777777" w:rsidTr="00A87259">
        <w:trPr>
          <w:jc w:val="center"/>
        </w:trPr>
        <w:tc>
          <w:tcPr>
            <w:tcW w:w="810" w:type="pct"/>
          </w:tcPr>
          <w:p w14:paraId="2F21AED4" w14:textId="77777777" w:rsidR="00554332" w:rsidRPr="0063572A" w:rsidRDefault="00554332" w:rsidP="00A87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3572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08" w:type="pct"/>
          </w:tcPr>
          <w:p w14:paraId="3A3CD6BB" w14:textId="77777777" w:rsidR="00554332" w:rsidRPr="0063572A" w:rsidRDefault="00554332" w:rsidP="00A87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3572A">
              <w:rPr>
                <w:rFonts w:ascii="宋体" w:hAnsi="宋体" w:hint="eastAsia"/>
                <w:sz w:val="24"/>
              </w:rPr>
              <w:t>动力系统主机</w:t>
            </w:r>
          </w:p>
        </w:tc>
        <w:tc>
          <w:tcPr>
            <w:tcW w:w="1782" w:type="pct"/>
          </w:tcPr>
          <w:p w14:paraId="4B0683FF" w14:textId="77777777" w:rsidR="00554332" w:rsidRPr="0063572A" w:rsidRDefault="00554332" w:rsidP="00A87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3572A">
              <w:rPr>
                <w:rFonts w:ascii="宋体" w:hAnsi="宋体" w:hint="eastAsia"/>
                <w:sz w:val="24"/>
              </w:rPr>
              <w:t>1台</w:t>
            </w:r>
          </w:p>
        </w:tc>
      </w:tr>
      <w:tr w:rsidR="00554332" w:rsidRPr="0063572A" w14:paraId="6783857E" w14:textId="77777777" w:rsidTr="00A87259">
        <w:trPr>
          <w:jc w:val="center"/>
        </w:trPr>
        <w:tc>
          <w:tcPr>
            <w:tcW w:w="810" w:type="pct"/>
          </w:tcPr>
          <w:p w14:paraId="069D50F3" w14:textId="77777777" w:rsidR="00554332" w:rsidRPr="0063572A" w:rsidRDefault="00554332" w:rsidP="00A87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3572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08" w:type="pct"/>
          </w:tcPr>
          <w:p w14:paraId="5C373AB7" w14:textId="77777777" w:rsidR="00554332" w:rsidRPr="0063572A" w:rsidRDefault="00554332" w:rsidP="00A87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3572A">
              <w:rPr>
                <w:rFonts w:ascii="宋体" w:hAnsi="宋体" w:hint="eastAsia"/>
                <w:sz w:val="24"/>
              </w:rPr>
              <w:t>多功能脚踏</w:t>
            </w:r>
          </w:p>
        </w:tc>
        <w:tc>
          <w:tcPr>
            <w:tcW w:w="1782" w:type="pct"/>
          </w:tcPr>
          <w:p w14:paraId="4DD46069" w14:textId="77777777" w:rsidR="00554332" w:rsidRPr="0063572A" w:rsidRDefault="00554332" w:rsidP="00A87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3572A"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554332" w:rsidRPr="0063572A" w14:paraId="40AE2AD1" w14:textId="77777777" w:rsidTr="00A87259">
        <w:trPr>
          <w:jc w:val="center"/>
        </w:trPr>
        <w:tc>
          <w:tcPr>
            <w:tcW w:w="810" w:type="pct"/>
          </w:tcPr>
          <w:p w14:paraId="3BA51B73" w14:textId="77777777" w:rsidR="00554332" w:rsidRPr="0063572A" w:rsidRDefault="00554332" w:rsidP="00A87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3572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08" w:type="pct"/>
          </w:tcPr>
          <w:p w14:paraId="481ADB1A" w14:textId="77777777" w:rsidR="00554332" w:rsidRPr="0063572A" w:rsidRDefault="00554332" w:rsidP="00A87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3572A">
              <w:rPr>
                <w:rFonts w:ascii="宋体" w:hAnsi="宋体" w:cs="宋体"/>
                <w:kern w:val="0"/>
                <w:sz w:val="24"/>
              </w:rPr>
              <w:t>鼻咽</w:t>
            </w:r>
            <w:proofErr w:type="gramStart"/>
            <w:r w:rsidRPr="0063572A">
              <w:rPr>
                <w:rFonts w:ascii="宋体" w:hAnsi="宋体" w:cs="宋体"/>
                <w:kern w:val="0"/>
                <w:sz w:val="24"/>
              </w:rPr>
              <w:t>喉吸切</w:t>
            </w:r>
            <w:proofErr w:type="gramEnd"/>
            <w:r w:rsidRPr="0063572A">
              <w:rPr>
                <w:rFonts w:ascii="宋体" w:hAnsi="宋体" w:hint="eastAsia"/>
                <w:sz w:val="24"/>
              </w:rPr>
              <w:t>手柄</w:t>
            </w:r>
          </w:p>
        </w:tc>
        <w:tc>
          <w:tcPr>
            <w:tcW w:w="1782" w:type="pct"/>
          </w:tcPr>
          <w:p w14:paraId="4954437F" w14:textId="77777777" w:rsidR="00554332" w:rsidRPr="0063572A" w:rsidRDefault="00554332" w:rsidP="00A87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3572A">
              <w:rPr>
                <w:rFonts w:ascii="宋体" w:hAnsi="宋体" w:hint="eastAsia"/>
                <w:sz w:val="24"/>
              </w:rPr>
              <w:t>2个</w:t>
            </w:r>
          </w:p>
        </w:tc>
      </w:tr>
      <w:tr w:rsidR="00554332" w:rsidRPr="0063572A" w14:paraId="2EFE6810" w14:textId="77777777" w:rsidTr="00A87259">
        <w:trPr>
          <w:jc w:val="center"/>
        </w:trPr>
        <w:tc>
          <w:tcPr>
            <w:tcW w:w="810" w:type="pct"/>
          </w:tcPr>
          <w:p w14:paraId="74AD58EF" w14:textId="77777777" w:rsidR="00554332" w:rsidRPr="0063572A" w:rsidRDefault="00554332" w:rsidP="00A87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3572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408" w:type="pct"/>
          </w:tcPr>
          <w:p w14:paraId="3939ADD4" w14:textId="77777777" w:rsidR="00554332" w:rsidRPr="0063572A" w:rsidRDefault="00554332" w:rsidP="00A87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3572A">
              <w:rPr>
                <w:rFonts w:ascii="宋体" w:hAnsi="宋体" w:hint="eastAsia"/>
                <w:sz w:val="24"/>
              </w:rPr>
              <w:t>配套刀头</w:t>
            </w:r>
          </w:p>
        </w:tc>
        <w:tc>
          <w:tcPr>
            <w:tcW w:w="1782" w:type="pct"/>
          </w:tcPr>
          <w:p w14:paraId="74CE7228" w14:textId="77777777" w:rsidR="00554332" w:rsidRPr="0063572A" w:rsidRDefault="00554332" w:rsidP="00A872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3572A">
              <w:rPr>
                <w:rFonts w:ascii="宋体" w:hAnsi="宋体" w:hint="eastAsia"/>
                <w:sz w:val="24"/>
              </w:rPr>
              <w:t>2个</w:t>
            </w:r>
          </w:p>
        </w:tc>
      </w:tr>
    </w:tbl>
    <w:p w14:paraId="70EAE748" w14:textId="77777777" w:rsidR="00554332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 w:hint="eastAsia"/>
          <w:color w:val="FF0000"/>
          <w:sz w:val="24"/>
        </w:rPr>
      </w:pPr>
    </w:p>
    <w:p w14:paraId="7EB79B35" w14:textId="77777777" w:rsidR="00554332" w:rsidRPr="00030CA0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030CA0">
        <w:rPr>
          <w:rFonts w:ascii="宋体" w:hAnsi="宋体" w:hint="eastAsia"/>
          <w:sz w:val="24"/>
        </w:rPr>
        <w:t>四、售后服务要求：</w:t>
      </w:r>
    </w:p>
    <w:p w14:paraId="64CA2960" w14:textId="77777777" w:rsidR="00554332" w:rsidRPr="002A5E7A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2A5E7A">
        <w:rPr>
          <w:rFonts w:ascii="宋体" w:hAnsi="宋体" w:hint="eastAsia"/>
          <w:sz w:val="24"/>
        </w:rPr>
        <w:t>1、</w:t>
      </w:r>
      <w:r w:rsidRPr="002A5E7A">
        <w:rPr>
          <w:rFonts w:ascii="宋体" w:hAnsi="宋体" w:hint="eastAsia"/>
          <w:sz w:val="24"/>
        </w:rPr>
        <w:tab/>
        <w:t>响应时间： 4小时内响应</w:t>
      </w:r>
    </w:p>
    <w:p w14:paraId="3AA24215" w14:textId="77777777" w:rsidR="00554332" w:rsidRPr="00030CA0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030CA0">
        <w:rPr>
          <w:rFonts w:ascii="宋体" w:hAnsi="宋体" w:hint="eastAsia"/>
          <w:sz w:val="24"/>
        </w:rPr>
        <w:t>五、伴随服务要求</w:t>
      </w:r>
    </w:p>
    <w:p w14:paraId="7DCE0348" w14:textId="77777777" w:rsidR="00554332" w:rsidRPr="00030CA0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030CA0">
        <w:rPr>
          <w:rFonts w:ascii="宋体" w:hAnsi="宋体" w:hint="eastAsia"/>
          <w:sz w:val="24"/>
        </w:rPr>
        <w:t>1、</w:t>
      </w:r>
      <w:r w:rsidRPr="00030CA0">
        <w:rPr>
          <w:rFonts w:ascii="宋体" w:hAnsi="宋体" w:hint="eastAsia"/>
          <w:sz w:val="24"/>
        </w:rPr>
        <w:tab/>
        <w:t>安装：客户收到设备后，按客户需求时间提供免费安装服务</w:t>
      </w:r>
    </w:p>
    <w:p w14:paraId="6360D152" w14:textId="77777777" w:rsidR="00554332" w:rsidRPr="00030CA0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030CA0">
        <w:rPr>
          <w:rFonts w:ascii="宋体" w:hAnsi="宋体" w:hint="eastAsia"/>
          <w:sz w:val="24"/>
        </w:rPr>
        <w:t>2、</w:t>
      </w:r>
      <w:r w:rsidRPr="00030CA0">
        <w:rPr>
          <w:rFonts w:ascii="宋体" w:hAnsi="宋体" w:hint="eastAsia"/>
          <w:sz w:val="24"/>
        </w:rPr>
        <w:tab/>
        <w:t>调试：按客户需求时间提供免费调试服务</w:t>
      </w:r>
    </w:p>
    <w:p w14:paraId="144B33D9" w14:textId="77777777" w:rsidR="00554332" w:rsidRPr="00030CA0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030CA0">
        <w:rPr>
          <w:rFonts w:ascii="宋体" w:hAnsi="宋体" w:hint="eastAsia"/>
          <w:sz w:val="24"/>
        </w:rPr>
        <w:t>、</w:t>
      </w:r>
      <w:r w:rsidRPr="00030CA0">
        <w:rPr>
          <w:rFonts w:ascii="宋体" w:hAnsi="宋体" w:hint="eastAsia"/>
          <w:sz w:val="24"/>
        </w:rPr>
        <w:tab/>
        <w:t>培训：按临床要求提供培训，不限次数</w:t>
      </w:r>
    </w:p>
    <w:p w14:paraId="2410C561" w14:textId="77777777" w:rsidR="00554332" w:rsidRPr="00030CA0" w:rsidRDefault="00554332" w:rsidP="0055433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Pr="00030CA0">
        <w:rPr>
          <w:rFonts w:ascii="宋体" w:hAnsi="宋体" w:hint="eastAsia"/>
          <w:sz w:val="24"/>
        </w:rPr>
        <w:t>、</w:t>
      </w:r>
      <w:r w:rsidRPr="00030CA0">
        <w:rPr>
          <w:rFonts w:ascii="宋体" w:hAnsi="宋体" w:hint="eastAsia"/>
          <w:sz w:val="24"/>
        </w:rPr>
        <w:tab/>
        <w:t>验收方案：需满足临床全部需求</w:t>
      </w:r>
    </w:p>
    <w:p w14:paraId="048080B9" w14:textId="77777777" w:rsidR="005622DE" w:rsidRPr="00554332" w:rsidRDefault="005622DE" w:rsidP="00554332"/>
    <w:sectPr w:rsidR="005622DE" w:rsidRPr="0055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D1B57" w14:textId="77777777" w:rsidR="00120440" w:rsidRDefault="00120440" w:rsidP="001E1341">
      <w:r>
        <w:separator/>
      </w:r>
    </w:p>
  </w:endnote>
  <w:endnote w:type="continuationSeparator" w:id="0">
    <w:p w14:paraId="2B2111B8" w14:textId="77777777" w:rsidR="00120440" w:rsidRDefault="00120440" w:rsidP="001E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D6178" w14:textId="77777777" w:rsidR="00120440" w:rsidRDefault="00120440" w:rsidP="001E1341">
      <w:r>
        <w:separator/>
      </w:r>
    </w:p>
  </w:footnote>
  <w:footnote w:type="continuationSeparator" w:id="0">
    <w:p w14:paraId="5B2A7525" w14:textId="77777777" w:rsidR="00120440" w:rsidRDefault="00120440" w:rsidP="001E1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05"/>
    <w:rsid w:val="00120440"/>
    <w:rsid w:val="00167E05"/>
    <w:rsid w:val="001E1341"/>
    <w:rsid w:val="00554332"/>
    <w:rsid w:val="005622DE"/>
    <w:rsid w:val="00624F2E"/>
    <w:rsid w:val="00731306"/>
    <w:rsid w:val="00AA497F"/>
    <w:rsid w:val="00B050A1"/>
    <w:rsid w:val="00B74944"/>
    <w:rsid w:val="00D6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9F6D5E-60F2-4730-B8A8-BCC2A6F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34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3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3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341"/>
    <w:rPr>
      <w:sz w:val="18"/>
      <w:szCs w:val="18"/>
    </w:rPr>
  </w:style>
  <w:style w:type="character" w:styleId="a7">
    <w:name w:val="annotation reference"/>
    <w:qFormat/>
    <w:rsid w:val="001E134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4</cp:revision>
  <dcterms:created xsi:type="dcterms:W3CDTF">2024-09-04T07:57:00Z</dcterms:created>
  <dcterms:modified xsi:type="dcterms:W3CDTF">2024-09-04T08:32:00Z</dcterms:modified>
</cp:coreProperties>
</file>