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3FACC" w14:textId="77777777" w:rsidR="001F4CD6" w:rsidRDefault="001F4CD6" w:rsidP="001F4CD6">
      <w:pPr>
        <w:pStyle w:val="1"/>
        <w:numPr>
          <w:ilvl w:val="0"/>
          <w:numId w:val="4"/>
        </w:numPr>
        <w:tabs>
          <w:tab w:val="clear" w:pos="3810"/>
          <w:tab w:val="left" w:pos="360"/>
        </w:tabs>
        <w:adjustRightInd/>
        <w:spacing w:before="100" w:after="100" w:line="440" w:lineRule="exact"/>
        <w:ind w:left="0" w:firstLine="0"/>
        <w:jc w:val="left"/>
        <w:textAlignment w:val="auto"/>
        <w:rPr>
          <w:b/>
          <w:sz w:val="24"/>
          <w:szCs w:val="24"/>
        </w:rPr>
      </w:pPr>
      <w:bookmarkStart w:id="0" w:name="PO_PURCHASE_REQUIREMENT_FILE28186_2"/>
      <w:bookmarkStart w:id="1" w:name="PO_PURCHASE_REQUIREMENT_FILE36649_2"/>
      <w:r>
        <w:rPr>
          <w:rFonts w:hint="eastAsia"/>
          <w:b/>
          <w:sz w:val="24"/>
          <w:szCs w:val="24"/>
        </w:rPr>
        <w:t>主要功能及工作原理：</w:t>
      </w:r>
    </w:p>
    <w:p w14:paraId="53694058" w14:textId="77777777" w:rsidR="001F4CD6" w:rsidRDefault="001F4CD6" w:rsidP="001F4CD6">
      <w:pPr>
        <w:spacing w:line="360" w:lineRule="auto"/>
        <w:ind w:firstLineChars="200" w:firstLine="480"/>
        <w:rPr>
          <w:rFonts w:ascii="宋体" w:hAnsi="宋体" w:hint="eastAsia"/>
          <w:sz w:val="24"/>
          <w:szCs w:val="24"/>
        </w:rPr>
      </w:pPr>
      <w:r>
        <w:rPr>
          <w:rFonts w:ascii="宋体" w:hAnsi="宋体" w:hint="eastAsia"/>
          <w:sz w:val="24"/>
          <w:szCs w:val="24"/>
        </w:rPr>
        <w:t>手术床为手术的基本设备，用于在手术过程中，调整病人体位，暴露手术视野，使手术顺利进行。</w:t>
      </w:r>
    </w:p>
    <w:p w14:paraId="07D660D1" w14:textId="77777777" w:rsidR="001F4CD6" w:rsidRDefault="001F4CD6" w:rsidP="001F4CD6">
      <w:pPr>
        <w:pStyle w:val="1"/>
        <w:numPr>
          <w:ilvl w:val="0"/>
          <w:numId w:val="4"/>
        </w:numPr>
        <w:tabs>
          <w:tab w:val="clear" w:pos="3810"/>
          <w:tab w:val="left" w:pos="360"/>
        </w:tabs>
        <w:adjustRightInd/>
        <w:spacing w:before="100" w:after="100" w:line="440" w:lineRule="exact"/>
        <w:ind w:left="0" w:firstLine="0"/>
        <w:jc w:val="left"/>
        <w:textAlignment w:val="auto"/>
        <w:rPr>
          <w:b/>
          <w:sz w:val="24"/>
          <w:szCs w:val="24"/>
        </w:rPr>
      </w:pPr>
      <w:r>
        <w:rPr>
          <w:rFonts w:hint="eastAsia"/>
          <w:b/>
          <w:sz w:val="24"/>
          <w:szCs w:val="24"/>
        </w:rPr>
        <w:t>应用场景：</w:t>
      </w:r>
    </w:p>
    <w:p w14:paraId="464CD42B" w14:textId="77777777" w:rsidR="001F4CD6" w:rsidRDefault="001F4CD6" w:rsidP="001F4CD6">
      <w:pPr>
        <w:spacing w:line="360" w:lineRule="auto"/>
        <w:ind w:firstLineChars="200" w:firstLine="480"/>
        <w:rPr>
          <w:rFonts w:ascii="宋体" w:hAnsi="宋体" w:cs="等线" w:hint="eastAsia"/>
          <w:sz w:val="24"/>
          <w:szCs w:val="24"/>
        </w:rPr>
      </w:pPr>
      <w:r>
        <w:rPr>
          <w:rFonts w:ascii="宋体" w:hAnsi="宋体" w:cs="等线" w:hint="eastAsia"/>
          <w:sz w:val="24"/>
          <w:szCs w:val="24"/>
        </w:rPr>
        <w:t>用于在手术过程中，调整病人体位，暴露手术视野。</w:t>
      </w:r>
    </w:p>
    <w:p w14:paraId="0C744FD7" w14:textId="77777777" w:rsidR="001F4CD6" w:rsidRDefault="001F4CD6" w:rsidP="001F4CD6">
      <w:pPr>
        <w:pStyle w:val="1"/>
        <w:numPr>
          <w:ilvl w:val="0"/>
          <w:numId w:val="4"/>
        </w:numPr>
        <w:tabs>
          <w:tab w:val="clear" w:pos="3810"/>
          <w:tab w:val="left" w:pos="360"/>
        </w:tabs>
        <w:adjustRightInd/>
        <w:spacing w:before="100" w:after="100" w:line="360" w:lineRule="auto"/>
        <w:ind w:left="0" w:firstLine="0"/>
        <w:jc w:val="left"/>
        <w:textAlignment w:val="auto"/>
        <w:rPr>
          <w:b/>
          <w:sz w:val="24"/>
          <w:szCs w:val="24"/>
        </w:rPr>
      </w:pPr>
      <w:bookmarkStart w:id="2" w:name="_Toc70385203"/>
      <w:bookmarkStart w:id="3" w:name="_Toc72184668"/>
      <w:r>
        <w:rPr>
          <w:rFonts w:hint="eastAsia"/>
          <w:b/>
          <w:sz w:val="24"/>
          <w:szCs w:val="24"/>
        </w:rPr>
        <w:t>配置清单</w:t>
      </w:r>
    </w:p>
    <w:tbl>
      <w:tblPr>
        <w:tblStyle w:val="a7"/>
        <w:tblW w:w="0" w:type="auto"/>
        <w:jc w:val="center"/>
        <w:tblLook w:val="04A0" w:firstRow="1" w:lastRow="0" w:firstColumn="1" w:lastColumn="0" w:noHBand="0" w:noVBand="1"/>
      </w:tblPr>
      <w:tblGrid>
        <w:gridCol w:w="1069"/>
        <w:gridCol w:w="3822"/>
        <w:gridCol w:w="2690"/>
        <w:gridCol w:w="15"/>
      </w:tblGrid>
      <w:tr w:rsidR="001F4CD6" w14:paraId="7225DCE0" w14:textId="77777777" w:rsidTr="009C27F3">
        <w:trPr>
          <w:gridAfter w:val="1"/>
          <w:wAfter w:w="15" w:type="dxa"/>
          <w:jc w:val="center"/>
        </w:trPr>
        <w:tc>
          <w:tcPr>
            <w:tcW w:w="1069" w:type="dxa"/>
            <w:shd w:val="clear" w:color="auto" w:fill="F2F2F2" w:themeFill="background1" w:themeFillShade="F2"/>
            <w:vAlign w:val="center"/>
          </w:tcPr>
          <w:p w14:paraId="652792E4" w14:textId="77777777" w:rsidR="001F4CD6" w:rsidRDefault="001F4CD6" w:rsidP="009C27F3">
            <w:pPr>
              <w:spacing w:line="276" w:lineRule="auto"/>
              <w:jc w:val="center"/>
              <w:rPr>
                <w:sz w:val="24"/>
                <w:szCs w:val="24"/>
              </w:rPr>
            </w:pPr>
            <w:r>
              <w:rPr>
                <w:rFonts w:hint="eastAsia"/>
                <w:sz w:val="24"/>
                <w:szCs w:val="24"/>
              </w:rPr>
              <w:t>序号</w:t>
            </w:r>
          </w:p>
        </w:tc>
        <w:tc>
          <w:tcPr>
            <w:tcW w:w="3822" w:type="dxa"/>
            <w:shd w:val="clear" w:color="auto" w:fill="F2F2F2" w:themeFill="background1" w:themeFillShade="F2"/>
            <w:vAlign w:val="center"/>
          </w:tcPr>
          <w:p w14:paraId="3A3B1FFA" w14:textId="77777777" w:rsidR="001F4CD6" w:rsidRDefault="001F4CD6" w:rsidP="009C27F3">
            <w:pPr>
              <w:spacing w:line="276" w:lineRule="auto"/>
              <w:jc w:val="center"/>
              <w:rPr>
                <w:sz w:val="24"/>
                <w:szCs w:val="24"/>
              </w:rPr>
            </w:pPr>
            <w:r>
              <w:rPr>
                <w:rFonts w:hint="eastAsia"/>
                <w:sz w:val="24"/>
                <w:szCs w:val="24"/>
              </w:rPr>
              <w:t>名称</w:t>
            </w:r>
          </w:p>
        </w:tc>
        <w:tc>
          <w:tcPr>
            <w:tcW w:w="2690" w:type="dxa"/>
            <w:shd w:val="clear" w:color="auto" w:fill="F2F2F2" w:themeFill="background1" w:themeFillShade="F2"/>
            <w:vAlign w:val="center"/>
          </w:tcPr>
          <w:p w14:paraId="094689EC" w14:textId="77777777" w:rsidR="001F4CD6" w:rsidRDefault="001F4CD6" w:rsidP="009C27F3">
            <w:pPr>
              <w:spacing w:line="276" w:lineRule="auto"/>
              <w:jc w:val="center"/>
              <w:rPr>
                <w:sz w:val="24"/>
                <w:szCs w:val="24"/>
              </w:rPr>
            </w:pPr>
            <w:r>
              <w:rPr>
                <w:rFonts w:hint="eastAsia"/>
                <w:sz w:val="24"/>
                <w:szCs w:val="24"/>
              </w:rPr>
              <w:t>数量</w:t>
            </w:r>
          </w:p>
        </w:tc>
      </w:tr>
      <w:tr w:rsidR="001F4CD6" w14:paraId="5C515C92" w14:textId="77777777" w:rsidTr="009C27F3">
        <w:trPr>
          <w:jc w:val="center"/>
        </w:trPr>
        <w:tc>
          <w:tcPr>
            <w:tcW w:w="1069" w:type="dxa"/>
          </w:tcPr>
          <w:p w14:paraId="31977BC8" w14:textId="77777777" w:rsidR="001F4CD6" w:rsidRDefault="001F4CD6" w:rsidP="009C27F3">
            <w:pPr>
              <w:spacing w:line="276" w:lineRule="auto"/>
              <w:jc w:val="center"/>
              <w:rPr>
                <w:sz w:val="24"/>
                <w:szCs w:val="24"/>
              </w:rPr>
            </w:pPr>
            <w:proofErr w:type="gramStart"/>
            <w:r>
              <w:rPr>
                <w:rFonts w:hint="eastAsia"/>
                <w:sz w:val="24"/>
                <w:szCs w:val="24"/>
              </w:rPr>
              <w:t>一</w:t>
            </w:r>
            <w:proofErr w:type="gramEnd"/>
          </w:p>
        </w:tc>
        <w:tc>
          <w:tcPr>
            <w:tcW w:w="6527" w:type="dxa"/>
            <w:gridSpan w:val="3"/>
            <w:vAlign w:val="center"/>
          </w:tcPr>
          <w:p w14:paraId="1B746B9E" w14:textId="77777777" w:rsidR="001F4CD6" w:rsidRDefault="001F4CD6" w:rsidP="009C27F3">
            <w:pPr>
              <w:spacing w:line="276" w:lineRule="auto"/>
              <w:jc w:val="left"/>
              <w:rPr>
                <w:sz w:val="24"/>
                <w:szCs w:val="24"/>
              </w:rPr>
            </w:pPr>
            <w:r>
              <w:rPr>
                <w:rFonts w:ascii="宋体" w:hAnsi="宋体" w:cs="宋体" w:hint="eastAsia"/>
                <w:sz w:val="24"/>
                <w:szCs w:val="24"/>
              </w:rPr>
              <w:t>电动手术床1台，配置如下：</w:t>
            </w:r>
          </w:p>
        </w:tc>
      </w:tr>
      <w:tr w:rsidR="001F4CD6" w14:paraId="05FECAE7" w14:textId="77777777" w:rsidTr="009C27F3">
        <w:trPr>
          <w:gridAfter w:val="1"/>
          <w:wAfter w:w="15" w:type="dxa"/>
          <w:jc w:val="center"/>
        </w:trPr>
        <w:tc>
          <w:tcPr>
            <w:tcW w:w="1069" w:type="dxa"/>
          </w:tcPr>
          <w:p w14:paraId="38593484" w14:textId="77777777" w:rsidR="001F4CD6" w:rsidRDefault="001F4CD6" w:rsidP="009C27F3">
            <w:pPr>
              <w:spacing w:line="276" w:lineRule="auto"/>
              <w:jc w:val="center"/>
              <w:rPr>
                <w:sz w:val="24"/>
                <w:szCs w:val="24"/>
              </w:rPr>
            </w:pPr>
            <w:r>
              <w:rPr>
                <w:rFonts w:hint="eastAsia"/>
                <w:sz w:val="24"/>
                <w:szCs w:val="24"/>
              </w:rPr>
              <w:t>1</w:t>
            </w:r>
          </w:p>
        </w:tc>
        <w:tc>
          <w:tcPr>
            <w:tcW w:w="3822" w:type="dxa"/>
            <w:vAlign w:val="center"/>
          </w:tcPr>
          <w:p w14:paraId="51407FDF" w14:textId="77777777" w:rsidR="001F4CD6" w:rsidRDefault="001F4CD6" w:rsidP="009C27F3">
            <w:pPr>
              <w:spacing w:line="276" w:lineRule="auto"/>
              <w:jc w:val="center"/>
              <w:rPr>
                <w:sz w:val="24"/>
                <w:szCs w:val="24"/>
              </w:rPr>
            </w:pPr>
            <w:r>
              <w:rPr>
                <w:rFonts w:ascii="Arial" w:hAnsi="Arial" w:cs="Arial"/>
                <w:sz w:val="24"/>
                <w:szCs w:val="24"/>
              </w:rPr>
              <w:t>电动手术台</w:t>
            </w:r>
            <w:r>
              <w:rPr>
                <w:rFonts w:ascii="Arial" w:hAnsi="Arial" w:cs="Arial" w:hint="eastAsia"/>
                <w:sz w:val="24"/>
                <w:szCs w:val="24"/>
              </w:rPr>
              <w:t>底座</w:t>
            </w:r>
          </w:p>
        </w:tc>
        <w:tc>
          <w:tcPr>
            <w:tcW w:w="2690" w:type="dxa"/>
            <w:vAlign w:val="center"/>
          </w:tcPr>
          <w:p w14:paraId="327678A3" w14:textId="77777777" w:rsidR="001F4CD6" w:rsidRDefault="001F4CD6" w:rsidP="009C27F3">
            <w:pPr>
              <w:spacing w:line="276" w:lineRule="auto"/>
              <w:jc w:val="center"/>
              <w:rPr>
                <w:sz w:val="24"/>
                <w:szCs w:val="24"/>
              </w:rPr>
            </w:pPr>
            <w:r>
              <w:rPr>
                <w:rFonts w:ascii="Arial" w:hAnsi="Arial" w:cs="Arial"/>
                <w:sz w:val="24"/>
                <w:szCs w:val="24"/>
              </w:rPr>
              <w:t>1</w:t>
            </w:r>
            <w:r>
              <w:rPr>
                <w:rFonts w:ascii="Arial" w:hAnsi="Arial" w:cs="Arial"/>
                <w:sz w:val="24"/>
                <w:szCs w:val="24"/>
              </w:rPr>
              <w:t>台</w:t>
            </w:r>
          </w:p>
        </w:tc>
      </w:tr>
      <w:tr w:rsidR="001F4CD6" w14:paraId="52E4BCDE" w14:textId="77777777" w:rsidTr="009C27F3">
        <w:trPr>
          <w:gridAfter w:val="1"/>
          <w:wAfter w:w="15" w:type="dxa"/>
          <w:jc w:val="center"/>
        </w:trPr>
        <w:tc>
          <w:tcPr>
            <w:tcW w:w="1069" w:type="dxa"/>
          </w:tcPr>
          <w:p w14:paraId="1ABAB08D" w14:textId="77777777" w:rsidR="001F4CD6" w:rsidRDefault="001F4CD6" w:rsidP="009C27F3">
            <w:pPr>
              <w:spacing w:line="276" w:lineRule="auto"/>
              <w:jc w:val="center"/>
              <w:rPr>
                <w:sz w:val="24"/>
                <w:szCs w:val="24"/>
              </w:rPr>
            </w:pPr>
            <w:r>
              <w:rPr>
                <w:rFonts w:hint="eastAsia"/>
                <w:sz w:val="24"/>
                <w:szCs w:val="24"/>
              </w:rPr>
              <w:t>2</w:t>
            </w:r>
          </w:p>
        </w:tc>
        <w:tc>
          <w:tcPr>
            <w:tcW w:w="3822" w:type="dxa"/>
            <w:vAlign w:val="center"/>
          </w:tcPr>
          <w:p w14:paraId="0713C048" w14:textId="77777777" w:rsidR="001F4CD6" w:rsidRDefault="001F4CD6" w:rsidP="009C27F3">
            <w:pPr>
              <w:spacing w:line="276" w:lineRule="auto"/>
              <w:jc w:val="center"/>
              <w:rPr>
                <w:sz w:val="24"/>
                <w:szCs w:val="24"/>
              </w:rPr>
            </w:pPr>
            <w:r>
              <w:rPr>
                <w:rFonts w:ascii="Arial" w:hAnsi="Arial" w:cs="Arial"/>
                <w:sz w:val="24"/>
                <w:szCs w:val="24"/>
              </w:rPr>
              <w:t>头板</w:t>
            </w:r>
          </w:p>
        </w:tc>
        <w:tc>
          <w:tcPr>
            <w:tcW w:w="2690" w:type="dxa"/>
            <w:vAlign w:val="center"/>
          </w:tcPr>
          <w:p w14:paraId="1BC44055" w14:textId="77777777" w:rsidR="001F4CD6" w:rsidRDefault="001F4CD6" w:rsidP="009C27F3">
            <w:pPr>
              <w:spacing w:line="276" w:lineRule="auto"/>
              <w:jc w:val="center"/>
              <w:rPr>
                <w:sz w:val="24"/>
                <w:szCs w:val="24"/>
              </w:rPr>
            </w:pPr>
            <w:r>
              <w:rPr>
                <w:rFonts w:ascii="Arial" w:hAnsi="Arial" w:cs="Arial"/>
                <w:sz w:val="24"/>
                <w:szCs w:val="24"/>
              </w:rPr>
              <w:t>1</w:t>
            </w:r>
            <w:r>
              <w:rPr>
                <w:rFonts w:ascii="Arial" w:hAnsi="Arial" w:cs="Arial"/>
                <w:sz w:val="24"/>
                <w:szCs w:val="24"/>
              </w:rPr>
              <w:t>个</w:t>
            </w:r>
          </w:p>
        </w:tc>
      </w:tr>
      <w:tr w:rsidR="001F4CD6" w14:paraId="63C9649C" w14:textId="77777777" w:rsidTr="009C27F3">
        <w:trPr>
          <w:gridAfter w:val="1"/>
          <w:wAfter w:w="15" w:type="dxa"/>
          <w:jc w:val="center"/>
        </w:trPr>
        <w:tc>
          <w:tcPr>
            <w:tcW w:w="1069" w:type="dxa"/>
          </w:tcPr>
          <w:p w14:paraId="2C2E6F22" w14:textId="77777777" w:rsidR="001F4CD6" w:rsidRDefault="001F4CD6" w:rsidP="009C27F3">
            <w:pPr>
              <w:spacing w:line="276" w:lineRule="auto"/>
              <w:jc w:val="center"/>
              <w:rPr>
                <w:sz w:val="24"/>
                <w:szCs w:val="24"/>
              </w:rPr>
            </w:pPr>
            <w:r>
              <w:rPr>
                <w:rFonts w:hint="eastAsia"/>
                <w:sz w:val="24"/>
                <w:szCs w:val="24"/>
              </w:rPr>
              <w:t>3</w:t>
            </w:r>
          </w:p>
        </w:tc>
        <w:tc>
          <w:tcPr>
            <w:tcW w:w="3822" w:type="dxa"/>
            <w:vAlign w:val="center"/>
          </w:tcPr>
          <w:p w14:paraId="0C6A4711" w14:textId="77777777" w:rsidR="001F4CD6" w:rsidRDefault="001F4CD6" w:rsidP="009C27F3">
            <w:pPr>
              <w:spacing w:line="276" w:lineRule="auto"/>
              <w:jc w:val="center"/>
              <w:rPr>
                <w:sz w:val="24"/>
                <w:szCs w:val="24"/>
              </w:rPr>
            </w:pPr>
            <w:r>
              <w:rPr>
                <w:rFonts w:ascii="Arial" w:hAnsi="Arial" w:cs="Arial"/>
                <w:sz w:val="24"/>
                <w:szCs w:val="24"/>
              </w:rPr>
              <w:t>延长板</w:t>
            </w:r>
          </w:p>
        </w:tc>
        <w:tc>
          <w:tcPr>
            <w:tcW w:w="2690" w:type="dxa"/>
            <w:vAlign w:val="center"/>
          </w:tcPr>
          <w:p w14:paraId="6435173D" w14:textId="77777777" w:rsidR="001F4CD6" w:rsidRDefault="001F4CD6" w:rsidP="009C27F3">
            <w:pPr>
              <w:spacing w:line="276" w:lineRule="auto"/>
              <w:jc w:val="center"/>
              <w:rPr>
                <w:sz w:val="24"/>
                <w:szCs w:val="24"/>
              </w:rPr>
            </w:pPr>
            <w:r>
              <w:rPr>
                <w:rFonts w:ascii="Arial" w:hAnsi="Arial" w:cs="Arial"/>
                <w:sz w:val="24"/>
                <w:szCs w:val="24"/>
              </w:rPr>
              <w:t>1</w:t>
            </w:r>
            <w:r>
              <w:rPr>
                <w:rFonts w:ascii="Arial" w:hAnsi="Arial" w:cs="Arial"/>
                <w:sz w:val="24"/>
                <w:szCs w:val="24"/>
              </w:rPr>
              <w:t>个</w:t>
            </w:r>
          </w:p>
        </w:tc>
      </w:tr>
      <w:tr w:rsidR="001F4CD6" w14:paraId="3DE75DE5" w14:textId="77777777" w:rsidTr="009C27F3">
        <w:trPr>
          <w:gridAfter w:val="1"/>
          <w:wAfter w:w="15" w:type="dxa"/>
          <w:jc w:val="center"/>
        </w:trPr>
        <w:tc>
          <w:tcPr>
            <w:tcW w:w="1069" w:type="dxa"/>
          </w:tcPr>
          <w:p w14:paraId="4025B2A0" w14:textId="77777777" w:rsidR="001F4CD6" w:rsidRDefault="001F4CD6" w:rsidP="009C27F3">
            <w:pPr>
              <w:spacing w:line="276" w:lineRule="auto"/>
              <w:jc w:val="center"/>
              <w:rPr>
                <w:sz w:val="24"/>
                <w:szCs w:val="24"/>
              </w:rPr>
            </w:pPr>
            <w:r>
              <w:rPr>
                <w:rFonts w:hint="eastAsia"/>
                <w:sz w:val="24"/>
                <w:szCs w:val="24"/>
              </w:rPr>
              <w:t>4</w:t>
            </w:r>
          </w:p>
        </w:tc>
        <w:tc>
          <w:tcPr>
            <w:tcW w:w="3822" w:type="dxa"/>
            <w:vAlign w:val="center"/>
          </w:tcPr>
          <w:p w14:paraId="01428AEE" w14:textId="77777777" w:rsidR="001F4CD6" w:rsidRDefault="001F4CD6" w:rsidP="009C27F3">
            <w:pPr>
              <w:spacing w:line="276" w:lineRule="auto"/>
              <w:jc w:val="center"/>
              <w:rPr>
                <w:sz w:val="24"/>
                <w:szCs w:val="24"/>
              </w:rPr>
            </w:pPr>
            <w:r>
              <w:rPr>
                <w:rFonts w:ascii="Arial" w:hAnsi="Arial" w:cs="Arial" w:hint="eastAsia"/>
                <w:sz w:val="24"/>
                <w:szCs w:val="24"/>
              </w:rPr>
              <w:t>背板</w:t>
            </w:r>
          </w:p>
        </w:tc>
        <w:tc>
          <w:tcPr>
            <w:tcW w:w="2690" w:type="dxa"/>
            <w:vAlign w:val="center"/>
          </w:tcPr>
          <w:p w14:paraId="70D88807" w14:textId="77777777" w:rsidR="001F4CD6" w:rsidRDefault="001F4CD6" w:rsidP="009C27F3">
            <w:pPr>
              <w:spacing w:line="276" w:lineRule="auto"/>
              <w:jc w:val="center"/>
              <w:rPr>
                <w:sz w:val="24"/>
                <w:szCs w:val="24"/>
              </w:rPr>
            </w:pPr>
            <w:r>
              <w:rPr>
                <w:rFonts w:ascii="Arial" w:hAnsi="Arial" w:cs="Arial"/>
                <w:sz w:val="24"/>
                <w:szCs w:val="24"/>
              </w:rPr>
              <w:t>1</w:t>
            </w:r>
            <w:r>
              <w:rPr>
                <w:rFonts w:ascii="Arial" w:hAnsi="Arial" w:cs="Arial"/>
                <w:sz w:val="24"/>
                <w:szCs w:val="24"/>
              </w:rPr>
              <w:t>个</w:t>
            </w:r>
          </w:p>
        </w:tc>
      </w:tr>
      <w:tr w:rsidR="001F4CD6" w14:paraId="3FF0DF0E" w14:textId="77777777" w:rsidTr="009C27F3">
        <w:trPr>
          <w:gridAfter w:val="1"/>
          <w:wAfter w:w="15" w:type="dxa"/>
          <w:jc w:val="center"/>
        </w:trPr>
        <w:tc>
          <w:tcPr>
            <w:tcW w:w="1069" w:type="dxa"/>
          </w:tcPr>
          <w:p w14:paraId="7009E80A" w14:textId="77777777" w:rsidR="001F4CD6" w:rsidRDefault="001F4CD6" w:rsidP="009C27F3">
            <w:pPr>
              <w:spacing w:line="276" w:lineRule="auto"/>
              <w:jc w:val="center"/>
              <w:rPr>
                <w:sz w:val="24"/>
                <w:szCs w:val="24"/>
              </w:rPr>
            </w:pPr>
            <w:r>
              <w:rPr>
                <w:rFonts w:hint="eastAsia"/>
                <w:sz w:val="24"/>
                <w:szCs w:val="24"/>
              </w:rPr>
              <w:t>5</w:t>
            </w:r>
          </w:p>
        </w:tc>
        <w:tc>
          <w:tcPr>
            <w:tcW w:w="3822" w:type="dxa"/>
            <w:vAlign w:val="center"/>
          </w:tcPr>
          <w:p w14:paraId="4717BD45" w14:textId="77777777" w:rsidR="001F4CD6" w:rsidRDefault="001F4CD6" w:rsidP="009C27F3">
            <w:pPr>
              <w:spacing w:line="276" w:lineRule="auto"/>
              <w:jc w:val="center"/>
              <w:rPr>
                <w:sz w:val="24"/>
                <w:szCs w:val="24"/>
              </w:rPr>
            </w:pPr>
            <w:r>
              <w:rPr>
                <w:rFonts w:ascii="Arial" w:hAnsi="Arial" w:cs="Arial" w:hint="eastAsia"/>
                <w:sz w:val="24"/>
                <w:szCs w:val="24"/>
              </w:rPr>
              <w:t>座板</w:t>
            </w:r>
          </w:p>
        </w:tc>
        <w:tc>
          <w:tcPr>
            <w:tcW w:w="2690" w:type="dxa"/>
            <w:vAlign w:val="center"/>
          </w:tcPr>
          <w:p w14:paraId="74C4E0CC" w14:textId="77777777" w:rsidR="001F4CD6" w:rsidRDefault="001F4CD6" w:rsidP="009C27F3">
            <w:pPr>
              <w:spacing w:line="276" w:lineRule="auto"/>
              <w:jc w:val="center"/>
              <w:rPr>
                <w:sz w:val="24"/>
                <w:szCs w:val="24"/>
              </w:rPr>
            </w:pPr>
            <w:r>
              <w:rPr>
                <w:rFonts w:ascii="Arial" w:hAnsi="Arial" w:cs="Arial"/>
                <w:sz w:val="24"/>
                <w:szCs w:val="24"/>
              </w:rPr>
              <w:t>1</w:t>
            </w:r>
            <w:r>
              <w:rPr>
                <w:rFonts w:ascii="Arial" w:hAnsi="Arial" w:cs="Arial"/>
                <w:sz w:val="24"/>
                <w:szCs w:val="24"/>
              </w:rPr>
              <w:t>个</w:t>
            </w:r>
          </w:p>
        </w:tc>
      </w:tr>
      <w:tr w:rsidR="001F4CD6" w14:paraId="16A8BC96" w14:textId="77777777" w:rsidTr="009C27F3">
        <w:trPr>
          <w:gridAfter w:val="1"/>
          <w:wAfter w:w="15" w:type="dxa"/>
          <w:jc w:val="center"/>
        </w:trPr>
        <w:tc>
          <w:tcPr>
            <w:tcW w:w="1069" w:type="dxa"/>
          </w:tcPr>
          <w:p w14:paraId="16A9FA20" w14:textId="77777777" w:rsidR="001F4CD6" w:rsidRDefault="001F4CD6" w:rsidP="009C27F3">
            <w:pPr>
              <w:spacing w:line="276" w:lineRule="auto"/>
              <w:jc w:val="center"/>
              <w:rPr>
                <w:sz w:val="24"/>
                <w:szCs w:val="24"/>
              </w:rPr>
            </w:pPr>
            <w:r>
              <w:rPr>
                <w:rFonts w:hint="eastAsia"/>
                <w:sz w:val="24"/>
                <w:szCs w:val="24"/>
              </w:rPr>
              <w:t>6</w:t>
            </w:r>
          </w:p>
        </w:tc>
        <w:tc>
          <w:tcPr>
            <w:tcW w:w="3822" w:type="dxa"/>
            <w:vAlign w:val="center"/>
          </w:tcPr>
          <w:p w14:paraId="11ED4F88" w14:textId="77777777" w:rsidR="001F4CD6" w:rsidRDefault="001F4CD6" w:rsidP="009C27F3">
            <w:pPr>
              <w:spacing w:line="276" w:lineRule="auto"/>
              <w:jc w:val="center"/>
              <w:rPr>
                <w:sz w:val="24"/>
                <w:szCs w:val="24"/>
              </w:rPr>
            </w:pPr>
            <w:r>
              <w:rPr>
                <w:rFonts w:ascii="Arial" w:hAnsi="Arial" w:cs="Arial"/>
                <w:sz w:val="24"/>
                <w:szCs w:val="24"/>
              </w:rPr>
              <w:t>双关</w:t>
            </w:r>
            <w:proofErr w:type="gramStart"/>
            <w:r>
              <w:rPr>
                <w:rFonts w:ascii="Arial" w:hAnsi="Arial" w:cs="Arial"/>
                <w:sz w:val="24"/>
                <w:szCs w:val="24"/>
              </w:rPr>
              <w:t>节腿板</w:t>
            </w:r>
            <w:proofErr w:type="gramEnd"/>
            <w:r>
              <w:rPr>
                <w:rFonts w:ascii="Arial" w:hAnsi="Arial" w:cs="Arial"/>
                <w:sz w:val="24"/>
                <w:szCs w:val="24"/>
              </w:rPr>
              <w:t>，分体式</w:t>
            </w:r>
          </w:p>
        </w:tc>
        <w:tc>
          <w:tcPr>
            <w:tcW w:w="2690" w:type="dxa"/>
            <w:vAlign w:val="center"/>
          </w:tcPr>
          <w:p w14:paraId="5810C6D5" w14:textId="77777777" w:rsidR="001F4CD6" w:rsidRDefault="001F4CD6" w:rsidP="009C27F3">
            <w:pPr>
              <w:spacing w:line="276" w:lineRule="auto"/>
              <w:jc w:val="center"/>
              <w:rPr>
                <w:sz w:val="24"/>
                <w:szCs w:val="24"/>
              </w:rPr>
            </w:pPr>
            <w:r>
              <w:rPr>
                <w:rFonts w:ascii="Arial" w:hAnsi="Arial" w:cs="Arial"/>
                <w:sz w:val="24"/>
                <w:szCs w:val="24"/>
              </w:rPr>
              <w:t>1</w:t>
            </w:r>
            <w:r>
              <w:rPr>
                <w:rFonts w:ascii="Arial" w:hAnsi="Arial" w:cs="Arial" w:hint="eastAsia"/>
                <w:sz w:val="24"/>
                <w:szCs w:val="24"/>
              </w:rPr>
              <w:t>对</w:t>
            </w:r>
          </w:p>
        </w:tc>
      </w:tr>
      <w:tr w:rsidR="001F4CD6" w14:paraId="7FB3508A" w14:textId="77777777" w:rsidTr="009C27F3">
        <w:trPr>
          <w:gridAfter w:val="1"/>
          <w:wAfter w:w="15" w:type="dxa"/>
          <w:jc w:val="center"/>
        </w:trPr>
        <w:tc>
          <w:tcPr>
            <w:tcW w:w="1069" w:type="dxa"/>
          </w:tcPr>
          <w:p w14:paraId="62578CD9" w14:textId="77777777" w:rsidR="001F4CD6" w:rsidRDefault="001F4CD6" w:rsidP="009C27F3">
            <w:pPr>
              <w:spacing w:line="276" w:lineRule="auto"/>
              <w:jc w:val="center"/>
              <w:rPr>
                <w:sz w:val="24"/>
                <w:szCs w:val="24"/>
              </w:rPr>
            </w:pPr>
            <w:r>
              <w:rPr>
                <w:rFonts w:hint="eastAsia"/>
                <w:sz w:val="24"/>
                <w:szCs w:val="24"/>
              </w:rPr>
              <w:t>7</w:t>
            </w:r>
          </w:p>
        </w:tc>
        <w:tc>
          <w:tcPr>
            <w:tcW w:w="3822" w:type="dxa"/>
            <w:vAlign w:val="center"/>
          </w:tcPr>
          <w:p w14:paraId="53C3502D" w14:textId="77777777" w:rsidR="001F4CD6" w:rsidRDefault="001F4CD6" w:rsidP="009C27F3">
            <w:pPr>
              <w:spacing w:line="276" w:lineRule="auto"/>
              <w:jc w:val="center"/>
              <w:rPr>
                <w:sz w:val="24"/>
                <w:szCs w:val="24"/>
              </w:rPr>
            </w:pPr>
            <w:r>
              <w:rPr>
                <w:rFonts w:ascii="Arial" w:hAnsi="Arial" w:cs="Arial" w:hint="eastAsia"/>
                <w:sz w:val="24"/>
                <w:szCs w:val="24"/>
              </w:rPr>
              <w:t>8</w:t>
            </w:r>
            <w:r>
              <w:rPr>
                <w:rFonts w:ascii="Arial" w:hAnsi="Arial" w:cs="Arial"/>
                <w:sz w:val="24"/>
                <w:szCs w:val="24"/>
              </w:rPr>
              <w:t>0</w:t>
            </w:r>
            <w:r>
              <w:rPr>
                <w:rFonts w:ascii="Arial" w:hAnsi="Arial" w:cs="Arial" w:hint="eastAsia"/>
                <w:sz w:val="24"/>
                <w:szCs w:val="24"/>
              </w:rPr>
              <w:t>mm</w:t>
            </w:r>
            <w:r>
              <w:rPr>
                <w:rFonts w:ascii="Arial" w:hAnsi="Arial" w:cs="Arial" w:hint="eastAsia"/>
                <w:sz w:val="24"/>
                <w:szCs w:val="24"/>
              </w:rPr>
              <w:t>手术床垫</w:t>
            </w:r>
          </w:p>
        </w:tc>
        <w:tc>
          <w:tcPr>
            <w:tcW w:w="2690" w:type="dxa"/>
            <w:vAlign w:val="center"/>
          </w:tcPr>
          <w:p w14:paraId="06E7A50B" w14:textId="77777777" w:rsidR="001F4CD6" w:rsidRDefault="001F4CD6" w:rsidP="009C27F3">
            <w:pPr>
              <w:spacing w:line="276" w:lineRule="auto"/>
              <w:jc w:val="center"/>
              <w:rPr>
                <w:sz w:val="24"/>
                <w:szCs w:val="24"/>
              </w:rPr>
            </w:pPr>
            <w:r>
              <w:rPr>
                <w:rFonts w:ascii="Arial" w:hAnsi="Arial" w:cs="Arial" w:hint="eastAsia"/>
                <w:sz w:val="24"/>
                <w:szCs w:val="24"/>
              </w:rPr>
              <w:t>1</w:t>
            </w:r>
            <w:r>
              <w:rPr>
                <w:rFonts w:ascii="Arial" w:hAnsi="Arial" w:cs="Arial" w:hint="eastAsia"/>
                <w:sz w:val="24"/>
                <w:szCs w:val="24"/>
              </w:rPr>
              <w:t>套</w:t>
            </w:r>
          </w:p>
        </w:tc>
      </w:tr>
      <w:tr w:rsidR="001F4CD6" w14:paraId="6F755942" w14:textId="77777777" w:rsidTr="009C27F3">
        <w:trPr>
          <w:gridAfter w:val="1"/>
          <w:wAfter w:w="15" w:type="dxa"/>
          <w:jc w:val="center"/>
        </w:trPr>
        <w:tc>
          <w:tcPr>
            <w:tcW w:w="1069" w:type="dxa"/>
          </w:tcPr>
          <w:p w14:paraId="1D25AB28" w14:textId="77777777" w:rsidR="001F4CD6" w:rsidRDefault="001F4CD6" w:rsidP="009C27F3">
            <w:pPr>
              <w:spacing w:line="276" w:lineRule="auto"/>
              <w:jc w:val="center"/>
              <w:rPr>
                <w:sz w:val="24"/>
                <w:szCs w:val="24"/>
              </w:rPr>
            </w:pPr>
            <w:r>
              <w:rPr>
                <w:rFonts w:hint="eastAsia"/>
                <w:sz w:val="24"/>
                <w:szCs w:val="24"/>
              </w:rPr>
              <w:t>8</w:t>
            </w:r>
          </w:p>
        </w:tc>
        <w:tc>
          <w:tcPr>
            <w:tcW w:w="3822" w:type="dxa"/>
            <w:vAlign w:val="center"/>
          </w:tcPr>
          <w:p w14:paraId="4923DC19" w14:textId="77777777" w:rsidR="001F4CD6" w:rsidRDefault="001F4CD6" w:rsidP="009C27F3">
            <w:pPr>
              <w:spacing w:line="276" w:lineRule="auto"/>
              <w:jc w:val="center"/>
              <w:rPr>
                <w:sz w:val="24"/>
                <w:szCs w:val="24"/>
              </w:rPr>
            </w:pPr>
            <w:r>
              <w:rPr>
                <w:rFonts w:ascii="Arial" w:hAnsi="Arial" w:cs="Arial" w:hint="eastAsia"/>
                <w:sz w:val="24"/>
                <w:szCs w:val="24"/>
              </w:rPr>
              <w:t>紧急操作面板</w:t>
            </w:r>
          </w:p>
        </w:tc>
        <w:tc>
          <w:tcPr>
            <w:tcW w:w="2690" w:type="dxa"/>
            <w:vAlign w:val="center"/>
          </w:tcPr>
          <w:p w14:paraId="7FBF7841" w14:textId="77777777" w:rsidR="001F4CD6" w:rsidRDefault="001F4CD6" w:rsidP="009C27F3">
            <w:pPr>
              <w:spacing w:line="276" w:lineRule="auto"/>
              <w:jc w:val="center"/>
              <w:rPr>
                <w:sz w:val="24"/>
                <w:szCs w:val="24"/>
              </w:rPr>
            </w:pPr>
            <w:r>
              <w:rPr>
                <w:rFonts w:ascii="Arial" w:hAnsi="Arial" w:cs="Arial"/>
                <w:sz w:val="24"/>
                <w:szCs w:val="24"/>
              </w:rPr>
              <w:t>1</w:t>
            </w:r>
            <w:r>
              <w:rPr>
                <w:rFonts w:ascii="Arial" w:hAnsi="Arial" w:cs="Arial"/>
                <w:sz w:val="24"/>
                <w:szCs w:val="24"/>
              </w:rPr>
              <w:t>个</w:t>
            </w:r>
          </w:p>
        </w:tc>
      </w:tr>
      <w:tr w:rsidR="001F4CD6" w14:paraId="31BFE265" w14:textId="77777777" w:rsidTr="009C27F3">
        <w:trPr>
          <w:gridAfter w:val="1"/>
          <w:wAfter w:w="15" w:type="dxa"/>
          <w:jc w:val="center"/>
        </w:trPr>
        <w:tc>
          <w:tcPr>
            <w:tcW w:w="1069" w:type="dxa"/>
          </w:tcPr>
          <w:p w14:paraId="03EE3EBA" w14:textId="77777777" w:rsidR="001F4CD6" w:rsidRDefault="001F4CD6" w:rsidP="009C27F3">
            <w:pPr>
              <w:spacing w:line="276" w:lineRule="auto"/>
              <w:jc w:val="center"/>
              <w:rPr>
                <w:sz w:val="24"/>
                <w:szCs w:val="24"/>
              </w:rPr>
            </w:pPr>
            <w:r>
              <w:rPr>
                <w:rFonts w:hint="eastAsia"/>
                <w:sz w:val="24"/>
                <w:szCs w:val="24"/>
              </w:rPr>
              <w:t>9</w:t>
            </w:r>
          </w:p>
        </w:tc>
        <w:tc>
          <w:tcPr>
            <w:tcW w:w="3822" w:type="dxa"/>
            <w:vAlign w:val="center"/>
          </w:tcPr>
          <w:p w14:paraId="65E921E3" w14:textId="77777777" w:rsidR="001F4CD6" w:rsidRDefault="001F4CD6" w:rsidP="009C27F3">
            <w:pPr>
              <w:spacing w:line="276" w:lineRule="auto"/>
              <w:jc w:val="center"/>
              <w:rPr>
                <w:sz w:val="24"/>
                <w:szCs w:val="24"/>
              </w:rPr>
            </w:pPr>
            <w:r>
              <w:rPr>
                <w:rFonts w:ascii="Arial" w:hAnsi="Arial" w:cs="Arial"/>
                <w:sz w:val="24"/>
                <w:szCs w:val="24"/>
              </w:rPr>
              <w:t>有线控制器</w:t>
            </w:r>
          </w:p>
        </w:tc>
        <w:tc>
          <w:tcPr>
            <w:tcW w:w="2690" w:type="dxa"/>
            <w:vAlign w:val="center"/>
          </w:tcPr>
          <w:p w14:paraId="3BC5E3C5" w14:textId="77777777" w:rsidR="001F4CD6" w:rsidRDefault="001F4CD6" w:rsidP="009C27F3">
            <w:pPr>
              <w:spacing w:line="276" w:lineRule="auto"/>
              <w:jc w:val="center"/>
              <w:rPr>
                <w:sz w:val="24"/>
                <w:szCs w:val="24"/>
              </w:rPr>
            </w:pPr>
            <w:r>
              <w:rPr>
                <w:rFonts w:ascii="Arial" w:hAnsi="Arial" w:cs="Arial"/>
                <w:sz w:val="24"/>
                <w:szCs w:val="24"/>
              </w:rPr>
              <w:t>1</w:t>
            </w:r>
            <w:r>
              <w:rPr>
                <w:rFonts w:ascii="Arial" w:hAnsi="Arial" w:cs="Arial"/>
                <w:sz w:val="24"/>
                <w:szCs w:val="24"/>
              </w:rPr>
              <w:t>个</w:t>
            </w:r>
          </w:p>
        </w:tc>
      </w:tr>
      <w:tr w:rsidR="001F4CD6" w14:paraId="52BCCCA4" w14:textId="77777777" w:rsidTr="009C27F3">
        <w:trPr>
          <w:gridAfter w:val="1"/>
          <w:wAfter w:w="15" w:type="dxa"/>
          <w:jc w:val="center"/>
        </w:trPr>
        <w:tc>
          <w:tcPr>
            <w:tcW w:w="1069" w:type="dxa"/>
          </w:tcPr>
          <w:p w14:paraId="295D10C3" w14:textId="77777777" w:rsidR="001F4CD6" w:rsidRDefault="001F4CD6" w:rsidP="009C27F3">
            <w:pPr>
              <w:spacing w:line="276" w:lineRule="auto"/>
              <w:jc w:val="center"/>
              <w:rPr>
                <w:sz w:val="24"/>
                <w:szCs w:val="24"/>
              </w:rPr>
            </w:pPr>
            <w:r>
              <w:rPr>
                <w:rFonts w:hint="eastAsia"/>
                <w:sz w:val="24"/>
                <w:szCs w:val="24"/>
              </w:rPr>
              <w:t>1</w:t>
            </w:r>
            <w:r>
              <w:rPr>
                <w:sz w:val="24"/>
                <w:szCs w:val="24"/>
              </w:rPr>
              <w:t>0</w:t>
            </w:r>
          </w:p>
        </w:tc>
        <w:tc>
          <w:tcPr>
            <w:tcW w:w="3822" w:type="dxa"/>
            <w:vAlign w:val="center"/>
          </w:tcPr>
          <w:p w14:paraId="7258DB09" w14:textId="77777777" w:rsidR="001F4CD6" w:rsidRDefault="001F4CD6" w:rsidP="009C27F3">
            <w:pPr>
              <w:spacing w:line="276" w:lineRule="auto"/>
              <w:jc w:val="center"/>
              <w:rPr>
                <w:rFonts w:ascii="Arial" w:hAnsi="Arial" w:cs="Arial"/>
                <w:sz w:val="24"/>
                <w:szCs w:val="24"/>
              </w:rPr>
            </w:pPr>
            <w:r>
              <w:rPr>
                <w:rFonts w:ascii="Arial" w:hAnsi="Arial" w:cs="Arial" w:hint="eastAsia"/>
                <w:sz w:val="24"/>
                <w:szCs w:val="24"/>
              </w:rPr>
              <w:t>手板</w:t>
            </w:r>
          </w:p>
        </w:tc>
        <w:tc>
          <w:tcPr>
            <w:tcW w:w="2690" w:type="dxa"/>
            <w:vAlign w:val="center"/>
          </w:tcPr>
          <w:p w14:paraId="55D7CC13" w14:textId="77777777" w:rsidR="001F4CD6" w:rsidRDefault="001F4CD6" w:rsidP="009C27F3">
            <w:pPr>
              <w:spacing w:line="276" w:lineRule="auto"/>
              <w:jc w:val="center"/>
              <w:rPr>
                <w:rFonts w:ascii="Arial" w:hAnsi="Arial" w:cs="Arial"/>
                <w:sz w:val="24"/>
                <w:szCs w:val="24"/>
              </w:rPr>
            </w:pPr>
            <w:r>
              <w:rPr>
                <w:rFonts w:ascii="Arial" w:hAnsi="Arial" w:cs="Arial" w:hint="eastAsia"/>
                <w:sz w:val="24"/>
                <w:szCs w:val="24"/>
              </w:rPr>
              <w:t>1</w:t>
            </w:r>
            <w:r>
              <w:rPr>
                <w:rFonts w:ascii="Arial" w:hAnsi="Arial" w:cs="Arial"/>
                <w:sz w:val="24"/>
                <w:szCs w:val="24"/>
              </w:rPr>
              <w:t>0</w:t>
            </w:r>
            <w:r>
              <w:rPr>
                <w:rFonts w:ascii="Arial" w:hAnsi="Arial" w:cs="Arial" w:hint="eastAsia"/>
                <w:sz w:val="24"/>
                <w:szCs w:val="24"/>
              </w:rPr>
              <w:t>对</w:t>
            </w:r>
          </w:p>
        </w:tc>
      </w:tr>
      <w:tr w:rsidR="001F4CD6" w14:paraId="70CFFB7B" w14:textId="77777777" w:rsidTr="009C27F3">
        <w:trPr>
          <w:gridAfter w:val="1"/>
          <w:wAfter w:w="15" w:type="dxa"/>
          <w:jc w:val="center"/>
        </w:trPr>
        <w:tc>
          <w:tcPr>
            <w:tcW w:w="1069" w:type="dxa"/>
          </w:tcPr>
          <w:p w14:paraId="3003A451" w14:textId="77777777" w:rsidR="001F4CD6" w:rsidRDefault="001F4CD6" w:rsidP="009C27F3">
            <w:pPr>
              <w:spacing w:line="276" w:lineRule="auto"/>
              <w:jc w:val="center"/>
              <w:rPr>
                <w:sz w:val="24"/>
                <w:szCs w:val="24"/>
              </w:rPr>
            </w:pPr>
            <w:r>
              <w:rPr>
                <w:rFonts w:hint="eastAsia"/>
                <w:sz w:val="24"/>
                <w:szCs w:val="24"/>
              </w:rPr>
              <w:t>1</w:t>
            </w:r>
            <w:r>
              <w:rPr>
                <w:sz w:val="24"/>
                <w:szCs w:val="24"/>
              </w:rPr>
              <w:t>1</w:t>
            </w:r>
          </w:p>
        </w:tc>
        <w:tc>
          <w:tcPr>
            <w:tcW w:w="3822" w:type="dxa"/>
            <w:vAlign w:val="center"/>
          </w:tcPr>
          <w:p w14:paraId="16C3911E" w14:textId="77777777" w:rsidR="001F4CD6" w:rsidRDefault="001F4CD6" w:rsidP="009C27F3">
            <w:pPr>
              <w:spacing w:line="276" w:lineRule="auto"/>
              <w:jc w:val="center"/>
              <w:rPr>
                <w:rFonts w:ascii="Arial" w:hAnsi="Arial" w:cs="Arial"/>
                <w:sz w:val="24"/>
                <w:szCs w:val="24"/>
              </w:rPr>
            </w:pPr>
            <w:r>
              <w:rPr>
                <w:rFonts w:ascii="Arial" w:hAnsi="Arial" w:cs="Arial" w:hint="eastAsia"/>
                <w:sz w:val="24"/>
                <w:szCs w:val="24"/>
              </w:rPr>
              <w:t>麻醉架，分体式</w:t>
            </w:r>
          </w:p>
        </w:tc>
        <w:tc>
          <w:tcPr>
            <w:tcW w:w="2690" w:type="dxa"/>
            <w:vAlign w:val="center"/>
          </w:tcPr>
          <w:p w14:paraId="67A2EFA2" w14:textId="77777777" w:rsidR="001F4CD6" w:rsidRDefault="001F4CD6" w:rsidP="009C27F3">
            <w:pPr>
              <w:spacing w:line="276" w:lineRule="auto"/>
              <w:jc w:val="center"/>
              <w:rPr>
                <w:rFonts w:ascii="Arial" w:hAnsi="Arial" w:cs="Arial"/>
                <w:sz w:val="24"/>
                <w:szCs w:val="24"/>
              </w:rPr>
            </w:pPr>
            <w:r>
              <w:rPr>
                <w:rFonts w:ascii="Arial" w:hAnsi="Arial" w:cs="Arial" w:hint="eastAsia"/>
                <w:sz w:val="24"/>
                <w:szCs w:val="24"/>
              </w:rPr>
              <w:t>1</w:t>
            </w:r>
            <w:r>
              <w:rPr>
                <w:rFonts w:ascii="Arial" w:hAnsi="Arial" w:cs="Arial"/>
                <w:sz w:val="24"/>
                <w:szCs w:val="24"/>
              </w:rPr>
              <w:t>0</w:t>
            </w:r>
            <w:r>
              <w:rPr>
                <w:rFonts w:ascii="Arial" w:hAnsi="Arial" w:cs="Arial" w:hint="eastAsia"/>
                <w:sz w:val="24"/>
                <w:szCs w:val="24"/>
              </w:rPr>
              <w:t>套</w:t>
            </w:r>
          </w:p>
        </w:tc>
      </w:tr>
      <w:tr w:rsidR="001F4CD6" w14:paraId="7E889AF5" w14:textId="77777777" w:rsidTr="009C27F3">
        <w:trPr>
          <w:jc w:val="center"/>
        </w:trPr>
        <w:tc>
          <w:tcPr>
            <w:tcW w:w="1069" w:type="dxa"/>
          </w:tcPr>
          <w:p w14:paraId="75EF9185" w14:textId="77777777" w:rsidR="001F4CD6" w:rsidRDefault="001F4CD6" w:rsidP="009C27F3">
            <w:pPr>
              <w:spacing w:line="276" w:lineRule="auto"/>
              <w:jc w:val="center"/>
              <w:rPr>
                <w:sz w:val="24"/>
                <w:szCs w:val="24"/>
              </w:rPr>
            </w:pPr>
            <w:r>
              <w:rPr>
                <w:rFonts w:hint="eastAsia"/>
                <w:sz w:val="24"/>
                <w:szCs w:val="24"/>
              </w:rPr>
              <w:t>二</w:t>
            </w:r>
          </w:p>
        </w:tc>
        <w:tc>
          <w:tcPr>
            <w:tcW w:w="6527" w:type="dxa"/>
            <w:gridSpan w:val="3"/>
          </w:tcPr>
          <w:p w14:paraId="02AE94A1" w14:textId="77777777" w:rsidR="001F4CD6" w:rsidRDefault="001F4CD6" w:rsidP="009C27F3">
            <w:pPr>
              <w:spacing w:line="276" w:lineRule="auto"/>
              <w:jc w:val="left"/>
              <w:rPr>
                <w:sz w:val="24"/>
                <w:szCs w:val="24"/>
              </w:rPr>
            </w:pPr>
            <w:r>
              <w:rPr>
                <w:rFonts w:hint="eastAsia"/>
                <w:sz w:val="24"/>
                <w:szCs w:val="24"/>
              </w:rPr>
              <w:t>电动手术床</w:t>
            </w:r>
            <w:r>
              <w:rPr>
                <w:sz w:val="24"/>
                <w:szCs w:val="24"/>
              </w:rPr>
              <w:t>3</w:t>
            </w:r>
            <w:r>
              <w:rPr>
                <w:rFonts w:hint="eastAsia"/>
                <w:sz w:val="24"/>
                <w:szCs w:val="24"/>
              </w:rPr>
              <w:t>台</w:t>
            </w:r>
            <w:r>
              <w:rPr>
                <w:rFonts w:ascii="宋体" w:hAnsi="宋体" w:cs="宋体" w:hint="eastAsia"/>
                <w:sz w:val="24"/>
                <w:szCs w:val="24"/>
              </w:rPr>
              <w:t>，每台配置如下：</w:t>
            </w:r>
          </w:p>
        </w:tc>
      </w:tr>
      <w:tr w:rsidR="001F4CD6" w14:paraId="3B35CD6F" w14:textId="77777777" w:rsidTr="009C27F3">
        <w:trPr>
          <w:gridAfter w:val="1"/>
          <w:wAfter w:w="15" w:type="dxa"/>
          <w:jc w:val="center"/>
        </w:trPr>
        <w:tc>
          <w:tcPr>
            <w:tcW w:w="1069" w:type="dxa"/>
          </w:tcPr>
          <w:p w14:paraId="59ADAB3B" w14:textId="77777777" w:rsidR="001F4CD6" w:rsidRDefault="001F4CD6" w:rsidP="009C27F3">
            <w:pPr>
              <w:spacing w:line="276" w:lineRule="auto"/>
              <w:jc w:val="center"/>
              <w:rPr>
                <w:sz w:val="24"/>
                <w:szCs w:val="24"/>
              </w:rPr>
            </w:pPr>
            <w:r>
              <w:rPr>
                <w:rFonts w:hint="eastAsia"/>
                <w:sz w:val="24"/>
                <w:szCs w:val="24"/>
              </w:rPr>
              <w:t>1</w:t>
            </w:r>
          </w:p>
        </w:tc>
        <w:tc>
          <w:tcPr>
            <w:tcW w:w="3822" w:type="dxa"/>
            <w:vAlign w:val="center"/>
          </w:tcPr>
          <w:p w14:paraId="768EDB82" w14:textId="77777777" w:rsidR="001F4CD6" w:rsidRDefault="001F4CD6" w:rsidP="009C27F3">
            <w:pPr>
              <w:spacing w:line="276" w:lineRule="auto"/>
              <w:jc w:val="center"/>
              <w:rPr>
                <w:sz w:val="24"/>
                <w:szCs w:val="24"/>
              </w:rPr>
            </w:pPr>
            <w:r>
              <w:rPr>
                <w:rFonts w:ascii="Arial" w:hAnsi="Arial" w:cs="Arial"/>
                <w:sz w:val="24"/>
                <w:szCs w:val="24"/>
              </w:rPr>
              <w:t>电动手术台</w:t>
            </w:r>
            <w:r>
              <w:rPr>
                <w:rFonts w:ascii="Arial" w:hAnsi="Arial" w:cs="Arial" w:hint="eastAsia"/>
                <w:sz w:val="24"/>
                <w:szCs w:val="24"/>
              </w:rPr>
              <w:t>底座</w:t>
            </w:r>
          </w:p>
        </w:tc>
        <w:tc>
          <w:tcPr>
            <w:tcW w:w="2690" w:type="dxa"/>
            <w:vAlign w:val="center"/>
          </w:tcPr>
          <w:p w14:paraId="61880BB3" w14:textId="77777777" w:rsidR="001F4CD6" w:rsidRDefault="001F4CD6" w:rsidP="009C27F3">
            <w:pPr>
              <w:spacing w:line="276" w:lineRule="auto"/>
              <w:jc w:val="center"/>
              <w:rPr>
                <w:sz w:val="24"/>
                <w:szCs w:val="24"/>
              </w:rPr>
            </w:pPr>
            <w:r>
              <w:rPr>
                <w:rFonts w:ascii="Arial" w:hAnsi="Arial" w:cs="Arial"/>
                <w:sz w:val="24"/>
                <w:szCs w:val="24"/>
              </w:rPr>
              <w:t>1</w:t>
            </w:r>
            <w:r>
              <w:rPr>
                <w:rFonts w:ascii="Arial" w:hAnsi="Arial" w:cs="Arial"/>
                <w:sz w:val="24"/>
                <w:szCs w:val="24"/>
              </w:rPr>
              <w:t>台</w:t>
            </w:r>
          </w:p>
        </w:tc>
      </w:tr>
      <w:tr w:rsidR="001F4CD6" w14:paraId="6384D640" w14:textId="77777777" w:rsidTr="009C27F3">
        <w:trPr>
          <w:gridAfter w:val="1"/>
          <w:wAfter w:w="15" w:type="dxa"/>
          <w:jc w:val="center"/>
        </w:trPr>
        <w:tc>
          <w:tcPr>
            <w:tcW w:w="1069" w:type="dxa"/>
          </w:tcPr>
          <w:p w14:paraId="1A16FB63" w14:textId="77777777" w:rsidR="001F4CD6" w:rsidRDefault="001F4CD6" w:rsidP="009C27F3">
            <w:pPr>
              <w:spacing w:line="276" w:lineRule="auto"/>
              <w:jc w:val="center"/>
              <w:rPr>
                <w:sz w:val="24"/>
                <w:szCs w:val="24"/>
              </w:rPr>
            </w:pPr>
            <w:r>
              <w:rPr>
                <w:rFonts w:hint="eastAsia"/>
                <w:sz w:val="24"/>
                <w:szCs w:val="24"/>
              </w:rPr>
              <w:t>2</w:t>
            </w:r>
          </w:p>
        </w:tc>
        <w:tc>
          <w:tcPr>
            <w:tcW w:w="3822" w:type="dxa"/>
            <w:vAlign w:val="center"/>
          </w:tcPr>
          <w:p w14:paraId="7EB6B331"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头板</w:t>
            </w:r>
          </w:p>
        </w:tc>
        <w:tc>
          <w:tcPr>
            <w:tcW w:w="2690" w:type="dxa"/>
            <w:vAlign w:val="center"/>
          </w:tcPr>
          <w:p w14:paraId="420561C7"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1</w:t>
            </w:r>
            <w:r>
              <w:rPr>
                <w:rFonts w:ascii="Arial" w:hAnsi="Arial" w:cs="Arial"/>
                <w:sz w:val="24"/>
                <w:szCs w:val="24"/>
              </w:rPr>
              <w:t>个</w:t>
            </w:r>
          </w:p>
        </w:tc>
      </w:tr>
      <w:tr w:rsidR="001F4CD6" w14:paraId="38923057" w14:textId="77777777" w:rsidTr="009C27F3">
        <w:trPr>
          <w:gridAfter w:val="1"/>
          <w:wAfter w:w="15" w:type="dxa"/>
          <w:jc w:val="center"/>
        </w:trPr>
        <w:tc>
          <w:tcPr>
            <w:tcW w:w="1069" w:type="dxa"/>
          </w:tcPr>
          <w:p w14:paraId="7A1C2F9C" w14:textId="77777777" w:rsidR="001F4CD6" w:rsidRDefault="001F4CD6" w:rsidP="009C27F3">
            <w:pPr>
              <w:spacing w:line="276" w:lineRule="auto"/>
              <w:jc w:val="center"/>
              <w:rPr>
                <w:sz w:val="24"/>
                <w:szCs w:val="24"/>
              </w:rPr>
            </w:pPr>
            <w:r>
              <w:rPr>
                <w:rFonts w:hint="eastAsia"/>
                <w:sz w:val="24"/>
                <w:szCs w:val="24"/>
              </w:rPr>
              <w:t>3</w:t>
            </w:r>
          </w:p>
        </w:tc>
        <w:tc>
          <w:tcPr>
            <w:tcW w:w="3822" w:type="dxa"/>
            <w:vAlign w:val="center"/>
          </w:tcPr>
          <w:p w14:paraId="265B7620"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延长板</w:t>
            </w:r>
          </w:p>
        </w:tc>
        <w:tc>
          <w:tcPr>
            <w:tcW w:w="2690" w:type="dxa"/>
            <w:vAlign w:val="center"/>
          </w:tcPr>
          <w:p w14:paraId="1DCF663F"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1</w:t>
            </w:r>
            <w:r>
              <w:rPr>
                <w:rFonts w:ascii="Arial" w:hAnsi="Arial" w:cs="Arial"/>
                <w:sz w:val="24"/>
                <w:szCs w:val="24"/>
              </w:rPr>
              <w:t>个</w:t>
            </w:r>
          </w:p>
        </w:tc>
      </w:tr>
      <w:tr w:rsidR="001F4CD6" w14:paraId="211C20BD" w14:textId="77777777" w:rsidTr="009C27F3">
        <w:trPr>
          <w:gridAfter w:val="1"/>
          <w:wAfter w:w="15" w:type="dxa"/>
          <w:jc w:val="center"/>
        </w:trPr>
        <w:tc>
          <w:tcPr>
            <w:tcW w:w="1069" w:type="dxa"/>
          </w:tcPr>
          <w:p w14:paraId="5B554EF3" w14:textId="77777777" w:rsidR="001F4CD6" w:rsidRDefault="001F4CD6" w:rsidP="009C27F3">
            <w:pPr>
              <w:spacing w:line="276" w:lineRule="auto"/>
              <w:jc w:val="center"/>
              <w:rPr>
                <w:sz w:val="24"/>
                <w:szCs w:val="24"/>
              </w:rPr>
            </w:pPr>
            <w:r>
              <w:rPr>
                <w:rFonts w:hint="eastAsia"/>
                <w:sz w:val="24"/>
                <w:szCs w:val="24"/>
              </w:rPr>
              <w:t>4</w:t>
            </w:r>
          </w:p>
        </w:tc>
        <w:tc>
          <w:tcPr>
            <w:tcW w:w="3822" w:type="dxa"/>
            <w:vAlign w:val="center"/>
          </w:tcPr>
          <w:p w14:paraId="72C295D8" w14:textId="77777777" w:rsidR="001F4CD6" w:rsidRDefault="001F4CD6" w:rsidP="009C27F3">
            <w:pPr>
              <w:spacing w:line="276" w:lineRule="auto"/>
              <w:jc w:val="center"/>
              <w:rPr>
                <w:rFonts w:ascii="Arial" w:hAnsi="Arial" w:cs="Arial"/>
                <w:sz w:val="24"/>
                <w:szCs w:val="24"/>
              </w:rPr>
            </w:pPr>
            <w:r>
              <w:rPr>
                <w:rFonts w:ascii="Arial" w:hAnsi="Arial" w:cs="Arial" w:hint="eastAsia"/>
                <w:sz w:val="24"/>
                <w:szCs w:val="24"/>
              </w:rPr>
              <w:t>背板</w:t>
            </w:r>
          </w:p>
        </w:tc>
        <w:tc>
          <w:tcPr>
            <w:tcW w:w="2690" w:type="dxa"/>
            <w:vAlign w:val="center"/>
          </w:tcPr>
          <w:p w14:paraId="2DFB69F1"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1</w:t>
            </w:r>
            <w:r>
              <w:rPr>
                <w:rFonts w:ascii="Arial" w:hAnsi="Arial" w:cs="Arial"/>
                <w:sz w:val="24"/>
                <w:szCs w:val="24"/>
              </w:rPr>
              <w:t>个</w:t>
            </w:r>
          </w:p>
        </w:tc>
      </w:tr>
      <w:tr w:rsidR="001F4CD6" w14:paraId="16A483BE" w14:textId="77777777" w:rsidTr="009C27F3">
        <w:trPr>
          <w:gridAfter w:val="1"/>
          <w:wAfter w:w="15" w:type="dxa"/>
          <w:jc w:val="center"/>
        </w:trPr>
        <w:tc>
          <w:tcPr>
            <w:tcW w:w="1069" w:type="dxa"/>
          </w:tcPr>
          <w:p w14:paraId="4F20B280" w14:textId="77777777" w:rsidR="001F4CD6" w:rsidRDefault="001F4CD6" w:rsidP="009C27F3">
            <w:pPr>
              <w:spacing w:line="276" w:lineRule="auto"/>
              <w:jc w:val="center"/>
              <w:rPr>
                <w:sz w:val="24"/>
                <w:szCs w:val="24"/>
              </w:rPr>
            </w:pPr>
            <w:r>
              <w:rPr>
                <w:rFonts w:hint="eastAsia"/>
                <w:sz w:val="24"/>
                <w:szCs w:val="24"/>
              </w:rPr>
              <w:t>5</w:t>
            </w:r>
          </w:p>
        </w:tc>
        <w:tc>
          <w:tcPr>
            <w:tcW w:w="3822" w:type="dxa"/>
            <w:vAlign w:val="center"/>
          </w:tcPr>
          <w:p w14:paraId="346CA90D" w14:textId="77777777" w:rsidR="001F4CD6" w:rsidRDefault="001F4CD6" w:rsidP="009C27F3">
            <w:pPr>
              <w:spacing w:line="276" w:lineRule="auto"/>
              <w:jc w:val="center"/>
              <w:rPr>
                <w:rFonts w:ascii="Arial" w:hAnsi="Arial" w:cs="Arial"/>
                <w:sz w:val="24"/>
                <w:szCs w:val="24"/>
              </w:rPr>
            </w:pPr>
            <w:r>
              <w:rPr>
                <w:rFonts w:ascii="Arial" w:hAnsi="Arial" w:cs="Arial" w:hint="eastAsia"/>
                <w:sz w:val="24"/>
                <w:szCs w:val="24"/>
              </w:rPr>
              <w:t>座板</w:t>
            </w:r>
          </w:p>
        </w:tc>
        <w:tc>
          <w:tcPr>
            <w:tcW w:w="2690" w:type="dxa"/>
            <w:vAlign w:val="center"/>
          </w:tcPr>
          <w:p w14:paraId="479E1550"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1</w:t>
            </w:r>
            <w:r>
              <w:rPr>
                <w:rFonts w:ascii="Arial" w:hAnsi="Arial" w:cs="Arial"/>
                <w:sz w:val="24"/>
                <w:szCs w:val="24"/>
              </w:rPr>
              <w:t>个</w:t>
            </w:r>
          </w:p>
        </w:tc>
      </w:tr>
      <w:tr w:rsidR="001F4CD6" w14:paraId="787D0F96" w14:textId="77777777" w:rsidTr="009C27F3">
        <w:trPr>
          <w:gridAfter w:val="1"/>
          <w:wAfter w:w="15" w:type="dxa"/>
          <w:jc w:val="center"/>
        </w:trPr>
        <w:tc>
          <w:tcPr>
            <w:tcW w:w="1069" w:type="dxa"/>
          </w:tcPr>
          <w:p w14:paraId="405ED628" w14:textId="77777777" w:rsidR="001F4CD6" w:rsidRDefault="001F4CD6" w:rsidP="009C27F3">
            <w:pPr>
              <w:spacing w:line="276" w:lineRule="auto"/>
              <w:jc w:val="center"/>
              <w:rPr>
                <w:sz w:val="24"/>
                <w:szCs w:val="24"/>
              </w:rPr>
            </w:pPr>
            <w:r>
              <w:rPr>
                <w:rFonts w:hint="eastAsia"/>
                <w:sz w:val="24"/>
                <w:szCs w:val="24"/>
              </w:rPr>
              <w:t>6</w:t>
            </w:r>
          </w:p>
        </w:tc>
        <w:tc>
          <w:tcPr>
            <w:tcW w:w="3822" w:type="dxa"/>
            <w:vAlign w:val="center"/>
          </w:tcPr>
          <w:p w14:paraId="114A96F9"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双关</w:t>
            </w:r>
            <w:proofErr w:type="gramStart"/>
            <w:r>
              <w:rPr>
                <w:rFonts w:ascii="Arial" w:hAnsi="Arial" w:cs="Arial"/>
                <w:sz w:val="24"/>
                <w:szCs w:val="24"/>
              </w:rPr>
              <w:t>节腿板</w:t>
            </w:r>
            <w:proofErr w:type="gramEnd"/>
            <w:r>
              <w:rPr>
                <w:rFonts w:ascii="Arial" w:hAnsi="Arial" w:cs="Arial"/>
                <w:sz w:val="24"/>
                <w:szCs w:val="24"/>
              </w:rPr>
              <w:t>，分体式</w:t>
            </w:r>
          </w:p>
        </w:tc>
        <w:tc>
          <w:tcPr>
            <w:tcW w:w="2690" w:type="dxa"/>
            <w:vAlign w:val="center"/>
          </w:tcPr>
          <w:p w14:paraId="758E8B25"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1</w:t>
            </w:r>
            <w:r>
              <w:rPr>
                <w:rFonts w:ascii="Arial" w:hAnsi="Arial" w:cs="Arial" w:hint="eastAsia"/>
                <w:sz w:val="24"/>
                <w:szCs w:val="24"/>
              </w:rPr>
              <w:t>对</w:t>
            </w:r>
          </w:p>
        </w:tc>
      </w:tr>
      <w:tr w:rsidR="001F4CD6" w14:paraId="13DF82BA" w14:textId="77777777" w:rsidTr="009C27F3">
        <w:trPr>
          <w:gridAfter w:val="1"/>
          <w:wAfter w:w="15" w:type="dxa"/>
          <w:jc w:val="center"/>
        </w:trPr>
        <w:tc>
          <w:tcPr>
            <w:tcW w:w="1069" w:type="dxa"/>
          </w:tcPr>
          <w:p w14:paraId="70CBE526" w14:textId="77777777" w:rsidR="001F4CD6" w:rsidRDefault="001F4CD6" w:rsidP="009C27F3">
            <w:pPr>
              <w:spacing w:line="276" w:lineRule="auto"/>
              <w:jc w:val="center"/>
              <w:rPr>
                <w:sz w:val="24"/>
                <w:szCs w:val="24"/>
              </w:rPr>
            </w:pPr>
            <w:r>
              <w:rPr>
                <w:rFonts w:hint="eastAsia"/>
                <w:sz w:val="24"/>
                <w:szCs w:val="24"/>
              </w:rPr>
              <w:t>7</w:t>
            </w:r>
          </w:p>
        </w:tc>
        <w:tc>
          <w:tcPr>
            <w:tcW w:w="3822" w:type="dxa"/>
            <w:vAlign w:val="center"/>
          </w:tcPr>
          <w:p w14:paraId="5922E627" w14:textId="77777777" w:rsidR="001F4CD6" w:rsidRDefault="001F4CD6" w:rsidP="009C27F3">
            <w:pPr>
              <w:spacing w:line="276" w:lineRule="auto"/>
              <w:jc w:val="center"/>
              <w:rPr>
                <w:rFonts w:ascii="Arial" w:hAnsi="Arial" w:cs="Arial"/>
                <w:sz w:val="24"/>
                <w:szCs w:val="24"/>
              </w:rPr>
            </w:pPr>
            <w:r>
              <w:rPr>
                <w:rFonts w:ascii="Arial" w:hAnsi="Arial" w:cs="Arial" w:hint="eastAsia"/>
                <w:sz w:val="24"/>
                <w:szCs w:val="24"/>
              </w:rPr>
              <w:t>8</w:t>
            </w:r>
            <w:r>
              <w:rPr>
                <w:rFonts w:ascii="Arial" w:hAnsi="Arial" w:cs="Arial"/>
                <w:sz w:val="24"/>
                <w:szCs w:val="24"/>
              </w:rPr>
              <w:t>0</w:t>
            </w:r>
            <w:r>
              <w:rPr>
                <w:rFonts w:ascii="Arial" w:hAnsi="Arial" w:cs="Arial" w:hint="eastAsia"/>
                <w:sz w:val="24"/>
                <w:szCs w:val="24"/>
              </w:rPr>
              <w:t>mm</w:t>
            </w:r>
            <w:r>
              <w:rPr>
                <w:rFonts w:ascii="Arial" w:hAnsi="Arial" w:cs="Arial" w:hint="eastAsia"/>
                <w:sz w:val="24"/>
                <w:szCs w:val="24"/>
              </w:rPr>
              <w:t>手术床垫</w:t>
            </w:r>
          </w:p>
        </w:tc>
        <w:tc>
          <w:tcPr>
            <w:tcW w:w="2690" w:type="dxa"/>
            <w:vAlign w:val="center"/>
          </w:tcPr>
          <w:p w14:paraId="2AE4500B" w14:textId="77777777" w:rsidR="001F4CD6" w:rsidRDefault="001F4CD6" w:rsidP="009C27F3">
            <w:pPr>
              <w:spacing w:line="276" w:lineRule="auto"/>
              <w:jc w:val="center"/>
              <w:rPr>
                <w:rFonts w:ascii="Arial" w:hAnsi="Arial" w:cs="Arial"/>
                <w:sz w:val="24"/>
                <w:szCs w:val="24"/>
              </w:rPr>
            </w:pPr>
            <w:r>
              <w:rPr>
                <w:rFonts w:ascii="Arial" w:hAnsi="Arial" w:cs="Arial" w:hint="eastAsia"/>
                <w:sz w:val="24"/>
                <w:szCs w:val="24"/>
              </w:rPr>
              <w:t>1</w:t>
            </w:r>
            <w:r>
              <w:rPr>
                <w:rFonts w:ascii="Arial" w:hAnsi="Arial" w:cs="Arial" w:hint="eastAsia"/>
                <w:sz w:val="24"/>
                <w:szCs w:val="24"/>
              </w:rPr>
              <w:t>套</w:t>
            </w:r>
          </w:p>
        </w:tc>
      </w:tr>
      <w:tr w:rsidR="001F4CD6" w14:paraId="3A84A856" w14:textId="77777777" w:rsidTr="009C27F3">
        <w:trPr>
          <w:gridAfter w:val="1"/>
          <w:wAfter w:w="15" w:type="dxa"/>
          <w:jc w:val="center"/>
        </w:trPr>
        <w:tc>
          <w:tcPr>
            <w:tcW w:w="1069" w:type="dxa"/>
          </w:tcPr>
          <w:p w14:paraId="00A6CD0D" w14:textId="77777777" w:rsidR="001F4CD6" w:rsidRDefault="001F4CD6" w:rsidP="009C27F3">
            <w:pPr>
              <w:spacing w:line="276" w:lineRule="auto"/>
              <w:jc w:val="center"/>
              <w:rPr>
                <w:sz w:val="24"/>
                <w:szCs w:val="24"/>
              </w:rPr>
            </w:pPr>
            <w:r>
              <w:rPr>
                <w:rFonts w:hint="eastAsia"/>
                <w:sz w:val="24"/>
                <w:szCs w:val="24"/>
              </w:rPr>
              <w:t>8</w:t>
            </w:r>
          </w:p>
        </w:tc>
        <w:tc>
          <w:tcPr>
            <w:tcW w:w="3822" w:type="dxa"/>
            <w:vAlign w:val="center"/>
          </w:tcPr>
          <w:p w14:paraId="1A151709" w14:textId="77777777" w:rsidR="001F4CD6" w:rsidRDefault="001F4CD6" w:rsidP="009C27F3">
            <w:pPr>
              <w:spacing w:line="276" w:lineRule="auto"/>
              <w:jc w:val="center"/>
              <w:rPr>
                <w:rFonts w:ascii="Arial" w:hAnsi="Arial" w:cs="Arial"/>
                <w:sz w:val="24"/>
                <w:szCs w:val="24"/>
              </w:rPr>
            </w:pPr>
            <w:r>
              <w:rPr>
                <w:rFonts w:ascii="Arial" w:hAnsi="Arial" w:cs="Arial" w:hint="eastAsia"/>
                <w:sz w:val="24"/>
                <w:szCs w:val="24"/>
              </w:rPr>
              <w:t>紧急操作面板</w:t>
            </w:r>
          </w:p>
        </w:tc>
        <w:tc>
          <w:tcPr>
            <w:tcW w:w="2690" w:type="dxa"/>
            <w:vAlign w:val="center"/>
          </w:tcPr>
          <w:p w14:paraId="3621674C"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1</w:t>
            </w:r>
            <w:r>
              <w:rPr>
                <w:rFonts w:ascii="Arial" w:hAnsi="Arial" w:cs="Arial"/>
                <w:sz w:val="24"/>
                <w:szCs w:val="24"/>
              </w:rPr>
              <w:t>个</w:t>
            </w:r>
          </w:p>
        </w:tc>
      </w:tr>
      <w:tr w:rsidR="001F4CD6" w14:paraId="0AB0AE6F" w14:textId="77777777" w:rsidTr="009C27F3">
        <w:trPr>
          <w:gridAfter w:val="1"/>
          <w:wAfter w:w="15" w:type="dxa"/>
          <w:jc w:val="center"/>
        </w:trPr>
        <w:tc>
          <w:tcPr>
            <w:tcW w:w="1069" w:type="dxa"/>
          </w:tcPr>
          <w:p w14:paraId="0E3AC59C" w14:textId="77777777" w:rsidR="001F4CD6" w:rsidRDefault="001F4CD6" w:rsidP="009C27F3">
            <w:pPr>
              <w:spacing w:line="276" w:lineRule="auto"/>
              <w:jc w:val="center"/>
              <w:rPr>
                <w:sz w:val="24"/>
                <w:szCs w:val="24"/>
              </w:rPr>
            </w:pPr>
            <w:r>
              <w:rPr>
                <w:rFonts w:hint="eastAsia"/>
                <w:sz w:val="24"/>
                <w:szCs w:val="24"/>
              </w:rPr>
              <w:t>9</w:t>
            </w:r>
          </w:p>
        </w:tc>
        <w:tc>
          <w:tcPr>
            <w:tcW w:w="3822" w:type="dxa"/>
            <w:vAlign w:val="center"/>
          </w:tcPr>
          <w:p w14:paraId="7FBBA764"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有线控制器</w:t>
            </w:r>
          </w:p>
        </w:tc>
        <w:tc>
          <w:tcPr>
            <w:tcW w:w="2690" w:type="dxa"/>
            <w:vAlign w:val="center"/>
          </w:tcPr>
          <w:p w14:paraId="5D11B098" w14:textId="77777777" w:rsidR="001F4CD6" w:rsidRDefault="001F4CD6" w:rsidP="009C27F3">
            <w:pPr>
              <w:spacing w:line="276" w:lineRule="auto"/>
              <w:jc w:val="center"/>
              <w:rPr>
                <w:rFonts w:ascii="Arial" w:hAnsi="Arial" w:cs="Arial"/>
                <w:sz w:val="24"/>
                <w:szCs w:val="24"/>
              </w:rPr>
            </w:pPr>
            <w:r>
              <w:rPr>
                <w:rFonts w:ascii="Arial" w:hAnsi="Arial" w:cs="Arial"/>
                <w:sz w:val="24"/>
                <w:szCs w:val="24"/>
              </w:rPr>
              <w:t>1</w:t>
            </w:r>
            <w:r>
              <w:rPr>
                <w:rFonts w:ascii="Arial" w:hAnsi="Arial" w:cs="Arial"/>
                <w:sz w:val="24"/>
                <w:szCs w:val="24"/>
              </w:rPr>
              <w:t>个</w:t>
            </w:r>
          </w:p>
        </w:tc>
      </w:tr>
    </w:tbl>
    <w:bookmarkEnd w:id="2"/>
    <w:bookmarkEnd w:id="3"/>
    <w:p w14:paraId="37208B6D" w14:textId="77777777" w:rsidR="001F4CD6" w:rsidRDefault="001F4CD6" w:rsidP="001F4CD6">
      <w:pPr>
        <w:pStyle w:val="1"/>
        <w:numPr>
          <w:ilvl w:val="0"/>
          <w:numId w:val="4"/>
        </w:numPr>
        <w:tabs>
          <w:tab w:val="clear" w:pos="3810"/>
          <w:tab w:val="left" w:pos="360"/>
        </w:tabs>
        <w:adjustRightInd/>
        <w:spacing w:before="100" w:after="100" w:line="360" w:lineRule="auto"/>
        <w:ind w:left="0" w:firstLine="0"/>
        <w:jc w:val="left"/>
        <w:textAlignment w:val="auto"/>
        <w:rPr>
          <w:b/>
          <w:sz w:val="24"/>
          <w:szCs w:val="24"/>
        </w:rPr>
      </w:pPr>
      <w:r>
        <w:rPr>
          <w:rFonts w:hint="eastAsia"/>
          <w:b/>
          <w:sz w:val="24"/>
          <w:szCs w:val="24"/>
        </w:rPr>
        <w:t>重要及一般技术参数：</w:t>
      </w:r>
    </w:p>
    <w:tbl>
      <w:tblPr>
        <w:tblW w:w="8359" w:type="dxa"/>
        <w:tblLook w:val="04A0" w:firstRow="1" w:lastRow="0" w:firstColumn="1" w:lastColumn="0" w:noHBand="0" w:noVBand="1"/>
      </w:tblPr>
      <w:tblGrid>
        <w:gridCol w:w="1120"/>
        <w:gridCol w:w="7239"/>
      </w:tblGrid>
      <w:tr w:rsidR="001F4CD6" w14:paraId="1C818D98" w14:textId="77777777" w:rsidTr="009C27F3">
        <w:trPr>
          <w:trHeight w:val="55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bookmarkEnd w:id="0"/>
          <w:bookmarkEnd w:id="1"/>
          <w:p w14:paraId="7691A9CA" w14:textId="77777777" w:rsidR="001F4CD6" w:rsidRDefault="001F4CD6" w:rsidP="009C27F3">
            <w:pPr>
              <w:widowControl/>
              <w:jc w:val="center"/>
              <w:rPr>
                <w:rFonts w:ascii="宋体" w:hAnsi="宋体" w:cs="宋体" w:hint="eastAsia"/>
                <w:b/>
                <w:bCs/>
                <w:kern w:val="0"/>
                <w:sz w:val="24"/>
              </w:rPr>
            </w:pPr>
            <w:r>
              <w:rPr>
                <w:rFonts w:hint="eastAsia"/>
                <w:b/>
                <w:bCs/>
                <w:sz w:val="24"/>
              </w:rPr>
              <w:t>序号</w:t>
            </w:r>
          </w:p>
        </w:tc>
        <w:tc>
          <w:tcPr>
            <w:tcW w:w="7239" w:type="dxa"/>
            <w:tcBorders>
              <w:top w:val="single" w:sz="4" w:space="0" w:color="auto"/>
              <w:left w:val="nil"/>
              <w:bottom w:val="single" w:sz="4" w:space="0" w:color="auto"/>
              <w:right w:val="single" w:sz="4" w:space="0" w:color="auto"/>
            </w:tcBorders>
            <w:shd w:val="clear" w:color="auto" w:fill="auto"/>
            <w:vAlign w:val="center"/>
          </w:tcPr>
          <w:p w14:paraId="4D2B9861" w14:textId="77777777" w:rsidR="001F4CD6" w:rsidRDefault="001F4CD6" w:rsidP="009C27F3">
            <w:pPr>
              <w:widowControl/>
              <w:jc w:val="center"/>
              <w:rPr>
                <w:rFonts w:ascii="宋体" w:hAnsi="宋体" w:cs="宋体" w:hint="eastAsia"/>
                <w:b/>
                <w:bCs/>
                <w:kern w:val="0"/>
                <w:sz w:val="24"/>
              </w:rPr>
            </w:pPr>
            <w:r>
              <w:rPr>
                <w:rFonts w:hint="eastAsia"/>
                <w:b/>
                <w:bCs/>
                <w:sz w:val="24"/>
              </w:rPr>
              <w:t>需求描述</w:t>
            </w:r>
          </w:p>
        </w:tc>
      </w:tr>
      <w:tr w:rsidR="001F4CD6" w14:paraId="15B07E7F" w14:textId="77777777" w:rsidTr="009C27F3">
        <w:trPr>
          <w:trHeight w:val="418"/>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21B738" w14:textId="77777777" w:rsidR="001F4CD6" w:rsidRDefault="001F4CD6" w:rsidP="009C27F3">
            <w:pPr>
              <w:widowControl/>
              <w:jc w:val="center"/>
              <w:rPr>
                <w:szCs w:val="21"/>
              </w:rPr>
            </w:pPr>
            <w:proofErr w:type="gramStart"/>
            <w:r>
              <w:rPr>
                <w:rFonts w:hint="eastAsia"/>
                <w:szCs w:val="21"/>
              </w:rPr>
              <w:t>一</w:t>
            </w:r>
            <w:proofErr w:type="gramEnd"/>
          </w:p>
        </w:tc>
        <w:tc>
          <w:tcPr>
            <w:tcW w:w="7239" w:type="dxa"/>
            <w:tcBorders>
              <w:top w:val="single" w:sz="4" w:space="0" w:color="auto"/>
              <w:left w:val="nil"/>
              <w:bottom w:val="single" w:sz="4" w:space="0" w:color="auto"/>
              <w:right w:val="single" w:sz="4" w:space="0" w:color="auto"/>
            </w:tcBorders>
            <w:shd w:val="clear" w:color="auto" w:fill="auto"/>
            <w:vAlign w:val="center"/>
          </w:tcPr>
          <w:p w14:paraId="757E9F41" w14:textId="77777777" w:rsidR="001F4CD6" w:rsidRDefault="001F4CD6" w:rsidP="009C27F3">
            <w:pPr>
              <w:widowControl/>
              <w:jc w:val="left"/>
              <w:rPr>
                <w:szCs w:val="21"/>
              </w:rPr>
            </w:pPr>
            <w:r>
              <w:rPr>
                <w:rFonts w:ascii="宋体" w:hAnsi="宋体" w:cs="宋体" w:hint="eastAsia"/>
                <w:kern w:val="0"/>
                <w:szCs w:val="21"/>
              </w:rPr>
              <w:t>电动手术床（一）技术需求</w:t>
            </w:r>
          </w:p>
        </w:tc>
      </w:tr>
      <w:tr w:rsidR="001F4CD6" w14:paraId="39485166"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2EF1879C"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lastRenderedPageBreak/>
              <w:t>1.1</w:t>
            </w:r>
          </w:p>
        </w:tc>
        <w:tc>
          <w:tcPr>
            <w:tcW w:w="7239" w:type="dxa"/>
            <w:tcBorders>
              <w:top w:val="nil"/>
              <w:left w:val="nil"/>
              <w:bottom w:val="single" w:sz="4" w:space="0" w:color="auto"/>
              <w:right w:val="single" w:sz="4" w:space="0" w:color="auto"/>
            </w:tcBorders>
            <w:shd w:val="clear" w:color="auto" w:fill="auto"/>
            <w:vAlign w:val="center"/>
          </w:tcPr>
          <w:p w14:paraId="02EC2B5D"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电动类型：电动液压，采用非齿轮式联动系统，无外露连接件（提供注册证或彩页证明）</w:t>
            </w:r>
          </w:p>
        </w:tc>
      </w:tr>
      <w:tr w:rsidR="001F4CD6" w14:paraId="473DA02A" w14:textId="77777777" w:rsidTr="009C27F3">
        <w:trPr>
          <w:trHeight w:val="1002"/>
        </w:trPr>
        <w:tc>
          <w:tcPr>
            <w:tcW w:w="1120" w:type="dxa"/>
            <w:tcBorders>
              <w:top w:val="nil"/>
              <w:left w:val="single" w:sz="4" w:space="0" w:color="auto"/>
              <w:bottom w:val="single" w:sz="4" w:space="0" w:color="auto"/>
              <w:right w:val="single" w:sz="4" w:space="0" w:color="auto"/>
            </w:tcBorders>
            <w:shd w:val="clear" w:color="auto" w:fill="auto"/>
            <w:vAlign w:val="center"/>
          </w:tcPr>
          <w:p w14:paraId="26677BE4"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1.2</w:t>
            </w:r>
          </w:p>
        </w:tc>
        <w:tc>
          <w:tcPr>
            <w:tcW w:w="7239" w:type="dxa"/>
            <w:tcBorders>
              <w:top w:val="nil"/>
              <w:left w:val="nil"/>
              <w:bottom w:val="single" w:sz="4" w:space="0" w:color="auto"/>
              <w:right w:val="single" w:sz="4" w:space="0" w:color="auto"/>
            </w:tcBorders>
            <w:shd w:val="clear" w:color="auto" w:fill="auto"/>
            <w:vAlign w:val="center"/>
          </w:tcPr>
          <w:p w14:paraId="6B08AF65"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手术床台面电动功能有升降，头脚倾，左右侧倾，背板上下折，一键式折刀位，一键式沙滩位；可</w:t>
            </w:r>
            <w:proofErr w:type="gramStart"/>
            <w:r>
              <w:rPr>
                <w:rFonts w:ascii="宋体" w:hAnsi="宋体" w:cs="宋体" w:hint="eastAsia"/>
                <w:kern w:val="0"/>
                <w:szCs w:val="21"/>
              </w:rPr>
              <w:t>手动腿板上下</w:t>
            </w:r>
            <w:proofErr w:type="gramEnd"/>
            <w:r>
              <w:rPr>
                <w:rFonts w:ascii="宋体" w:hAnsi="宋体" w:cs="宋体" w:hint="eastAsia"/>
                <w:kern w:val="0"/>
                <w:szCs w:val="21"/>
              </w:rPr>
              <w:t>折、头板上下折；采用脚踏板机械刹车。（</w:t>
            </w:r>
            <w:r>
              <w:rPr>
                <w:rFonts w:hint="eastAsia"/>
              </w:rPr>
              <w:t>提供技术支持材料</w:t>
            </w:r>
            <w:r>
              <w:rPr>
                <w:rFonts w:ascii="宋体" w:hAnsi="宋体" w:cs="宋体" w:hint="eastAsia"/>
                <w:kern w:val="0"/>
                <w:szCs w:val="21"/>
              </w:rPr>
              <w:t>）</w:t>
            </w:r>
          </w:p>
        </w:tc>
      </w:tr>
      <w:tr w:rsidR="001F4CD6" w14:paraId="4A0F4029" w14:textId="77777777" w:rsidTr="009C27F3">
        <w:trPr>
          <w:trHeight w:val="1002"/>
        </w:trPr>
        <w:tc>
          <w:tcPr>
            <w:tcW w:w="1120" w:type="dxa"/>
            <w:tcBorders>
              <w:top w:val="nil"/>
              <w:left w:val="single" w:sz="4" w:space="0" w:color="auto"/>
              <w:bottom w:val="single" w:sz="4" w:space="0" w:color="auto"/>
              <w:right w:val="single" w:sz="4" w:space="0" w:color="auto"/>
            </w:tcBorders>
            <w:shd w:val="clear" w:color="auto" w:fill="auto"/>
            <w:vAlign w:val="center"/>
          </w:tcPr>
          <w:p w14:paraId="22364972"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★1.3</w:t>
            </w:r>
          </w:p>
        </w:tc>
        <w:tc>
          <w:tcPr>
            <w:tcW w:w="7239" w:type="dxa"/>
            <w:tcBorders>
              <w:top w:val="nil"/>
              <w:left w:val="nil"/>
              <w:bottom w:val="single" w:sz="4" w:space="0" w:color="auto"/>
              <w:right w:val="single" w:sz="4" w:space="0" w:color="auto"/>
            </w:tcBorders>
            <w:shd w:val="clear" w:color="auto" w:fill="auto"/>
            <w:vAlign w:val="center"/>
          </w:tcPr>
          <w:p w14:paraId="17AC5A41"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手术床可在前后倾到极限体位时，可同时进行左右倾斜到极限位的调整，满足临床对于腹腔镜手术的需要，尤其是ERCP手术。（提供手术</w:t>
            </w:r>
            <w:proofErr w:type="gramStart"/>
            <w:r>
              <w:rPr>
                <w:rFonts w:ascii="宋体" w:hAnsi="宋体" w:cs="宋体" w:hint="eastAsia"/>
                <w:kern w:val="0"/>
                <w:szCs w:val="21"/>
              </w:rPr>
              <w:t>床同时</w:t>
            </w:r>
            <w:proofErr w:type="gramEnd"/>
            <w:r>
              <w:rPr>
                <w:rFonts w:ascii="宋体" w:hAnsi="宋体" w:cs="宋体" w:hint="eastAsia"/>
                <w:kern w:val="0"/>
                <w:szCs w:val="21"/>
              </w:rPr>
              <w:t>前后倾斜及左右倾斜的实拍图证明）</w:t>
            </w:r>
          </w:p>
        </w:tc>
      </w:tr>
      <w:tr w:rsidR="001F4CD6" w:rsidRPr="000379A3" w14:paraId="1B8171BA" w14:textId="77777777" w:rsidTr="009C27F3">
        <w:trPr>
          <w:trHeight w:val="504"/>
        </w:trPr>
        <w:tc>
          <w:tcPr>
            <w:tcW w:w="1120" w:type="dxa"/>
            <w:tcBorders>
              <w:top w:val="nil"/>
              <w:left w:val="single" w:sz="4" w:space="0" w:color="auto"/>
              <w:bottom w:val="single" w:sz="4" w:space="0" w:color="auto"/>
              <w:right w:val="single" w:sz="4" w:space="0" w:color="auto"/>
            </w:tcBorders>
            <w:shd w:val="clear" w:color="auto" w:fill="auto"/>
            <w:vAlign w:val="center"/>
          </w:tcPr>
          <w:p w14:paraId="461D48D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1.4</w:t>
            </w:r>
          </w:p>
        </w:tc>
        <w:tc>
          <w:tcPr>
            <w:tcW w:w="7239" w:type="dxa"/>
            <w:tcBorders>
              <w:top w:val="nil"/>
              <w:left w:val="nil"/>
              <w:bottom w:val="single" w:sz="4" w:space="0" w:color="auto"/>
              <w:right w:val="single" w:sz="4" w:space="0" w:color="auto"/>
            </w:tcBorders>
            <w:shd w:val="clear" w:color="auto" w:fill="auto"/>
            <w:vAlign w:val="center"/>
          </w:tcPr>
          <w:p w14:paraId="6C809282"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手术床电动控制系统：遥控器具有一键复位键“0”功能，开锁状态下键盘自动保护按下按钮后大约15秒内，有线遥控器和电动液压手术床自动关闭。</w:t>
            </w:r>
          </w:p>
        </w:tc>
      </w:tr>
      <w:tr w:rsidR="001F4CD6" w14:paraId="4E36616C" w14:textId="77777777" w:rsidTr="009C27F3">
        <w:trPr>
          <w:trHeight w:val="1002"/>
        </w:trPr>
        <w:tc>
          <w:tcPr>
            <w:tcW w:w="1120" w:type="dxa"/>
            <w:tcBorders>
              <w:top w:val="nil"/>
              <w:left w:val="single" w:sz="4" w:space="0" w:color="auto"/>
              <w:bottom w:val="single" w:sz="4" w:space="0" w:color="auto"/>
              <w:right w:val="single" w:sz="4" w:space="0" w:color="auto"/>
            </w:tcBorders>
            <w:shd w:val="clear" w:color="auto" w:fill="auto"/>
            <w:vAlign w:val="center"/>
          </w:tcPr>
          <w:p w14:paraId="4FF4A0A5"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1.4.1</w:t>
            </w:r>
          </w:p>
        </w:tc>
        <w:tc>
          <w:tcPr>
            <w:tcW w:w="7239" w:type="dxa"/>
            <w:tcBorders>
              <w:top w:val="nil"/>
              <w:left w:val="nil"/>
              <w:bottom w:val="single" w:sz="4" w:space="0" w:color="auto"/>
              <w:right w:val="single" w:sz="4" w:space="0" w:color="auto"/>
            </w:tcBorders>
            <w:shd w:val="clear" w:color="auto" w:fill="auto"/>
            <w:vAlign w:val="center"/>
          </w:tcPr>
          <w:p w14:paraId="76C3BCFE"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台柱控制面板，用于应急或辅助控制手术床调节，采用双键操作，避免误操作，可实现床面电动升降、前后倾、侧倾、背板</w:t>
            </w:r>
            <w:proofErr w:type="gramStart"/>
            <w:r>
              <w:rPr>
                <w:rFonts w:ascii="宋体" w:hAnsi="宋体" w:cs="宋体" w:hint="eastAsia"/>
                <w:kern w:val="0"/>
                <w:szCs w:val="21"/>
              </w:rPr>
              <w:t>上折与下</w:t>
            </w:r>
            <w:proofErr w:type="gramEnd"/>
            <w:r>
              <w:rPr>
                <w:rFonts w:ascii="宋体" w:hAnsi="宋体" w:cs="宋体" w:hint="eastAsia"/>
                <w:kern w:val="0"/>
                <w:szCs w:val="21"/>
              </w:rPr>
              <w:t>折的操作；（提供控制面板实拍图片）</w:t>
            </w:r>
          </w:p>
        </w:tc>
      </w:tr>
      <w:tr w:rsidR="001F4CD6" w14:paraId="0DFD7142" w14:textId="77777777" w:rsidTr="009C27F3">
        <w:trPr>
          <w:trHeight w:val="623"/>
        </w:trPr>
        <w:tc>
          <w:tcPr>
            <w:tcW w:w="11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7443D8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▲1.4.2</w:t>
            </w:r>
          </w:p>
        </w:tc>
        <w:tc>
          <w:tcPr>
            <w:tcW w:w="7239" w:type="dxa"/>
            <w:tcBorders>
              <w:top w:val="single" w:sz="4" w:space="0" w:color="auto"/>
              <w:left w:val="nil"/>
              <w:bottom w:val="single" w:sz="4" w:space="0" w:color="auto"/>
              <w:right w:val="single" w:sz="4" w:space="0" w:color="auto"/>
            </w:tcBorders>
            <w:shd w:val="clear" w:color="000000" w:fill="FFFFFF" w:themeFill="background1"/>
            <w:vAlign w:val="center"/>
          </w:tcPr>
          <w:p w14:paraId="2FF96752"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遥控器为有线夜光型（适用于内窥镜手术低亮度环境），即使在黑暗的环境下也能看得清按键（提供相关彩页或实拍图证明）</w:t>
            </w:r>
          </w:p>
        </w:tc>
      </w:tr>
      <w:tr w:rsidR="001F4CD6" w14:paraId="4166FD43"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4EEEBADB"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1.4.3</w:t>
            </w:r>
          </w:p>
        </w:tc>
        <w:tc>
          <w:tcPr>
            <w:tcW w:w="7239" w:type="dxa"/>
            <w:tcBorders>
              <w:top w:val="nil"/>
              <w:left w:val="nil"/>
              <w:bottom w:val="single" w:sz="4" w:space="0" w:color="auto"/>
              <w:right w:val="single" w:sz="4" w:space="0" w:color="auto"/>
            </w:tcBorders>
            <w:shd w:val="clear" w:color="auto" w:fill="auto"/>
            <w:vAlign w:val="center"/>
          </w:tcPr>
          <w:p w14:paraId="37834125"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手术床带有头脚互换功能，并在遥控器上有正向和反向体位专用按钮（提供遥控器操作说明并标示对应按钮）</w:t>
            </w:r>
          </w:p>
        </w:tc>
      </w:tr>
      <w:tr w:rsidR="001F4CD6" w14:paraId="7B57896B"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270EBE7F"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1.4.4</w:t>
            </w:r>
          </w:p>
        </w:tc>
        <w:tc>
          <w:tcPr>
            <w:tcW w:w="7239" w:type="dxa"/>
            <w:tcBorders>
              <w:top w:val="nil"/>
              <w:left w:val="nil"/>
              <w:bottom w:val="single" w:sz="4" w:space="0" w:color="auto"/>
              <w:right w:val="single" w:sz="4" w:space="0" w:color="auto"/>
            </w:tcBorders>
            <w:shd w:val="clear" w:color="auto" w:fill="auto"/>
            <w:vAlign w:val="center"/>
          </w:tcPr>
          <w:p w14:paraId="7BAEC8BA"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具有一键</w:t>
            </w:r>
            <w:proofErr w:type="gramStart"/>
            <w:r>
              <w:rPr>
                <w:rFonts w:ascii="宋体" w:hAnsi="宋体" w:cs="宋体" w:hint="eastAsia"/>
                <w:kern w:val="0"/>
                <w:szCs w:val="21"/>
              </w:rPr>
              <w:t>折刀位</w:t>
            </w:r>
            <w:proofErr w:type="gramEnd"/>
            <w:r>
              <w:rPr>
                <w:rFonts w:ascii="宋体" w:hAnsi="宋体" w:cs="宋体" w:hint="eastAsia"/>
                <w:kern w:val="0"/>
                <w:szCs w:val="21"/>
              </w:rPr>
              <w:t>和一键反</w:t>
            </w:r>
            <w:proofErr w:type="gramStart"/>
            <w:r>
              <w:rPr>
                <w:rFonts w:ascii="宋体" w:hAnsi="宋体" w:cs="宋体" w:hint="eastAsia"/>
                <w:kern w:val="0"/>
                <w:szCs w:val="21"/>
              </w:rPr>
              <w:t>折刀位</w:t>
            </w:r>
            <w:proofErr w:type="gramEnd"/>
            <w:r>
              <w:rPr>
                <w:rFonts w:ascii="宋体" w:hAnsi="宋体" w:cs="宋体" w:hint="eastAsia"/>
                <w:kern w:val="0"/>
                <w:szCs w:val="21"/>
              </w:rPr>
              <w:t>功能。（提供遥控器操作说明并标示对应按钮）</w:t>
            </w:r>
          </w:p>
        </w:tc>
      </w:tr>
      <w:tr w:rsidR="001F4CD6" w14:paraId="07FFC0B1" w14:textId="77777777" w:rsidTr="009C27F3">
        <w:trPr>
          <w:trHeight w:val="1362"/>
        </w:trPr>
        <w:tc>
          <w:tcPr>
            <w:tcW w:w="1120" w:type="dxa"/>
            <w:tcBorders>
              <w:top w:val="nil"/>
              <w:left w:val="single" w:sz="4" w:space="0" w:color="auto"/>
              <w:bottom w:val="single" w:sz="4" w:space="0" w:color="auto"/>
              <w:right w:val="single" w:sz="4" w:space="0" w:color="auto"/>
            </w:tcBorders>
            <w:shd w:val="clear" w:color="auto" w:fill="auto"/>
            <w:vAlign w:val="center"/>
          </w:tcPr>
          <w:p w14:paraId="683FC5D4"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1.5</w:t>
            </w:r>
          </w:p>
        </w:tc>
        <w:tc>
          <w:tcPr>
            <w:tcW w:w="7239" w:type="dxa"/>
            <w:tcBorders>
              <w:top w:val="nil"/>
              <w:left w:val="nil"/>
              <w:bottom w:val="single" w:sz="4" w:space="0" w:color="auto"/>
              <w:right w:val="single" w:sz="4" w:space="0" w:color="auto"/>
            </w:tcBorders>
            <w:shd w:val="clear" w:color="auto" w:fill="auto"/>
            <w:vAlign w:val="center"/>
          </w:tcPr>
          <w:p w14:paraId="71954EDF"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手术床供电方式：采用高质量特制充电电池提供电能，正常情况下无需带电工作，充电一次可用至少一周（五天）。手术床可显示蓄电池状态，通过不同颜色的指示灯提示当前充电状态。（</w:t>
            </w:r>
            <w:r>
              <w:rPr>
                <w:rFonts w:hint="eastAsia"/>
              </w:rPr>
              <w:t>需提供技术支持资料</w:t>
            </w:r>
            <w:r>
              <w:rPr>
                <w:rFonts w:ascii="宋体" w:hAnsi="宋体" w:cs="宋体" w:hint="eastAsia"/>
                <w:kern w:val="0"/>
                <w:szCs w:val="21"/>
              </w:rPr>
              <w:t>）</w:t>
            </w:r>
          </w:p>
        </w:tc>
      </w:tr>
      <w:tr w:rsidR="001F4CD6" w14:paraId="0A5DC869"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79900D8E"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1.6</w:t>
            </w:r>
          </w:p>
        </w:tc>
        <w:tc>
          <w:tcPr>
            <w:tcW w:w="7239" w:type="dxa"/>
            <w:tcBorders>
              <w:top w:val="nil"/>
              <w:left w:val="nil"/>
              <w:bottom w:val="single" w:sz="4" w:space="0" w:color="auto"/>
              <w:right w:val="single" w:sz="4" w:space="0" w:color="auto"/>
            </w:tcBorders>
            <w:shd w:val="clear" w:color="auto" w:fill="auto"/>
            <w:vAlign w:val="center"/>
          </w:tcPr>
          <w:p w14:paraId="2664F6D3"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w:t>
            </w:r>
            <w:proofErr w:type="gramStart"/>
            <w:r>
              <w:rPr>
                <w:rFonts w:ascii="宋体" w:hAnsi="宋体" w:cs="宋体" w:hint="eastAsia"/>
                <w:kern w:val="0"/>
                <w:szCs w:val="21"/>
              </w:rPr>
              <w:t>床保护</w:t>
            </w:r>
            <w:proofErr w:type="gramEnd"/>
            <w:r>
              <w:rPr>
                <w:rFonts w:ascii="宋体" w:hAnsi="宋体" w:cs="宋体" w:hint="eastAsia"/>
                <w:kern w:val="0"/>
                <w:szCs w:val="21"/>
              </w:rPr>
              <w:t>功能：一旦充电量低于10%，则电动液压</w:t>
            </w:r>
            <w:proofErr w:type="gramStart"/>
            <w:r>
              <w:rPr>
                <w:rFonts w:ascii="宋体" w:hAnsi="宋体" w:cs="宋体" w:hint="eastAsia"/>
                <w:kern w:val="0"/>
                <w:szCs w:val="21"/>
              </w:rPr>
              <w:t>手术床将自动</w:t>
            </w:r>
            <w:proofErr w:type="gramEnd"/>
            <w:r>
              <w:rPr>
                <w:rFonts w:ascii="宋体" w:hAnsi="宋体" w:cs="宋体" w:hint="eastAsia"/>
                <w:kern w:val="0"/>
                <w:szCs w:val="21"/>
              </w:rPr>
              <w:t>关闭，避免蓄电池过度放电，影响手术床蓄电池使用寿命。（需提供技术白皮书佐证）</w:t>
            </w:r>
          </w:p>
        </w:tc>
      </w:tr>
      <w:tr w:rsidR="001F4CD6" w14:paraId="1F63F5F1"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4ADE09C2"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1.7</w:t>
            </w:r>
          </w:p>
        </w:tc>
        <w:tc>
          <w:tcPr>
            <w:tcW w:w="7239" w:type="dxa"/>
            <w:tcBorders>
              <w:top w:val="nil"/>
              <w:left w:val="nil"/>
              <w:bottom w:val="single" w:sz="4" w:space="0" w:color="auto"/>
              <w:right w:val="single" w:sz="4" w:space="0" w:color="auto"/>
            </w:tcBorders>
            <w:shd w:val="clear" w:color="auto" w:fill="auto"/>
            <w:vAlign w:val="center"/>
          </w:tcPr>
          <w:p w14:paraId="4329385C"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手术床材料：</w:t>
            </w:r>
          </w:p>
        </w:tc>
      </w:tr>
      <w:tr w:rsidR="001F4CD6" w14:paraId="617C3D83"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58DEF431"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1.7.1</w:t>
            </w:r>
          </w:p>
        </w:tc>
        <w:tc>
          <w:tcPr>
            <w:tcW w:w="7239" w:type="dxa"/>
            <w:tcBorders>
              <w:top w:val="nil"/>
              <w:left w:val="nil"/>
              <w:bottom w:val="single" w:sz="4" w:space="0" w:color="auto"/>
              <w:right w:val="single" w:sz="4" w:space="0" w:color="auto"/>
            </w:tcBorders>
            <w:shd w:val="clear" w:color="auto" w:fill="auto"/>
            <w:vAlign w:val="center"/>
          </w:tcPr>
          <w:p w14:paraId="7C4AED3D"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床</w:t>
            </w:r>
            <w:proofErr w:type="gramStart"/>
            <w:r>
              <w:rPr>
                <w:rFonts w:ascii="宋体" w:hAnsi="宋体" w:cs="宋体" w:hint="eastAsia"/>
                <w:kern w:val="0"/>
                <w:szCs w:val="21"/>
              </w:rPr>
              <w:t>体材</w:t>
            </w:r>
            <w:proofErr w:type="gramEnd"/>
            <w:r>
              <w:rPr>
                <w:rFonts w:ascii="宋体" w:hAnsi="宋体" w:cs="宋体" w:hint="eastAsia"/>
                <w:kern w:val="0"/>
                <w:szCs w:val="21"/>
              </w:rPr>
              <w:t>质：床面骨架和升降柱外壳及侧导轨为高含量镍铬合金材料制成，易清洁不生锈；液体渗入保护：达到IPX4或更高级别（提供彩页或技术白皮书佐证）</w:t>
            </w:r>
          </w:p>
        </w:tc>
      </w:tr>
      <w:tr w:rsidR="001F4CD6" w14:paraId="321120B7"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7650AA45"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1.7.2</w:t>
            </w:r>
          </w:p>
        </w:tc>
        <w:tc>
          <w:tcPr>
            <w:tcW w:w="7239" w:type="dxa"/>
            <w:tcBorders>
              <w:top w:val="nil"/>
              <w:left w:val="nil"/>
              <w:bottom w:val="single" w:sz="4" w:space="0" w:color="auto"/>
              <w:right w:val="single" w:sz="4" w:space="0" w:color="auto"/>
            </w:tcBorders>
            <w:shd w:val="clear" w:color="auto" w:fill="auto"/>
            <w:vAlign w:val="center"/>
          </w:tcPr>
          <w:p w14:paraId="0FA1178C"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手术床床板由透X光的高分子材料制成，床板下全程可插入X光片盒</w:t>
            </w:r>
          </w:p>
        </w:tc>
      </w:tr>
      <w:tr w:rsidR="001F4CD6" w14:paraId="5EB1598B"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5620D190" w14:textId="77777777" w:rsidR="001F4CD6" w:rsidRDefault="001F4CD6" w:rsidP="009C27F3">
            <w:pPr>
              <w:widowControl/>
              <w:jc w:val="center"/>
              <w:rPr>
                <w:rFonts w:ascii="宋体" w:hAnsi="宋体" w:cs="宋体" w:hint="eastAsia"/>
                <w:kern w:val="0"/>
                <w:szCs w:val="21"/>
              </w:rPr>
            </w:pPr>
            <w:bookmarkStart w:id="4" w:name="_Hlk174782371"/>
            <w:r>
              <w:rPr>
                <w:rFonts w:ascii="宋体" w:hAnsi="宋体" w:cs="宋体" w:hint="eastAsia"/>
                <w:kern w:val="0"/>
                <w:szCs w:val="21"/>
              </w:rPr>
              <w:t>★1.7.3</w:t>
            </w:r>
          </w:p>
        </w:tc>
        <w:tc>
          <w:tcPr>
            <w:tcW w:w="7239" w:type="dxa"/>
            <w:tcBorders>
              <w:top w:val="nil"/>
              <w:left w:val="nil"/>
              <w:bottom w:val="single" w:sz="4" w:space="0" w:color="auto"/>
              <w:right w:val="single" w:sz="4" w:space="0" w:color="auto"/>
            </w:tcBorders>
            <w:shd w:val="clear" w:color="auto" w:fill="auto"/>
            <w:vAlign w:val="center"/>
          </w:tcPr>
          <w:p w14:paraId="44146D49"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底座外壳采用高强度玻璃钢材料,非采用不锈钢材质，以防电流击伤。（提供彩页证明）</w:t>
            </w:r>
          </w:p>
        </w:tc>
      </w:tr>
      <w:bookmarkEnd w:id="4"/>
      <w:tr w:rsidR="001F4CD6" w14:paraId="4A0B01D6"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54C5030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1.7.4</w:t>
            </w:r>
          </w:p>
        </w:tc>
        <w:tc>
          <w:tcPr>
            <w:tcW w:w="7239" w:type="dxa"/>
            <w:tcBorders>
              <w:top w:val="nil"/>
              <w:left w:val="nil"/>
              <w:bottom w:val="single" w:sz="4" w:space="0" w:color="auto"/>
              <w:right w:val="single" w:sz="4" w:space="0" w:color="auto"/>
            </w:tcBorders>
            <w:shd w:val="clear" w:color="auto" w:fill="auto"/>
            <w:vAlign w:val="center"/>
          </w:tcPr>
          <w:p w14:paraId="25124C6F"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凹形底座、床柱和台面应符合人体工程学，可以让手术团队更加轻松地触及患者的手术部位（提供产品图片）；</w:t>
            </w:r>
          </w:p>
        </w:tc>
      </w:tr>
      <w:tr w:rsidR="001F4CD6" w14:paraId="7F0E27FE" w14:textId="77777777" w:rsidTr="009C27F3">
        <w:trPr>
          <w:trHeight w:val="1122"/>
        </w:trPr>
        <w:tc>
          <w:tcPr>
            <w:tcW w:w="1120" w:type="dxa"/>
            <w:tcBorders>
              <w:top w:val="nil"/>
              <w:left w:val="single" w:sz="4" w:space="0" w:color="auto"/>
              <w:bottom w:val="single" w:sz="4" w:space="0" w:color="auto"/>
              <w:right w:val="single" w:sz="4" w:space="0" w:color="auto"/>
            </w:tcBorders>
            <w:shd w:val="clear" w:color="auto" w:fill="auto"/>
            <w:vAlign w:val="center"/>
          </w:tcPr>
          <w:p w14:paraId="23523B7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1.8</w:t>
            </w:r>
          </w:p>
        </w:tc>
        <w:tc>
          <w:tcPr>
            <w:tcW w:w="7239" w:type="dxa"/>
            <w:tcBorders>
              <w:top w:val="nil"/>
              <w:left w:val="nil"/>
              <w:bottom w:val="single" w:sz="4" w:space="0" w:color="auto"/>
              <w:right w:val="single" w:sz="4" w:space="0" w:color="auto"/>
            </w:tcBorders>
            <w:shd w:val="clear" w:color="auto" w:fill="auto"/>
            <w:vAlign w:val="center"/>
          </w:tcPr>
          <w:p w14:paraId="24C0446F"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床垫要求：采用特殊泡沫</w:t>
            </w:r>
            <w:proofErr w:type="gramStart"/>
            <w:r>
              <w:rPr>
                <w:rFonts w:ascii="宋体" w:hAnsi="宋体" w:cs="宋体" w:hint="eastAsia"/>
                <w:kern w:val="0"/>
                <w:szCs w:val="21"/>
              </w:rPr>
              <w:t>海棉</w:t>
            </w:r>
            <w:proofErr w:type="gramEnd"/>
            <w:r>
              <w:rPr>
                <w:rFonts w:ascii="宋体" w:hAnsi="宋体" w:cs="宋体" w:hint="eastAsia"/>
                <w:kern w:val="0"/>
                <w:szCs w:val="21"/>
              </w:rPr>
              <w:t>芯制成，厚度≥80mm，上层为≥60mm记忆垫，下层为≥20mm减压垫。接缝采用焊接工艺，密封性能好。具有X光可透、导静电、</w:t>
            </w:r>
            <w:proofErr w:type="gramStart"/>
            <w:r>
              <w:rPr>
                <w:rFonts w:ascii="宋体" w:hAnsi="宋体" w:cs="宋体" w:hint="eastAsia"/>
                <w:kern w:val="0"/>
                <w:szCs w:val="21"/>
              </w:rPr>
              <w:t>不</w:t>
            </w:r>
            <w:proofErr w:type="gramEnd"/>
            <w:r>
              <w:rPr>
                <w:rFonts w:ascii="宋体" w:hAnsi="宋体" w:cs="宋体" w:hint="eastAsia"/>
                <w:kern w:val="0"/>
                <w:szCs w:val="21"/>
              </w:rPr>
              <w:t>漏液体、模块式、可拆卸等特性。（提供彩页或技术白皮书佐证）</w:t>
            </w:r>
          </w:p>
        </w:tc>
      </w:tr>
      <w:tr w:rsidR="001F4CD6" w14:paraId="2A37B631"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5D213B06"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lastRenderedPageBreak/>
              <w:t>1.8.1</w:t>
            </w:r>
          </w:p>
        </w:tc>
        <w:tc>
          <w:tcPr>
            <w:tcW w:w="7239" w:type="dxa"/>
            <w:tcBorders>
              <w:top w:val="nil"/>
              <w:left w:val="nil"/>
              <w:bottom w:val="single" w:sz="4" w:space="0" w:color="auto"/>
              <w:right w:val="single" w:sz="4" w:space="0" w:color="auto"/>
            </w:tcBorders>
            <w:shd w:val="clear" w:color="auto" w:fill="auto"/>
            <w:vAlign w:val="center"/>
          </w:tcPr>
          <w:p w14:paraId="5EE249D7"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防漏层：超声无缝焊接，柔韧耐磨。（提供彩页或技术白皮书佐证）</w:t>
            </w:r>
          </w:p>
        </w:tc>
      </w:tr>
      <w:tr w:rsidR="001F4CD6" w14:paraId="37F4E2E2"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36553DA8"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1.8.2</w:t>
            </w:r>
          </w:p>
        </w:tc>
        <w:tc>
          <w:tcPr>
            <w:tcW w:w="7239" w:type="dxa"/>
            <w:tcBorders>
              <w:top w:val="nil"/>
              <w:left w:val="nil"/>
              <w:bottom w:val="single" w:sz="4" w:space="0" w:color="auto"/>
              <w:right w:val="single" w:sz="4" w:space="0" w:color="auto"/>
            </w:tcBorders>
            <w:shd w:val="clear" w:color="auto" w:fill="auto"/>
            <w:vAlign w:val="center"/>
          </w:tcPr>
          <w:p w14:paraId="7F2B3749"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≥60mm记忆垫：具有智能化自动塑性及记忆功能，按患者体形进行塑性，有效防止长时间手术病人褥疮形成。（提供彩页或技术白皮书佐证）</w:t>
            </w:r>
          </w:p>
        </w:tc>
      </w:tr>
      <w:tr w:rsidR="001F4CD6" w14:paraId="24B2D02E"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48B0B937"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1.8.3</w:t>
            </w:r>
          </w:p>
        </w:tc>
        <w:tc>
          <w:tcPr>
            <w:tcW w:w="7239" w:type="dxa"/>
            <w:tcBorders>
              <w:top w:val="nil"/>
              <w:left w:val="nil"/>
              <w:bottom w:val="single" w:sz="4" w:space="0" w:color="auto"/>
              <w:right w:val="single" w:sz="4" w:space="0" w:color="auto"/>
            </w:tcBorders>
            <w:shd w:val="clear" w:color="auto" w:fill="auto"/>
            <w:vAlign w:val="center"/>
          </w:tcPr>
          <w:p w14:paraId="3EBE46E7"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≥20mm减压垫：使患者所承受压力远低于损伤压力临界值。（提供彩页或技术白皮书佐证）</w:t>
            </w:r>
          </w:p>
        </w:tc>
      </w:tr>
      <w:tr w:rsidR="001F4CD6" w14:paraId="12370E12"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7AE93A64"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1.8.4</w:t>
            </w:r>
          </w:p>
        </w:tc>
        <w:tc>
          <w:tcPr>
            <w:tcW w:w="7239" w:type="dxa"/>
            <w:tcBorders>
              <w:top w:val="nil"/>
              <w:left w:val="nil"/>
              <w:bottom w:val="single" w:sz="4" w:space="0" w:color="auto"/>
              <w:right w:val="single" w:sz="4" w:space="0" w:color="auto"/>
            </w:tcBorders>
            <w:shd w:val="clear" w:color="auto" w:fill="auto"/>
            <w:vAlign w:val="center"/>
          </w:tcPr>
          <w:p w14:paraId="60720BAE"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半透层：透气</w:t>
            </w:r>
            <w:proofErr w:type="gramStart"/>
            <w:r>
              <w:rPr>
                <w:rFonts w:ascii="宋体" w:hAnsi="宋体" w:cs="宋体" w:hint="eastAsia"/>
                <w:kern w:val="0"/>
                <w:szCs w:val="21"/>
              </w:rPr>
              <w:t>不</w:t>
            </w:r>
            <w:proofErr w:type="gramEnd"/>
            <w:r>
              <w:rPr>
                <w:rFonts w:ascii="宋体" w:hAnsi="宋体" w:cs="宋体" w:hint="eastAsia"/>
                <w:kern w:val="0"/>
                <w:szCs w:val="21"/>
              </w:rPr>
              <w:t>透水，避免术中渗液或污液渗入床垫。（提供彩页或技术白皮书佐证）</w:t>
            </w:r>
          </w:p>
        </w:tc>
      </w:tr>
      <w:tr w:rsidR="001F4CD6" w14:paraId="1DB73BEA"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652385AE"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1.9</w:t>
            </w:r>
          </w:p>
        </w:tc>
        <w:tc>
          <w:tcPr>
            <w:tcW w:w="7239" w:type="dxa"/>
            <w:tcBorders>
              <w:top w:val="nil"/>
              <w:left w:val="nil"/>
              <w:bottom w:val="single" w:sz="4" w:space="0" w:color="auto"/>
              <w:right w:val="single" w:sz="4" w:space="0" w:color="auto"/>
            </w:tcBorders>
            <w:shd w:val="clear" w:color="auto" w:fill="auto"/>
            <w:vAlign w:val="center"/>
          </w:tcPr>
          <w:p w14:paraId="1ECC4672"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驱动方式：床台面升降，头脚倾和侧倾均由独立的液压缸液压驱动</w:t>
            </w:r>
          </w:p>
        </w:tc>
      </w:tr>
      <w:tr w:rsidR="001F4CD6" w14:paraId="58886BA3"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198231D6"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1.10</w:t>
            </w:r>
          </w:p>
        </w:tc>
        <w:tc>
          <w:tcPr>
            <w:tcW w:w="7239" w:type="dxa"/>
            <w:tcBorders>
              <w:top w:val="nil"/>
              <w:left w:val="nil"/>
              <w:bottom w:val="single" w:sz="4" w:space="0" w:color="auto"/>
              <w:right w:val="single" w:sz="4" w:space="0" w:color="auto"/>
            </w:tcBorders>
            <w:shd w:val="clear" w:color="auto" w:fill="auto"/>
            <w:vAlign w:val="center"/>
          </w:tcPr>
          <w:p w14:paraId="32BEB091"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w:t>
            </w:r>
            <w:proofErr w:type="gramStart"/>
            <w:r>
              <w:rPr>
                <w:rFonts w:ascii="宋体" w:hAnsi="宋体" w:cs="宋体" w:hint="eastAsia"/>
                <w:kern w:val="0"/>
                <w:szCs w:val="21"/>
              </w:rPr>
              <w:t>床具有</w:t>
            </w:r>
            <w:proofErr w:type="gramEnd"/>
            <w:r>
              <w:rPr>
                <w:rFonts w:ascii="宋体" w:hAnsi="宋体" w:cs="宋体" w:hint="eastAsia"/>
                <w:kern w:val="0"/>
                <w:szCs w:val="21"/>
              </w:rPr>
              <w:t>水平移动功能，水平移动距离≥310mm，平移操作手柄（分度销）具有明显的颜色指示，方便操作者识别和操作（提供图片或彩页证明）。</w:t>
            </w:r>
          </w:p>
        </w:tc>
      </w:tr>
      <w:tr w:rsidR="001F4CD6" w14:paraId="5A32EEDC" w14:textId="77777777" w:rsidTr="009C27F3">
        <w:trPr>
          <w:trHeight w:val="960"/>
        </w:trPr>
        <w:tc>
          <w:tcPr>
            <w:tcW w:w="1120" w:type="dxa"/>
            <w:tcBorders>
              <w:top w:val="nil"/>
              <w:left w:val="single" w:sz="4" w:space="0" w:color="auto"/>
              <w:bottom w:val="single" w:sz="4" w:space="0" w:color="auto"/>
              <w:right w:val="single" w:sz="4" w:space="0" w:color="auto"/>
            </w:tcBorders>
            <w:shd w:val="clear" w:color="auto" w:fill="auto"/>
            <w:vAlign w:val="center"/>
          </w:tcPr>
          <w:p w14:paraId="04963891"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1.11</w:t>
            </w:r>
          </w:p>
        </w:tc>
        <w:tc>
          <w:tcPr>
            <w:tcW w:w="7239" w:type="dxa"/>
            <w:tcBorders>
              <w:top w:val="nil"/>
              <w:left w:val="nil"/>
              <w:bottom w:val="single" w:sz="4" w:space="0" w:color="auto"/>
              <w:right w:val="single" w:sz="4" w:space="0" w:color="auto"/>
            </w:tcBorders>
            <w:shd w:val="clear" w:color="auto" w:fill="auto"/>
            <w:vAlign w:val="center"/>
          </w:tcPr>
          <w:p w14:paraId="1204B8D1" w14:textId="77777777" w:rsidR="001F4CD6" w:rsidRDefault="001F4CD6" w:rsidP="009C27F3">
            <w:pPr>
              <w:widowControl/>
              <w:jc w:val="left"/>
              <w:rPr>
                <w:rFonts w:ascii="宋体" w:hAnsi="宋体" w:cs="宋体" w:hint="eastAsia"/>
                <w:color w:val="000000"/>
                <w:kern w:val="0"/>
                <w:szCs w:val="21"/>
              </w:rPr>
            </w:pPr>
            <w:r>
              <w:rPr>
                <w:rFonts w:ascii="宋体" w:hAnsi="宋体" w:cs="宋体" w:hint="eastAsia"/>
                <w:color w:val="000000"/>
                <w:kern w:val="0"/>
                <w:szCs w:val="21"/>
              </w:rPr>
              <w:t>配有4个双盘大直径万向轮：脚轮直径尺寸</w:t>
            </w:r>
            <w:r>
              <w:rPr>
                <w:rFonts w:ascii="宋体" w:hAnsi="宋体" w:cs="宋体" w:hint="eastAsia"/>
                <w:kern w:val="0"/>
                <w:szCs w:val="21"/>
              </w:rPr>
              <w:t>≥</w:t>
            </w:r>
            <w:r>
              <w:rPr>
                <w:rFonts w:ascii="宋体" w:hAnsi="宋体" w:cs="宋体"/>
                <w:kern w:val="0"/>
                <w:szCs w:val="21"/>
              </w:rPr>
              <w:t>12</w:t>
            </w:r>
            <w:r>
              <w:rPr>
                <w:rFonts w:ascii="宋体" w:hAnsi="宋体" w:cs="宋体" w:hint="eastAsia"/>
                <w:kern w:val="0"/>
                <w:szCs w:val="21"/>
              </w:rPr>
              <w:t>0mm，</w:t>
            </w:r>
            <w:r>
              <w:rPr>
                <w:rFonts w:ascii="宋体" w:hAnsi="宋体" w:cs="宋体" w:hint="eastAsia"/>
                <w:color w:val="000000"/>
                <w:kern w:val="0"/>
                <w:szCs w:val="21"/>
              </w:rPr>
              <w:t>万向轮可以调节到三个位置，可通过脚踏</w:t>
            </w:r>
            <w:proofErr w:type="gramStart"/>
            <w:r>
              <w:rPr>
                <w:rFonts w:ascii="宋体" w:hAnsi="宋体" w:cs="宋体" w:hint="eastAsia"/>
                <w:color w:val="000000"/>
                <w:kern w:val="0"/>
                <w:szCs w:val="21"/>
              </w:rPr>
              <w:t>板实现万</w:t>
            </w:r>
            <w:proofErr w:type="gramEnd"/>
            <w:r>
              <w:rPr>
                <w:rFonts w:ascii="宋体" w:hAnsi="宋体" w:cs="宋体" w:hint="eastAsia"/>
                <w:color w:val="000000"/>
                <w:kern w:val="0"/>
                <w:szCs w:val="21"/>
              </w:rPr>
              <w:t>向脚轮与定向脚轮的切换、解锁和锁定，保证手术</w:t>
            </w:r>
            <w:proofErr w:type="gramStart"/>
            <w:r>
              <w:rPr>
                <w:rFonts w:ascii="宋体" w:hAnsi="宋体" w:cs="宋体" w:hint="eastAsia"/>
                <w:color w:val="000000"/>
                <w:kern w:val="0"/>
                <w:szCs w:val="21"/>
              </w:rPr>
              <w:t>床具有</w:t>
            </w:r>
            <w:proofErr w:type="gramEnd"/>
            <w:r>
              <w:rPr>
                <w:rFonts w:ascii="宋体" w:hAnsi="宋体" w:cs="宋体" w:hint="eastAsia"/>
                <w:color w:val="000000"/>
                <w:kern w:val="0"/>
                <w:szCs w:val="21"/>
              </w:rPr>
              <w:t>良好转动和移动特性，中央锁定机构确保手术床牢固稳定，同时</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额外占用床下空间。（提供技术白皮书证明）</w:t>
            </w:r>
          </w:p>
        </w:tc>
      </w:tr>
      <w:tr w:rsidR="001F4CD6" w14:paraId="267E0602" w14:textId="77777777" w:rsidTr="009C27F3">
        <w:trPr>
          <w:trHeight w:val="1043"/>
        </w:trPr>
        <w:tc>
          <w:tcPr>
            <w:tcW w:w="1120" w:type="dxa"/>
            <w:tcBorders>
              <w:top w:val="nil"/>
              <w:left w:val="single" w:sz="4" w:space="0" w:color="auto"/>
              <w:bottom w:val="single" w:sz="4" w:space="0" w:color="auto"/>
              <w:right w:val="single" w:sz="4" w:space="0" w:color="auto"/>
            </w:tcBorders>
            <w:shd w:val="clear" w:color="auto" w:fill="auto"/>
            <w:vAlign w:val="center"/>
          </w:tcPr>
          <w:p w14:paraId="6F024BF4"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1.12</w:t>
            </w:r>
          </w:p>
        </w:tc>
        <w:tc>
          <w:tcPr>
            <w:tcW w:w="7239" w:type="dxa"/>
            <w:tcBorders>
              <w:top w:val="nil"/>
              <w:left w:val="nil"/>
              <w:bottom w:val="single" w:sz="4" w:space="0" w:color="auto"/>
              <w:right w:val="single" w:sz="4" w:space="0" w:color="auto"/>
            </w:tcBorders>
            <w:shd w:val="clear" w:color="auto" w:fill="auto"/>
            <w:vAlign w:val="center"/>
          </w:tcPr>
          <w:p w14:paraId="4628CE45"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手术床背板由两部分组成（分上、下背板，大小规格接近），可以通过不同的组合方式，满足患者侧卧位时对胸外科和泌尿外科手术暴露术野的要求。（提供图片并分别标示出上、下背板）</w:t>
            </w:r>
          </w:p>
        </w:tc>
      </w:tr>
      <w:tr w:rsidR="001F4CD6" w14:paraId="75ACDBB2" w14:textId="77777777" w:rsidTr="009C27F3">
        <w:trPr>
          <w:trHeight w:val="623"/>
        </w:trPr>
        <w:tc>
          <w:tcPr>
            <w:tcW w:w="11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BB94581" w14:textId="77777777" w:rsidR="001F4CD6" w:rsidRDefault="001F4CD6" w:rsidP="009C27F3">
            <w:pPr>
              <w:widowControl/>
              <w:jc w:val="center"/>
              <w:rPr>
                <w:rFonts w:ascii="宋体" w:hAnsi="宋体" w:cs="宋体" w:hint="eastAsia"/>
                <w:color w:val="000000" w:themeColor="text1"/>
                <w:kern w:val="0"/>
                <w:szCs w:val="21"/>
              </w:rPr>
            </w:pPr>
            <w:bookmarkStart w:id="5" w:name="_Hlk174782381"/>
            <w:r>
              <w:rPr>
                <w:rFonts w:ascii="宋体" w:hAnsi="宋体" w:cs="宋体" w:hint="eastAsia"/>
                <w:color w:val="000000" w:themeColor="text1"/>
                <w:kern w:val="0"/>
                <w:szCs w:val="21"/>
              </w:rPr>
              <w:t>▲1.13</w:t>
            </w:r>
          </w:p>
        </w:tc>
        <w:tc>
          <w:tcPr>
            <w:tcW w:w="7239" w:type="dxa"/>
            <w:tcBorders>
              <w:top w:val="single" w:sz="4" w:space="0" w:color="auto"/>
              <w:left w:val="nil"/>
              <w:bottom w:val="single" w:sz="4" w:space="0" w:color="auto"/>
              <w:right w:val="single" w:sz="4" w:space="0" w:color="auto"/>
            </w:tcBorders>
            <w:shd w:val="clear" w:color="000000" w:fill="FFFFFF" w:themeFill="background1"/>
            <w:vAlign w:val="center"/>
          </w:tcPr>
          <w:p w14:paraId="1DAC4A58" w14:textId="77777777" w:rsidR="001F4CD6" w:rsidRDefault="001F4CD6" w:rsidP="009C27F3">
            <w:pPr>
              <w:widowControl/>
              <w:jc w:val="left"/>
              <w:rPr>
                <w:rFonts w:ascii="宋体" w:hAnsi="宋体" w:cs="宋体" w:hint="eastAsia"/>
                <w:color w:val="000000" w:themeColor="text1"/>
                <w:kern w:val="0"/>
                <w:szCs w:val="21"/>
              </w:rPr>
            </w:pPr>
            <w:proofErr w:type="gramStart"/>
            <w:r>
              <w:rPr>
                <w:rFonts w:ascii="宋体" w:hAnsi="宋体" w:cs="宋体" w:hint="eastAsia"/>
                <w:color w:val="000000" w:themeColor="text1"/>
                <w:kern w:val="0"/>
                <w:szCs w:val="21"/>
              </w:rPr>
              <w:t>在坐姿</w:t>
            </w:r>
            <w:proofErr w:type="gramEnd"/>
            <w:r>
              <w:rPr>
                <w:rFonts w:ascii="宋体" w:hAnsi="宋体" w:cs="宋体" w:hint="eastAsia"/>
                <w:color w:val="000000" w:themeColor="text1"/>
                <w:kern w:val="0"/>
                <w:szCs w:val="21"/>
              </w:rPr>
              <w:t>手术体位中，最低端距地面的水平高度≤600mm，保证头部、颈部、肩部等手术要求，通过床面调节可低至≤550mm。（提供</w:t>
            </w:r>
            <w:r>
              <w:rPr>
                <w:rFonts w:hint="eastAsia"/>
              </w:rPr>
              <w:t>技术支持材</w:t>
            </w:r>
            <w:r>
              <w:rPr>
                <w:rFonts w:ascii="宋体" w:hAnsi="宋体" w:cs="宋体" w:hint="eastAsia"/>
                <w:color w:val="000000" w:themeColor="text1"/>
                <w:kern w:val="0"/>
                <w:szCs w:val="21"/>
              </w:rPr>
              <w:t>料）。</w:t>
            </w:r>
          </w:p>
        </w:tc>
      </w:tr>
      <w:tr w:rsidR="001F4CD6" w14:paraId="055012EC"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037531AE" w14:textId="77777777" w:rsidR="001F4CD6" w:rsidRDefault="001F4CD6" w:rsidP="009C27F3">
            <w:pPr>
              <w:widowControl/>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★1.14</w:t>
            </w:r>
          </w:p>
        </w:tc>
        <w:tc>
          <w:tcPr>
            <w:tcW w:w="7239" w:type="dxa"/>
            <w:tcBorders>
              <w:top w:val="nil"/>
              <w:left w:val="nil"/>
              <w:bottom w:val="single" w:sz="4" w:space="0" w:color="auto"/>
              <w:right w:val="single" w:sz="4" w:space="0" w:color="auto"/>
            </w:tcBorders>
            <w:shd w:val="clear" w:color="auto" w:fill="auto"/>
            <w:vAlign w:val="center"/>
          </w:tcPr>
          <w:p w14:paraId="41FF96FC" w14:textId="77777777" w:rsidR="001F4CD6" w:rsidRDefault="001F4CD6" w:rsidP="009C27F3">
            <w:pPr>
              <w:widowControl/>
              <w:jc w:val="left"/>
              <w:rPr>
                <w:rFonts w:ascii="宋体" w:hAnsi="宋体" w:cs="宋体" w:hint="eastAsia"/>
                <w:color w:val="000000" w:themeColor="text1"/>
                <w:kern w:val="0"/>
                <w:szCs w:val="21"/>
              </w:rPr>
            </w:pPr>
            <w:proofErr w:type="gramStart"/>
            <w:r>
              <w:rPr>
                <w:rFonts w:ascii="宋体" w:hAnsi="宋体" w:cs="宋体" w:hint="eastAsia"/>
                <w:color w:val="000000" w:themeColor="text1"/>
                <w:kern w:val="0"/>
                <w:szCs w:val="21"/>
              </w:rPr>
              <w:t>腿板可</w:t>
            </w:r>
            <w:proofErr w:type="gramEnd"/>
            <w:r>
              <w:rPr>
                <w:rFonts w:ascii="宋体" w:hAnsi="宋体" w:cs="宋体" w:hint="eastAsia"/>
                <w:color w:val="000000" w:themeColor="text1"/>
                <w:kern w:val="0"/>
                <w:szCs w:val="21"/>
              </w:rPr>
              <w:t>实现外展180°的同时下折90°的功能，方便妇科、骨科、泌尿外科等手术使用</w:t>
            </w:r>
          </w:p>
        </w:tc>
      </w:tr>
      <w:tr w:rsidR="001F4CD6" w14:paraId="480CB59F"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6BF2A540" w14:textId="77777777" w:rsidR="001F4CD6" w:rsidRDefault="001F4CD6" w:rsidP="009C27F3">
            <w:pPr>
              <w:widowControl/>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▲1.15</w:t>
            </w:r>
          </w:p>
        </w:tc>
        <w:tc>
          <w:tcPr>
            <w:tcW w:w="7239" w:type="dxa"/>
            <w:tcBorders>
              <w:top w:val="nil"/>
              <w:left w:val="nil"/>
              <w:bottom w:val="single" w:sz="4" w:space="0" w:color="auto"/>
              <w:right w:val="single" w:sz="4" w:space="0" w:color="auto"/>
            </w:tcBorders>
            <w:shd w:val="clear" w:color="auto" w:fill="auto"/>
            <w:vAlign w:val="center"/>
          </w:tcPr>
          <w:p w14:paraId="56BA66F5" w14:textId="77777777" w:rsidR="001F4CD6" w:rsidRDefault="001F4CD6" w:rsidP="009C27F3">
            <w:pPr>
              <w:widowControl/>
              <w:jc w:val="left"/>
              <w:rPr>
                <w:rFonts w:ascii="宋体" w:hAnsi="宋体" w:cs="宋体" w:hint="eastAsia"/>
                <w:color w:val="000000" w:themeColor="text1"/>
                <w:kern w:val="0"/>
                <w:szCs w:val="21"/>
              </w:rPr>
            </w:pPr>
            <w:proofErr w:type="gramStart"/>
            <w:r>
              <w:rPr>
                <w:rFonts w:ascii="宋体" w:hAnsi="宋体" w:cs="宋体" w:hint="eastAsia"/>
                <w:color w:val="000000" w:themeColor="text1"/>
                <w:kern w:val="0"/>
                <w:szCs w:val="21"/>
              </w:rPr>
              <w:t>腿板可</w:t>
            </w:r>
            <w:proofErr w:type="gramEnd"/>
            <w:r>
              <w:rPr>
                <w:rFonts w:ascii="宋体" w:hAnsi="宋体" w:cs="宋体" w:hint="eastAsia"/>
                <w:color w:val="000000" w:themeColor="text1"/>
                <w:kern w:val="0"/>
                <w:szCs w:val="21"/>
              </w:rPr>
              <w:t>实现外展和下折的功能，</w:t>
            </w:r>
            <w:proofErr w:type="gramStart"/>
            <w:r>
              <w:rPr>
                <w:rFonts w:ascii="宋体" w:hAnsi="宋体" w:cs="宋体" w:hint="eastAsia"/>
                <w:color w:val="000000" w:themeColor="text1"/>
                <w:kern w:val="0"/>
                <w:szCs w:val="21"/>
              </w:rPr>
              <w:t>腿板可以</w:t>
            </w:r>
            <w:proofErr w:type="gramEnd"/>
            <w:r>
              <w:rPr>
                <w:rFonts w:ascii="宋体" w:hAnsi="宋体" w:cs="宋体" w:hint="eastAsia"/>
                <w:color w:val="000000" w:themeColor="text1"/>
                <w:kern w:val="0"/>
                <w:szCs w:val="21"/>
              </w:rPr>
              <w:t>折叠到床柱旁，在进行妇科手术时无需拆除；配按钮式一键外展，非旋钮式操作的腿板。腿板内侧角有切面处理，外展时增加医生操作空间（提供实拍图片证明）</w:t>
            </w:r>
          </w:p>
        </w:tc>
      </w:tr>
      <w:bookmarkEnd w:id="5"/>
      <w:tr w:rsidR="001F4CD6" w14:paraId="112C5377"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2AA06ED4"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1.16</w:t>
            </w:r>
          </w:p>
        </w:tc>
        <w:tc>
          <w:tcPr>
            <w:tcW w:w="7239" w:type="dxa"/>
            <w:tcBorders>
              <w:top w:val="nil"/>
              <w:left w:val="nil"/>
              <w:bottom w:val="single" w:sz="4" w:space="0" w:color="auto"/>
              <w:right w:val="single" w:sz="4" w:space="0" w:color="auto"/>
            </w:tcBorders>
            <w:shd w:val="clear" w:color="auto" w:fill="auto"/>
            <w:vAlign w:val="center"/>
          </w:tcPr>
          <w:p w14:paraId="67C87B3A"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背板所有关节均带弹性阻尼</w:t>
            </w:r>
            <w:proofErr w:type="gramStart"/>
            <w:r>
              <w:rPr>
                <w:rFonts w:ascii="宋体" w:hAnsi="宋体" w:cs="宋体" w:hint="eastAsia"/>
                <w:kern w:val="0"/>
                <w:szCs w:val="21"/>
              </w:rPr>
              <w:t>缸</w:t>
            </w:r>
            <w:proofErr w:type="gramEnd"/>
            <w:r>
              <w:rPr>
                <w:rFonts w:ascii="宋体" w:hAnsi="宋体" w:cs="宋体" w:hint="eastAsia"/>
                <w:kern w:val="0"/>
                <w:szCs w:val="21"/>
              </w:rPr>
              <w:t>支撑结构（提供实拍照片）</w:t>
            </w:r>
          </w:p>
        </w:tc>
      </w:tr>
      <w:tr w:rsidR="001F4CD6" w14:paraId="44FA3A72"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6C8AA537"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1.17</w:t>
            </w:r>
          </w:p>
        </w:tc>
        <w:tc>
          <w:tcPr>
            <w:tcW w:w="7239" w:type="dxa"/>
            <w:tcBorders>
              <w:top w:val="nil"/>
              <w:left w:val="nil"/>
              <w:bottom w:val="single" w:sz="4" w:space="0" w:color="auto"/>
              <w:right w:val="single" w:sz="4" w:space="0" w:color="auto"/>
            </w:tcBorders>
            <w:shd w:val="clear" w:color="auto" w:fill="auto"/>
            <w:vAlign w:val="center"/>
          </w:tcPr>
          <w:p w14:paraId="1DF11689"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手术台和传动装置在承受超过2倍以上安全工作负荷时不会发生失效或永久变形。（提供</w:t>
            </w:r>
            <w:r>
              <w:rPr>
                <w:rFonts w:hint="eastAsia"/>
              </w:rPr>
              <w:t>国家认可的机构出具的有效检测报告</w:t>
            </w:r>
            <w:r>
              <w:rPr>
                <w:rFonts w:ascii="宋体" w:hAnsi="宋体" w:cs="宋体" w:hint="eastAsia"/>
                <w:kern w:val="0"/>
                <w:szCs w:val="21"/>
              </w:rPr>
              <w:t>）</w:t>
            </w:r>
          </w:p>
        </w:tc>
      </w:tr>
      <w:tr w:rsidR="001F4CD6" w14:paraId="037B9514"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4EA0F57D"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▲1.18</w:t>
            </w:r>
          </w:p>
        </w:tc>
        <w:tc>
          <w:tcPr>
            <w:tcW w:w="7239" w:type="dxa"/>
            <w:tcBorders>
              <w:top w:val="nil"/>
              <w:left w:val="nil"/>
              <w:bottom w:val="single" w:sz="4" w:space="0" w:color="auto"/>
              <w:right w:val="single" w:sz="4" w:space="0" w:color="auto"/>
            </w:tcBorders>
            <w:shd w:val="clear" w:color="auto" w:fill="auto"/>
            <w:vAlign w:val="center"/>
          </w:tcPr>
          <w:p w14:paraId="0FF6A098"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手术台稳定性能优异，呈水平最高位时，纵向摆动量不超过</w:t>
            </w:r>
            <w:r>
              <w:rPr>
                <w:rFonts w:ascii="宋体" w:hAnsi="宋体" w:cs="宋体"/>
                <w:kern w:val="0"/>
                <w:szCs w:val="21"/>
              </w:rPr>
              <w:t>4mm，横向摆动量不超过2.5mm.水平侧向摆动量不超过6mm。（</w:t>
            </w:r>
            <w:r>
              <w:rPr>
                <w:rFonts w:hint="eastAsia"/>
              </w:rPr>
              <w:t>需提供国家认可的机构出具的有效检测报告，且提供在</w:t>
            </w:r>
            <w:r>
              <w:rPr>
                <w:rFonts w:ascii="宋体" w:hAnsi="宋体" w:cs="宋体"/>
                <w:kern w:val="0"/>
                <w:szCs w:val="21"/>
              </w:rPr>
              <w:t>国家市场监督管理总局政务服务平台上</w:t>
            </w:r>
            <w:r>
              <w:rPr>
                <w:rFonts w:ascii="宋体" w:hAnsi="宋体" w:cs="宋体" w:hint="eastAsia"/>
                <w:kern w:val="0"/>
                <w:szCs w:val="21"/>
              </w:rPr>
              <w:t>的</w:t>
            </w:r>
            <w:r>
              <w:rPr>
                <w:rFonts w:ascii="宋体" w:hAnsi="宋体" w:cs="宋体"/>
                <w:kern w:val="0"/>
                <w:szCs w:val="21"/>
              </w:rPr>
              <w:t>备案截图）</w:t>
            </w:r>
          </w:p>
        </w:tc>
      </w:tr>
      <w:tr w:rsidR="001F4CD6" w14:paraId="59CCD1DE" w14:textId="77777777" w:rsidTr="009C27F3">
        <w:trPr>
          <w:trHeight w:val="623"/>
        </w:trPr>
        <w:tc>
          <w:tcPr>
            <w:tcW w:w="1120" w:type="dxa"/>
            <w:tcBorders>
              <w:top w:val="nil"/>
              <w:left w:val="single" w:sz="4" w:space="0" w:color="auto"/>
              <w:bottom w:val="single" w:sz="4" w:space="0" w:color="auto"/>
              <w:right w:val="single" w:sz="4" w:space="0" w:color="auto"/>
            </w:tcBorders>
            <w:shd w:val="clear" w:color="auto" w:fill="auto"/>
            <w:vAlign w:val="center"/>
          </w:tcPr>
          <w:p w14:paraId="3712DA0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w:t>
            </w:r>
          </w:p>
        </w:tc>
        <w:tc>
          <w:tcPr>
            <w:tcW w:w="7239" w:type="dxa"/>
            <w:tcBorders>
              <w:top w:val="nil"/>
              <w:left w:val="nil"/>
              <w:bottom w:val="single" w:sz="4" w:space="0" w:color="auto"/>
              <w:right w:val="single" w:sz="4" w:space="0" w:color="auto"/>
            </w:tcBorders>
            <w:shd w:val="clear" w:color="auto" w:fill="auto"/>
            <w:vAlign w:val="center"/>
          </w:tcPr>
          <w:p w14:paraId="694366D4"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具体技术参数满足下述要求：</w:t>
            </w:r>
          </w:p>
        </w:tc>
      </w:tr>
      <w:tr w:rsidR="001F4CD6" w14:paraId="17FB780C"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219C1F58"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1.19.1</w:t>
            </w:r>
          </w:p>
        </w:tc>
        <w:tc>
          <w:tcPr>
            <w:tcW w:w="7239" w:type="dxa"/>
            <w:tcBorders>
              <w:top w:val="nil"/>
              <w:left w:val="nil"/>
              <w:bottom w:val="single" w:sz="4" w:space="0" w:color="auto"/>
              <w:right w:val="single" w:sz="4" w:space="0" w:color="auto"/>
            </w:tcBorders>
            <w:shd w:val="clear" w:color="auto" w:fill="auto"/>
            <w:vAlign w:val="center"/>
          </w:tcPr>
          <w:p w14:paraId="7D6B49CF"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w:t>
            </w:r>
            <w:proofErr w:type="gramStart"/>
            <w:r>
              <w:rPr>
                <w:rFonts w:ascii="宋体" w:hAnsi="宋体" w:cs="宋体" w:hint="eastAsia"/>
                <w:kern w:val="0"/>
                <w:szCs w:val="21"/>
              </w:rPr>
              <w:t>床安全</w:t>
            </w:r>
            <w:proofErr w:type="gramEnd"/>
            <w:r>
              <w:rPr>
                <w:rFonts w:ascii="宋体" w:hAnsi="宋体" w:cs="宋体" w:hint="eastAsia"/>
                <w:kern w:val="0"/>
                <w:szCs w:val="21"/>
              </w:rPr>
              <w:t>载重量：≥360Kg；（提供彩页等证明文件）</w:t>
            </w:r>
          </w:p>
        </w:tc>
      </w:tr>
      <w:tr w:rsidR="001F4CD6" w14:paraId="6DA079B7"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253922ED"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1.19.2</w:t>
            </w:r>
          </w:p>
        </w:tc>
        <w:tc>
          <w:tcPr>
            <w:tcW w:w="7239" w:type="dxa"/>
            <w:tcBorders>
              <w:top w:val="nil"/>
              <w:left w:val="nil"/>
              <w:bottom w:val="single" w:sz="4" w:space="0" w:color="auto"/>
              <w:right w:val="single" w:sz="4" w:space="0" w:color="auto"/>
            </w:tcBorders>
            <w:shd w:val="clear" w:color="auto" w:fill="auto"/>
            <w:vAlign w:val="center"/>
          </w:tcPr>
          <w:p w14:paraId="1BFDAB47"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前后倾斜(头脚倾斜)：≥+25°/-25°；</w:t>
            </w:r>
          </w:p>
        </w:tc>
      </w:tr>
      <w:tr w:rsidR="001F4CD6" w14:paraId="254ADC47"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406A40CA"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1.19.3</w:t>
            </w:r>
          </w:p>
        </w:tc>
        <w:tc>
          <w:tcPr>
            <w:tcW w:w="7239" w:type="dxa"/>
            <w:tcBorders>
              <w:top w:val="nil"/>
              <w:left w:val="nil"/>
              <w:bottom w:val="single" w:sz="4" w:space="0" w:color="auto"/>
              <w:right w:val="single" w:sz="4" w:space="0" w:color="auto"/>
            </w:tcBorders>
            <w:shd w:val="clear" w:color="auto" w:fill="auto"/>
            <w:vAlign w:val="center"/>
          </w:tcPr>
          <w:p w14:paraId="47446105"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左右倾斜(侧向倾斜)：≥+15°/-15°；；</w:t>
            </w:r>
          </w:p>
        </w:tc>
      </w:tr>
      <w:tr w:rsidR="001F4CD6" w14:paraId="4C2A2C17"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43F15301"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1.19.4</w:t>
            </w:r>
          </w:p>
        </w:tc>
        <w:tc>
          <w:tcPr>
            <w:tcW w:w="7239" w:type="dxa"/>
            <w:tcBorders>
              <w:top w:val="nil"/>
              <w:left w:val="nil"/>
              <w:bottom w:val="single" w:sz="4" w:space="0" w:color="auto"/>
              <w:right w:val="single" w:sz="4" w:space="0" w:color="auto"/>
            </w:tcBorders>
            <w:shd w:val="clear" w:color="auto" w:fill="auto"/>
            <w:vAlign w:val="center"/>
          </w:tcPr>
          <w:p w14:paraId="1C0A2495"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头板（上折/下折）：≥+45° / -60°；</w:t>
            </w:r>
          </w:p>
        </w:tc>
      </w:tr>
      <w:tr w:rsidR="001F4CD6" w14:paraId="12E6CA3D"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08EA3E88"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1.19.5</w:t>
            </w:r>
          </w:p>
        </w:tc>
        <w:tc>
          <w:tcPr>
            <w:tcW w:w="7239" w:type="dxa"/>
            <w:tcBorders>
              <w:top w:val="nil"/>
              <w:left w:val="nil"/>
              <w:bottom w:val="single" w:sz="4" w:space="0" w:color="auto"/>
              <w:right w:val="single" w:sz="4" w:space="0" w:color="auto"/>
            </w:tcBorders>
            <w:shd w:val="clear" w:color="auto" w:fill="auto"/>
            <w:vAlign w:val="center"/>
          </w:tcPr>
          <w:p w14:paraId="1D6DA885"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背板（上折/下折）：≥+75°/-40°；</w:t>
            </w:r>
          </w:p>
        </w:tc>
      </w:tr>
      <w:tr w:rsidR="001F4CD6" w14:paraId="73B9CC5C"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3AE94A6C"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1.19.6</w:t>
            </w:r>
          </w:p>
        </w:tc>
        <w:tc>
          <w:tcPr>
            <w:tcW w:w="7239" w:type="dxa"/>
            <w:tcBorders>
              <w:top w:val="nil"/>
              <w:left w:val="nil"/>
              <w:bottom w:val="single" w:sz="4" w:space="0" w:color="auto"/>
              <w:right w:val="single" w:sz="4" w:space="0" w:color="auto"/>
            </w:tcBorders>
            <w:shd w:val="clear" w:color="auto" w:fill="auto"/>
            <w:vAlign w:val="center"/>
          </w:tcPr>
          <w:p w14:paraId="22D8D6EB"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腿板（上折/下折）：≥ 0°/-90°；</w:t>
            </w:r>
          </w:p>
        </w:tc>
      </w:tr>
      <w:tr w:rsidR="001F4CD6" w14:paraId="16DE8FF4"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39E1E134"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lastRenderedPageBreak/>
              <w:t>1.19.7</w:t>
            </w:r>
          </w:p>
        </w:tc>
        <w:tc>
          <w:tcPr>
            <w:tcW w:w="7239" w:type="dxa"/>
            <w:tcBorders>
              <w:top w:val="nil"/>
              <w:left w:val="nil"/>
              <w:bottom w:val="single" w:sz="4" w:space="0" w:color="auto"/>
              <w:right w:val="single" w:sz="4" w:space="0" w:color="auto"/>
            </w:tcBorders>
            <w:shd w:val="clear" w:color="auto" w:fill="auto"/>
            <w:vAlign w:val="center"/>
          </w:tcPr>
          <w:p w14:paraId="2989646E" w14:textId="77777777" w:rsidR="001F4CD6" w:rsidRDefault="001F4CD6" w:rsidP="009C27F3">
            <w:pPr>
              <w:widowControl/>
              <w:jc w:val="left"/>
              <w:rPr>
                <w:rFonts w:ascii="宋体" w:hAnsi="宋体" w:cs="宋体" w:hint="eastAsia"/>
                <w:kern w:val="0"/>
                <w:szCs w:val="21"/>
              </w:rPr>
            </w:pPr>
            <w:proofErr w:type="gramStart"/>
            <w:r>
              <w:rPr>
                <w:rFonts w:ascii="宋体" w:hAnsi="宋体" w:cs="宋体" w:hint="eastAsia"/>
                <w:kern w:val="0"/>
                <w:szCs w:val="21"/>
              </w:rPr>
              <w:t>腿板外展</w:t>
            </w:r>
            <w:proofErr w:type="gramEnd"/>
            <w:r>
              <w:rPr>
                <w:rFonts w:ascii="宋体" w:hAnsi="宋体" w:cs="宋体" w:hint="eastAsia"/>
                <w:kern w:val="0"/>
                <w:szCs w:val="21"/>
              </w:rPr>
              <w:t>：≥180°（提供外展180°图片）；</w:t>
            </w:r>
          </w:p>
        </w:tc>
      </w:tr>
      <w:tr w:rsidR="001F4CD6" w14:paraId="5B4D9EA6"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73453BC2"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1.19.8</w:t>
            </w:r>
          </w:p>
        </w:tc>
        <w:tc>
          <w:tcPr>
            <w:tcW w:w="7239" w:type="dxa"/>
            <w:tcBorders>
              <w:top w:val="nil"/>
              <w:left w:val="nil"/>
              <w:bottom w:val="single" w:sz="4" w:space="0" w:color="auto"/>
              <w:right w:val="single" w:sz="4" w:space="0" w:color="auto"/>
            </w:tcBorders>
            <w:shd w:val="clear" w:color="auto" w:fill="auto"/>
            <w:vAlign w:val="center"/>
          </w:tcPr>
          <w:p w14:paraId="4212838D"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折刀位（FLEX）≥220°；</w:t>
            </w:r>
          </w:p>
        </w:tc>
      </w:tr>
      <w:tr w:rsidR="001F4CD6" w14:paraId="061237FB"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4BCC2BC2"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1.19.9</w:t>
            </w:r>
          </w:p>
        </w:tc>
        <w:tc>
          <w:tcPr>
            <w:tcW w:w="7239" w:type="dxa"/>
            <w:tcBorders>
              <w:top w:val="nil"/>
              <w:left w:val="nil"/>
              <w:bottom w:val="single" w:sz="4" w:space="0" w:color="auto"/>
              <w:right w:val="single" w:sz="4" w:space="0" w:color="auto"/>
            </w:tcBorders>
            <w:shd w:val="clear" w:color="auto" w:fill="auto"/>
            <w:vAlign w:val="center"/>
          </w:tcPr>
          <w:p w14:paraId="72B78911"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反折刀位（REFLEX）≥110°；</w:t>
            </w:r>
          </w:p>
        </w:tc>
      </w:tr>
      <w:tr w:rsidR="001F4CD6" w14:paraId="050165C3"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03FA53C1"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1.19.10</w:t>
            </w:r>
          </w:p>
        </w:tc>
        <w:tc>
          <w:tcPr>
            <w:tcW w:w="7239" w:type="dxa"/>
            <w:tcBorders>
              <w:top w:val="nil"/>
              <w:left w:val="nil"/>
              <w:bottom w:val="single" w:sz="4" w:space="0" w:color="auto"/>
              <w:right w:val="single" w:sz="4" w:space="0" w:color="auto"/>
            </w:tcBorders>
            <w:shd w:val="clear" w:color="auto" w:fill="auto"/>
            <w:vAlign w:val="center"/>
          </w:tcPr>
          <w:p w14:paraId="356BD61A"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床面最低高度（水平状态）：≤600mm；高度调节范围 ≥350mm（提供彩页证明）</w:t>
            </w:r>
          </w:p>
        </w:tc>
      </w:tr>
      <w:tr w:rsidR="001F4CD6" w14:paraId="3CA6565C" w14:textId="77777777" w:rsidTr="009C27F3">
        <w:trPr>
          <w:trHeight w:val="340"/>
        </w:trPr>
        <w:tc>
          <w:tcPr>
            <w:tcW w:w="1120" w:type="dxa"/>
            <w:tcBorders>
              <w:top w:val="nil"/>
              <w:left w:val="single" w:sz="4" w:space="0" w:color="auto"/>
              <w:bottom w:val="single" w:sz="4" w:space="0" w:color="auto"/>
              <w:right w:val="single" w:sz="4" w:space="0" w:color="auto"/>
            </w:tcBorders>
            <w:shd w:val="clear" w:color="auto" w:fill="auto"/>
            <w:vAlign w:val="center"/>
          </w:tcPr>
          <w:p w14:paraId="21A993CD"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1.19.11</w:t>
            </w:r>
          </w:p>
        </w:tc>
        <w:tc>
          <w:tcPr>
            <w:tcW w:w="7239" w:type="dxa"/>
            <w:tcBorders>
              <w:top w:val="nil"/>
              <w:left w:val="nil"/>
              <w:bottom w:val="single" w:sz="4" w:space="0" w:color="auto"/>
              <w:right w:val="single" w:sz="4" w:space="0" w:color="auto"/>
            </w:tcBorders>
            <w:shd w:val="clear" w:color="auto" w:fill="auto"/>
            <w:vAlign w:val="center"/>
          </w:tcPr>
          <w:p w14:paraId="0197EE87"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手术床长度(含有头板)：≥2000mm；</w:t>
            </w:r>
          </w:p>
        </w:tc>
      </w:tr>
      <w:tr w:rsidR="001F4CD6" w14:paraId="2BF4B017" w14:textId="77777777" w:rsidTr="009C27F3">
        <w:trPr>
          <w:trHeight w:val="34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4BCC6E"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1.19.12</w:t>
            </w:r>
          </w:p>
        </w:tc>
        <w:tc>
          <w:tcPr>
            <w:tcW w:w="7239" w:type="dxa"/>
            <w:tcBorders>
              <w:top w:val="single" w:sz="4" w:space="0" w:color="auto"/>
              <w:left w:val="nil"/>
              <w:bottom w:val="single" w:sz="4" w:space="0" w:color="auto"/>
              <w:right w:val="single" w:sz="4" w:space="0" w:color="auto"/>
            </w:tcBorders>
            <w:shd w:val="clear" w:color="auto" w:fill="auto"/>
            <w:vAlign w:val="center"/>
          </w:tcPr>
          <w:p w14:paraId="7AEE886D" w14:textId="77777777" w:rsidR="001F4CD6" w:rsidRDefault="001F4CD6" w:rsidP="009C27F3">
            <w:pPr>
              <w:widowControl/>
              <w:jc w:val="left"/>
              <w:rPr>
                <w:rFonts w:ascii="宋体" w:hAnsi="宋体" w:cs="宋体" w:hint="eastAsia"/>
                <w:color w:val="000000" w:themeColor="text1"/>
                <w:kern w:val="0"/>
                <w:szCs w:val="21"/>
              </w:rPr>
            </w:pPr>
            <w:r>
              <w:rPr>
                <w:rFonts w:ascii="宋体" w:hAnsi="宋体" w:cs="宋体" w:hint="eastAsia"/>
                <w:kern w:val="0"/>
                <w:szCs w:val="21"/>
              </w:rPr>
              <w:t>手术床宽度：≤550mm ；</w:t>
            </w:r>
          </w:p>
        </w:tc>
      </w:tr>
      <w:tr w:rsidR="001F4CD6" w14:paraId="16A6C380"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142ACF"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二</w:t>
            </w:r>
          </w:p>
        </w:tc>
        <w:tc>
          <w:tcPr>
            <w:tcW w:w="7239" w:type="dxa"/>
            <w:tcBorders>
              <w:top w:val="single" w:sz="4" w:space="0" w:color="auto"/>
              <w:left w:val="nil"/>
              <w:bottom w:val="single" w:sz="4" w:space="0" w:color="auto"/>
              <w:right w:val="single" w:sz="4" w:space="0" w:color="auto"/>
            </w:tcBorders>
            <w:shd w:val="clear" w:color="auto" w:fill="auto"/>
            <w:vAlign w:val="center"/>
          </w:tcPr>
          <w:p w14:paraId="51BB39D7"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电动手术床（二）技术需求</w:t>
            </w:r>
          </w:p>
        </w:tc>
      </w:tr>
      <w:tr w:rsidR="001F4CD6" w14:paraId="4C9BC500"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A6C98A"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w:t>
            </w:r>
          </w:p>
        </w:tc>
        <w:tc>
          <w:tcPr>
            <w:tcW w:w="7239" w:type="dxa"/>
            <w:tcBorders>
              <w:top w:val="single" w:sz="4" w:space="0" w:color="auto"/>
              <w:left w:val="nil"/>
              <w:bottom w:val="single" w:sz="4" w:space="0" w:color="auto"/>
              <w:right w:val="single" w:sz="4" w:space="0" w:color="auto"/>
            </w:tcBorders>
            <w:shd w:val="clear" w:color="auto" w:fill="auto"/>
            <w:vAlign w:val="center"/>
          </w:tcPr>
          <w:p w14:paraId="178E63EA"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电动类型：电动液压，采用非齿轮式联动系统，无外露连接件（提供注册证或彩页证明）</w:t>
            </w:r>
          </w:p>
        </w:tc>
      </w:tr>
      <w:tr w:rsidR="001F4CD6" w14:paraId="79C08EC5"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E1654C"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1.2</w:t>
            </w:r>
          </w:p>
        </w:tc>
        <w:tc>
          <w:tcPr>
            <w:tcW w:w="7239" w:type="dxa"/>
            <w:tcBorders>
              <w:top w:val="single" w:sz="4" w:space="0" w:color="auto"/>
              <w:left w:val="nil"/>
              <w:bottom w:val="single" w:sz="4" w:space="0" w:color="auto"/>
              <w:right w:val="single" w:sz="4" w:space="0" w:color="auto"/>
            </w:tcBorders>
            <w:shd w:val="clear" w:color="auto" w:fill="auto"/>
            <w:vAlign w:val="center"/>
          </w:tcPr>
          <w:p w14:paraId="77F7D558"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驱动方式：床台面升降，头脚倾和侧倾均由独立的液压缸液压驱动</w:t>
            </w:r>
          </w:p>
        </w:tc>
      </w:tr>
      <w:tr w:rsidR="001F4CD6" w14:paraId="645DB4CE"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321ADE"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1.3</w:t>
            </w:r>
          </w:p>
        </w:tc>
        <w:tc>
          <w:tcPr>
            <w:tcW w:w="7239" w:type="dxa"/>
            <w:tcBorders>
              <w:top w:val="single" w:sz="4" w:space="0" w:color="auto"/>
              <w:left w:val="nil"/>
              <w:bottom w:val="single" w:sz="4" w:space="0" w:color="auto"/>
              <w:right w:val="single" w:sz="4" w:space="0" w:color="auto"/>
            </w:tcBorders>
            <w:shd w:val="clear" w:color="auto" w:fill="auto"/>
            <w:vAlign w:val="center"/>
          </w:tcPr>
          <w:p w14:paraId="7C3DA7DD"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手术床台面电动功能有升降，头脚倾，左右侧倾，背板上下折，一键式折刀位，一键式沙滩位；可</w:t>
            </w:r>
            <w:proofErr w:type="gramStart"/>
            <w:r>
              <w:rPr>
                <w:rFonts w:ascii="宋体" w:hAnsi="宋体" w:cs="宋体" w:hint="eastAsia"/>
                <w:kern w:val="0"/>
                <w:szCs w:val="21"/>
              </w:rPr>
              <w:t>手动腿板上下</w:t>
            </w:r>
            <w:proofErr w:type="gramEnd"/>
            <w:r>
              <w:rPr>
                <w:rFonts w:ascii="宋体" w:hAnsi="宋体" w:cs="宋体" w:hint="eastAsia"/>
                <w:kern w:val="0"/>
                <w:szCs w:val="21"/>
              </w:rPr>
              <w:t>折、头板上下折；采用脚踏板机械刹车。（</w:t>
            </w:r>
            <w:r>
              <w:rPr>
                <w:rFonts w:hint="eastAsia"/>
              </w:rPr>
              <w:t>提供技术支持材料</w:t>
            </w:r>
            <w:r>
              <w:rPr>
                <w:rFonts w:ascii="宋体" w:hAnsi="宋体" w:cs="宋体" w:hint="eastAsia"/>
                <w:kern w:val="0"/>
                <w:szCs w:val="21"/>
              </w:rPr>
              <w:t>）</w:t>
            </w:r>
          </w:p>
        </w:tc>
      </w:tr>
      <w:tr w:rsidR="001F4CD6" w14:paraId="5F72C51E"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9EE35D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1.4</w:t>
            </w:r>
          </w:p>
        </w:tc>
        <w:tc>
          <w:tcPr>
            <w:tcW w:w="7239" w:type="dxa"/>
            <w:tcBorders>
              <w:top w:val="single" w:sz="4" w:space="0" w:color="auto"/>
              <w:left w:val="nil"/>
              <w:bottom w:val="single" w:sz="4" w:space="0" w:color="auto"/>
              <w:right w:val="single" w:sz="4" w:space="0" w:color="auto"/>
            </w:tcBorders>
            <w:shd w:val="clear" w:color="auto" w:fill="auto"/>
            <w:vAlign w:val="center"/>
          </w:tcPr>
          <w:p w14:paraId="4294BF11"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手术床可在前后倾到极限体位时，可同时进行左右倾斜到极限位的调整，满足临床对于腹腔镜手术的需要，尤其是ERCP手术。（提供手术</w:t>
            </w:r>
            <w:proofErr w:type="gramStart"/>
            <w:r>
              <w:rPr>
                <w:rFonts w:ascii="宋体" w:hAnsi="宋体" w:cs="宋体" w:hint="eastAsia"/>
                <w:kern w:val="0"/>
                <w:szCs w:val="21"/>
              </w:rPr>
              <w:t>床同时</w:t>
            </w:r>
            <w:proofErr w:type="gramEnd"/>
            <w:r>
              <w:rPr>
                <w:rFonts w:ascii="宋体" w:hAnsi="宋体" w:cs="宋体" w:hint="eastAsia"/>
                <w:kern w:val="0"/>
                <w:szCs w:val="21"/>
              </w:rPr>
              <w:t>前后倾斜及左右倾斜的实拍图证明）</w:t>
            </w:r>
          </w:p>
        </w:tc>
      </w:tr>
      <w:tr w:rsidR="001F4CD6" w14:paraId="1341FE23"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00F6D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1.5</w:t>
            </w:r>
          </w:p>
        </w:tc>
        <w:tc>
          <w:tcPr>
            <w:tcW w:w="7239" w:type="dxa"/>
            <w:tcBorders>
              <w:top w:val="single" w:sz="4" w:space="0" w:color="auto"/>
              <w:left w:val="nil"/>
              <w:bottom w:val="single" w:sz="4" w:space="0" w:color="auto"/>
              <w:right w:val="single" w:sz="4" w:space="0" w:color="auto"/>
            </w:tcBorders>
            <w:shd w:val="clear" w:color="auto" w:fill="auto"/>
            <w:vAlign w:val="center"/>
          </w:tcPr>
          <w:p w14:paraId="2D0AD2B4"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手术床电动控制系统：遥控器具有一键复位键“0”功能，开锁状态下键盘自动保护按下按钮后大约15秒内，有线遥控器和电动液压手术床自动关闭。</w:t>
            </w:r>
          </w:p>
        </w:tc>
      </w:tr>
      <w:tr w:rsidR="001F4CD6" w14:paraId="6038E19A"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BF47C6"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1.5.1</w:t>
            </w:r>
          </w:p>
        </w:tc>
        <w:tc>
          <w:tcPr>
            <w:tcW w:w="7239" w:type="dxa"/>
            <w:tcBorders>
              <w:top w:val="single" w:sz="4" w:space="0" w:color="auto"/>
              <w:left w:val="nil"/>
              <w:bottom w:val="single" w:sz="4" w:space="0" w:color="auto"/>
              <w:right w:val="single" w:sz="4" w:space="0" w:color="auto"/>
            </w:tcBorders>
            <w:shd w:val="clear" w:color="auto" w:fill="auto"/>
            <w:vAlign w:val="center"/>
          </w:tcPr>
          <w:p w14:paraId="76316692"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台柱控制面板，用于应急或辅助控制手术床调节，采用双键操作，避免误操作，可实现床面电动升降、前后倾、侧倾、背板</w:t>
            </w:r>
            <w:proofErr w:type="gramStart"/>
            <w:r>
              <w:rPr>
                <w:rFonts w:ascii="宋体" w:hAnsi="宋体" w:cs="宋体" w:hint="eastAsia"/>
                <w:kern w:val="0"/>
                <w:szCs w:val="21"/>
              </w:rPr>
              <w:t>上折与下</w:t>
            </w:r>
            <w:proofErr w:type="gramEnd"/>
            <w:r>
              <w:rPr>
                <w:rFonts w:ascii="宋体" w:hAnsi="宋体" w:cs="宋体" w:hint="eastAsia"/>
                <w:kern w:val="0"/>
                <w:szCs w:val="21"/>
              </w:rPr>
              <w:t>折的操作；（提供控制面板实拍图片）</w:t>
            </w:r>
          </w:p>
        </w:tc>
      </w:tr>
      <w:tr w:rsidR="001F4CD6" w14:paraId="6051BCCC"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33C6D0"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1.5.2</w:t>
            </w:r>
          </w:p>
        </w:tc>
        <w:tc>
          <w:tcPr>
            <w:tcW w:w="7239" w:type="dxa"/>
            <w:tcBorders>
              <w:top w:val="single" w:sz="4" w:space="0" w:color="auto"/>
              <w:left w:val="nil"/>
              <w:bottom w:val="single" w:sz="4" w:space="0" w:color="auto"/>
              <w:right w:val="single" w:sz="4" w:space="0" w:color="auto"/>
            </w:tcBorders>
            <w:shd w:val="clear" w:color="auto" w:fill="auto"/>
            <w:vAlign w:val="center"/>
          </w:tcPr>
          <w:p w14:paraId="3A5EC253"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遥控器为有线夜光型（适用于内窥镜手术低亮度环境），即使在黑暗的环境下也能看得清按键（提供相关彩页或实拍图证明）</w:t>
            </w:r>
          </w:p>
        </w:tc>
      </w:tr>
      <w:tr w:rsidR="001F4CD6" w14:paraId="36B5B55E"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C4D0D3"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1.5.3</w:t>
            </w:r>
          </w:p>
        </w:tc>
        <w:tc>
          <w:tcPr>
            <w:tcW w:w="7239" w:type="dxa"/>
            <w:tcBorders>
              <w:top w:val="single" w:sz="4" w:space="0" w:color="auto"/>
              <w:left w:val="nil"/>
              <w:bottom w:val="single" w:sz="4" w:space="0" w:color="auto"/>
              <w:right w:val="single" w:sz="4" w:space="0" w:color="auto"/>
            </w:tcBorders>
            <w:shd w:val="clear" w:color="auto" w:fill="auto"/>
            <w:vAlign w:val="center"/>
          </w:tcPr>
          <w:p w14:paraId="2B8C0C04"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手术床带有头脚互换功能，并在遥控器上有正向和反向体位专用按钮（提供遥控器操作说明并标示对应按钮）</w:t>
            </w:r>
          </w:p>
        </w:tc>
      </w:tr>
      <w:tr w:rsidR="001F4CD6" w14:paraId="5B5979FB"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FBAEA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1.5.4</w:t>
            </w:r>
          </w:p>
        </w:tc>
        <w:tc>
          <w:tcPr>
            <w:tcW w:w="7239" w:type="dxa"/>
            <w:tcBorders>
              <w:top w:val="single" w:sz="4" w:space="0" w:color="auto"/>
              <w:left w:val="nil"/>
              <w:bottom w:val="single" w:sz="4" w:space="0" w:color="auto"/>
              <w:right w:val="single" w:sz="4" w:space="0" w:color="auto"/>
            </w:tcBorders>
            <w:shd w:val="clear" w:color="auto" w:fill="auto"/>
            <w:vAlign w:val="center"/>
          </w:tcPr>
          <w:p w14:paraId="19688F98"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具有一键</w:t>
            </w:r>
            <w:proofErr w:type="gramStart"/>
            <w:r>
              <w:rPr>
                <w:rFonts w:ascii="宋体" w:hAnsi="宋体" w:cs="宋体" w:hint="eastAsia"/>
                <w:kern w:val="0"/>
                <w:szCs w:val="21"/>
              </w:rPr>
              <w:t>折刀位</w:t>
            </w:r>
            <w:proofErr w:type="gramEnd"/>
            <w:r>
              <w:rPr>
                <w:rFonts w:ascii="宋体" w:hAnsi="宋体" w:cs="宋体" w:hint="eastAsia"/>
                <w:kern w:val="0"/>
                <w:szCs w:val="21"/>
              </w:rPr>
              <w:t>和一键反</w:t>
            </w:r>
            <w:proofErr w:type="gramStart"/>
            <w:r>
              <w:rPr>
                <w:rFonts w:ascii="宋体" w:hAnsi="宋体" w:cs="宋体" w:hint="eastAsia"/>
                <w:kern w:val="0"/>
                <w:szCs w:val="21"/>
              </w:rPr>
              <w:t>折刀位</w:t>
            </w:r>
            <w:proofErr w:type="gramEnd"/>
            <w:r>
              <w:rPr>
                <w:rFonts w:ascii="宋体" w:hAnsi="宋体" w:cs="宋体" w:hint="eastAsia"/>
                <w:kern w:val="0"/>
                <w:szCs w:val="21"/>
              </w:rPr>
              <w:t>功能。（提供遥控器操作说明并标示对应按钮）</w:t>
            </w:r>
          </w:p>
        </w:tc>
      </w:tr>
      <w:tr w:rsidR="001F4CD6" w14:paraId="5B38D154"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A98221"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1.6</w:t>
            </w:r>
          </w:p>
        </w:tc>
        <w:tc>
          <w:tcPr>
            <w:tcW w:w="7239" w:type="dxa"/>
            <w:tcBorders>
              <w:top w:val="single" w:sz="4" w:space="0" w:color="auto"/>
              <w:left w:val="nil"/>
              <w:bottom w:val="single" w:sz="4" w:space="0" w:color="auto"/>
              <w:right w:val="single" w:sz="4" w:space="0" w:color="auto"/>
            </w:tcBorders>
            <w:shd w:val="clear" w:color="auto" w:fill="auto"/>
            <w:vAlign w:val="center"/>
          </w:tcPr>
          <w:p w14:paraId="0BF1EDB4"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手术床供电方式：采用高质量特制充电电池提供电能，正常情况下无需带电工作，充电一次可用至少一周（五天），确保</w:t>
            </w:r>
            <w:proofErr w:type="gramStart"/>
            <w:r>
              <w:rPr>
                <w:rFonts w:ascii="宋体" w:hAnsi="宋体" w:cs="宋体" w:hint="eastAsia"/>
                <w:kern w:val="0"/>
                <w:szCs w:val="21"/>
              </w:rPr>
              <w:t>手术床长时间</w:t>
            </w:r>
            <w:proofErr w:type="gramEnd"/>
            <w:r>
              <w:rPr>
                <w:rFonts w:ascii="宋体" w:hAnsi="宋体" w:cs="宋体" w:hint="eastAsia"/>
                <w:kern w:val="0"/>
                <w:szCs w:val="21"/>
              </w:rPr>
              <w:t>无电源</w:t>
            </w:r>
            <w:proofErr w:type="gramStart"/>
            <w:r>
              <w:rPr>
                <w:rFonts w:ascii="宋体" w:hAnsi="宋体" w:cs="宋体" w:hint="eastAsia"/>
                <w:kern w:val="0"/>
                <w:szCs w:val="21"/>
              </w:rPr>
              <w:t>线状态</w:t>
            </w:r>
            <w:proofErr w:type="gramEnd"/>
            <w:r>
              <w:rPr>
                <w:rFonts w:ascii="宋体" w:hAnsi="宋体" w:cs="宋体" w:hint="eastAsia"/>
                <w:kern w:val="0"/>
                <w:szCs w:val="21"/>
              </w:rPr>
              <w:t>下工作。充电电池无需保养和维护可长时间使用。可显示手术床蓄电池状态，通过不同颜色的指示灯提示当前充电状态。（提供技术支持材料）</w:t>
            </w:r>
          </w:p>
        </w:tc>
      </w:tr>
      <w:tr w:rsidR="001F4CD6" w14:paraId="6F7477F5"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C3738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▲1.7</w:t>
            </w:r>
          </w:p>
        </w:tc>
        <w:tc>
          <w:tcPr>
            <w:tcW w:w="7239" w:type="dxa"/>
            <w:tcBorders>
              <w:top w:val="single" w:sz="4" w:space="0" w:color="auto"/>
              <w:left w:val="nil"/>
              <w:bottom w:val="single" w:sz="4" w:space="0" w:color="auto"/>
              <w:right w:val="single" w:sz="4" w:space="0" w:color="auto"/>
            </w:tcBorders>
            <w:shd w:val="clear" w:color="auto" w:fill="auto"/>
            <w:vAlign w:val="center"/>
          </w:tcPr>
          <w:p w14:paraId="3E341773"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手术床背板由两部分组成（分上、下背板，大小规格接近），可以通过不同的组合方式，满足患者侧卧位时对胸外科和泌尿外科手术暴露术野的要求。（提供图片并分别标示出上、下背板）</w:t>
            </w:r>
          </w:p>
        </w:tc>
      </w:tr>
      <w:tr w:rsidR="001F4CD6" w14:paraId="78DF928E" w14:textId="77777777" w:rsidTr="009C27F3">
        <w:trPr>
          <w:trHeight w:val="441"/>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22AE265"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1.8</w:t>
            </w:r>
          </w:p>
        </w:tc>
        <w:tc>
          <w:tcPr>
            <w:tcW w:w="7239" w:type="dxa"/>
            <w:tcBorders>
              <w:top w:val="single" w:sz="4" w:space="0" w:color="auto"/>
              <w:left w:val="nil"/>
              <w:bottom w:val="single" w:sz="4" w:space="0" w:color="auto"/>
              <w:right w:val="single" w:sz="4" w:space="0" w:color="auto"/>
            </w:tcBorders>
            <w:shd w:val="clear" w:color="auto" w:fill="auto"/>
            <w:vAlign w:val="center"/>
          </w:tcPr>
          <w:p w14:paraId="223C2837"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手术床材料：</w:t>
            </w:r>
          </w:p>
        </w:tc>
      </w:tr>
      <w:tr w:rsidR="001F4CD6" w14:paraId="31BCD6AF"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40643DA"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lastRenderedPageBreak/>
              <w:t>1.8.1</w:t>
            </w:r>
          </w:p>
        </w:tc>
        <w:tc>
          <w:tcPr>
            <w:tcW w:w="7239" w:type="dxa"/>
            <w:tcBorders>
              <w:top w:val="single" w:sz="4" w:space="0" w:color="auto"/>
              <w:left w:val="nil"/>
              <w:bottom w:val="single" w:sz="4" w:space="0" w:color="auto"/>
              <w:right w:val="single" w:sz="4" w:space="0" w:color="auto"/>
            </w:tcBorders>
            <w:shd w:val="clear" w:color="auto" w:fill="auto"/>
            <w:vAlign w:val="center"/>
          </w:tcPr>
          <w:p w14:paraId="6F65DC2E"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床</w:t>
            </w:r>
            <w:proofErr w:type="gramStart"/>
            <w:r>
              <w:rPr>
                <w:rFonts w:ascii="宋体" w:hAnsi="宋体" w:cs="宋体" w:hint="eastAsia"/>
                <w:kern w:val="0"/>
                <w:szCs w:val="21"/>
              </w:rPr>
              <w:t>体材</w:t>
            </w:r>
            <w:proofErr w:type="gramEnd"/>
            <w:r>
              <w:rPr>
                <w:rFonts w:ascii="宋体" w:hAnsi="宋体" w:cs="宋体" w:hint="eastAsia"/>
                <w:kern w:val="0"/>
                <w:szCs w:val="21"/>
              </w:rPr>
              <w:t>质：床面骨架和升降柱外壳及侧导轨为高含量镍铬合金材料制成，易清洁不生锈；液体渗入保护：达到IPX4及更高级别（提供彩页或技术白皮书佐证）</w:t>
            </w:r>
          </w:p>
        </w:tc>
      </w:tr>
      <w:tr w:rsidR="001F4CD6" w14:paraId="78E63FC8" w14:textId="77777777" w:rsidTr="009C27F3">
        <w:trPr>
          <w:trHeight w:val="321"/>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484C8B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1.8.2</w:t>
            </w:r>
          </w:p>
        </w:tc>
        <w:tc>
          <w:tcPr>
            <w:tcW w:w="7239" w:type="dxa"/>
            <w:tcBorders>
              <w:top w:val="single" w:sz="4" w:space="0" w:color="auto"/>
              <w:left w:val="nil"/>
              <w:bottom w:val="single" w:sz="4" w:space="0" w:color="auto"/>
              <w:right w:val="single" w:sz="4" w:space="0" w:color="auto"/>
            </w:tcBorders>
            <w:shd w:val="clear" w:color="auto" w:fill="auto"/>
            <w:vAlign w:val="center"/>
          </w:tcPr>
          <w:p w14:paraId="6515302E"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手术床床板由透X光的高分子材料制成，床板下全程可插入X光片盒</w:t>
            </w:r>
          </w:p>
        </w:tc>
      </w:tr>
      <w:tr w:rsidR="001F4CD6" w14:paraId="77D15AFD"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429CB27"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1.8.3</w:t>
            </w:r>
          </w:p>
        </w:tc>
        <w:tc>
          <w:tcPr>
            <w:tcW w:w="7239" w:type="dxa"/>
            <w:tcBorders>
              <w:top w:val="single" w:sz="4" w:space="0" w:color="auto"/>
              <w:left w:val="nil"/>
              <w:bottom w:val="single" w:sz="4" w:space="0" w:color="auto"/>
              <w:right w:val="single" w:sz="4" w:space="0" w:color="auto"/>
            </w:tcBorders>
            <w:shd w:val="clear" w:color="auto" w:fill="auto"/>
            <w:vAlign w:val="center"/>
          </w:tcPr>
          <w:p w14:paraId="4263556F"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底座外壳采用高强度玻璃钢材料。防破裂，抗撞击，耐腐蚀，易清洁，不生锈。底座非采用不锈钢材质，以防电流击伤。（提供彩页证明）</w:t>
            </w:r>
          </w:p>
        </w:tc>
      </w:tr>
      <w:tr w:rsidR="001F4CD6" w14:paraId="2008A76A"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9C89AE"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1.8.4</w:t>
            </w:r>
          </w:p>
        </w:tc>
        <w:tc>
          <w:tcPr>
            <w:tcW w:w="7239" w:type="dxa"/>
            <w:tcBorders>
              <w:top w:val="single" w:sz="4" w:space="0" w:color="auto"/>
              <w:left w:val="nil"/>
              <w:bottom w:val="single" w:sz="4" w:space="0" w:color="auto"/>
              <w:right w:val="single" w:sz="4" w:space="0" w:color="auto"/>
            </w:tcBorders>
            <w:shd w:val="clear" w:color="auto" w:fill="auto"/>
            <w:vAlign w:val="center"/>
          </w:tcPr>
          <w:p w14:paraId="515AB618"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凹形底座、床柱和台面应符合人体工程学，可以让手术团队更加轻松地触及患者的手术部位（提供产品图片）；</w:t>
            </w:r>
          </w:p>
        </w:tc>
      </w:tr>
      <w:tr w:rsidR="001F4CD6" w14:paraId="6F10543C"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0B482E"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1.9</w:t>
            </w:r>
          </w:p>
        </w:tc>
        <w:tc>
          <w:tcPr>
            <w:tcW w:w="7239" w:type="dxa"/>
            <w:tcBorders>
              <w:top w:val="single" w:sz="4" w:space="0" w:color="auto"/>
              <w:left w:val="nil"/>
              <w:bottom w:val="single" w:sz="4" w:space="0" w:color="auto"/>
              <w:right w:val="single" w:sz="4" w:space="0" w:color="auto"/>
            </w:tcBorders>
            <w:shd w:val="clear" w:color="auto" w:fill="auto"/>
            <w:vAlign w:val="center"/>
          </w:tcPr>
          <w:p w14:paraId="56DCC8CD"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床垫要求：采用特殊泡沫</w:t>
            </w:r>
            <w:proofErr w:type="gramStart"/>
            <w:r>
              <w:rPr>
                <w:rFonts w:ascii="宋体" w:hAnsi="宋体" w:cs="宋体" w:hint="eastAsia"/>
                <w:kern w:val="0"/>
                <w:szCs w:val="21"/>
              </w:rPr>
              <w:t>海棉</w:t>
            </w:r>
            <w:proofErr w:type="gramEnd"/>
            <w:r>
              <w:rPr>
                <w:rFonts w:ascii="宋体" w:hAnsi="宋体" w:cs="宋体" w:hint="eastAsia"/>
                <w:kern w:val="0"/>
                <w:szCs w:val="21"/>
              </w:rPr>
              <w:t>芯制成，厚度≥80mm，上层为≥60mm记忆垫，下层为≥20mm减压垫。接缝采用焊接工艺，密封性能好。具有X光可透，导静电，</w:t>
            </w:r>
            <w:proofErr w:type="gramStart"/>
            <w:r>
              <w:rPr>
                <w:rFonts w:ascii="宋体" w:hAnsi="宋体" w:cs="宋体" w:hint="eastAsia"/>
                <w:kern w:val="0"/>
                <w:szCs w:val="21"/>
              </w:rPr>
              <w:t>不</w:t>
            </w:r>
            <w:proofErr w:type="gramEnd"/>
            <w:r>
              <w:rPr>
                <w:rFonts w:ascii="宋体" w:hAnsi="宋体" w:cs="宋体" w:hint="eastAsia"/>
                <w:kern w:val="0"/>
                <w:szCs w:val="21"/>
              </w:rPr>
              <w:t>漏液体,模块式，可拆卸等特性。（提供彩页或技术白皮书佐证）</w:t>
            </w:r>
          </w:p>
        </w:tc>
      </w:tr>
      <w:tr w:rsidR="001F4CD6" w14:paraId="74214551" w14:textId="77777777" w:rsidTr="009C27F3">
        <w:trPr>
          <w:trHeight w:val="43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7C73FC"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1.9.1</w:t>
            </w:r>
          </w:p>
        </w:tc>
        <w:tc>
          <w:tcPr>
            <w:tcW w:w="7239" w:type="dxa"/>
            <w:tcBorders>
              <w:top w:val="single" w:sz="4" w:space="0" w:color="auto"/>
              <w:left w:val="nil"/>
              <w:bottom w:val="single" w:sz="4" w:space="0" w:color="auto"/>
              <w:right w:val="single" w:sz="4" w:space="0" w:color="auto"/>
            </w:tcBorders>
            <w:shd w:val="clear" w:color="auto" w:fill="auto"/>
            <w:vAlign w:val="center"/>
          </w:tcPr>
          <w:p w14:paraId="217A83DC"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防漏层：超声无缝焊接，柔韧耐磨。（提供彩页或技术白皮书佐证）</w:t>
            </w:r>
          </w:p>
        </w:tc>
      </w:tr>
      <w:tr w:rsidR="001F4CD6" w14:paraId="19684F60"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6D2FAF"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1.9.2</w:t>
            </w:r>
          </w:p>
        </w:tc>
        <w:tc>
          <w:tcPr>
            <w:tcW w:w="7239" w:type="dxa"/>
            <w:tcBorders>
              <w:top w:val="single" w:sz="4" w:space="0" w:color="auto"/>
              <w:left w:val="nil"/>
              <w:bottom w:val="single" w:sz="4" w:space="0" w:color="auto"/>
              <w:right w:val="single" w:sz="4" w:space="0" w:color="auto"/>
            </w:tcBorders>
            <w:shd w:val="clear" w:color="auto" w:fill="auto"/>
            <w:vAlign w:val="center"/>
          </w:tcPr>
          <w:p w14:paraId="66CB1EC5"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≥60mm记忆垫：具有智能化自动塑性及记忆功能，按患者体形进行塑性，有效防止长时间手术病人褥疮形成。（提供彩页或技术白皮书佐证）</w:t>
            </w:r>
          </w:p>
        </w:tc>
      </w:tr>
      <w:tr w:rsidR="001F4CD6" w14:paraId="16CD819A"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B9C741"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1.9.3</w:t>
            </w:r>
          </w:p>
        </w:tc>
        <w:tc>
          <w:tcPr>
            <w:tcW w:w="7239" w:type="dxa"/>
            <w:tcBorders>
              <w:top w:val="single" w:sz="4" w:space="0" w:color="auto"/>
              <w:left w:val="nil"/>
              <w:bottom w:val="single" w:sz="4" w:space="0" w:color="auto"/>
              <w:right w:val="single" w:sz="4" w:space="0" w:color="auto"/>
            </w:tcBorders>
            <w:shd w:val="clear" w:color="auto" w:fill="auto"/>
            <w:vAlign w:val="center"/>
          </w:tcPr>
          <w:p w14:paraId="5F1DD6FD"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≥20mm减压垫：使患者所承受压力远低于损伤压力临界值。（提供彩页或技术白皮书佐证）</w:t>
            </w:r>
          </w:p>
        </w:tc>
      </w:tr>
      <w:tr w:rsidR="001F4CD6" w14:paraId="403623F2"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F1B4AE"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1.9.4</w:t>
            </w:r>
          </w:p>
        </w:tc>
        <w:tc>
          <w:tcPr>
            <w:tcW w:w="7239" w:type="dxa"/>
            <w:tcBorders>
              <w:top w:val="single" w:sz="4" w:space="0" w:color="auto"/>
              <w:left w:val="nil"/>
              <w:bottom w:val="single" w:sz="4" w:space="0" w:color="auto"/>
              <w:right w:val="single" w:sz="4" w:space="0" w:color="auto"/>
            </w:tcBorders>
            <w:shd w:val="clear" w:color="auto" w:fill="auto"/>
            <w:vAlign w:val="center"/>
          </w:tcPr>
          <w:p w14:paraId="27AD58D8"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半透层：透气</w:t>
            </w:r>
            <w:proofErr w:type="gramStart"/>
            <w:r>
              <w:rPr>
                <w:rFonts w:ascii="宋体" w:hAnsi="宋体" w:cs="宋体" w:hint="eastAsia"/>
                <w:kern w:val="0"/>
                <w:szCs w:val="21"/>
              </w:rPr>
              <w:t>不</w:t>
            </w:r>
            <w:proofErr w:type="gramEnd"/>
            <w:r>
              <w:rPr>
                <w:rFonts w:ascii="宋体" w:hAnsi="宋体" w:cs="宋体" w:hint="eastAsia"/>
                <w:kern w:val="0"/>
                <w:szCs w:val="21"/>
              </w:rPr>
              <w:t>透水，避免术中渗液或污液渗入床垫。（提供彩页或技术白皮书佐证）</w:t>
            </w:r>
          </w:p>
        </w:tc>
      </w:tr>
      <w:tr w:rsidR="001F4CD6" w14:paraId="51E733B0"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0DCDB5"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1.10</w:t>
            </w:r>
          </w:p>
        </w:tc>
        <w:tc>
          <w:tcPr>
            <w:tcW w:w="7239" w:type="dxa"/>
            <w:tcBorders>
              <w:top w:val="single" w:sz="4" w:space="0" w:color="auto"/>
              <w:left w:val="nil"/>
              <w:bottom w:val="single" w:sz="4" w:space="0" w:color="auto"/>
              <w:right w:val="single" w:sz="4" w:space="0" w:color="auto"/>
            </w:tcBorders>
            <w:shd w:val="clear" w:color="auto" w:fill="auto"/>
            <w:vAlign w:val="center"/>
          </w:tcPr>
          <w:p w14:paraId="44998DF1" w14:textId="77777777" w:rsidR="001F4CD6" w:rsidRDefault="001F4CD6" w:rsidP="009C27F3">
            <w:pPr>
              <w:widowControl/>
              <w:jc w:val="left"/>
              <w:rPr>
                <w:rFonts w:ascii="宋体" w:hAnsi="宋体" w:cs="宋体" w:hint="eastAsia"/>
                <w:kern w:val="0"/>
                <w:szCs w:val="21"/>
              </w:rPr>
            </w:pPr>
            <w:proofErr w:type="gramStart"/>
            <w:r>
              <w:rPr>
                <w:rFonts w:ascii="宋体" w:hAnsi="宋体" w:cs="宋体" w:hint="eastAsia"/>
                <w:kern w:val="0"/>
                <w:szCs w:val="21"/>
              </w:rPr>
              <w:t>在坐姿</w:t>
            </w:r>
            <w:proofErr w:type="gramEnd"/>
            <w:r>
              <w:rPr>
                <w:rFonts w:ascii="宋体" w:hAnsi="宋体" w:cs="宋体" w:hint="eastAsia"/>
                <w:kern w:val="0"/>
                <w:szCs w:val="21"/>
              </w:rPr>
              <w:t>手术体位中，最低端距地面的水平高度≤600mm，保证头部、颈部、肩部等手术要求，</w:t>
            </w:r>
            <w:r>
              <w:rPr>
                <w:rFonts w:ascii="宋体" w:hAnsi="宋体" w:cs="宋体" w:hint="eastAsia"/>
                <w:color w:val="000000" w:themeColor="text1"/>
                <w:kern w:val="0"/>
                <w:szCs w:val="21"/>
              </w:rPr>
              <w:t>通过床面调节可低至≤550mm。（提供技术支持</w:t>
            </w:r>
            <w:r>
              <w:rPr>
                <w:rFonts w:ascii="宋体" w:hAnsi="宋体" w:cs="宋体" w:hint="eastAsia"/>
                <w:kern w:val="0"/>
                <w:szCs w:val="21"/>
              </w:rPr>
              <w:t>材料）。</w:t>
            </w:r>
          </w:p>
        </w:tc>
      </w:tr>
      <w:tr w:rsidR="001F4CD6" w14:paraId="3109167A"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B6B850"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1.11</w:t>
            </w:r>
          </w:p>
        </w:tc>
        <w:tc>
          <w:tcPr>
            <w:tcW w:w="7239" w:type="dxa"/>
            <w:tcBorders>
              <w:top w:val="single" w:sz="4" w:space="0" w:color="auto"/>
              <w:left w:val="nil"/>
              <w:bottom w:val="single" w:sz="4" w:space="0" w:color="auto"/>
              <w:right w:val="single" w:sz="4" w:space="0" w:color="auto"/>
            </w:tcBorders>
            <w:shd w:val="clear" w:color="auto" w:fill="auto"/>
            <w:vAlign w:val="center"/>
          </w:tcPr>
          <w:p w14:paraId="55C99294" w14:textId="77777777" w:rsidR="001F4CD6" w:rsidRDefault="001F4CD6" w:rsidP="009C27F3">
            <w:pPr>
              <w:widowControl/>
              <w:jc w:val="left"/>
              <w:rPr>
                <w:rFonts w:ascii="宋体" w:hAnsi="宋体" w:cs="宋体" w:hint="eastAsia"/>
                <w:kern w:val="0"/>
                <w:szCs w:val="21"/>
              </w:rPr>
            </w:pPr>
            <w:r>
              <w:rPr>
                <w:rFonts w:ascii="宋体" w:hAnsi="宋体" w:cs="宋体" w:hint="eastAsia"/>
                <w:color w:val="000000"/>
                <w:kern w:val="0"/>
                <w:szCs w:val="21"/>
              </w:rPr>
              <w:t>配有4个双盘大直径万向轮：脚轮直径尺寸</w:t>
            </w:r>
            <w:r>
              <w:rPr>
                <w:rFonts w:ascii="宋体" w:hAnsi="宋体" w:cs="宋体" w:hint="eastAsia"/>
                <w:kern w:val="0"/>
                <w:szCs w:val="21"/>
              </w:rPr>
              <w:t>≥</w:t>
            </w:r>
            <w:r>
              <w:rPr>
                <w:rFonts w:ascii="宋体" w:hAnsi="宋体" w:cs="宋体"/>
                <w:kern w:val="0"/>
                <w:szCs w:val="21"/>
              </w:rPr>
              <w:t>12</w:t>
            </w:r>
            <w:r>
              <w:rPr>
                <w:rFonts w:ascii="宋体" w:hAnsi="宋体" w:cs="宋体" w:hint="eastAsia"/>
                <w:kern w:val="0"/>
                <w:szCs w:val="21"/>
              </w:rPr>
              <w:t>0mm，</w:t>
            </w:r>
            <w:r>
              <w:rPr>
                <w:rFonts w:ascii="宋体" w:hAnsi="宋体" w:cs="宋体" w:hint="eastAsia"/>
                <w:color w:val="000000"/>
                <w:kern w:val="0"/>
                <w:szCs w:val="21"/>
              </w:rPr>
              <w:t>保证手术</w:t>
            </w:r>
            <w:proofErr w:type="gramStart"/>
            <w:r>
              <w:rPr>
                <w:rFonts w:ascii="宋体" w:hAnsi="宋体" w:cs="宋体" w:hint="eastAsia"/>
                <w:color w:val="000000"/>
                <w:kern w:val="0"/>
                <w:szCs w:val="21"/>
              </w:rPr>
              <w:t>床具有</w:t>
            </w:r>
            <w:proofErr w:type="gramEnd"/>
            <w:r>
              <w:rPr>
                <w:rFonts w:ascii="宋体" w:hAnsi="宋体" w:cs="宋体" w:hint="eastAsia"/>
                <w:color w:val="000000"/>
                <w:kern w:val="0"/>
                <w:szCs w:val="21"/>
              </w:rPr>
              <w:t>良好转动和移动特性，中央锁定机构确保手术床牢固稳定，同时</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额外占用床下空间。（提供技术白皮书</w:t>
            </w:r>
            <w:r>
              <w:rPr>
                <w:rFonts w:ascii="宋体" w:hAnsi="宋体" w:cs="宋体" w:hint="eastAsia"/>
                <w:kern w:val="0"/>
                <w:szCs w:val="21"/>
              </w:rPr>
              <w:t>佐证</w:t>
            </w:r>
            <w:r>
              <w:rPr>
                <w:rFonts w:ascii="宋体" w:hAnsi="宋体" w:cs="宋体" w:hint="eastAsia"/>
                <w:color w:val="000000"/>
                <w:kern w:val="0"/>
                <w:szCs w:val="21"/>
              </w:rPr>
              <w:t>）</w:t>
            </w:r>
          </w:p>
        </w:tc>
      </w:tr>
      <w:tr w:rsidR="001F4CD6" w14:paraId="7E3D08CE" w14:textId="77777777" w:rsidTr="009C27F3">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B01093"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1.12</w:t>
            </w:r>
          </w:p>
        </w:tc>
        <w:tc>
          <w:tcPr>
            <w:tcW w:w="7239" w:type="dxa"/>
            <w:tcBorders>
              <w:top w:val="single" w:sz="4" w:space="0" w:color="auto"/>
              <w:left w:val="nil"/>
              <w:bottom w:val="single" w:sz="4" w:space="0" w:color="auto"/>
              <w:right w:val="single" w:sz="4" w:space="0" w:color="auto"/>
            </w:tcBorders>
            <w:shd w:val="clear" w:color="auto" w:fill="auto"/>
            <w:vAlign w:val="center"/>
          </w:tcPr>
          <w:p w14:paraId="3178B178" w14:textId="77777777" w:rsidR="001F4CD6" w:rsidRDefault="001F4CD6" w:rsidP="009C27F3">
            <w:pPr>
              <w:widowControl/>
              <w:jc w:val="left"/>
              <w:rPr>
                <w:rFonts w:ascii="宋体" w:hAnsi="宋体" w:cs="宋体" w:hint="eastAsia"/>
                <w:color w:val="000000"/>
                <w:kern w:val="0"/>
                <w:szCs w:val="21"/>
              </w:rPr>
            </w:pPr>
            <w:r>
              <w:rPr>
                <w:rFonts w:ascii="宋体" w:hAnsi="宋体" w:cs="宋体" w:hint="eastAsia"/>
                <w:kern w:val="0"/>
                <w:szCs w:val="21"/>
              </w:rPr>
              <w:t>背板所有关节均带弹性阻尼</w:t>
            </w:r>
            <w:proofErr w:type="gramStart"/>
            <w:r>
              <w:rPr>
                <w:rFonts w:ascii="宋体" w:hAnsi="宋体" w:cs="宋体" w:hint="eastAsia"/>
                <w:kern w:val="0"/>
                <w:szCs w:val="21"/>
              </w:rPr>
              <w:t>缸</w:t>
            </w:r>
            <w:proofErr w:type="gramEnd"/>
            <w:r>
              <w:rPr>
                <w:rFonts w:ascii="宋体" w:hAnsi="宋体" w:cs="宋体" w:hint="eastAsia"/>
                <w:kern w:val="0"/>
                <w:szCs w:val="21"/>
              </w:rPr>
              <w:t>支撑结构（提供实拍照片）</w:t>
            </w:r>
          </w:p>
        </w:tc>
      </w:tr>
      <w:tr w:rsidR="001F4CD6" w14:paraId="3DCF7A6C"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87BA3B"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w:t>
            </w:r>
          </w:p>
        </w:tc>
        <w:tc>
          <w:tcPr>
            <w:tcW w:w="7239" w:type="dxa"/>
            <w:tcBorders>
              <w:top w:val="single" w:sz="4" w:space="0" w:color="auto"/>
              <w:left w:val="nil"/>
              <w:bottom w:val="single" w:sz="4" w:space="0" w:color="auto"/>
              <w:right w:val="single" w:sz="4" w:space="0" w:color="auto"/>
            </w:tcBorders>
            <w:shd w:val="clear" w:color="auto" w:fill="auto"/>
            <w:vAlign w:val="center"/>
          </w:tcPr>
          <w:p w14:paraId="2000126C"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具体技术参数满足下述要求：</w:t>
            </w:r>
          </w:p>
        </w:tc>
      </w:tr>
      <w:tr w:rsidR="001F4CD6" w14:paraId="15B7E044"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985C1F"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3.1</w:t>
            </w:r>
          </w:p>
        </w:tc>
        <w:tc>
          <w:tcPr>
            <w:tcW w:w="7239" w:type="dxa"/>
            <w:tcBorders>
              <w:top w:val="single" w:sz="4" w:space="0" w:color="auto"/>
              <w:left w:val="nil"/>
              <w:bottom w:val="single" w:sz="4" w:space="0" w:color="auto"/>
              <w:right w:val="single" w:sz="4" w:space="0" w:color="auto"/>
            </w:tcBorders>
            <w:shd w:val="clear" w:color="auto" w:fill="auto"/>
            <w:vAlign w:val="center"/>
          </w:tcPr>
          <w:p w14:paraId="7F12F7C3"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w:t>
            </w:r>
            <w:proofErr w:type="gramStart"/>
            <w:r>
              <w:rPr>
                <w:rFonts w:ascii="宋体" w:hAnsi="宋体" w:cs="宋体" w:hint="eastAsia"/>
                <w:kern w:val="0"/>
                <w:szCs w:val="21"/>
              </w:rPr>
              <w:t>床安全</w:t>
            </w:r>
            <w:proofErr w:type="gramEnd"/>
            <w:r>
              <w:rPr>
                <w:rFonts w:ascii="宋体" w:hAnsi="宋体" w:cs="宋体" w:hint="eastAsia"/>
                <w:kern w:val="0"/>
                <w:szCs w:val="21"/>
              </w:rPr>
              <w:t>载重量：≥360Kg；（提供彩页等证明文件）</w:t>
            </w:r>
          </w:p>
        </w:tc>
      </w:tr>
      <w:tr w:rsidR="001F4CD6" w14:paraId="2A124C2D"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233DE2"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3.2</w:t>
            </w:r>
          </w:p>
        </w:tc>
        <w:tc>
          <w:tcPr>
            <w:tcW w:w="7239" w:type="dxa"/>
            <w:tcBorders>
              <w:top w:val="single" w:sz="4" w:space="0" w:color="auto"/>
              <w:left w:val="nil"/>
              <w:bottom w:val="single" w:sz="4" w:space="0" w:color="auto"/>
              <w:right w:val="single" w:sz="4" w:space="0" w:color="auto"/>
            </w:tcBorders>
            <w:shd w:val="clear" w:color="auto" w:fill="auto"/>
            <w:vAlign w:val="center"/>
          </w:tcPr>
          <w:p w14:paraId="4509F53F"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前后倾斜(头脚倾斜)：≥+25°/-25°；</w:t>
            </w:r>
          </w:p>
        </w:tc>
      </w:tr>
      <w:tr w:rsidR="001F4CD6" w14:paraId="29C9E774"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B012F78"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3.3</w:t>
            </w:r>
          </w:p>
        </w:tc>
        <w:tc>
          <w:tcPr>
            <w:tcW w:w="7239" w:type="dxa"/>
            <w:tcBorders>
              <w:top w:val="single" w:sz="4" w:space="0" w:color="auto"/>
              <w:left w:val="nil"/>
              <w:bottom w:val="single" w:sz="4" w:space="0" w:color="auto"/>
              <w:right w:val="single" w:sz="4" w:space="0" w:color="auto"/>
            </w:tcBorders>
            <w:shd w:val="clear" w:color="auto" w:fill="auto"/>
            <w:vAlign w:val="center"/>
          </w:tcPr>
          <w:p w14:paraId="1786CF42"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左右倾斜(侧向倾斜)：≥+15°/-15°；；</w:t>
            </w:r>
          </w:p>
        </w:tc>
      </w:tr>
      <w:tr w:rsidR="001F4CD6" w14:paraId="17420E57"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C103C3"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3.4</w:t>
            </w:r>
          </w:p>
        </w:tc>
        <w:tc>
          <w:tcPr>
            <w:tcW w:w="7239" w:type="dxa"/>
            <w:tcBorders>
              <w:top w:val="single" w:sz="4" w:space="0" w:color="auto"/>
              <w:left w:val="nil"/>
              <w:bottom w:val="single" w:sz="4" w:space="0" w:color="auto"/>
              <w:right w:val="single" w:sz="4" w:space="0" w:color="auto"/>
            </w:tcBorders>
            <w:shd w:val="clear" w:color="auto" w:fill="auto"/>
            <w:vAlign w:val="center"/>
          </w:tcPr>
          <w:p w14:paraId="24BA39A4"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头板（上折/下折）：≥+45° / -60°；</w:t>
            </w:r>
          </w:p>
        </w:tc>
      </w:tr>
      <w:tr w:rsidR="001F4CD6" w14:paraId="63A88959"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C2CD733"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3.5</w:t>
            </w:r>
          </w:p>
        </w:tc>
        <w:tc>
          <w:tcPr>
            <w:tcW w:w="7239" w:type="dxa"/>
            <w:tcBorders>
              <w:top w:val="single" w:sz="4" w:space="0" w:color="auto"/>
              <w:left w:val="nil"/>
              <w:bottom w:val="single" w:sz="4" w:space="0" w:color="auto"/>
              <w:right w:val="single" w:sz="4" w:space="0" w:color="auto"/>
            </w:tcBorders>
            <w:shd w:val="clear" w:color="auto" w:fill="auto"/>
            <w:vAlign w:val="center"/>
          </w:tcPr>
          <w:p w14:paraId="3F48B730"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背板（上折/下折）：≥+75°/-40°；</w:t>
            </w:r>
          </w:p>
        </w:tc>
      </w:tr>
      <w:tr w:rsidR="001F4CD6" w14:paraId="791D2B4C"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A9FE29"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3.6</w:t>
            </w:r>
          </w:p>
        </w:tc>
        <w:tc>
          <w:tcPr>
            <w:tcW w:w="7239" w:type="dxa"/>
            <w:tcBorders>
              <w:top w:val="single" w:sz="4" w:space="0" w:color="auto"/>
              <w:left w:val="nil"/>
              <w:bottom w:val="single" w:sz="4" w:space="0" w:color="auto"/>
              <w:right w:val="single" w:sz="4" w:space="0" w:color="auto"/>
            </w:tcBorders>
            <w:shd w:val="clear" w:color="auto" w:fill="auto"/>
            <w:vAlign w:val="center"/>
          </w:tcPr>
          <w:p w14:paraId="3B885B23"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腿板（上折/下折）：≥ 0°/-9</w:t>
            </w:r>
            <w:r>
              <w:rPr>
                <w:rFonts w:ascii="宋体" w:hAnsi="宋体" w:cs="宋体"/>
                <w:kern w:val="0"/>
                <w:szCs w:val="21"/>
              </w:rPr>
              <w:t>5</w:t>
            </w:r>
            <w:r>
              <w:rPr>
                <w:rFonts w:ascii="宋体" w:hAnsi="宋体" w:cs="宋体" w:hint="eastAsia"/>
                <w:kern w:val="0"/>
                <w:szCs w:val="21"/>
              </w:rPr>
              <w:t>°；</w:t>
            </w:r>
          </w:p>
        </w:tc>
      </w:tr>
      <w:tr w:rsidR="001F4CD6" w14:paraId="61979B96"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12FDCA"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3.7</w:t>
            </w:r>
          </w:p>
        </w:tc>
        <w:tc>
          <w:tcPr>
            <w:tcW w:w="7239" w:type="dxa"/>
            <w:tcBorders>
              <w:top w:val="single" w:sz="4" w:space="0" w:color="auto"/>
              <w:left w:val="nil"/>
              <w:bottom w:val="single" w:sz="4" w:space="0" w:color="auto"/>
              <w:right w:val="single" w:sz="4" w:space="0" w:color="auto"/>
            </w:tcBorders>
            <w:shd w:val="clear" w:color="auto" w:fill="auto"/>
            <w:vAlign w:val="center"/>
          </w:tcPr>
          <w:p w14:paraId="469F1FE6"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折刀位（FLEX）≥220°；</w:t>
            </w:r>
          </w:p>
        </w:tc>
      </w:tr>
      <w:tr w:rsidR="001F4CD6" w14:paraId="71EF1D09"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38ABF4"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3.8</w:t>
            </w:r>
          </w:p>
        </w:tc>
        <w:tc>
          <w:tcPr>
            <w:tcW w:w="7239" w:type="dxa"/>
            <w:tcBorders>
              <w:top w:val="single" w:sz="4" w:space="0" w:color="auto"/>
              <w:left w:val="nil"/>
              <w:bottom w:val="single" w:sz="4" w:space="0" w:color="auto"/>
              <w:right w:val="single" w:sz="4" w:space="0" w:color="auto"/>
            </w:tcBorders>
            <w:shd w:val="clear" w:color="auto" w:fill="auto"/>
            <w:vAlign w:val="center"/>
          </w:tcPr>
          <w:p w14:paraId="692956AD"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反折刀位（REFLEX）≥110°；</w:t>
            </w:r>
          </w:p>
        </w:tc>
      </w:tr>
      <w:tr w:rsidR="001F4CD6" w14:paraId="187684E3"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39DB93"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3.9</w:t>
            </w:r>
          </w:p>
        </w:tc>
        <w:tc>
          <w:tcPr>
            <w:tcW w:w="7239" w:type="dxa"/>
            <w:tcBorders>
              <w:top w:val="single" w:sz="4" w:space="0" w:color="auto"/>
              <w:left w:val="nil"/>
              <w:bottom w:val="single" w:sz="4" w:space="0" w:color="auto"/>
              <w:right w:val="single" w:sz="4" w:space="0" w:color="auto"/>
            </w:tcBorders>
            <w:shd w:val="clear" w:color="auto" w:fill="auto"/>
            <w:vAlign w:val="center"/>
          </w:tcPr>
          <w:p w14:paraId="2FA9999A"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床面最低高度（水平状态）：≤600mm；高度调节范围 ≥350mm（提供彩页证明）</w:t>
            </w:r>
          </w:p>
        </w:tc>
      </w:tr>
      <w:tr w:rsidR="001F4CD6" w14:paraId="7AAE9733"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D4A713"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3.10</w:t>
            </w:r>
          </w:p>
        </w:tc>
        <w:tc>
          <w:tcPr>
            <w:tcW w:w="7239" w:type="dxa"/>
            <w:tcBorders>
              <w:top w:val="single" w:sz="4" w:space="0" w:color="auto"/>
              <w:left w:val="nil"/>
              <w:bottom w:val="single" w:sz="4" w:space="0" w:color="auto"/>
              <w:right w:val="single" w:sz="4" w:space="0" w:color="auto"/>
            </w:tcBorders>
            <w:shd w:val="clear" w:color="auto" w:fill="auto"/>
            <w:vAlign w:val="center"/>
          </w:tcPr>
          <w:p w14:paraId="1A1A36A2"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手术床长度(含有头板)：≥1</w:t>
            </w:r>
            <w:r>
              <w:rPr>
                <w:rFonts w:ascii="宋体" w:hAnsi="宋体" w:cs="宋体"/>
                <w:kern w:val="0"/>
                <w:szCs w:val="21"/>
              </w:rPr>
              <w:t>9</w:t>
            </w:r>
            <w:r>
              <w:rPr>
                <w:rFonts w:ascii="宋体" w:hAnsi="宋体" w:cs="宋体" w:hint="eastAsia"/>
                <w:kern w:val="0"/>
                <w:szCs w:val="21"/>
              </w:rPr>
              <w:t>00mm；</w:t>
            </w:r>
          </w:p>
        </w:tc>
      </w:tr>
      <w:tr w:rsidR="001F4CD6" w14:paraId="6E5E0211" w14:textId="77777777" w:rsidTr="009C27F3">
        <w:trPr>
          <w:trHeight w:val="454"/>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EB8221" w14:textId="77777777" w:rsidR="001F4CD6" w:rsidRDefault="001F4CD6" w:rsidP="009C27F3">
            <w:pPr>
              <w:widowControl/>
              <w:jc w:val="center"/>
              <w:rPr>
                <w:rFonts w:ascii="宋体" w:hAnsi="宋体" w:cs="宋体" w:hint="eastAsia"/>
                <w:kern w:val="0"/>
                <w:szCs w:val="21"/>
              </w:rPr>
            </w:pPr>
            <w:r>
              <w:rPr>
                <w:rFonts w:ascii="宋体" w:hAnsi="宋体" w:cs="宋体" w:hint="eastAsia"/>
                <w:kern w:val="0"/>
                <w:szCs w:val="21"/>
              </w:rPr>
              <w:lastRenderedPageBreak/>
              <w:t>1.</w:t>
            </w:r>
            <w:r>
              <w:rPr>
                <w:rFonts w:ascii="宋体" w:hAnsi="宋体" w:cs="宋体"/>
                <w:kern w:val="0"/>
                <w:szCs w:val="21"/>
              </w:rPr>
              <w:t>1</w:t>
            </w:r>
            <w:r>
              <w:rPr>
                <w:rFonts w:ascii="宋体" w:hAnsi="宋体" w:cs="宋体" w:hint="eastAsia"/>
                <w:kern w:val="0"/>
                <w:szCs w:val="21"/>
              </w:rPr>
              <w:t>3.11</w:t>
            </w:r>
          </w:p>
        </w:tc>
        <w:tc>
          <w:tcPr>
            <w:tcW w:w="7239" w:type="dxa"/>
            <w:tcBorders>
              <w:top w:val="single" w:sz="4" w:space="0" w:color="auto"/>
              <w:left w:val="nil"/>
              <w:bottom w:val="single" w:sz="4" w:space="0" w:color="auto"/>
              <w:right w:val="single" w:sz="4" w:space="0" w:color="auto"/>
            </w:tcBorders>
            <w:shd w:val="clear" w:color="auto" w:fill="auto"/>
            <w:vAlign w:val="center"/>
          </w:tcPr>
          <w:p w14:paraId="63EBF68A" w14:textId="77777777" w:rsidR="001F4CD6" w:rsidRDefault="001F4CD6" w:rsidP="009C27F3">
            <w:pPr>
              <w:widowControl/>
              <w:jc w:val="left"/>
              <w:rPr>
                <w:rFonts w:ascii="宋体" w:hAnsi="宋体" w:cs="宋体" w:hint="eastAsia"/>
                <w:kern w:val="0"/>
                <w:szCs w:val="21"/>
              </w:rPr>
            </w:pPr>
            <w:r>
              <w:rPr>
                <w:rFonts w:ascii="宋体" w:hAnsi="宋体" w:cs="宋体" w:hint="eastAsia"/>
                <w:kern w:val="0"/>
                <w:szCs w:val="21"/>
              </w:rPr>
              <w:t xml:space="preserve">手术床宽度：≤550mm </w:t>
            </w:r>
          </w:p>
        </w:tc>
      </w:tr>
    </w:tbl>
    <w:p w14:paraId="278242A2" w14:textId="77777777" w:rsidR="001F4CD6" w:rsidRDefault="001F4CD6" w:rsidP="001F4CD6">
      <w:pPr>
        <w:rPr>
          <w:rFonts w:ascii="宋体" w:hAnsi="宋体" w:hint="eastAsia"/>
          <w:b/>
          <w:bCs/>
          <w:color w:val="FF0000"/>
          <w:sz w:val="24"/>
          <w:szCs w:val="24"/>
        </w:rPr>
      </w:pPr>
    </w:p>
    <w:p w14:paraId="4B430F73" w14:textId="77777777" w:rsidR="001F4CD6" w:rsidRDefault="001F4CD6" w:rsidP="001F4CD6">
      <w:pPr>
        <w:jc w:val="center"/>
        <w:rPr>
          <w:rFonts w:ascii="宋体" w:hAnsi="宋体" w:hint="eastAsia"/>
          <w:b/>
          <w:bCs/>
          <w:color w:val="FF0000"/>
          <w:sz w:val="24"/>
          <w:szCs w:val="24"/>
        </w:rPr>
      </w:pPr>
    </w:p>
    <w:p w14:paraId="66B49D5F" w14:textId="77777777" w:rsidR="001F4CD6" w:rsidRDefault="001F4CD6" w:rsidP="001F4CD6">
      <w:pPr>
        <w:spacing w:line="360" w:lineRule="auto"/>
        <w:jc w:val="left"/>
        <w:rPr>
          <w:rFonts w:ascii="宋体" w:hAnsi="宋体" w:hint="eastAsia"/>
          <w:bCs/>
          <w:kern w:val="44"/>
          <w:sz w:val="24"/>
          <w:szCs w:val="24"/>
        </w:rPr>
      </w:pPr>
      <w:r>
        <w:rPr>
          <w:rFonts w:ascii="宋体" w:hAnsi="宋体" w:cs="宋体" w:hint="eastAsia"/>
          <w:b/>
          <w:kern w:val="0"/>
          <w:sz w:val="24"/>
          <w:szCs w:val="24"/>
        </w:rPr>
        <w:t>五、项目售后服务要求</w:t>
      </w:r>
    </w:p>
    <w:p w14:paraId="3A06233F"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1.供货价为最终用户价，所有运费、保险均由投标方承担；</w:t>
      </w:r>
    </w:p>
    <w:p w14:paraId="18830AA5"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2.设备是全新的、未使用过的，并完全符合规定的质量、规格和性能的要求。</w:t>
      </w:r>
    </w:p>
    <w:p w14:paraId="763C1ED9"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7B7872E6"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4.验收方案：设备安装、调试、培训后，经过一定时期的试运行，设备的各项性能指标均能达到招标要求的，视为验收通过，双方签署验收文件。</w:t>
      </w:r>
    </w:p>
    <w:p w14:paraId="56DCDC5C"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5.保证对所售设备提供专业的7*24小时原厂技术服务和技术支持，2小时内予以答复，24小时内排除故障或提供应急措施，如在3天内无法修复，提供与该设备相同的备用机。</w:t>
      </w:r>
    </w:p>
    <w:p w14:paraId="71FEAA88"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供应商派原厂专业技术人员在项目现场对临床医生及技术人员提供正规的整套设备操作、维护、维修、检测等内容的培训，使招标方全面了解直至完全掌握设备的使用，在使用一段时间后可根据使用人员的要求另行安排培训计划；</w:t>
      </w:r>
    </w:p>
    <w:p w14:paraId="51E11FF0"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hint="eastAsia"/>
          <w:bCs/>
          <w:sz w:val="24"/>
          <w:szCs w:val="24"/>
        </w:rPr>
        <w:t>★</w:t>
      </w:r>
      <w:r>
        <w:rPr>
          <w:rFonts w:ascii="宋体" w:hAnsi="宋体" w:cs="宋体" w:hint="eastAsia"/>
          <w:color w:val="000000"/>
          <w:kern w:val="0"/>
          <w:sz w:val="24"/>
          <w:szCs w:val="24"/>
          <w:lang w:bidi="ar"/>
        </w:rPr>
        <w:t>7.设备保修期≥原厂整机3年，在投标文件中提供原厂售后服务承诺函；</w:t>
      </w:r>
    </w:p>
    <w:p w14:paraId="44930FD5"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rPr>
        <w:t>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期后，年保修价格不超过中标金额的8%；</w:t>
      </w:r>
    </w:p>
    <w:p w14:paraId="58D32975"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9.提供终身软件升级、安装调试服务；</w:t>
      </w:r>
    </w:p>
    <w:p w14:paraId="37EA477E"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10.提供原厂技术援助：如提供操作手册，每年技术回访；</w:t>
      </w:r>
    </w:p>
    <w:p w14:paraId="31C58C62"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11.投标文件中分别提供随机易损件和易耗件清单（计入投标总价），和</w:t>
      </w:r>
      <w:proofErr w:type="gramStart"/>
      <w:r>
        <w:rPr>
          <w:rFonts w:ascii="宋体" w:hAnsi="宋体" w:cs="宋体" w:hint="eastAsia"/>
          <w:color w:val="000000"/>
          <w:kern w:val="0"/>
          <w:sz w:val="24"/>
          <w:szCs w:val="24"/>
          <w:lang w:bidi="ar"/>
        </w:rPr>
        <w:t>质保期</w:t>
      </w:r>
      <w:proofErr w:type="gramEnd"/>
      <w:r>
        <w:rPr>
          <w:rFonts w:ascii="宋体" w:hAnsi="宋体" w:cs="宋体" w:hint="eastAsia"/>
          <w:color w:val="000000"/>
          <w:kern w:val="0"/>
          <w:sz w:val="24"/>
          <w:szCs w:val="24"/>
          <w:lang w:bidi="ar"/>
        </w:rPr>
        <w:t>结束后的备品备件、易损件和易耗件清单一览表（不计入投标总价）。</w:t>
      </w:r>
    </w:p>
    <w:p w14:paraId="02A75CC1" w14:textId="77777777" w:rsidR="001F4CD6" w:rsidRDefault="001F4CD6" w:rsidP="001F4CD6">
      <w:pPr>
        <w:spacing w:line="36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12.备品备件供货价格：在投标文件中提供具体优惠折扣，并不得高于市场价。</w:t>
      </w:r>
    </w:p>
    <w:p w14:paraId="699E00B9" w14:textId="77777777" w:rsidR="001F4CD6" w:rsidRDefault="001F4CD6" w:rsidP="001F4CD6">
      <w:pPr>
        <w:widowControl/>
        <w:spacing w:line="360" w:lineRule="auto"/>
        <w:ind w:firstLineChars="200" w:firstLine="480"/>
        <w:jc w:val="left"/>
        <w:rPr>
          <w:rFonts w:ascii="宋体" w:hAnsi="宋体" w:cs="宋体" w:hint="eastAsia"/>
          <w:color w:val="000000"/>
          <w:kern w:val="0"/>
          <w:sz w:val="24"/>
          <w:lang w:bidi="ar"/>
        </w:rPr>
      </w:pPr>
    </w:p>
    <w:p w14:paraId="6D8EA448" w14:textId="77777777" w:rsidR="001F4CD6" w:rsidRDefault="001F4CD6" w:rsidP="001F4CD6">
      <w:pPr>
        <w:widowControl/>
        <w:jc w:val="left"/>
        <w:rPr>
          <w:b/>
          <w:bCs/>
          <w:kern w:val="44"/>
          <w:sz w:val="30"/>
          <w:szCs w:val="30"/>
        </w:rPr>
      </w:pPr>
      <w:r>
        <w:rPr>
          <w:b/>
          <w:bCs/>
          <w:kern w:val="44"/>
          <w:sz w:val="30"/>
          <w:szCs w:val="30"/>
        </w:rPr>
        <w:lastRenderedPageBreak/>
        <w:br w:type="page"/>
      </w:r>
    </w:p>
    <w:p w14:paraId="3E8E6D7B" w14:textId="77777777" w:rsidR="005622DE" w:rsidRPr="001F4CD6" w:rsidRDefault="005622DE" w:rsidP="00685AD3"/>
    <w:sectPr w:rsidR="005622DE" w:rsidRPr="001F4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28ABA" w14:textId="77777777" w:rsidR="00F62616" w:rsidRDefault="00F62616" w:rsidP="00121BB2">
      <w:r>
        <w:separator/>
      </w:r>
    </w:p>
  </w:endnote>
  <w:endnote w:type="continuationSeparator" w:id="0">
    <w:p w14:paraId="4BFA6378" w14:textId="77777777" w:rsidR="00F62616" w:rsidRDefault="00F62616" w:rsidP="0012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795" w14:textId="77777777" w:rsidR="00F62616" w:rsidRDefault="00F62616" w:rsidP="00121BB2">
      <w:r>
        <w:separator/>
      </w:r>
    </w:p>
  </w:footnote>
  <w:footnote w:type="continuationSeparator" w:id="0">
    <w:p w14:paraId="5395F3B1" w14:textId="77777777" w:rsidR="00F62616" w:rsidRDefault="00F62616" w:rsidP="0012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60C70DA6"/>
    <w:multiLevelType w:val="multilevel"/>
    <w:tmpl w:val="BAC0C6CA"/>
    <w:lvl w:ilvl="0">
      <w:start w:val="1"/>
      <w:numFmt w:val="chineseCountingThousand"/>
      <w:suff w:val="nothing"/>
      <w:lvlText w:val="%1、"/>
      <w:lvlJc w:val="left"/>
      <w:pPr>
        <w:ind w:left="1412" w:hanging="420"/>
      </w:pPr>
      <w:rPr>
        <w:rFonts w:hint="eastAsia"/>
        <w:b/>
        <w:bCs/>
        <w:lang w:val="en-US"/>
      </w:rPr>
    </w:lvl>
    <w:lvl w:ilvl="1">
      <w:start w:val="1"/>
      <w:numFmt w:val="lowerLetter"/>
      <w:lvlText w:val="%2)"/>
      <w:lvlJc w:val="left"/>
      <w:pPr>
        <w:ind w:left="-1713" w:hanging="420"/>
      </w:pPr>
    </w:lvl>
    <w:lvl w:ilvl="2">
      <w:start w:val="1"/>
      <w:numFmt w:val="lowerRoman"/>
      <w:lvlText w:val="%3."/>
      <w:lvlJc w:val="right"/>
      <w:pPr>
        <w:ind w:left="-1293" w:hanging="420"/>
      </w:pPr>
    </w:lvl>
    <w:lvl w:ilvl="3">
      <w:start w:val="1"/>
      <w:numFmt w:val="decimal"/>
      <w:lvlText w:val="%4."/>
      <w:lvlJc w:val="left"/>
      <w:pPr>
        <w:ind w:left="-873" w:hanging="420"/>
      </w:pPr>
    </w:lvl>
    <w:lvl w:ilvl="4">
      <w:start w:val="1"/>
      <w:numFmt w:val="lowerLetter"/>
      <w:lvlText w:val="%5)"/>
      <w:lvlJc w:val="left"/>
      <w:pPr>
        <w:ind w:left="-453" w:hanging="420"/>
      </w:pPr>
    </w:lvl>
    <w:lvl w:ilvl="5">
      <w:start w:val="1"/>
      <w:numFmt w:val="lowerRoman"/>
      <w:lvlText w:val="%6."/>
      <w:lvlJc w:val="right"/>
      <w:pPr>
        <w:ind w:left="-33" w:hanging="420"/>
      </w:pPr>
    </w:lvl>
    <w:lvl w:ilvl="6">
      <w:start w:val="1"/>
      <w:numFmt w:val="decimal"/>
      <w:lvlText w:val="%7."/>
      <w:lvlJc w:val="left"/>
      <w:pPr>
        <w:ind w:left="387" w:hanging="420"/>
      </w:pPr>
    </w:lvl>
    <w:lvl w:ilvl="7">
      <w:start w:val="1"/>
      <w:numFmt w:val="lowerLetter"/>
      <w:lvlText w:val="%8)"/>
      <w:lvlJc w:val="left"/>
      <w:pPr>
        <w:ind w:left="807" w:hanging="420"/>
      </w:pPr>
    </w:lvl>
    <w:lvl w:ilvl="8">
      <w:start w:val="1"/>
      <w:numFmt w:val="lowerRoman"/>
      <w:lvlText w:val="%9."/>
      <w:lvlJc w:val="right"/>
      <w:pPr>
        <w:ind w:left="1227" w:hanging="420"/>
      </w:pPr>
    </w:lvl>
  </w:abstractNum>
  <w:num w:numId="1" w16cid:durableId="1684163396">
    <w:abstractNumId w:val="1"/>
  </w:num>
  <w:num w:numId="2" w16cid:durableId="1715614828">
    <w:abstractNumId w:val="2"/>
  </w:num>
  <w:num w:numId="3" w16cid:durableId="1664426841">
    <w:abstractNumId w:val="0"/>
  </w:num>
  <w:num w:numId="4" w16cid:durableId="1981031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B0"/>
    <w:rsid w:val="00015744"/>
    <w:rsid w:val="000931B0"/>
    <w:rsid w:val="00121BB2"/>
    <w:rsid w:val="00167E05"/>
    <w:rsid w:val="001F4CD6"/>
    <w:rsid w:val="005622DE"/>
    <w:rsid w:val="005D1AE7"/>
    <w:rsid w:val="00685AD3"/>
    <w:rsid w:val="0098033C"/>
    <w:rsid w:val="00AA497F"/>
    <w:rsid w:val="00AE60BD"/>
    <w:rsid w:val="00B40D23"/>
    <w:rsid w:val="00B94E42"/>
    <w:rsid w:val="00C83016"/>
    <w:rsid w:val="00F6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5F8B64-EA96-441D-B732-8DB8E505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BB2"/>
    <w:pPr>
      <w:widowControl w:val="0"/>
      <w:jc w:val="both"/>
    </w:pPr>
    <w:rPr>
      <w:rFonts w:ascii="Calibri" w:eastAsia="宋体" w:hAnsi="Calibri" w:cs="Times New Roman"/>
    </w:rPr>
  </w:style>
  <w:style w:type="paragraph" w:styleId="1">
    <w:name w:val="heading 1"/>
    <w:basedOn w:val="a"/>
    <w:next w:val="a"/>
    <w:link w:val="10"/>
    <w:uiPriority w:val="9"/>
    <w:qFormat/>
    <w:rsid w:val="001F4CD6"/>
    <w:pPr>
      <w:keepNext/>
      <w:keepLines/>
      <w:numPr>
        <w:numId w:val="3"/>
      </w:numPr>
      <w:adjustRightInd w:val="0"/>
      <w:spacing w:before="240" w:after="120" w:line="400" w:lineRule="atLeast"/>
      <w:textAlignment w:val="baseline"/>
      <w:outlineLvl w:val="0"/>
    </w:pPr>
    <w:rPr>
      <w:rFonts w:ascii="宋体" w:hAnsi="Times New Roman"/>
      <w:spacing w:val="20"/>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BB2"/>
    <w:pPr>
      <w:tabs>
        <w:tab w:val="center" w:pos="4153"/>
        <w:tab w:val="right" w:pos="8306"/>
      </w:tabs>
      <w:snapToGrid w:val="0"/>
      <w:jc w:val="center"/>
    </w:pPr>
    <w:rPr>
      <w:sz w:val="18"/>
      <w:szCs w:val="18"/>
    </w:rPr>
  </w:style>
  <w:style w:type="character" w:customStyle="1" w:styleId="a4">
    <w:name w:val="页眉 字符"/>
    <w:basedOn w:val="a0"/>
    <w:link w:val="a3"/>
    <w:uiPriority w:val="99"/>
    <w:rsid w:val="00121BB2"/>
    <w:rPr>
      <w:sz w:val="18"/>
      <w:szCs w:val="18"/>
    </w:rPr>
  </w:style>
  <w:style w:type="paragraph" w:styleId="a5">
    <w:name w:val="footer"/>
    <w:basedOn w:val="a"/>
    <w:link w:val="a6"/>
    <w:uiPriority w:val="99"/>
    <w:unhideWhenUsed/>
    <w:rsid w:val="00121BB2"/>
    <w:pPr>
      <w:tabs>
        <w:tab w:val="center" w:pos="4153"/>
        <w:tab w:val="right" w:pos="8306"/>
      </w:tabs>
      <w:snapToGrid w:val="0"/>
      <w:jc w:val="left"/>
    </w:pPr>
    <w:rPr>
      <w:sz w:val="18"/>
      <w:szCs w:val="18"/>
    </w:rPr>
  </w:style>
  <w:style w:type="character" w:customStyle="1" w:styleId="a6">
    <w:name w:val="页脚 字符"/>
    <w:basedOn w:val="a0"/>
    <w:link w:val="a5"/>
    <w:uiPriority w:val="99"/>
    <w:rsid w:val="00121BB2"/>
    <w:rPr>
      <w:sz w:val="18"/>
      <w:szCs w:val="18"/>
    </w:rPr>
  </w:style>
  <w:style w:type="character" w:customStyle="1" w:styleId="10">
    <w:name w:val="标题 1 字符"/>
    <w:basedOn w:val="a0"/>
    <w:link w:val="1"/>
    <w:uiPriority w:val="9"/>
    <w:qFormat/>
    <w:rsid w:val="001F4CD6"/>
    <w:rPr>
      <w:rFonts w:ascii="宋体" w:eastAsia="宋体" w:hAnsi="Times New Roman" w:cs="Times New Roman"/>
      <w:spacing w:val="20"/>
      <w:kern w:val="44"/>
      <w:sz w:val="30"/>
      <w:szCs w:val="20"/>
    </w:rPr>
  </w:style>
  <w:style w:type="table" w:styleId="a7">
    <w:name w:val="Table Grid"/>
    <w:basedOn w:val="a1"/>
    <w:uiPriority w:val="39"/>
    <w:qFormat/>
    <w:rsid w:val="001F4CD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4</cp:revision>
  <dcterms:created xsi:type="dcterms:W3CDTF">2024-09-08T03:17:00Z</dcterms:created>
  <dcterms:modified xsi:type="dcterms:W3CDTF">2024-09-08T03:34:00Z</dcterms:modified>
</cp:coreProperties>
</file>