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F7C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一、项目概述</w:t>
      </w:r>
    </w:p>
    <w:p w14:paraId="289A2A30" w14:textId="77777777" w:rsidR="00E261DF" w:rsidRDefault="00E261DF" w:rsidP="00E261DF">
      <w:pPr>
        <w:adjustRightInd w:val="0"/>
        <w:snapToGrid w:val="0"/>
        <w:spacing w:line="360" w:lineRule="auto"/>
        <w:jc w:val="left"/>
        <w:rPr>
          <w:rFonts w:ascii="宋体" w:hAnsi="宋体"/>
          <w:sz w:val="24"/>
        </w:rPr>
      </w:pPr>
      <w:r>
        <w:rPr>
          <w:rFonts w:ascii="宋体" w:hAnsi="宋体" w:hint="eastAsia"/>
          <w:sz w:val="24"/>
        </w:rPr>
        <w:t>1、设备名称及数量：骨科手术床（牵引复位）、电动手术床/各壹台</w:t>
      </w:r>
    </w:p>
    <w:p w14:paraId="3D513813" w14:textId="77777777" w:rsidR="00E261DF" w:rsidRDefault="00E261DF" w:rsidP="00E261DF">
      <w:pPr>
        <w:adjustRightInd w:val="0"/>
        <w:snapToGrid w:val="0"/>
        <w:spacing w:line="360" w:lineRule="auto"/>
        <w:jc w:val="left"/>
        <w:rPr>
          <w:rFonts w:ascii="宋体" w:hAnsi="宋体"/>
          <w:color w:val="FF0000"/>
          <w:sz w:val="24"/>
        </w:rPr>
      </w:pPr>
      <w:r>
        <w:rPr>
          <w:rFonts w:ascii="宋体" w:hAnsi="宋体" w:hint="eastAsia"/>
          <w:sz w:val="24"/>
        </w:rPr>
        <w:t>2、交付日期：</w:t>
      </w:r>
      <w:r w:rsidRPr="00683CA3">
        <w:rPr>
          <w:rFonts w:ascii="宋体" w:hAnsi="宋体" w:hint="eastAsia"/>
          <w:sz w:val="24"/>
        </w:rPr>
        <w:t>合同生效之日起30日内完成。</w:t>
      </w:r>
    </w:p>
    <w:p w14:paraId="6FE0F310" w14:textId="77777777" w:rsidR="00E261DF" w:rsidRPr="00683CA3" w:rsidRDefault="00E261DF" w:rsidP="00E261DF">
      <w:pPr>
        <w:adjustRightInd w:val="0"/>
        <w:snapToGrid w:val="0"/>
        <w:spacing w:line="360" w:lineRule="auto"/>
        <w:jc w:val="left"/>
        <w:rPr>
          <w:rFonts w:ascii="宋体" w:hAnsi="宋体" w:hint="eastAsia"/>
          <w:sz w:val="24"/>
        </w:rPr>
      </w:pPr>
      <w:r>
        <w:rPr>
          <w:rFonts w:ascii="宋体" w:hAnsi="宋体" w:hint="eastAsia"/>
          <w:sz w:val="24"/>
        </w:rPr>
        <w:t>3、付款方式：</w:t>
      </w:r>
      <w:r w:rsidRPr="00683CA3">
        <w:rPr>
          <w:rStyle w:val="a7"/>
          <w:rFonts w:ascii="宋体" w:hAnsi="宋体" w:hint="eastAsia"/>
          <w:sz w:val="24"/>
        </w:rPr>
        <w:t>设备安装验收合格后的三个月内付清全款</w:t>
      </w:r>
      <w:r w:rsidRPr="00683CA3">
        <w:rPr>
          <w:rFonts w:ascii="宋体" w:hAnsi="宋体" w:hint="eastAsia"/>
          <w:kern w:val="0"/>
        </w:rPr>
        <w:t>。</w:t>
      </w:r>
      <w:r w:rsidRPr="00683CA3">
        <w:rPr>
          <w:rFonts w:ascii="宋体" w:hAnsi="宋体" w:hint="eastAsia"/>
          <w:sz w:val="24"/>
        </w:rPr>
        <w:t>招标人</w:t>
      </w:r>
      <w:r>
        <w:rPr>
          <w:rFonts w:ascii="宋体" w:hAnsi="宋体" w:hint="eastAsia"/>
          <w:sz w:val="24"/>
        </w:rPr>
        <w:t>支付货款前，投标人须向招标人开具数额相等的发票，招标</w:t>
      </w:r>
      <w:r w:rsidRPr="00683CA3">
        <w:rPr>
          <w:rFonts w:ascii="宋体" w:hAnsi="宋体" w:hint="eastAsia"/>
          <w:sz w:val="24"/>
        </w:rPr>
        <w:t>人据此付款。</w:t>
      </w:r>
      <w:r w:rsidRPr="00683CA3">
        <w:rPr>
          <w:rFonts w:ascii="宋体" w:hAnsi="宋体"/>
          <w:sz w:val="24"/>
        </w:rPr>
        <w:t xml:space="preserve">  </w:t>
      </w:r>
    </w:p>
    <w:p w14:paraId="23D99590" w14:textId="77777777" w:rsidR="00E261DF"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w:t>
      </w:r>
      <w:r w:rsidRPr="00683CA3">
        <w:rPr>
          <w:rFonts w:ascii="宋体" w:hAnsi="宋体"/>
          <w:sz w:val="24"/>
        </w:rPr>
        <w:t>4</w:t>
      </w:r>
      <w:r w:rsidRPr="00683CA3">
        <w:rPr>
          <w:rFonts w:ascii="宋体" w:hAnsi="宋体" w:hint="eastAsia"/>
          <w:sz w:val="24"/>
        </w:rPr>
        <w:t>、质量保证期：自验收合格之日起原厂保修≥3</w:t>
      </w:r>
      <w:r>
        <w:rPr>
          <w:rFonts w:ascii="宋体" w:hAnsi="宋体" w:hint="eastAsia"/>
          <w:sz w:val="24"/>
        </w:rPr>
        <w:t>年。</w:t>
      </w:r>
    </w:p>
    <w:p w14:paraId="6D4B8CC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二、产品清单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3376"/>
        <w:gridCol w:w="1863"/>
        <w:gridCol w:w="1009"/>
        <w:gridCol w:w="1009"/>
      </w:tblGrid>
      <w:tr w:rsidR="00E261DF" w14:paraId="5A705CD9" w14:textId="77777777" w:rsidTr="0073181A">
        <w:trPr>
          <w:trHeight w:val="337"/>
        </w:trPr>
        <w:tc>
          <w:tcPr>
            <w:tcW w:w="626" w:type="pct"/>
            <w:shd w:val="clear" w:color="000000" w:fill="FFFFFF"/>
            <w:noWrap/>
            <w:vAlign w:val="center"/>
          </w:tcPr>
          <w:p w14:paraId="0663A0FB" w14:textId="77777777" w:rsidR="00E261DF" w:rsidRDefault="00E261DF" w:rsidP="0073181A">
            <w:pPr>
              <w:widowControl/>
              <w:spacing w:line="360" w:lineRule="auto"/>
              <w:jc w:val="left"/>
              <w:rPr>
                <w:rFonts w:ascii="宋体" w:hAnsi="宋体" w:cs="宋体" w:hint="eastAsia"/>
                <w:kern w:val="0"/>
                <w:sz w:val="24"/>
              </w:rPr>
            </w:pPr>
            <w:r>
              <w:rPr>
                <w:rFonts w:ascii="宋体" w:hAnsi="宋体" w:cs="宋体" w:hint="eastAsia"/>
                <w:kern w:val="0"/>
                <w:sz w:val="24"/>
              </w:rPr>
              <w:t>序号</w:t>
            </w:r>
          </w:p>
        </w:tc>
        <w:tc>
          <w:tcPr>
            <w:tcW w:w="2035" w:type="pct"/>
            <w:shd w:val="clear" w:color="000000" w:fill="FFFFFF"/>
            <w:noWrap/>
            <w:vAlign w:val="center"/>
          </w:tcPr>
          <w:p w14:paraId="37238125" w14:textId="77777777" w:rsidR="00E261DF" w:rsidRDefault="00E261DF" w:rsidP="0073181A">
            <w:pPr>
              <w:widowControl/>
              <w:spacing w:line="360" w:lineRule="auto"/>
              <w:jc w:val="center"/>
              <w:rPr>
                <w:rFonts w:ascii="宋体" w:hAnsi="宋体" w:cs="宋体" w:hint="eastAsia"/>
                <w:kern w:val="0"/>
                <w:sz w:val="24"/>
              </w:rPr>
            </w:pPr>
            <w:r>
              <w:rPr>
                <w:rFonts w:ascii="宋体" w:hAnsi="宋体" w:cs="宋体" w:hint="eastAsia"/>
                <w:kern w:val="0"/>
                <w:sz w:val="24"/>
              </w:rPr>
              <w:t>设备名称</w:t>
            </w:r>
          </w:p>
        </w:tc>
        <w:tc>
          <w:tcPr>
            <w:tcW w:w="1123" w:type="pct"/>
            <w:shd w:val="clear" w:color="000000" w:fill="FFFFFF"/>
            <w:noWrap/>
            <w:vAlign w:val="center"/>
          </w:tcPr>
          <w:p w14:paraId="681E389D" w14:textId="77777777" w:rsidR="00E261DF" w:rsidRDefault="00E261DF" w:rsidP="0073181A">
            <w:pPr>
              <w:widowControl/>
              <w:spacing w:line="360" w:lineRule="auto"/>
              <w:jc w:val="center"/>
              <w:rPr>
                <w:rFonts w:ascii="宋体" w:hAnsi="宋体" w:cs="宋体" w:hint="eastAsia"/>
                <w:kern w:val="0"/>
                <w:sz w:val="24"/>
              </w:rPr>
            </w:pPr>
            <w:r>
              <w:rPr>
                <w:rFonts w:ascii="宋体" w:hAnsi="宋体" w:cs="宋体" w:hint="eastAsia"/>
                <w:kern w:val="0"/>
                <w:sz w:val="24"/>
              </w:rPr>
              <w:t>数量</w:t>
            </w:r>
          </w:p>
        </w:tc>
        <w:tc>
          <w:tcPr>
            <w:tcW w:w="608" w:type="pct"/>
            <w:shd w:val="clear" w:color="000000" w:fill="FFFFFF"/>
            <w:noWrap/>
            <w:vAlign w:val="center"/>
          </w:tcPr>
          <w:p w14:paraId="6A6EC682" w14:textId="77777777" w:rsidR="00E261DF" w:rsidRPr="00683CA3" w:rsidRDefault="00E261DF" w:rsidP="0073181A">
            <w:pPr>
              <w:widowControl/>
              <w:spacing w:line="360" w:lineRule="auto"/>
              <w:jc w:val="center"/>
              <w:rPr>
                <w:rFonts w:ascii="宋体" w:hAnsi="宋体" w:cs="宋体" w:hint="eastAsia"/>
                <w:kern w:val="0"/>
                <w:sz w:val="24"/>
              </w:rPr>
            </w:pPr>
            <w:r w:rsidRPr="00683CA3">
              <w:rPr>
                <w:rFonts w:ascii="宋体" w:hAnsi="宋体" w:cs="宋体" w:hint="eastAsia"/>
                <w:kern w:val="0"/>
                <w:sz w:val="24"/>
              </w:rPr>
              <w:t>单位</w:t>
            </w:r>
          </w:p>
        </w:tc>
        <w:tc>
          <w:tcPr>
            <w:tcW w:w="608" w:type="pct"/>
            <w:shd w:val="clear" w:color="000000" w:fill="FFFFFF"/>
          </w:tcPr>
          <w:p w14:paraId="36C26383" w14:textId="77777777" w:rsidR="00E261DF" w:rsidRPr="00683CA3" w:rsidRDefault="00E261DF" w:rsidP="0073181A">
            <w:pPr>
              <w:widowControl/>
              <w:spacing w:line="360" w:lineRule="auto"/>
              <w:jc w:val="center"/>
              <w:rPr>
                <w:rFonts w:ascii="宋体" w:hAnsi="宋体" w:cs="宋体" w:hint="eastAsia"/>
                <w:kern w:val="0"/>
                <w:sz w:val="24"/>
              </w:rPr>
            </w:pPr>
            <w:r w:rsidRPr="00683CA3">
              <w:rPr>
                <w:rFonts w:ascii="宋体" w:hAnsi="宋体" w:cs="宋体" w:hint="eastAsia"/>
                <w:kern w:val="0"/>
                <w:sz w:val="24"/>
              </w:rPr>
              <w:t>最高限价（万元）</w:t>
            </w:r>
          </w:p>
        </w:tc>
      </w:tr>
      <w:tr w:rsidR="00E261DF" w14:paraId="01956882" w14:textId="77777777" w:rsidTr="0073181A">
        <w:trPr>
          <w:trHeight w:val="337"/>
        </w:trPr>
        <w:tc>
          <w:tcPr>
            <w:tcW w:w="626" w:type="pct"/>
            <w:shd w:val="clear" w:color="000000" w:fill="FFFFFF"/>
            <w:noWrap/>
            <w:vAlign w:val="center"/>
          </w:tcPr>
          <w:p w14:paraId="23A6DCE1" w14:textId="77777777" w:rsidR="00E261DF" w:rsidRDefault="00E261DF" w:rsidP="0073181A">
            <w:pPr>
              <w:widowControl/>
              <w:spacing w:line="360" w:lineRule="auto"/>
              <w:jc w:val="left"/>
              <w:rPr>
                <w:rFonts w:ascii="宋体" w:hAnsi="宋体" w:cs="宋体"/>
                <w:kern w:val="0"/>
                <w:sz w:val="24"/>
              </w:rPr>
            </w:pPr>
            <w:r>
              <w:rPr>
                <w:rFonts w:ascii="宋体" w:hAnsi="宋体" w:cs="宋体" w:hint="eastAsia"/>
                <w:kern w:val="0"/>
                <w:sz w:val="24"/>
              </w:rPr>
              <w:t>1</w:t>
            </w:r>
          </w:p>
        </w:tc>
        <w:tc>
          <w:tcPr>
            <w:tcW w:w="2035" w:type="pct"/>
            <w:shd w:val="clear" w:color="000000" w:fill="FFFFFF"/>
            <w:noWrap/>
            <w:vAlign w:val="center"/>
          </w:tcPr>
          <w:p w14:paraId="53747ABB" w14:textId="77777777" w:rsidR="00E261DF" w:rsidRDefault="00E261DF" w:rsidP="0073181A">
            <w:pPr>
              <w:widowControl/>
              <w:jc w:val="center"/>
              <w:rPr>
                <w:rFonts w:ascii="宋体" w:hAnsi="宋体" w:cs="宋体"/>
                <w:kern w:val="0"/>
                <w:sz w:val="24"/>
              </w:rPr>
            </w:pPr>
            <w:r>
              <w:rPr>
                <w:rFonts w:ascii="宋体" w:hAnsi="宋体" w:cs="宋体" w:hint="eastAsia"/>
                <w:kern w:val="0"/>
                <w:sz w:val="24"/>
              </w:rPr>
              <w:t xml:space="preserve">骨科手术床（牵引复位）　</w:t>
            </w:r>
          </w:p>
        </w:tc>
        <w:tc>
          <w:tcPr>
            <w:tcW w:w="1123" w:type="pct"/>
            <w:shd w:val="clear" w:color="000000" w:fill="FFFFFF"/>
            <w:noWrap/>
            <w:vAlign w:val="center"/>
          </w:tcPr>
          <w:p w14:paraId="36952D5A" w14:textId="77777777" w:rsidR="00E261DF" w:rsidRDefault="00E261DF" w:rsidP="0073181A">
            <w:pPr>
              <w:widowControl/>
              <w:jc w:val="center"/>
              <w:rPr>
                <w:rFonts w:ascii="宋体" w:hAnsi="宋体" w:cs="宋体"/>
                <w:kern w:val="0"/>
                <w:sz w:val="24"/>
              </w:rPr>
            </w:pPr>
            <w:r>
              <w:rPr>
                <w:rFonts w:ascii="宋体" w:hAnsi="宋体" w:cs="宋体" w:hint="eastAsia"/>
                <w:kern w:val="0"/>
                <w:sz w:val="24"/>
              </w:rPr>
              <w:t>1</w:t>
            </w:r>
          </w:p>
        </w:tc>
        <w:tc>
          <w:tcPr>
            <w:tcW w:w="608" w:type="pct"/>
            <w:shd w:val="clear" w:color="000000" w:fill="FFFFFF"/>
            <w:noWrap/>
            <w:vAlign w:val="center"/>
          </w:tcPr>
          <w:p w14:paraId="13F9B23C" w14:textId="77777777" w:rsidR="00E261DF" w:rsidRPr="00683CA3" w:rsidRDefault="00E261DF" w:rsidP="0073181A">
            <w:pPr>
              <w:widowControl/>
              <w:jc w:val="center"/>
              <w:rPr>
                <w:rFonts w:ascii="宋体" w:hAnsi="宋体" w:cs="宋体"/>
                <w:kern w:val="0"/>
                <w:sz w:val="24"/>
              </w:rPr>
            </w:pPr>
            <w:r w:rsidRPr="00683CA3">
              <w:rPr>
                <w:rFonts w:ascii="宋体" w:hAnsi="宋体" w:cs="宋体" w:hint="eastAsia"/>
                <w:kern w:val="0"/>
                <w:sz w:val="24"/>
              </w:rPr>
              <w:t xml:space="preserve">台　</w:t>
            </w:r>
          </w:p>
        </w:tc>
        <w:tc>
          <w:tcPr>
            <w:tcW w:w="608" w:type="pct"/>
            <w:shd w:val="clear" w:color="000000" w:fill="FFFFFF"/>
            <w:vAlign w:val="center"/>
          </w:tcPr>
          <w:p w14:paraId="6D3767C9" w14:textId="77777777" w:rsidR="00E261DF" w:rsidRPr="006A155A" w:rsidRDefault="00E261DF" w:rsidP="0073181A">
            <w:pPr>
              <w:widowControl/>
              <w:jc w:val="center"/>
              <w:rPr>
                <w:rFonts w:ascii="宋体" w:hAnsi="宋体" w:cs="宋体"/>
                <w:kern w:val="0"/>
                <w:sz w:val="24"/>
              </w:rPr>
            </w:pPr>
            <w:r w:rsidRPr="006A155A">
              <w:rPr>
                <w:rFonts w:ascii="宋体" w:hAnsi="宋体" w:cs="宋体" w:hint="eastAsia"/>
                <w:kern w:val="0"/>
                <w:sz w:val="24"/>
              </w:rPr>
              <w:t>80</w:t>
            </w:r>
          </w:p>
        </w:tc>
      </w:tr>
      <w:tr w:rsidR="00E261DF" w14:paraId="75E4241B" w14:textId="77777777" w:rsidTr="0073181A">
        <w:trPr>
          <w:trHeight w:val="238"/>
        </w:trPr>
        <w:tc>
          <w:tcPr>
            <w:tcW w:w="626" w:type="pct"/>
            <w:shd w:val="clear" w:color="000000" w:fill="FFFFFF"/>
            <w:noWrap/>
            <w:vAlign w:val="center"/>
          </w:tcPr>
          <w:p w14:paraId="5BD6F8A6" w14:textId="77777777" w:rsidR="00E261DF" w:rsidRDefault="00E261DF" w:rsidP="0073181A">
            <w:pPr>
              <w:widowControl/>
              <w:spacing w:line="360" w:lineRule="auto"/>
              <w:jc w:val="left"/>
              <w:rPr>
                <w:rFonts w:ascii="宋体" w:hAnsi="宋体" w:cs="宋体"/>
                <w:kern w:val="0"/>
                <w:sz w:val="24"/>
              </w:rPr>
            </w:pPr>
            <w:r>
              <w:rPr>
                <w:rFonts w:ascii="宋体" w:hAnsi="宋体" w:cs="宋体" w:hint="eastAsia"/>
                <w:kern w:val="0"/>
                <w:sz w:val="24"/>
              </w:rPr>
              <w:t>2</w:t>
            </w:r>
          </w:p>
        </w:tc>
        <w:tc>
          <w:tcPr>
            <w:tcW w:w="2035" w:type="pct"/>
            <w:shd w:val="clear" w:color="000000" w:fill="FFFFFF"/>
            <w:noWrap/>
            <w:vAlign w:val="center"/>
          </w:tcPr>
          <w:p w14:paraId="610DE5B3" w14:textId="77777777" w:rsidR="00E261DF" w:rsidRDefault="00E261DF" w:rsidP="0073181A">
            <w:pPr>
              <w:widowControl/>
              <w:jc w:val="center"/>
              <w:rPr>
                <w:rFonts w:ascii="宋体" w:hAnsi="宋体" w:cs="宋体"/>
                <w:kern w:val="0"/>
                <w:sz w:val="24"/>
              </w:rPr>
            </w:pPr>
            <w:r>
              <w:rPr>
                <w:rFonts w:ascii="宋体" w:hAnsi="宋体" w:cs="宋体" w:hint="eastAsia"/>
                <w:kern w:val="0"/>
                <w:sz w:val="24"/>
              </w:rPr>
              <w:t>电动手术床</w:t>
            </w:r>
          </w:p>
        </w:tc>
        <w:tc>
          <w:tcPr>
            <w:tcW w:w="1123" w:type="pct"/>
            <w:shd w:val="clear" w:color="000000" w:fill="FFFFFF"/>
            <w:noWrap/>
            <w:vAlign w:val="center"/>
          </w:tcPr>
          <w:p w14:paraId="6D31F0D2" w14:textId="77777777" w:rsidR="00E261DF" w:rsidRDefault="00E261DF" w:rsidP="0073181A">
            <w:pPr>
              <w:widowControl/>
              <w:jc w:val="center"/>
              <w:rPr>
                <w:rFonts w:ascii="宋体" w:hAnsi="宋体" w:cs="宋体"/>
                <w:kern w:val="0"/>
                <w:sz w:val="24"/>
              </w:rPr>
            </w:pPr>
            <w:r>
              <w:rPr>
                <w:rFonts w:ascii="宋体" w:hAnsi="宋体" w:cs="宋体" w:hint="eastAsia"/>
                <w:kern w:val="0"/>
                <w:sz w:val="24"/>
              </w:rPr>
              <w:t>1</w:t>
            </w:r>
          </w:p>
        </w:tc>
        <w:tc>
          <w:tcPr>
            <w:tcW w:w="608" w:type="pct"/>
            <w:shd w:val="clear" w:color="000000" w:fill="FFFFFF"/>
            <w:noWrap/>
            <w:vAlign w:val="center"/>
          </w:tcPr>
          <w:p w14:paraId="2FF09E9A" w14:textId="77777777" w:rsidR="00E261DF" w:rsidRPr="00683CA3" w:rsidRDefault="00E261DF" w:rsidP="0073181A">
            <w:pPr>
              <w:widowControl/>
              <w:jc w:val="center"/>
              <w:rPr>
                <w:rFonts w:ascii="宋体" w:hAnsi="宋体" w:cs="宋体"/>
                <w:kern w:val="0"/>
                <w:sz w:val="24"/>
              </w:rPr>
            </w:pPr>
            <w:r w:rsidRPr="00683CA3">
              <w:rPr>
                <w:rFonts w:ascii="宋体" w:hAnsi="宋体" w:cs="宋体" w:hint="eastAsia"/>
                <w:kern w:val="0"/>
                <w:sz w:val="24"/>
              </w:rPr>
              <w:t>台</w:t>
            </w:r>
          </w:p>
        </w:tc>
        <w:tc>
          <w:tcPr>
            <w:tcW w:w="608" w:type="pct"/>
            <w:shd w:val="clear" w:color="000000" w:fill="FFFFFF"/>
            <w:vAlign w:val="center"/>
          </w:tcPr>
          <w:p w14:paraId="3D014C97" w14:textId="77777777" w:rsidR="00E261DF" w:rsidRPr="006A155A" w:rsidRDefault="00E261DF" w:rsidP="0073181A">
            <w:pPr>
              <w:widowControl/>
              <w:jc w:val="center"/>
              <w:rPr>
                <w:rFonts w:ascii="宋体" w:hAnsi="宋体" w:cs="宋体"/>
                <w:kern w:val="0"/>
                <w:sz w:val="24"/>
              </w:rPr>
            </w:pPr>
            <w:r w:rsidRPr="006A155A">
              <w:rPr>
                <w:rFonts w:ascii="宋体" w:hAnsi="宋体" w:cs="宋体" w:hint="eastAsia"/>
                <w:kern w:val="0"/>
                <w:sz w:val="24"/>
              </w:rPr>
              <w:t>10</w:t>
            </w:r>
          </w:p>
        </w:tc>
      </w:tr>
    </w:tbl>
    <w:p w14:paraId="4C4A053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★分项报价若超过上述最高限价的，其投标将被否决。</w:t>
      </w:r>
    </w:p>
    <w:p w14:paraId="4EB5D322"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三、主要功能及工作原理：</w:t>
      </w:r>
    </w:p>
    <w:p w14:paraId="3071B13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w:t>
      </w:r>
      <w:r>
        <w:rPr>
          <w:rFonts w:ascii="宋体" w:hAnsi="宋体" w:hint="eastAsia"/>
          <w:sz w:val="24"/>
        </w:rPr>
        <w:tab/>
        <w:t>手术床为手术的基本设备，用于在手术过程中，调整病人体位，暴露手术视野，使手术顺利进行。</w:t>
      </w:r>
    </w:p>
    <w:p w14:paraId="14A974F6"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四、技术需求</w:t>
      </w:r>
    </w:p>
    <w:p w14:paraId="43F8C84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1、骨科手术床（牵引复位）</w:t>
      </w:r>
    </w:p>
    <w:p w14:paraId="3A2712A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1.1、</w:t>
      </w:r>
      <w:r>
        <w:rPr>
          <w:rFonts w:ascii="宋体" w:hAnsi="宋体" w:hint="eastAsia"/>
          <w:sz w:val="24"/>
        </w:rPr>
        <w:tab/>
        <w:t>电动类型：电动液压，采用非齿轮式联动系统，无外露连接件（提供注册证或彩页证明）</w:t>
      </w:r>
    </w:p>
    <w:p w14:paraId="0803242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w:t>
      </w:r>
      <w:r>
        <w:rPr>
          <w:rFonts w:ascii="宋体" w:hAnsi="宋体" w:hint="eastAsia"/>
          <w:sz w:val="24"/>
        </w:rPr>
        <w:tab/>
        <w:t>手术床台面电动功能有升降，头脚倾，左右侧倾，背板上下折，一键式折刀位，一键式沙滩位；可</w:t>
      </w:r>
      <w:proofErr w:type="gramStart"/>
      <w:r>
        <w:rPr>
          <w:rFonts w:ascii="宋体" w:hAnsi="宋体" w:hint="eastAsia"/>
          <w:sz w:val="24"/>
        </w:rPr>
        <w:t>手动腿板上下</w:t>
      </w:r>
      <w:proofErr w:type="gramEnd"/>
      <w:r>
        <w:rPr>
          <w:rFonts w:ascii="宋体" w:hAnsi="宋体" w:hint="eastAsia"/>
          <w:sz w:val="24"/>
        </w:rPr>
        <w:t>折、头板上下折；采用脚踏板机械刹车。（提供技术白皮书等证明文件）</w:t>
      </w:r>
    </w:p>
    <w:p w14:paraId="7B8EA85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★1.3、</w:t>
      </w:r>
      <w:r>
        <w:rPr>
          <w:rFonts w:ascii="宋体" w:hAnsi="宋体" w:hint="eastAsia"/>
          <w:sz w:val="24"/>
        </w:rPr>
        <w:tab/>
        <w:t>手术床可在前后倾到极限体位时，可同时进行左右倾斜到极限位的调整，满足临床对于腹腔镜手术的需要，尤其是ERCP手术。（提供手术</w:t>
      </w:r>
      <w:proofErr w:type="gramStart"/>
      <w:r>
        <w:rPr>
          <w:rFonts w:ascii="宋体" w:hAnsi="宋体" w:hint="eastAsia"/>
          <w:sz w:val="24"/>
        </w:rPr>
        <w:t>床同时</w:t>
      </w:r>
      <w:proofErr w:type="gramEnd"/>
      <w:r>
        <w:rPr>
          <w:rFonts w:ascii="宋体" w:hAnsi="宋体" w:hint="eastAsia"/>
          <w:sz w:val="24"/>
        </w:rPr>
        <w:t>前后倾斜及左右倾斜的实拍图证明）</w:t>
      </w:r>
    </w:p>
    <w:p w14:paraId="2ADCBF9D"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1.4、</w:t>
      </w:r>
      <w:r>
        <w:rPr>
          <w:rFonts w:ascii="宋体" w:hAnsi="宋体" w:hint="eastAsia"/>
          <w:sz w:val="24"/>
        </w:rPr>
        <w:tab/>
        <w:t>手术床电动控制系统：遥控器具有一键复位键“0”功能，开锁状态下键盘自动保护按下按钮后15秒内，有线遥控器和电动液压手术床自动关闭。</w:t>
      </w:r>
    </w:p>
    <w:p w14:paraId="71AFB1E4"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1.4.1、</w:t>
      </w:r>
      <w:r>
        <w:rPr>
          <w:rFonts w:ascii="宋体" w:hAnsi="宋体" w:hint="eastAsia"/>
          <w:sz w:val="24"/>
        </w:rPr>
        <w:tab/>
        <w:t>台柱控制面板，用于应急或辅助控制手术床调节，采用双键操作，避免误操作，可实现床面电动升降、前后倾、侧倾、背板</w:t>
      </w:r>
      <w:proofErr w:type="gramStart"/>
      <w:r>
        <w:rPr>
          <w:rFonts w:ascii="宋体" w:hAnsi="宋体" w:hint="eastAsia"/>
          <w:sz w:val="24"/>
        </w:rPr>
        <w:t>上折与下</w:t>
      </w:r>
      <w:proofErr w:type="gramEnd"/>
      <w:r>
        <w:rPr>
          <w:rFonts w:ascii="宋体" w:hAnsi="宋体" w:hint="eastAsia"/>
          <w:sz w:val="24"/>
        </w:rPr>
        <w:t>折的操作；</w:t>
      </w:r>
      <w:r>
        <w:rPr>
          <w:rFonts w:ascii="宋体" w:hAnsi="宋体" w:hint="eastAsia"/>
          <w:sz w:val="24"/>
        </w:rPr>
        <w:lastRenderedPageBreak/>
        <w:t>（提供控制面板图片）</w:t>
      </w:r>
    </w:p>
    <w:p w14:paraId="7C48591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▲1.4.2、</w:t>
      </w:r>
      <w:r>
        <w:rPr>
          <w:rFonts w:ascii="宋体" w:hAnsi="宋体" w:hint="eastAsia"/>
          <w:sz w:val="24"/>
        </w:rPr>
        <w:tab/>
        <w:t>遥控器为有线夜光型（适用于内窥镜手术低亮度环境），即使在黑暗的环境下也能看得清按键（提供相关彩页或照片）</w:t>
      </w:r>
    </w:p>
    <w:p w14:paraId="7E8E7223"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1.4.3、</w:t>
      </w:r>
      <w:r>
        <w:rPr>
          <w:rFonts w:ascii="宋体" w:hAnsi="宋体" w:hint="eastAsia"/>
          <w:sz w:val="24"/>
        </w:rPr>
        <w:tab/>
        <w:t>手术床带有头脚互换功能，并在遥控器上有正向和反向体位专用按钮（提供遥控器操作说明并标示对应按钮）</w:t>
      </w:r>
    </w:p>
    <w:p w14:paraId="39BD9E21" w14:textId="77777777" w:rsidR="00E261DF" w:rsidRPr="00683CA3" w:rsidRDefault="00E261DF" w:rsidP="00E261DF">
      <w:pPr>
        <w:adjustRightInd w:val="0"/>
        <w:snapToGrid w:val="0"/>
        <w:spacing w:line="360" w:lineRule="auto"/>
        <w:jc w:val="left"/>
        <w:rPr>
          <w:rFonts w:ascii="宋体" w:hAnsi="宋体" w:hint="eastAsia"/>
          <w:sz w:val="24"/>
        </w:rPr>
      </w:pPr>
      <w:r>
        <w:rPr>
          <w:rFonts w:ascii="宋体" w:hAnsi="宋体" w:hint="eastAsia"/>
          <w:sz w:val="24"/>
        </w:rPr>
        <w:t>1.4.4、</w:t>
      </w:r>
      <w:r>
        <w:rPr>
          <w:rFonts w:ascii="宋体" w:hAnsi="宋体" w:hint="eastAsia"/>
          <w:sz w:val="24"/>
        </w:rPr>
        <w:tab/>
        <w:t>具有一键</w:t>
      </w:r>
      <w:proofErr w:type="gramStart"/>
      <w:r>
        <w:rPr>
          <w:rFonts w:ascii="宋体" w:hAnsi="宋体" w:hint="eastAsia"/>
          <w:sz w:val="24"/>
        </w:rPr>
        <w:t>折刀位</w:t>
      </w:r>
      <w:proofErr w:type="gramEnd"/>
      <w:r>
        <w:rPr>
          <w:rFonts w:ascii="宋体" w:hAnsi="宋体" w:hint="eastAsia"/>
          <w:sz w:val="24"/>
        </w:rPr>
        <w:t>和一键反</w:t>
      </w:r>
      <w:proofErr w:type="gramStart"/>
      <w:r>
        <w:rPr>
          <w:rFonts w:ascii="宋体" w:hAnsi="宋体" w:hint="eastAsia"/>
          <w:sz w:val="24"/>
        </w:rPr>
        <w:t>折刀位</w:t>
      </w:r>
      <w:proofErr w:type="gramEnd"/>
      <w:r>
        <w:rPr>
          <w:rFonts w:ascii="宋体" w:hAnsi="宋体" w:hint="eastAsia"/>
          <w:sz w:val="24"/>
        </w:rPr>
        <w:t>功能。（提供遥控器操作说明并标示对应</w:t>
      </w:r>
      <w:r w:rsidRPr="00683CA3">
        <w:rPr>
          <w:rFonts w:ascii="宋体" w:hAnsi="宋体" w:hint="eastAsia"/>
          <w:sz w:val="24"/>
        </w:rPr>
        <w:t>按钮）</w:t>
      </w:r>
    </w:p>
    <w:p w14:paraId="3A6823BE"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1.5、</w:t>
      </w:r>
      <w:r w:rsidRPr="00683CA3">
        <w:rPr>
          <w:rFonts w:ascii="宋体" w:hAnsi="宋体" w:hint="eastAsia"/>
          <w:sz w:val="24"/>
        </w:rPr>
        <w:tab/>
        <w:t>手术床供电方式：采用充电电池提供电能，正常情况下无需带电工作，充电一次可至少用五天。手术床可显示蓄电池状态，通过不同颜色的指示灯提示当前充电状态。（提供彩页等证明文件）</w:t>
      </w:r>
    </w:p>
    <w:p w14:paraId="482FFC0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1.6、</w:t>
      </w:r>
      <w:r>
        <w:rPr>
          <w:rFonts w:ascii="宋体" w:hAnsi="宋体" w:hint="eastAsia"/>
          <w:sz w:val="24"/>
        </w:rPr>
        <w:tab/>
        <w:t>手术</w:t>
      </w:r>
      <w:proofErr w:type="gramStart"/>
      <w:r>
        <w:rPr>
          <w:rFonts w:ascii="宋体" w:hAnsi="宋体" w:hint="eastAsia"/>
          <w:sz w:val="24"/>
        </w:rPr>
        <w:t>床保护</w:t>
      </w:r>
      <w:proofErr w:type="gramEnd"/>
      <w:r>
        <w:rPr>
          <w:rFonts w:ascii="宋体" w:hAnsi="宋体" w:hint="eastAsia"/>
          <w:sz w:val="24"/>
        </w:rPr>
        <w:t>功能：一旦充电量低于10%，则电动液压</w:t>
      </w:r>
      <w:proofErr w:type="gramStart"/>
      <w:r>
        <w:rPr>
          <w:rFonts w:ascii="宋体" w:hAnsi="宋体" w:hint="eastAsia"/>
          <w:sz w:val="24"/>
        </w:rPr>
        <w:t>手术床将自动</w:t>
      </w:r>
      <w:proofErr w:type="gramEnd"/>
      <w:r>
        <w:rPr>
          <w:rFonts w:ascii="宋体" w:hAnsi="宋体" w:hint="eastAsia"/>
          <w:sz w:val="24"/>
        </w:rPr>
        <w:t>关闭。（提供说明书等证明文件）</w:t>
      </w:r>
    </w:p>
    <w:p w14:paraId="73E36CE1"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1.7、</w:t>
      </w:r>
      <w:r>
        <w:rPr>
          <w:rFonts w:ascii="宋体" w:hAnsi="宋体" w:hint="eastAsia"/>
          <w:sz w:val="24"/>
        </w:rPr>
        <w:tab/>
        <w:t>手术床材料：</w:t>
      </w:r>
    </w:p>
    <w:p w14:paraId="76D4EE9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1.7.1、</w:t>
      </w:r>
      <w:r>
        <w:rPr>
          <w:rFonts w:ascii="宋体" w:hAnsi="宋体" w:hint="eastAsia"/>
          <w:sz w:val="24"/>
        </w:rPr>
        <w:tab/>
        <w:t>床</w:t>
      </w:r>
      <w:proofErr w:type="gramStart"/>
      <w:r>
        <w:rPr>
          <w:rFonts w:ascii="宋体" w:hAnsi="宋体" w:hint="eastAsia"/>
          <w:sz w:val="24"/>
        </w:rPr>
        <w:t>体材</w:t>
      </w:r>
      <w:proofErr w:type="gramEnd"/>
      <w:r>
        <w:rPr>
          <w:rFonts w:ascii="宋体" w:hAnsi="宋体" w:hint="eastAsia"/>
          <w:sz w:val="24"/>
        </w:rPr>
        <w:t>质：床面骨架和升降柱外壳及侧导轨为18：10高含量镍铬合金材料制成；液体渗入保护：达到IPX4或更高级别（提供彩页或技术说明书等证明资料）</w:t>
      </w:r>
    </w:p>
    <w:p w14:paraId="61D31F6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1.7.2、</w:t>
      </w:r>
      <w:r>
        <w:rPr>
          <w:rFonts w:ascii="宋体" w:hAnsi="宋体" w:hint="eastAsia"/>
          <w:sz w:val="24"/>
        </w:rPr>
        <w:tab/>
        <w:t>手术床床板由透X光的高分子材料制成，床板下全程可插入X光片盒</w:t>
      </w:r>
    </w:p>
    <w:p w14:paraId="7B68A3E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★1.7.3、</w:t>
      </w:r>
      <w:r>
        <w:rPr>
          <w:rFonts w:ascii="宋体" w:hAnsi="宋体" w:hint="eastAsia"/>
          <w:sz w:val="24"/>
        </w:rPr>
        <w:tab/>
        <w:t>底座外壳采用玻璃钢材料。底座非采用不锈钢材质，以防电流击伤。（提供彩页证明）</w:t>
      </w:r>
    </w:p>
    <w:p w14:paraId="7865E8C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1.7.4、</w:t>
      </w:r>
      <w:r>
        <w:rPr>
          <w:rFonts w:ascii="宋体" w:hAnsi="宋体" w:hint="eastAsia"/>
          <w:sz w:val="24"/>
        </w:rPr>
        <w:tab/>
        <w:t>凹形底座、巧妙设计的床柱和台面可以让手术团队触及患者的手术部位，符合人体工程学（提供产品图片）；</w:t>
      </w:r>
    </w:p>
    <w:p w14:paraId="78A01C4A"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1.8、</w:t>
      </w:r>
      <w:r>
        <w:rPr>
          <w:rFonts w:ascii="宋体" w:hAnsi="宋体" w:hint="eastAsia"/>
          <w:sz w:val="24"/>
        </w:rPr>
        <w:tab/>
        <w:t>床垫要求：采用泡沫</w:t>
      </w:r>
      <w:proofErr w:type="gramStart"/>
      <w:r>
        <w:rPr>
          <w:rFonts w:ascii="宋体" w:hAnsi="宋体" w:hint="eastAsia"/>
          <w:sz w:val="24"/>
        </w:rPr>
        <w:t>海棉</w:t>
      </w:r>
      <w:proofErr w:type="gramEnd"/>
      <w:r>
        <w:rPr>
          <w:rFonts w:ascii="宋体" w:hAnsi="宋体" w:hint="eastAsia"/>
          <w:sz w:val="24"/>
        </w:rPr>
        <w:t>芯制成，厚度≥80mm，上层为≥60mm记忆垫，下层为≥20mm减压垫。接缝采用焊接工艺。X光可透，导静电，</w:t>
      </w:r>
      <w:proofErr w:type="gramStart"/>
      <w:r>
        <w:rPr>
          <w:rFonts w:ascii="宋体" w:hAnsi="宋体" w:hint="eastAsia"/>
          <w:sz w:val="24"/>
        </w:rPr>
        <w:t>不</w:t>
      </w:r>
      <w:proofErr w:type="gramEnd"/>
      <w:r>
        <w:rPr>
          <w:rFonts w:ascii="宋体" w:hAnsi="宋体" w:hint="eastAsia"/>
          <w:sz w:val="24"/>
        </w:rPr>
        <w:t>漏液体,模块式，可拆卸。（提供彩页或技术白皮书等证明资料）</w:t>
      </w:r>
    </w:p>
    <w:p w14:paraId="316A48C8"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1.8.1、</w:t>
      </w:r>
      <w:r>
        <w:rPr>
          <w:rFonts w:ascii="宋体" w:hAnsi="宋体" w:hint="eastAsia"/>
          <w:sz w:val="24"/>
        </w:rPr>
        <w:tab/>
        <w:t>防漏层：超声无缝焊接，柔韧耐磨。（提供彩页或技术白皮书等证明资料）</w:t>
      </w:r>
    </w:p>
    <w:p w14:paraId="5576EAE9"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1.8.2、</w:t>
      </w:r>
      <w:r>
        <w:rPr>
          <w:rFonts w:ascii="宋体" w:hAnsi="宋体" w:hint="eastAsia"/>
          <w:sz w:val="24"/>
        </w:rPr>
        <w:tab/>
        <w:t>≥60mm记忆垫：具有智能化自动塑性及记忆功能，按患者体形进行塑性，有效防止长时间手术病人褥疮形成。（提供彩页或技术白皮书等证明资料）</w:t>
      </w:r>
    </w:p>
    <w:p w14:paraId="4E1EC6B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lastRenderedPageBreak/>
        <w:t>1.8.3、</w:t>
      </w:r>
      <w:r>
        <w:rPr>
          <w:rFonts w:ascii="宋体" w:hAnsi="宋体" w:hint="eastAsia"/>
          <w:sz w:val="24"/>
        </w:rPr>
        <w:tab/>
        <w:t>≥20mm减压垫：使患者所承受压力远低于损伤压力临界值。（提供彩页或技术白皮书等证明资料）</w:t>
      </w:r>
    </w:p>
    <w:p w14:paraId="0DB9F456"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1.8.4、</w:t>
      </w:r>
      <w:r>
        <w:rPr>
          <w:rFonts w:ascii="宋体" w:hAnsi="宋体" w:hint="eastAsia"/>
          <w:sz w:val="24"/>
        </w:rPr>
        <w:tab/>
        <w:t>半透层：透气</w:t>
      </w:r>
      <w:proofErr w:type="gramStart"/>
      <w:r>
        <w:rPr>
          <w:rFonts w:ascii="宋体" w:hAnsi="宋体" w:hint="eastAsia"/>
          <w:sz w:val="24"/>
        </w:rPr>
        <w:t>不</w:t>
      </w:r>
      <w:proofErr w:type="gramEnd"/>
      <w:r>
        <w:rPr>
          <w:rFonts w:ascii="宋体" w:hAnsi="宋体" w:hint="eastAsia"/>
          <w:sz w:val="24"/>
        </w:rPr>
        <w:t>透水，避免术中渗液或污液渗入床垫。（提供彩页或技术白皮书等证明资料）</w:t>
      </w:r>
    </w:p>
    <w:p w14:paraId="31DF2DE8"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1.9、</w:t>
      </w:r>
      <w:r>
        <w:rPr>
          <w:rFonts w:ascii="宋体" w:hAnsi="宋体" w:hint="eastAsia"/>
          <w:sz w:val="24"/>
        </w:rPr>
        <w:tab/>
        <w:t>驱动方式：床台面升降，头脚倾和侧倾均由独立的液压缸液压驱动</w:t>
      </w:r>
    </w:p>
    <w:p w14:paraId="59F0ECA1"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1.10、</w:t>
      </w:r>
      <w:r>
        <w:rPr>
          <w:rFonts w:ascii="宋体" w:hAnsi="宋体" w:hint="eastAsia"/>
          <w:sz w:val="24"/>
        </w:rPr>
        <w:tab/>
        <w:t>手术</w:t>
      </w:r>
      <w:proofErr w:type="gramStart"/>
      <w:r>
        <w:rPr>
          <w:rFonts w:ascii="宋体" w:hAnsi="宋体" w:hint="eastAsia"/>
          <w:sz w:val="24"/>
        </w:rPr>
        <w:t>床具有</w:t>
      </w:r>
      <w:proofErr w:type="gramEnd"/>
      <w:r>
        <w:rPr>
          <w:rFonts w:ascii="宋体" w:hAnsi="宋体" w:hint="eastAsia"/>
          <w:sz w:val="24"/>
        </w:rPr>
        <w:t>水平移动功能，水平移动距离≥310mm，平移操作手柄（分度销）具有明显的颜色指示，方便操作者识别和操作（提供图片或彩页证明）。</w:t>
      </w:r>
    </w:p>
    <w:p w14:paraId="0AB2C40B"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1.11、</w:t>
      </w:r>
      <w:r w:rsidRPr="00683CA3">
        <w:rPr>
          <w:rFonts w:ascii="宋体" w:hAnsi="宋体" w:hint="eastAsia"/>
          <w:sz w:val="24"/>
        </w:rPr>
        <w:tab/>
        <w:t>至少配有4个双盘大直径万向轮：脚轮直径尺寸≥120mm，万向轮可以调节到三个位置，可通过脚踏</w:t>
      </w:r>
      <w:proofErr w:type="gramStart"/>
      <w:r w:rsidRPr="00683CA3">
        <w:rPr>
          <w:rFonts w:ascii="宋体" w:hAnsi="宋体" w:hint="eastAsia"/>
          <w:sz w:val="24"/>
        </w:rPr>
        <w:t>板实现万</w:t>
      </w:r>
      <w:proofErr w:type="gramEnd"/>
      <w:r w:rsidRPr="00683CA3">
        <w:rPr>
          <w:rFonts w:ascii="宋体" w:hAnsi="宋体" w:hint="eastAsia"/>
          <w:sz w:val="24"/>
        </w:rPr>
        <w:t>向脚轮与定向脚轮的切换、解锁和锁定，保证手术</w:t>
      </w:r>
      <w:proofErr w:type="gramStart"/>
      <w:r w:rsidRPr="00683CA3">
        <w:rPr>
          <w:rFonts w:ascii="宋体" w:hAnsi="宋体" w:hint="eastAsia"/>
          <w:sz w:val="24"/>
        </w:rPr>
        <w:t>床具有</w:t>
      </w:r>
      <w:proofErr w:type="gramEnd"/>
      <w:r w:rsidRPr="00683CA3">
        <w:rPr>
          <w:rFonts w:ascii="宋体" w:hAnsi="宋体" w:hint="eastAsia"/>
          <w:sz w:val="24"/>
        </w:rPr>
        <w:t>转动和移动特性，中央锁定机构确保手术床牢固稳定，</w:t>
      </w:r>
      <w:proofErr w:type="gramStart"/>
      <w:r w:rsidRPr="00683CA3">
        <w:rPr>
          <w:rFonts w:ascii="宋体" w:hAnsi="宋体" w:hint="eastAsia"/>
          <w:sz w:val="24"/>
        </w:rPr>
        <w:t>不</w:t>
      </w:r>
      <w:proofErr w:type="gramEnd"/>
      <w:r w:rsidRPr="00683CA3">
        <w:rPr>
          <w:rFonts w:ascii="宋体" w:hAnsi="宋体" w:hint="eastAsia"/>
          <w:sz w:val="24"/>
        </w:rPr>
        <w:t>额外占用床下空间。（提供技术说明书证明）</w:t>
      </w:r>
    </w:p>
    <w:p w14:paraId="07178E86"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1.12、</w:t>
      </w:r>
      <w:r w:rsidRPr="00683CA3">
        <w:rPr>
          <w:rFonts w:ascii="宋体" w:hAnsi="宋体" w:hint="eastAsia"/>
          <w:sz w:val="24"/>
        </w:rPr>
        <w:tab/>
        <w:t>手术床背板由两部分组成（分上、下背板），可以通过不同的组合方式，满足患者侧卧位时对胸外科和泌尿外科手术暴露术野的要求。（提供图片并分别标示出上、下背板）</w:t>
      </w:r>
    </w:p>
    <w:p w14:paraId="2DC36AD2"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▲1.13、</w:t>
      </w:r>
      <w:r w:rsidRPr="00683CA3">
        <w:rPr>
          <w:rFonts w:ascii="宋体" w:hAnsi="宋体" w:hint="eastAsia"/>
          <w:sz w:val="24"/>
        </w:rPr>
        <w:tab/>
      </w:r>
      <w:proofErr w:type="gramStart"/>
      <w:r w:rsidRPr="00683CA3">
        <w:rPr>
          <w:rFonts w:ascii="宋体" w:hAnsi="宋体" w:hint="eastAsia"/>
          <w:sz w:val="24"/>
        </w:rPr>
        <w:t>在坐姿</w:t>
      </w:r>
      <w:proofErr w:type="gramEnd"/>
      <w:r w:rsidRPr="00683CA3">
        <w:rPr>
          <w:rFonts w:ascii="宋体" w:hAnsi="宋体" w:hint="eastAsia"/>
          <w:sz w:val="24"/>
        </w:rPr>
        <w:t>手术体位中，最低端距地面的水平高度≤600mm，保证头部、颈部、肩部等手术要求，通过床面调节可低至≤550mm。（提供证明材料）。</w:t>
      </w:r>
    </w:p>
    <w:p w14:paraId="3CE5C059"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★1.14、</w:t>
      </w:r>
      <w:r w:rsidRPr="00683CA3">
        <w:rPr>
          <w:rFonts w:ascii="宋体" w:hAnsi="宋体" w:hint="eastAsia"/>
          <w:sz w:val="24"/>
        </w:rPr>
        <w:tab/>
      </w:r>
      <w:proofErr w:type="gramStart"/>
      <w:r w:rsidRPr="00683CA3">
        <w:rPr>
          <w:rFonts w:ascii="宋体" w:hAnsi="宋体" w:hint="eastAsia"/>
          <w:sz w:val="24"/>
        </w:rPr>
        <w:t>腿板可</w:t>
      </w:r>
      <w:proofErr w:type="gramEnd"/>
      <w:r w:rsidRPr="00683CA3">
        <w:rPr>
          <w:rFonts w:ascii="宋体" w:hAnsi="宋体" w:hint="eastAsia"/>
          <w:sz w:val="24"/>
        </w:rPr>
        <w:t>实现外展180°的同时下折90°的功能，适用于妇科、骨科、泌尿外科等手术使用</w:t>
      </w:r>
    </w:p>
    <w:p w14:paraId="5510E9CD" w14:textId="77777777" w:rsidR="00E261DF" w:rsidRPr="00683CA3" w:rsidRDefault="00E261DF" w:rsidP="00E261DF">
      <w:pPr>
        <w:adjustRightInd w:val="0"/>
        <w:snapToGrid w:val="0"/>
        <w:spacing w:line="360" w:lineRule="auto"/>
        <w:jc w:val="left"/>
        <w:rPr>
          <w:rFonts w:ascii="宋体" w:hAnsi="宋体" w:hint="eastAsia"/>
          <w:sz w:val="24"/>
        </w:rPr>
      </w:pPr>
      <w:r>
        <w:rPr>
          <w:rFonts w:ascii="宋体" w:hAnsi="宋体" w:hint="eastAsia"/>
          <w:sz w:val="24"/>
        </w:rPr>
        <w:t>▲1.15、</w:t>
      </w:r>
      <w:r>
        <w:rPr>
          <w:rFonts w:ascii="宋体" w:hAnsi="宋体" w:hint="eastAsia"/>
          <w:sz w:val="24"/>
        </w:rPr>
        <w:tab/>
      </w:r>
      <w:proofErr w:type="gramStart"/>
      <w:r>
        <w:rPr>
          <w:rFonts w:ascii="宋体" w:hAnsi="宋体" w:hint="eastAsia"/>
          <w:sz w:val="24"/>
        </w:rPr>
        <w:t>腿板可</w:t>
      </w:r>
      <w:proofErr w:type="gramEnd"/>
      <w:r>
        <w:rPr>
          <w:rFonts w:ascii="宋体" w:hAnsi="宋体" w:hint="eastAsia"/>
          <w:sz w:val="24"/>
        </w:rPr>
        <w:t>实现外展和下折的功能，</w:t>
      </w:r>
      <w:proofErr w:type="gramStart"/>
      <w:r>
        <w:rPr>
          <w:rFonts w:ascii="宋体" w:hAnsi="宋体" w:hint="eastAsia"/>
          <w:sz w:val="24"/>
        </w:rPr>
        <w:t>腿板可以</w:t>
      </w:r>
      <w:proofErr w:type="gramEnd"/>
      <w:r>
        <w:rPr>
          <w:rFonts w:ascii="宋体" w:hAnsi="宋体" w:hint="eastAsia"/>
          <w:sz w:val="24"/>
        </w:rPr>
        <w:t>折叠到床柱旁，在进行妇科手术时无需拆除；配按钮式一键外展，非旋钮式操作的腿板。腿板内侧角有切面处理，外展时增加医生操作空间（提供</w:t>
      </w:r>
      <w:r w:rsidRPr="00683CA3">
        <w:rPr>
          <w:rFonts w:ascii="宋体" w:hAnsi="宋体" w:hint="eastAsia"/>
          <w:sz w:val="24"/>
        </w:rPr>
        <w:t>图片证明）</w:t>
      </w:r>
    </w:p>
    <w:p w14:paraId="04E644A7"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1.16、</w:t>
      </w:r>
      <w:r w:rsidRPr="00683CA3">
        <w:rPr>
          <w:rFonts w:ascii="宋体" w:hAnsi="宋体" w:hint="eastAsia"/>
          <w:sz w:val="24"/>
        </w:rPr>
        <w:tab/>
        <w:t>背板所有关节均带弹性阻尼</w:t>
      </w:r>
      <w:proofErr w:type="gramStart"/>
      <w:r w:rsidRPr="00683CA3">
        <w:rPr>
          <w:rFonts w:ascii="宋体" w:hAnsi="宋体" w:hint="eastAsia"/>
          <w:sz w:val="24"/>
        </w:rPr>
        <w:t>缸</w:t>
      </w:r>
      <w:proofErr w:type="gramEnd"/>
      <w:r w:rsidRPr="00683CA3">
        <w:rPr>
          <w:rFonts w:ascii="宋体" w:hAnsi="宋体" w:hint="eastAsia"/>
          <w:sz w:val="24"/>
        </w:rPr>
        <w:t>支撑结构（提供实拍照片）</w:t>
      </w:r>
    </w:p>
    <w:p w14:paraId="10E472B8"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1.17、</w:t>
      </w:r>
      <w:r w:rsidRPr="00683CA3">
        <w:rPr>
          <w:rFonts w:ascii="宋体" w:hAnsi="宋体" w:hint="eastAsia"/>
          <w:sz w:val="24"/>
        </w:rPr>
        <w:tab/>
        <w:t>手术台和传动装置在承受超过2倍及以上安全工作负荷时不会发生失效或永久变形。（提供权威第三方认证机构出具的检验报告）</w:t>
      </w:r>
    </w:p>
    <w:p w14:paraId="2711AB3A"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1.18、</w:t>
      </w:r>
      <w:r w:rsidRPr="00683CA3">
        <w:rPr>
          <w:rFonts w:ascii="宋体" w:hAnsi="宋体" w:hint="eastAsia"/>
          <w:sz w:val="24"/>
        </w:rPr>
        <w:tab/>
        <w:t>手术台稳定性能优异，呈水平最高位时，纵向摆动量不超过4mm，横向摆动量不超过2.5mm.水平侧向摆动量不超过6mm。（提供权威第三方认证机构出具的检验报告）</w:t>
      </w:r>
    </w:p>
    <w:p w14:paraId="6BE29441"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1.19、</w:t>
      </w:r>
      <w:r w:rsidRPr="00683CA3">
        <w:rPr>
          <w:rFonts w:ascii="宋体" w:hAnsi="宋体" w:hint="eastAsia"/>
          <w:sz w:val="24"/>
        </w:rPr>
        <w:tab/>
        <w:t>配备骨科牵引架：</w:t>
      </w:r>
      <w:proofErr w:type="gramStart"/>
      <w:r w:rsidRPr="00683CA3">
        <w:rPr>
          <w:rFonts w:ascii="宋体" w:hAnsi="宋体" w:hint="eastAsia"/>
          <w:sz w:val="24"/>
        </w:rPr>
        <w:t>由座板</w:t>
      </w:r>
      <w:proofErr w:type="gramEnd"/>
      <w:r w:rsidRPr="00683CA3">
        <w:rPr>
          <w:rFonts w:ascii="宋体" w:hAnsi="宋体" w:hint="eastAsia"/>
          <w:sz w:val="24"/>
        </w:rPr>
        <w:t>，小车，牵引架，连接器及相关附件组成,可安装在通用手术床台面上，并可</w:t>
      </w:r>
      <w:proofErr w:type="gramStart"/>
      <w:r w:rsidRPr="00683CA3">
        <w:rPr>
          <w:rFonts w:ascii="宋体" w:hAnsi="宋体" w:hint="eastAsia"/>
          <w:sz w:val="24"/>
        </w:rPr>
        <w:t>随手术</w:t>
      </w:r>
      <w:proofErr w:type="gramEnd"/>
      <w:r w:rsidRPr="00683CA3">
        <w:rPr>
          <w:rFonts w:ascii="宋体" w:hAnsi="宋体" w:hint="eastAsia"/>
          <w:sz w:val="24"/>
        </w:rPr>
        <w:t>床升降调节高度。座板为碳纤结构，可透X线。牵引架配备专门的小车，用于安装、移除及存放牵引架。</w:t>
      </w:r>
    </w:p>
    <w:p w14:paraId="6E5E66B0"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lastRenderedPageBreak/>
        <w:t>1.20、</w:t>
      </w:r>
      <w:r w:rsidRPr="00683CA3">
        <w:rPr>
          <w:rFonts w:ascii="宋体" w:hAnsi="宋体" w:hint="eastAsia"/>
          <w:sz w:val="24"/>
        </w:rPr>
        <w:tab/>
        <w:t>牵引架为双关节结构，可反向折叠≥150度，满足上肢牵引手术需求。连接结构确保牵引架牢固稳定，同时</w:t>
      </w:r>
      <w:proofErr w:type="gramStart"/>
      <w:r w:rsidRPr="00683CA3">
        <w:rPr>
          <w:rFonts w:ascii="宋体" w:hAnsi="宋体" w:hint="eastAsia"/>
          <w:sz w:val="24"/>
        </w:rPr>
        <w:t>不</w:t>
      </w:r>
      <w:proofErr w:type="gramEnd"/>
      <w:r w:rsidRPr="00683CA3">
        <w:rPr>
          <w:rFonts w:ascii="宋体" w:hAnsi="宋体" w:hint="eastAsia"/>
          <w:sz w:val="24"/>
        </w:rPr>
        <w:t>额外占用床下空间。</w:t>
      </w:r>
    </w:p>
    <w:p w14:paraId="36966F7D"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1.21、</w:t>
      </w:r>
      <w:r w:rsidRPr="00683CA3">
        <w:rPr>
          <w:rFonts w:ascii="宋体" w:hAnsi="宋体" w:hint="eastAsia"/>
          <w:sz w:val="24"/>
        </w:rPr>
        <w:tab/>
        <w:t>牵引器可万向调节，满足不同方向手术操作要求。会阴反力</w:t>
      </w:r>
      <w:proofErr w:type="gramStart"/>
      <w:r w:rsidRPr="00683CA3">
        <w:rPr>
          <w:rFonts w:ascii="宋体" w:hAnsi="宋体" w:hint="eastAsia"/>
          <w:sz w:val="24"/>
        </w:rPr>
        <w:t>柱位于</w:t>
      </w:r>
      <w:proofErr w:type="gramEnd"/>
      <w:r w:rsidRPr="00683CA3">
        <w:rPr>
          <w:rFonts w:ascii="宋体" w:hAnsi="宋体" w:hint="eastAsia"/>
          <w:sz w:val="24"/>
        </w:rPr>
        <w:t>左侧或右侧，避免</w:t>
      </w:r>
      <w:proofErr w:type="gramStart"/>
      <w:r w:rsidRPr="00683CA3">
        <w:rPr>
          <w:rFonts w:ascii="宋体" w:hAnsi="宋体" w:hint="eastAsia"/>
          <w:sz w:val="24"/>
        </w:rPr>
        <w:t>中置反力</w:t>
      </w:r>
      <w:proofErr w:type="gramEnd"/>
      <w:r w:rsidRPr="00683CA3">
        <w:rPr>
          <w:rFonts w:ascii="宋体" w:hAnsi="宋体" w:hint="eastAsia"/>
          <w:sz w:val="24"/>
        </w:rPr>
        <w:t>柱对病人造成的损伤。</w:t>
      </w:r>
    </w:p>
    <w:p w14:paraId="443FEA7F"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1.22、</w:t>
      </w:r>
      <w:r w:rsidRPr="00683CA3">
        <w:rPr>
          <w:rFonts w:ascii="宋体" w:hAnsi="宋体" w:hint="eastAsia"/>
          <w:sz w:val="24"/>
        </w:rPr>
        <w:tab/>
        <w:t>牵引架脚端支撑杆为可拆设计，拆卸后可正常悬空使用，C</w:t>
      </w:r>
      <w:proofErr w:type="gramStart"/>
      <w:r w:rsidRPr="00683CA3">
        <w:rPr>
          <w:rFonts w:ascii="宋体" w:hAnsi="宋体" w:hint="eastAsia"/>
          <w:sz w:val="24"/>
        </w:rPr>
        <w:t>臂无障碍</w:t>
      </w:r>
      <w:proofErr w:type="gramEnd"/>
      <w:r w:rsidRPr="00683CA3">
        <w:rPr>
          <w:rFonts w:ascii="宋体" w:hAnsi="宋体" w:hint="eastAsia"/>
          <w:sz w:val="24"/>
        </w:rPr>
        <w:t>进入。</w:t>
      </w:r>
    </w:p>
    <w:p w14:paraId="6313ED0A"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1.23、</w:t>
      </w:r>
      <w:r w:rsidRPr="00683CA3">
        <w:rPr>
          <w:rFonts w:ascii="宋体" w:hAnsi="宋体" w:hint="eastAsia"/>
          <w:sz w:val="24"/>
        </w:rPr>
        <w:tab/>
        <w:t>厂家在</w:t>
      </w:r>
      <w:proofErr w:type="gramStart"/>
      <w:r w:rsidRPr="00683CA3">
        <w:rPr>
          <w:rFonts w:ascii="宋体" w:hAnsi="宋体" w:hint="eastAsia"/>
          <w:sz w:val="24"/>
        </w:rPr>
        <w:t>本地具有</w:t>
      </w:r>
      <w:proofErr w:type="gramEnd"/>
      <w:r w:rsidRPr="00683CA3">
        <w:rPr>
          <w:rFonts w:ascii="宋体" w:hAnsi="宋体" w:hint="eastAsia"/>
          <w:sz w:val="24"/>
        </w:rPr>
        <w:t>定点维修机构或者分公司，提供24小时售后服务电话（需提供固定维修点地址或分公司营业执照材料）。</w:t>
      </w:r>
    </w:p>
    <w:p w14:paraId="0E798FD9"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w:t>
      </w:r>
      <w:r>
        <w:rPr>
          <w:rFonts w:ascii="宋体" w:hAnsi="宋体" w:hint="eastAsia"/>
          <w:sz w:val="24"/>
        </w:rPr>
        <w:tab/>
        <w:t>具体技术参数满足下述要求：</w:t>
      </w:r>
    </w:p>
    <w:p w14:paraId="68902AE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▲1.24.1、</w:t>
      </w:r>
      <w:r>
        <w:rPr>
          <w:rFonts w:ascii="宋体" w:hAnsi="宋体" w:hint="eastAsia"/>
          <w:sz w:val="24"/>
        </w:rPr>
        <w:tab/>
        <w:t>手术</w:t>
      </w:r>
      <w:proofErr w:type="gramStart"/>
      <w:r>
        <w:rPr>
          <w:rFonts w:ascii="宋体" w:hAnsi="宋体" w:hint="eastAsia"/>
          <w:sz w:val="24"/>
        </w:rPr>
        <w:t>床安全</w:t>
      </w:r>
      <w:proofErr w:type="gramEnd"/>
      <w:r>
        <w:rPr>
          <w:rFonts w:ascii="宋体" w:hAnsi="宋体" w:hint="eastAsia"/>
          <w:sz w:val="24"/>
        </w:rPr>
        <w:t>载重量：≥360Kg；（提供彩页等证明文件）</w:t>
      </w:r>
    </w:p>
    <w:p w14:paraId="7DCBE804"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1.24.2、</w:t>
      </w:r>
      <w:r>
        <w:rPr>
          <w:rFonts w:ascii="宋体" w:hAnsi="宋体" w:hint="eastAsia"/>
          <w:sz w:val="24"/>
        </w:rPr>
        <w:tab/>
        <w:t>前后倾斜(头脚倾斜)：≥+25°/-25°；</w:t>
      </w:r>
    </w:p>
    <w:p w14:paraId="1290CF73"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1.24.3、</w:t>
      </w:r>
      <w:r>
        <w:rPr>
          <w:rFonts w:ascii="宋体" w:hAnsi="宋体" w:hint="eastAsia"/>
          <w:sz w:val="24"/>
        </w:rPr>
        <w:tab/>
        <w:t>左右倾斜(侧向倾斜)：≥+15°/-15°；；</w:t>
      </w:r>
    </w:p>
    <w:p w14:paraId="58733B21"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1.24.4、</w:t>
      </w:r>
      <w:r>
        <w:rPr>
          <w:rFonts w:ascii="宋体" w:hAnsi="宋体" w:hint="eastAsia"/>
          <w:sz w:val="24"/>
        </w:rPr>
        <w:tab/>
        <w:t>头板（上折/下折）：≥+45° / -60°；</w:t>
      </w:r>
    </w:p>
    <w:p w14:paraId="57B03E59"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1.24.5、</w:t>
      </w:r>
      <w:r>
        <w:rPr>
          <w:rFonts w:ascii="宋体" w:hAnsi="宋体" w:hint="eastAsia"/>
          <w:sz w:val="24"/>
        </w:rPr>
        <w:tab/>
        <w:t>背板（上折/下折）：≥+75°/-40°；</w:t>
      </w:r>
    </w:p>
    <w:p w14:paraId="1F54C29D"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1.24.6、</w:t>
      </w:r>
      <w:r>
        <w:rPr>
          <w:rFonts w:ascii="宋体" w:hAnsi="宋体" w:hint="eastAsia"/>
          <w:sz w:val="24"/>
        </w:rPr>
        <w:tab/>
        <w:t>腿板（上折/下折）：≥ 0°/-90°；</w:t>
      </w:r>
    </w:p>
    <w:p w14:paraId="11BAB231"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1.24.7、</w:t>
      </w:r>
      <w:r>
        <w:rPr>
          <w:rFonts w:ascii="宋体" w:hAnsi="宋体" w:hint="eastAsia"/>
          <w:sz w:val="24"/>
        </w:rPr>
        <w:tab/>
      </w:r>
      <w:proofErr w:type="gramStart"/>
      <w:r>
        <w:rPr>
          <w:rFonts w:ascii="宋体" w:hAnsi="宋体" w:hint="eastAsia"/>
          <w:sz w:val="24"/>
        </w:rPr>
        <w:t>腿板外展</w:t>
      </w:r>
      <w:proofErr w:type="gramEnd"/>
      <w:r>
        <w:rPr>
          <w:rFonts w:ascii="宋体" w:hAnsi="宋体" w:hint="eastAsia"/>
          <w:sz w:val="24"/>
        </w:rPr>
        <w:t>：≥180°（提供外展180°图片）；</w:t>
      </w:r>
    </w:p>
    <w:p w14:paraId="4252BB4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1.24.8、</w:t>
      </w:r>
      <w:r>
        <w:rPr>
          <w:rFonts w:ascii="宋体" w:hAnsi="宋体" w:hint="eastAsia"/>
          <w:sz w:val="24"/>
        </w:rPr>
        <w:tab/>
      </w:r>
      <w:proofErr w:type="gramStart"/>
      <w:r>
        <w:rPr>
          <w:rFonts w:ascii="宋体" w:hAnsi="宋体" w:hint="eastAsia"/>
          <w:sz w:val="24"/>
        </w:rPr>
        <w:t>折刀位</w:t>
      </w:r>
      <w:proofErr w:type="gramEnd"/>
      <w:r>
        <w:rPr>
          <w:rFonts w:ascii="宋体" w:hAnsi="宋体" w:hint="eastAsia"/>
          <w:sz w:val="24"/>
        </w:rPr>
        <w:t>≥220°；</w:t>
      </w:r>
    </w:p>
    <w:p w14:paraId="7AE72C1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1.24.9、</w:t>
      </w:r>
      <w:r>
        <w:rPr>
          <w:rFonts w:ascii="宋体" w:hAnsi="宋体" w:hint="eastAsia"/>
          <w:sz w:val="24"/>
        </w:rPr>
        <w:tab/>
        <w:t>反</w:t>
      </w:r>
      <w:proofErr w:type="gramStart"/>
      <w:r>
        <w:rPr>
          <w:rFonts w:ascii="宋体" w:hAnsi="宋体" w:hint="eastAsia"/>
          <w:sz w:val="24"/>
        </w:rPr>
        <w:t>折刀位</w:t>
      </w:r>
      <w:proofErr w:type="gramEnd"/>
      <w:r>
        <w:rPr>
          <w:rFonts w:ascii="宋体" w:hAnsi="宋体" w:hint="eastAsia"/>
          <w:sz w:val="24"/>
        </w:rPr>
        <w:t>≥110°；</w:t>
      </w:r>
    </w:p>
    <w:p w14:paraId="119463E0"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1.24.10、</w:t>
      </w:r>
      <w:r>
        <w:rPr>
          <w:rFonts w:ascii="宋体" w:hAnsi="宋体" w:hint="eastAsia"/>
          <w:sz w:val="24"/>
        </w:rPr>
        <w:tab/>
        <w:t>床面最低高度（水平状态）：≤600mm；高度调节范围 ≥350mm（提供彩页证明）</w:t>
      </w:r>
    </w:p>
    <w:p w14:paraId="04C84E49"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1.24.11、</w:t>
      </w:r>
      <w:r>
        <w:rPr>
          <w:rFonts w:ascii="宋体" w:hAnsi="宋体" w:hint="eastAsia"/>
          <w:sz w:val="24"/>
        </w:rPr>
        <w:tab/>
        <w:t>手术床长度(含有头板)：≥2000mm；</w:t>
      </w:r>
    </w:p>
    <w:p w14:paraId="13700C0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1.24.12、</w:t>
      </w:r>
      <w:r>
        <w:rPr>
          <w:rFonts w:ascii="宋体" w:hAnsi="宋体" w:hint="eastAsia"/>
          <w:sz w:val="24"/>
        </w:rPr>
        <w:tab/>
        <w:t>手术床宽度：≤550mm ；</w:t>
      </w:r>
    </w:p>
    <w:p w14:paraId="4C8B3E24"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w:t>
      </w:r>
      <w:r>
        <w:rPr>
          <w:rFonts w:ascii="宋体" w:hAnsi="宋体" w:hint="eastAsia"/>
          <w:sz w:val="24"/>
        </w:rPr>
        <w:tab/>
        <w:t>电动手术床</w:t>
      </w:r>
    </w:p>
    <w:p w14:paraId="14DBC8B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w:t>
      </w:r>
      <w:r>
        <w:rPr>
          <w:rFonts w:ascii="宋体" w:hAnsi="宋体" w:hint="eastAsia"/>
          <w:sz w:val="24"/>
        </w:rPr>
        <w:tab/>
        <w:t>电动类型：电动液压，采用非齿轮式联动系统，无外露连接件（提供注册证或彩页证明）</w:t>
      </w:r>
    </w:p>
    <w:p w14:paraId="4EB0D672"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2.2、</w:t>
      </w:r>
      <w:r>
        <w:rPr>
          <w:rFonts w:ascii="宋体" w:hAnsi="宋体" w:hint="eastAsia"/>
          <w:sz w:val="24"/>
        </w:rPr>
        <w:tab/>
        <w:t>驱动方式：床台面升降，头脚倾和侧倾均由独立的液压缸液压驱动</w:t>
      </w:r>
    </w:p>
    <w:p w14:paraId="711FC0CF"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2.3、</w:t>
      </w:r>
      <w:r>
        <w:rPr>
          <w:rFonts w:ascii="宋体" w:hAnsi="宋体" w:hint="eastAsia"/>
          <w:sz w:val="24"/>
        </w:rPr>
        <w:tab/>
        <w:t>手术床台面电动功能有升降，头脚倾，左右侧倾，背板上下折，一键式折刀位，一键式沙滩位；可</w:t>
      </w:r>
      <w:proofErr w:type="gramStart"/>
      <w:r>
        <w:rPr>
          <w:rFonts w:ascii="宋体" w:hAnsi="宋体" w:hint="eastAsia"/>
          <w:sz w:val="24"/>
        </w:rPr>
        <w:t>手动腿板上下</w:t>
      </w:r>
      <w:proofErr w:type="gramEnd"/>
      <w:r>
        <w:rPr>
          <w:rFonts w:ascii="宋体" w:hAnsi="宋体" w:hint="eastAsia"/>
          <w:sz w:val="24"/>
        </w:rPr>
        <w:t>折、头板上下折；采用脚踏板机械刹车。（提供技术白皮书等证明文件）</w:t>
      </w:r>
    </w:p>
    <w:p w14:paraId="6A34A68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2.4、</w:t>
      </w:r>
      <w:r>
        <w:rPr>
          <w:rFonts w:ascii="宋体" w:hAnsi="宋体" w:hint="eastAsia"/>
          <w:sz w:val="24"/>
        </w:rPr>
        <w:tab/>
        <w:t>手术床可在前后倾到极限体位时，可同时进行左右倾斜到极限位的调</w:t>
      </w:r>
      <w:r>
        <w:rPr>
          <w:rFonts w:ascii="宋体" w:hAnsi="宋体" w:hint="eastAsia"/>
          <w:sz w:val="24"/>
        </w:rPr>
        <w:lastRenderedPageBreak/>
        <w:t>整，满足临床对于腹腔镜手术的需要，尤其是ERCP手术。（提供手术</w:t>
      </w:r>
      <w:proofErr w:type="gramStart"/>
      <w:r>
        <w:rPr>
          <w:rFonts w:ascii="宋体" w:hAnsi="宋体" w:hint="eastAsia"/>
          <w:sz w:val="24"/>
        </w:rPr>
        <w:t>床同时</w:t>
      </w:r>
      <w:proofErr w:type="gramEnd"/>
      <w:r>
        <w:rPr>
          <w:rFonts w:ascii="宋体" w:hAnsi="宋体" w:hint="eastAsia"/>
          <w:sz w:val="24"/>
        </w:rPr>
        <w:t>前后倾斜及左右倾斜的实拍图证明）</w:t>
      </w:r>
    </w:p>
    <w:p w14:paraId="00E58773"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2.5、</w:t>
      </w:r>
      <w:r>
        <w:rPr>
          <w:rFonts w:ascii="宋体" w:hAnsi="宋体" w:hint="eastAsia"/>
          <w:sz w:val="24"/>
        </w:rPr>
        <w:tab/>
        <w:t>手术床电动控制系统：遥控器具有一键复位键“0”功能，开锁状态下键盘自动保护按下按钮后15秒内，有线遥控器和电动液压手术床自动关闭。</w:t>
      </w:r>
    </w:p>
    <w:p w14:paraId="008A0AAB"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2.5.1、</w:t>
      </w:r>
      <w:r>
        <w:rPr>
          <w:rFonts w:ascii="宋体" w:hAnsi="宋体" w:hint="eastAsia"/>
          <w:sz w:val="24"/>
        </w:rPr>
        <w:tab/>
        <w:t>台柱控制面板，用于应急或辅助控制手术床调节，采用双键操作，避免误操作，可实现床面电动升降、前后倾、侧倾、背板</w:t>
      </w:r>
      <w:proofErr w:type="gramStart"/>
      <w:r>
        <w:rPr>
          <w:rFonts w:ascii="宋体" w:hAnsi="宋体" w:hint="eastAsia"/>
          <w:sz w:val="24"/>
        </w:rPr>
        <w:t>上折与下</w:t>
      </w:r>
      <w:proofErr w:type="gramEnd"/>
      <w:r>
        <w:rPr>
          <w:rFonts w:ascii="宋体" w:hAnsi="宋体" w:hint="eastAsia"/>
          <w:sz w:val="24"/>
        </w:rPr>
        <w:t>折的操作；（提供控制面板图片）</w:t>
      </w:r>
    </w:p>
    <w:p w14:paraId="4AC7E4F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2.5.2、</w:t>
      </w:r>
      <w:r>
        <w:rPr>
          <w:rFonts w:ascii="宋体" w:hAnsi="宋体" w:hint="eastAsia"/>
          <w:sz w:val="24"/>
        </w:rPr>
        <w:tab/>
        <w:t>遥控器为有线夜光型（适用于内窥镜手术低亮度环境），即使在黑暗的环境下也能看得清按键（提供相关彩页或照片）</w:t>
      </w:r>
    </w:p>
    <w:p w14:paraId="71A7A876"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2.5.3、</w:t>
      </w:r>
      <w:r>
        <w:rPr>
          <w:rFonts w:ascii="宋体" w:hAnsi="宋体" w:hint="eastAsia"/>
          <w:sz w:val="24"/>
        </w:rPr>
        <w:tab/>
        <w:t>手术床带有头脚互换功能，并在遥控器上有正向和反向体位专用按钮（提供遥控器操作说明并标示对应按钮）</w:t>
      </w:r>
    </w:p>
    <w:p w14:paraId="47F6A87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2.5.4、</w:t>
      </w:r>
      <w:r>
        <w:rPr>
          <w:rFonts w:ascii="宋体" w:hAnsi="宋体" w:hint="eastAsia"/>
          <w:sz w:val="24"/>
        </w:rPr>
        <w:tab/>
        <w:t>具有一键</w:t>
      </w:r>
      <w:proofErr w:type="gramStart"/>
      <w:r>
        <w:rPr>
          <w:rFonts w:ascii="宋体" w:hAnsi="宋体" w:hint="eastAsia"/>
          <w:sz w:val="24"/>
        </w:rPr>
        <w:t>折刀位</w:t>
      </w:r>
      <w:proofErr w:type="gramEnd"/>
      <w:r>
        <w:rPr>
          <w:rFonts w:ascii="宋体" w:hAnsi="宋体" w:hint="eastAsia"/>
          <w:sz w:val="24"/>
        </w:rPr>
        <w:t>和一键反</w:t>
      </w:r>
      <w:proofErr w:type="gramStart"/>
      <w:r>
        <w:rPr>
          <w:rFonts w:ascii="宋体" w:hAnsi="宋体" w:hint="eastAsia"/>
          <w:sz w:val="24"/>
        </w:rPr>
        <w:t>折刀位</w:t>
      </w:r>
      <w:proofErr w:type="gramEnd"/>
      <w:r>
        <w:rPr>
          <w:rFonts w:ascii="宋体" w:hAnsi="宋体" w:hint="eastAsia"/>
          <w:sz w:val="24"/>
        </w:rPr>
        <w:t>功能。（提供遥控器操作说明并标示对应按钮）</w:t>
      </w:r>
    </w:p>
    <w:p w14:paraId="5CA9786E"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2.6、</w:t>
      </w:r>
      <w:r>
        <w:rPr>
          <w:rFonts w:ascii="宋体" w:hAnsi="宋体" w:hint="eastAsia"/>
          <w:sz w:val="24"/>
        </w:rPr>
        <w:tab/>
        <w:t>手术床供电方式：采用充电电池提供电能，正常情况下无需带电工作，充电一</w:t>
      </w:r>
      <w:r w:rsidRPr="00683CA3">
        <w:rPr>
          <w:rFonts w:ascii="宋体" w:hAnsi="宋体" w:hint="eastAsia"/>
          <w:sz w:val="24"/>
        </w:rPr>
        <w:t>次至少可用五天，确保</w:t>
      </w:r>
      <w:proofErr w:type="gramStart"/>
      <w:r w:rsidRPr="00683CA3">
        <w:rPr>
          <w:rFonts w:ascii="宋体" w:hAnsi="宋体" w:hint="eastAsia"/>
          <w:sz w:val="24"/>
        </w:rPr>
        <w:t>手术床长时间</w:t>
      </w:r>
      <w:proofErr w:type="gramEnd"/>
      <w:r w:rsidRPr="00683CA3">
        <w:rPr>
          <w:rFonts w:ascii="宋体" w:hAnsi="宋体" w:hint="eastAsia"/>
          <w:sz w:val="24"/>
        </w:rPr>
        <w:t>无电源</w:t>
      </w:r>
      <w:proofErr w:type="gramStart"/>
      <w:r w:rsidRPr="00683CA3">
        <w:rPr>
          <w:rFonts w:ascii="宋体" w:hAnsi="宋体" w:hint="eastAsia"/>
          <w:sz w:val="24"/>
        </w:rPr>
        <w:t>线状态</w:t>
      </w:r>
      <w:proofErr w:type="gramEnd"/>
      <w:r w:rsidRPr="00683CA3">
        <w:rPr>
          <w:rFonts w:ascii="宋体" w:hAnsi="宋体" w:hint="eastAsia"/>
          <w:sz w:val="24"/>
        </w:rPr>
        <w:t>下工作。充电电池无需保养和维护可长时间使</w:t>
      </w:r>
      <w:r>
        <w:rPr>
          <w:rFonts w:ascii="宋体" w:hAnsi="宋体" w:hint="eastAsia"/>
          <w:sz w:val="24"/>
        </w:rPr>
        <w:t>用。可显示手术床蓄电池状态，通过不同颜色的指示灯提示当前充电状态。（提供彩页等证明文件）</w:t>
      </w:r>
    </w:p>
    <w:p w14:paraId="6C7DEB53"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2.7、</w:t>
      </w:r>
      <w:r>
        <w:rPr>
          <w:rFonts w:ascii="宋体" w:hAnsi="宋体" w:hint="eastAsia"/>
          <w:sz w:val="24"/>
        </w:rPr>
        <w:tab/>
        <w:t>手术床背板由两部分组成（分上、下背板），可以通过不同的组合方式，满足患者侧卧位时对胸外科和泌尿外科手术暴露术野的要求。（提供图片并分别标示出上、下背板）</w:t>
      </w:r>
    </w:p>
    <w:p w14:paraId="35B9C76A"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2.8、</w:t>
      </w:r>
      <w:r>
        <w:rPr>
          <w:rFonts w:ascii="宋体" w:hAnsi="宋体" w:hint="eastAsia"/>
          <w:sz w:val="24"/>
        </w:rPr>
        <w:tab/>
        <w:t>手术床材料：</w:t>
      </w:r>
    </w:p>
    <w:p w14:paraId="3323F584" w14:textId="77777777" w:rsidR="00E261DF" w:rsidRPr="00683CA3" w:rsidRDefault="00E261DF" w:rsidP="00E261DF">
      <w:pPr>
        <w:adjustRightInd w:val="0"/>
        <w:snapToGrid w:val="0"/>
        <w:spacing w:line="360" w:lineRule="auto"/>
        <w:jc w:val="left"/>
        <w:rPr>
          <w:rFonts w:ascii="宋体" w:hAnsi="宋体" w:hint="eastAsia"/>
          <w:sz w:val="24"/>
        </w:rPr>
      </w:pPr>
      <w:r>
        <w:rPr>
          <w:rFonts w:ascii="宋体" w:hAnsi="宋体" w:hint="eastAsia"/>
          <w:sz w:val="24"/>
        </w:rPr>
        <w:t>2.8.1、</w:t>
      </w:r>
      <w:r>
        <w:rPr>
          <w:rFonts w:ascii="宋体" w:hAnsi="宋体" w:hint="eastAsia"/>
          <w:sz w:val="24"/>
        </w:rPr>
        <w:tab/>
        <w:t>床</w:t>
      </w:r>
      <w:proofErr w:type="gramStart"/>
      <w:r>
        <w:rPr>
          <w:rFonts w:ascii="宋体" w:hAnsi="宋体" w:hint="eastAsia"/>
          <w:sz w:val="24"/>
        </w:rPr>
        <w:t>体材</w:t>
      </w:r>
      <w:proofErr w:type="gramEnd"/>
      <w:r w:rsidRPr="00683CA3">
        <w:rPr>
          <w:rFonts w:ascii="宋体" w:hAnsi="宋体" w:hint="eastAsia"/>
          <w:sz w:val="24"/>
        </w:rPr>
        <w:t>质：床面骨架和升降柱外壳及侧导轨为18：10高含量镍铬合金材料制成；液体渗入保护：达到IPX4或更高级别（提供彩页或技术说明书等证明资料）</w:t>
      </w:r>
    </w:p>
    <w:p w14:paraId="058E91CA"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2.8.2、</w:t>
      </w:r>
      <w:r w:rsidRPr="00683CA3">
        <w:rPr>
          <w:rFonts w:ascii="宋体" w:hAnsi="宋体" w:hint="eastAsia"/>
          <w:sz w:val="24"/>
        </w:rPr>
        <w:tab/>
        <w:t>手术床床板由透X光的高分子材料制成，床板下全程可插入X光片盒</w:t>
      </w:r>
    </w:p>
    <w:p w14:paraId="497B94C6"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2.8.3、</w:t>
      </w:r>
      <w:r w:rsidRPr="00683CA3">
        <w:rPr>
          <w:rFonts w:ascii="宋体" w:hAnsi="宋体" w:hint="eastAsia"/>
          <w:sz w:val="24"/>
        </w:rPr>
        <w:tab/>
        <w:t>底座外壳采用玻璃钢材料。底座非采用不锈钢材质，以防电流击伤。（提供彩页证明）</w:t>
      </w:r>
    </w:p>
    <w:p w14:paraId="25075815"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2.8.4、</w:t>
      </w:r>
      <w:r w:rsidRPr="00683CA3">
        <w:rPr>
          <w:rFonts w:ascii="宋体" w:hAnsi="宋体" w:hint="eastAsia"/>
          <w:sz w:val="24"/>
        </w:rPr>
        <w:tab/>
        <w:t>凹形底座、巧妙设计的床柱和台面可以让手术团队更加轻松地触及患者的手术部位，符合人体工程学（提供产品图片）；</w:t>
      </w:r>
    </w:p>
    <w:p w14:paraId="25CAE38A"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lastRenderedPageBreak/>
        <w:t>2.9、</w:t>
      </w:r>
      <w:r w:rsidRPr="00683CA3">
        <w:rPr>
          <w:rFonts w:ascii="宋体" w:hAnsi="宋体" w:hint="eastAsia"/>
          <w:sz w:val="24"/>
        </w:rPr>
        <w:tab/>
        <w:t>床垫要求：采用泡沫</w:t>
      </w:r>
      <w:proofErr w:type="gramStart"/>
      <w:r w:rsidRPr="00683CA3">
        <w:rPr>
          <w:rFonts w:ascii="宋体" w:hAnsi="宋体" w:hint="eastAsia"/>
          <w:sz w:val="24"/>
        </w:rPr>
        <w:t>海棉</w:t>
      </w:r>
      <w:proofErr w:type="gramEnd"/>
      <w:r w:rsidRPr="00683CA3">
        <w:rPr>
          <w:rFonts w:ascii="宋体" w:hAnsi="宋体" w:hint="eastAsia"/>
          <w:sz w:val="24"/>
        </w:rPr>
        <w:t>芯制成，厚度≥80mm，上层为≥60mm记忆垫，下层为≥20mm减压垫。接缝采用焊接工艺。X光可透，导静电，</w:t>
      </w:r>
      <w:proofErr w:type="gramStart"/>
      <w:r w:rsidRPr="00683CA3">
        <w:rPr>
          <w:rFonts w:ascii="宋体" w:hAnsi="宋体" w:hint="eastAsia"/>
          <w:sz w:val="24"/>
        </w:rPr>
        <w:t>不</w:t>
      </w:r>
      <w:proofErr w:type="gramEnd"/>
      <w:r w:rsidRPr="00683CA3">
        <w:rPr>
          <w:rFonts w:ascii="宋体" w:hAnsi="宋体" w:hint="eastAsia"/>
          <w:sz w:val="24"/>
        </w:rPr>
        <w:t>漏液体,模块式，可拆卸。（提供彩页或技术白皮书等证明资料）</w:t>
      </w:r>
    </w:p>
    <w:p w14:paraId="7387EAAA"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2.9.1、</w:t>
      </w:r>
      <w:r w:rsidRPr="00683CA3">
        <w:rPr>
          <w:rFonts w:ascii="宋体" w:hAnsi="宋体" w:hint="eastAsia"/>
          <w:sz w:val="24"/>
        </w:rPr>
        <w:tab/>
        <w:t>防漏层：超声无缝焊接。（提供彩页或技术白皮书等证明资料）</w:t>
      </w:r>
    </w:p>
    <w:p w14:paraId="40426B2D"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2.9.2、</w:t>
      </w:r>
      <w:r w:rsidRPr="00683CA3">
        <w:rPr>
          <w:rFonts w:ascii="宋体" w:hAnsi="宋体" w:hint="eastAsia"/>
          <w:sz w:val="24"/>
        </w:rPr>
        <w:tab/>
        <w:t>≥60mm记忆垫：具有智能化自动塑性及记忆功能，按患者体形进行塑性，有效防止长时间手术病人褥疮形成。（提供彩页或技术白皮书等证明资料）</w:t>
      </w:r>
    </w:p>
    <w:p w14:paraId="4F167B15"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2.9.3、</w:t>
      </w:r>
      <w:r w:rsidRPr="00683CA3">
        <w:rPr>
          <w:rFonts w:ascii="宋体" w:hAnsi="宋体" w:hint="eastAsia"/>
          <w:sz w:val="24"/>
        </w:rPr>
        <w:tab/>
        <w:t>≥20mm减压垫：使患者所承受压力远低于损伤压力临界值。（提供彩页或技术白皮书等证明资料）</w:t>
      </w:r>
    </w:p>
    <w:p w14:paraId="2C7CB763"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2.9.4、</w:t>
      </w:r>
      <w:r w:rsidRPr="00683CA3">
        <w:rPr>
          <w:rFonts w:ascii="宋体" w:hAnsi="宋体" w:hint="eastAsia"/>
          <w:sz w:val="24"/>
        </w:rPr>
        <w:tab/>
        <w:t>半透层：透气</w:t>
      </w:r>
      <w:proofErr w:type="gramStart"/>
      <w:r w:rsidRPr="00683CA3">
        <w:rPr>
          <w:rFonts w:ascii="宋体" w:hAnsi="宋体" w:hint="eastAsia"/>
          <w:sz w:val="24"/>
        </w:rPr>
        <w:t>不</w:t>
      </w:r>
      <w:proofErr w:type="gramEnd"/>
      <w:r w:rsidRPr="00683CA3">
        <w:rPr>
          <w:rFonts w:ascii="宋体" w:hAnsi="宋体" w:hint="eastAsia"/>
          <w:sz w:val="24"/>
        </w:rPr>
        <w:t>透水，避免术中渗液或污液渗入床垫。（提供彩页或技术白皮书等证明资料）</w:t>
      </w:r>
    </w:p>
    <w:p w14:paraId="479413E0" w14:textId="77777777" w:rsidR="00E261DF" w:rsidRPr="00683CA3"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2.10、</w:t>
      </w:r>
      <w:r w:rsidRPr="00683CA3">
        <w:rPr>
          <w:rFonts w:ascii="宋体" w:hAnsi="宋体" w:hint="eastAsia"/>
          <w:sz w:val="24"/>
        </w:rPr>
        <w:tab/>
      </w:r>
      <w:proofErr w:type="gramStart"/>
      <w:r w:rsidRPr="00683CA3">
        <w:rPr>
          <w:rFonts w:ascii="宋体" w:hAnsi="宋体" w:hint="eastAsia"/>
          <w:sz w:val="24"/>
        </w:rPr>
        <w:t>在坐姿</w:t>
      </w:r>
      <w:proofErr w:type="gramEnd"/>
      <w:r w:rsidRPr="00683CA3">
        <w:rPr>
          <w:rFonts w:ascii="宋体" w:hAnsi="宋体" w:hint="eastAsia"/>
          <w:sz w:val="24"/>
        </w:rPr>
        <w:t>手术体位中，最低端距地面的水平高度≤600mm，保证头部、颈部、肩部等手术要求，通过床面调节可低至≤550mm。（提供证明材料）。</w:t>
      </w:r>
    </w:p>
    <w:p w14:paraId="16CB5A16" w14:textId="77777777" w:rsidR="00E261DF"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2.11、</w:t>
      </w:r>
      <w:r w:rsidRPr="00683CA3">
        <w:rPr>
          <w:rFonts w:ascii="宋体" w:hAnsi="宋体" w:hint="eastAsia"/>
          <w:sz w:val="24"/>
        </w:rPr>
        <w:tab/>
        <w:t>至少配有4个双盘大直径万向轮：脚轮直径尺寸≥120mm，保证手术</w:t>
      </w:r>
      <w:proofErr w:type="gramStart"/>
      <w:r w:rsidRPr="00683CA3">
        <w:rPr>
          <w:rFonts w:ascii="宋体" w:hAnsi="宋体" w:hint="eastAsia"/>
          <w:sz w:val="24"/>
        </w:rPr>
        <w:t>床具有</w:t>
      </w:r>
      <w:proofErr w:type="gramEnd"/>
      <w:r w:rsidRPr="00683CA3">
        <w:rPr>
          <w:rFonts w:ascii="宋体" w:hAnsi="宋体" w:hint="eastAsia"/>
          <w:sz w:val="24"/>
        </w:rPr>
        <w:t>转动和移动特性，中央锁定机构确</w:t>
      </w:r>
      <w:r>
        <w:rPr>
          <w:rFonts w:ascii="宋体" w:hAnsi="宋体" w:hint="eastAsia"/>
          <w:sz w:val="24"/>
        </w:rPr>
        <w:t>保手术床牢固稳定，同时</w:t>
      </w:r>
      <w:proofErr w:type="gramStart"/>
      <w:r>
        <w:rPr>
          <w:rFonts w:ascii="宋体" w:hAnsi="宋体" w:hint="eastAsia"/>
          <w:sz w:val="24"/>
        </w:rPr>
        <w:t>不</w:t>
      </w:r>
      <w:proofErr w:type="gramEnd"/>
      <w:r>
        <w:rPr>
          <w:rFonts w:ascii="宋体" w:hAnsi="宋体" w:hint="eastAsia"/>
          <w:sz w:val="24"/>
        </w:rPr>
        <w:t>额外占用床下空间。（提供技术说明书证明）</w:t>
      </w:r>
    </w:p>
    <w:p w14:paraId="124BAC14"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2.12、</w:t>
      </w:r>
      <w:r>
        <w:rPr>
          <w:rFonts w:ascii="宋体" w:hAnsi="宋体" w:hint="eastAsia"/>
          <w:sz w:val="24"/>
        </w:rPr>
        <w:tab/>
        <w:t>背板所有关节均带弹性阻尼</w:t>
      </w:r>
      <w:proofErr w:type="gramStart"/>
      <w:r>
        <w:rPr>
          <w:rFonts w:ascii="宋体" w:hAnsi="宋体" w:hint="eastAsia"/>
          <w:sz w:val="24"/>
        </w:rPr>
        <w:t>缸</w:t>
      </w:r>
      <w:proofErr w:type="gramEnd"/>
      <w:r>
        <w:rPr>
          <w:rFonts w:ascii="宋体" w:hAnsi="宋体" w:hint="eastAsia"/>
          <w:sz w:val="24"/>
        </w:rPr>
        <w:t>支撑结构（提供实拍照片）</w:t>
      </w:r>
    </w:p>
    <w:p w14:paraId="7C152393"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2.13、</w:t>
      </w:r>
      <w:r>
        <w:rPr>
          <w:rFonts w:ascii="宋体" w:hAnsi="宋体" w:hint="eastAsia"/>
          <w:sz w:val="24"/>
        </w:rPr>
        <w:tab/>
        <w:t>厂家在</w:t>
      </w:r>
      <w:proofErr w:type="gramStart"/>
      <w:r>
        <w:rPr>
          <w:rFonts w:ascii="宋体" w:hAnsi="宋体" w:hint="eastAsia"/>
          <w:sz w:val="24"/>
        </w:rPr>
        <w:t>本地具有</w:t>
      </w:r>
      <w:proofErr w:type="gramEnd"/>
      <w:r>
        <w:rPr>
          <w:rFonts w:ascii="宋体" w:hAnsi="宋体" w:hint="eastAsia"/>
          <w:sz w:val="24"/>
        </w:rPr>
        <w:t>定点维修机构或者分公司，提供24小时售后服</w:t>
      </w:r>
      <w:r w:rsidRPr="0074563D">
        <w:rPr>
          <w:rFonts w:ascii="宋体" w:hAnsi="宋体" w:hint="eastAsia"/>
          <w:sz w:val="24"/>
        </w:rPr>
        <w:t>务电话（需提供固定</w:t>
      </w:r>
      <w:r>
        <w:rPr>
          <w:rFonts w:ascii="宋体" w:hAnsi="宋体" w:hint="eastAsia"/>
          <w:sz w:val="24"/>
        </w:rPr>
        <w:t>维修点地址或分公司营业执照材料）。</w:t>
      </w:r>
    </w:p>
    <w:p w14:paraId="5202B3F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w:t>
      </w:r>
      <w:r>
        <w:rPr>
          <w:rFonts w:ascii="宋体" w:hAnsi="宋体" w:hint="eastAsia"/>
          <w:sz w:val="24"/>
        </w:rPr>
        <w:tab/>
        <w:t>具体技术参数满足下述要求：</w:t>
      </w:r>
    </w:p>
    <w:p w14:paraId="4CBEE46B" w14:textId="77777777" w:rsidR="00E261DF" w:rsidRDefault="00E261DF" w:rsidP="00E261DF">
      <w:pPr>
        <w:adjustRightInd w:val="0"/>
        <w:snapToGrid w:val="0"/>
        <w:spacing w:line="360" w:lineRule="auto"/>
        <w:jc w:val="left"/>
        <w:rPr>
          <w:rFonts w:ascii="宋体" w:hAnsi="宋体" w:hint="eastAsia"/>
          <w:sz w:val="24"/>
        </w:rPr>
      </w:pPr>
      <w:r w:rsidRPr="00683CA3">
        <w:rPr>
          <w:rFonts w:ascii="宋体" w:hAnsi="宋体" w:hint="eastAsia"/>
          <w:sz w:val="24"/>
        </w:rPr>
        <w:t>▲</w:t>
      </w:r>
      <w:r>
        <w:rPr>
          <w:rFonts w:ascii="宋体" w:hAnsi="宋体" w:hint="eastAsia"/>
          <w:sz w:val="24"/>
        </w:rPr>
        <w:t>2.14.1、</w:t>
      </w:r>
      <w:r>
        <w:rPr>
          <w:rFonts w:ascii="宋体" w:hAnsi="宋体" w:hint="eastAsia"/>
          <w:sz w:val="24"/>
        </w:rPr>
        <w:tab/>
        <w:t>手术</w:t>
      </w:r>
      <w:proofErr w:type="gramStart"/>
      <w:r>
        <w:rPr>
          <w:rFonts w:ascii="宋体" w:hAnsi="宋体" w:hint="eastAsia"/>
          <w:sz w:val="24"/>
        </w:rPr>
        <w:t>床安全</w:t>
      </w:r>
      <w:proofErr w:type="gramEnd"/>
      <w:r>
        <w:rPr>
          <w:rFonts w:ascii="宋体" w:hAnsi="宋体" w:hint="eastAsia"/>
          <w:sz w:val="24"/>
        </w:rPr>
        <w:t>载重量：≥360Kg；（提供彩页等证明文件）</w:t>
      </w:r>
    </w:p>
    <w:p w14:paraId="524DC6F8"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2.14.2、</w:t>
      </w:r>
      <w:r>
        <w:rPr>
          <w:rFonts w:ascii="宋体" w:hAnsi="宋体" w:hint="eastAsia"/>
          <w:sz w:val="24"/>
        </w:rPr>
        <w:tab/>
        <w:t>前后倾斜(头脚倾斜)：≥+25°/-25°；</w:t>
      </w:r>
    </w:p>
    <w:p w14:paraId="0CD6F9BB"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2.14.3、</w:t>
      </w:r>
      <w:r>
        <w:rPr>
          <w:rFonts w:ascii="宋体" w:hAnsi="宋体" w:hint="eastAsia"/>
          <w:sz w:val="24"/>
        </w:rPr>
        <w:tab/>
        <w:t>左右倾斜(侧向倾斜)：≥+15°/-15°；；</w:t>
      </w:r>
    </w:p>
    <w:p w14:paraId="2E37220C"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2.14.4、</w:t>
      </w:r>
      <w:r>
        <w:rPr>
          <w:rFonts w:ascii="宋体" w:hAnsi="宋体" w:hint="eastAsia"/>
          <w:sz w:val="24"/>
        </w:rPr>
        <w:tab/>
        <w:t>头板（上折/下折）：≥+45° / -60°；</w:t>
      </w:r>
    </w:p>
    <w:p w14:paraId="1421F928"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2.14.5、</w:t>
      </w:r>
      <w:r>
        <w:rPr>
          <w:rFonts w:ascii="宋体" w:hAnsi="宋体" w:hint="eastAsia"/>
          <w:sz w:val="24"/>
        </w:rPr>
        <w:tab/>
        <w:t>背板（上折/下折）：≥+75°/-40°；</w:t>
      </w:r>
    </w:p>
    <w:p w14:paraId="7660425A"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2.14.6、</w:t>
      </w:r>
      <w:r>
        <w:rPr>
          <w:rFonts w:ascii="宋体" w:hAnsi="宋体" w:hint="eastAsia"/>
          <w:sz w:val="24"/>
        </w:rPr>
        <w:tab/>
        <w:t>腿板（上折/下折）：≥ 0°/-95°；</w:t>
      </w:r>
    </w:p>
    <w:p w14:paraId="65DE7A31"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2.14.7、</w:t>
      </w:r>
      <w:r>
        <w:rPr>
          <w:rFonts w:ascii="宋体" w:hAnsi="宋体" w:hint="eastAsia"/>
          <w:sz w:val="24"/>
        </w:rPr>
        <w:tab/>
      </w:r>
      <w:proofErr w:type="gramStart"/>
      <w:r>
        <w:rPr>
          <w:rFonts w:ascii="宋体" w:hAnsi="宋体" w:hint="eastAsia"/>
          <w:sz w:val="24"/>
        </w:rPr>
        <w:t>折刀位</w:t>
      </w:r>
      <w:proofErr w:type="gramEnd"/>
      <w:r>
        <w:rPr>
          <w:rFonts w:ascii="宋体" w:hAnsi="宋体" w:hint="eastAsia"/>
          <w:sz w:val="24"/>
        </w:rPr>
        <w:t>≥220°；</w:t>
      </w:r>
    </w:p>
    <w:p w14:paraId="2302A19D"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2.14.8、</w:t>
      </w:r>
      <w:r>
        <w:rPr>
          <w:rFonts w:ascii="宋体" w:hAnsi="宋体" w:hint="eastAsia"/>
          <w:sz w:val="24"/>
        </w:rPr>
        <w:tab/>
        <w:t>反</w:t>
      </w:r>
      <w:proofErr w:type="gramStart"/>
      <w:r>
        <w:rPr>
          <w:rFonts w:ascii="宋体" w:hAnsi="宋体" w:hint="eastAsia"/>
          <w:sz w:val="24"/>
        </w:rPr>
        <w:t>折刀位</w:t>
      </w:r>
      <w:proofErr w:type="gramEnd"/>
      <w:r>
        <w:rPr>
          <w:rFonts w:ascii="宋体" w:hAnsi="宋体" w:hint="eastAsia"/>
          <w:sz w:val="24"/>
        </w:rPr>
        <w:t>≥110°；</w:t>
      </w:r>
    </w:p>
    <w:p w14:paraId="36FEC885"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2.14.9、</w:t>
      </w:r>
      <w:r>
        <w:rPr>
          <w:rFonts w:ascii="宋体" w:hAnsi="宋体" w:hint="eastAsia"/>
          <w:sz w:val="24"/>
        </w:rPr>
        <w:tab/>
        <w:t>床面最低高度（水平状态）：≤600mm；高度调节范围 ≥350mm（提供彩页证明）</w:t>
      </w:r>
    </w:p>
    <w:p w14:paraId="675F70E7"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lastRenderedPageBreak/>
        <w:t>2.14.10、</w:t>
      </w:r>
      <w:r>
        <w:rPr>
          <w:rFonts w:ascii="宋体" w:hAnsi="宋体" w:hint="eastAsia"/>
          <w:sz w:val="24"/>
        </w:rPr>
        <w:tab/>
        <w:t>手术床长度(含有头板)：≥1900mm；</w:t>
      </w:r>
    </w:p>
    <w:p w14:paraId="537B3EE9"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2.14.11、</w:t>
      </w:r>
      <w:r>
        <w:rPr>
          <w:rFonts w:ascii="宋体" w:hAnsi="宋体" w:hint="eastAsia"/>
          <w:sz w:val="24"/>
        </w:rPr>
        <w:tab/>
        <w:t>手术床宽度：≤550mm</w:t>
      </w:r>
    </w:p>
    <w:p w14:paraId="3A294730" w14:textId="77777777" w:rsidR="00E261DF" w:rsidRDefault="00E261DF" w:rsidP="00E261DF">
      <w:pPr>
        <w:adjustRightInd w:val="0"/>
        <w:snapToGrid w:val="0"/>
        <w:spacing w:line="360" w:lineRule="auto"/>
        <w:jc w:val="left"/>
        <w:rPr>
          <w:rFonts w:ascii="宋体" w:hAnsi="宋体" w:hint="eastAsia"/>
          <w:sz w:val="24"/>
        </w:rPr>
      </w:pPr>
    </w:p>
    <w:p w14:paraId="5C9CCE68"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五、配置清单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4"/>
        <w:gridCol w:w="2932"/>
        <w:gridCol w:w="4020"/>
      </w:tblGrid>
      <w:tr w:rsidR="00E261DF" w14:paraId="32FD79EB" w14:textId="77777777" w:rsidTr="0073181A">
        <w:trPr>
          <w:jc w:val="center"/>
        </w:trPr>
        <w:tc>
          <w:tcPr>
            <w:tcW w:w="810" w:type="pct"/>
          </w:tcPr>
          <w:p w14:paraId="06A7610C" w14:textId="77777777" w:rsidR="00E261DF" w:rsidRDefault="00E261DF" w:rsidP="0073181A">
            <w:pPr>
              <w:spacing w:line="360" w:lineRule="auto"/>
              <w:jc w:val="center"/>
              <w:rPr>
                <w:rFonts w:ascii="宋体" w:hAnsi="宋体" w:cs="宋体"/>
                <w:b/>
                <w:bCs/>
                <w:sz w:val="24"/>
              </w:rPr>
            </w:pPr>
            <w:r>
              <w:rPr>
                <w:rFonts w:ascii="宋体" w:hAnsi="宋体" w:cs="宋体" w:hint="eastAsia"/>
                <w:b/>
                <w:bCs/>
                <w:sz w:val="24"/>
              </w:rPr>
              <w:t>序号</w:t>
            </w:r>
          </w:p>
        </w:tc>
        <w:tc>
          <w:tcPr>
            <w:tcW w:w="1767" w:type="pct"/>
          </w:tcPr>
          <w:p w14:paraId="5E42C719" w14:textId="77777777" w:rsidR="00E261DF" w:rsidRDefault="00E261DF" w:rsidP="0073181A">
            <w:pPr>
              <w:spacing w:line="360" w:lineRule="auto"/>
              <w:jc w:val="center"/>
              <w:rPr>
                <w:rFonts w:ascii="宋体" w:hAnsi="宋体" w:cs="宋体"/>
                <w:b/>
                <w:bCs/>
                <w:sz w:val="24"/>
              </w:rPr>
            </w:pPr>
            <w:r w:rsidRPr="00DE2C64">
              <w:rPr>
                <w:rFonts w:ascii="宋体" w:hAnsi="宋体" w:cs="宋体" w:hint="eastAsia"/>
                <w:b/>
                <w:bCs/>
                <w:sz w:val="24"/>
              </w:rPr>
              <w:t>设备</w:t>
            </w:r>
            <w:r>
              <w:rPr>
                <w:rFonts w:ascii="宋体" w:hAnsi="宋体" w:cs="宋体" w:hint="eastAsia"/>
                <w:b/>
                <w:bCs/>
                <w:sz w:val="24"/>
              </w:rPr>
              <w:t>名称</w:t>
            </w:r>
          </w:p>
        </w:tc>
        <w:tc>
          <w:tcPr>
            <w:tcW w:w="2423" w:type="pct"/>
          </w:tcPr>
          <w:p w14:paraId="42DCFDB2" w14:textId="77777777" w:rsidR="00E261DF" w:rsidRDefault="00E261DF" w:rsidP="0073181A">
            <w:pPr>
              <w:spacing w:line="360" w:lineRule="auto"/>
              <w:jc w:val="center"/>
              <w:rPr>
                <w:rFonts w:ascii="宋体" w:hAnsi="宋体" w:cs="宋体"/>
                <w:b/>
                <w:bCs/>
                <w:sz w:val="24"/>
              </w:rPr>
            </w:pPr>
            <w:r>
              <w:rPr>
                <w:rFonts w:ascii="宋体" w:hAnsi="宋体" w:cs="宋体" w:hint="eastAsia"/>
                <w:b/>
                <w:bCs/>
                <w:sz w:val="24"/>
              </w:rPr>
              <w:t>数量</w:t>
            </w:r>
          </w:p>
        </w:tc>
      </w:tr>
      <w:tr w:rsidR="00E261DF" w14:paraId="1B0E2E4F" w14:textId="77777777" w:rsidTr="0073181A">
        <w:trPr>
          <w:jc w:val="center"/>
        </w:trPr>
        <w:tc>
          <w:tcPr>
            <w:tcW w:w="810" w:type="pct"/>
          </w:tcPr>
          <w:p w14:paraId="413B078F" w14:textId="77777777" w:rsidR="00E261DF" w:rsidRDefault="00E261DF" w:rsidP="0073181A">
            <w:pPr>
              <w:spacing w:line="360" w:lineRule="auto"/>
              <w:jc w:val="center"/>
              <w:rPr>
                <w:rFonts w:ascii="宋体" w:hAnsi="宋体"/>
                <w:sz w:val="24"/>
              </w:rPr>
            </w:pPr>
            <w:r>
              <w:rPr>
                <w:rFonts w:ascii="宋体" w:hAnsi="宋体" w:hint="eastAsia"/>
                <w:sz w:val="24"/>
              </w:rPr>
              <w:t>1</w:t>
            </w:r>
          </w:p>
        </w:tc>
        <w:tc>
          <w:tcPr>
            <w:tcW w:w="1767" w:type="pct"/>
          </w:tcPr>
          <w:p w14:paraId="109DD4F7" w14:textId="77777777" w:rsidR="00E261DF" w:rsidRDefault="00E261DF" w:rsidP="0073181A">
            <w:pPr>
              <w:spacing w:line="360" w:lineRule="auto"/>
              <w:jc w:val="center"/>
              <w:rPr>
                <w:rFonts w:ascii="宋体" w:hAnsi="宋体"/>
                <w:sz w:val="24"/>
              </w:rPr>
            </w:pPr>
            <w:r>
              <w:rPr>
                <w:rFonts w:ascii="宋体" w:hAnsi="宋体" w:hint="eastAsia"/>
                <w:sz w:val="24"/>
              </w:rPr>
              <w:t>骨科手术床（牵引复位）</w:t>
            </w:r>
          </w:p>
        </w:tc>
        <w:tc>
          <w:tcPr>
            <w:tcW w:w="2423" w:type="pct"/>
          </w:tcPr>
          <w:p w14:paraId="11FFBD4F" w14:textId="77777777" w:rsidR="00E261DF" w:rsidRDefault="00E261DF" w:rsidP="0073181A">
            <w:pPr>
              <w:spacing w:line="360" w:lineRule="auto"/>
              <w:jc w:val="center"/>
              <w:rPr>
                <w:rFonts w:ascii="宋体" w:hAnsi="宋体"/>
                <w:sz w:val="24"/>
              </w:rPr>
            </w:pPr>
            <w:r>
              <w:rPr>
                <w:rFonts w:ascii="宋体" w:hAnsi="宋体" w:hint="eastAsia"/>
                <w:sz w:val="24"/>
              </w:rPr>
              <w:t>1台</w:t>
            </w:r>
          </w:p>
        </w:tc>
      </w:tr>
      <w:tr w:rsidR="00E261DF" w14:paraId="72CC8273" w14:textId="77777777" w:rsidTr="0073181A">
        <w:trPr>
          <w:jc w:val="center"/>
        </w:trPr>
        <w:tc>
          <w:tcPr>
            <w:tcW w:w="810" w:type="pct"/>
          </w:tcPr>
          <w:p w14:paraId="0A133F6E" w14:textId="77777777" w:rsidR="00E261DF" w:rsidRDefault="00E261DF" w:rsidP="0073181A">
            <w:pPr>
              <w:spacing w:line="360" w:lineRule="auto"/>
              <w:jc w:val="center"/>
              <w:rPr>
                <w:rFonts w:ascii="宋体" w:hAnsi="宋体" w:hint="eastAsia"/>
                <w:sz w:val="24"/>
              </w:rPr>
            </w:pPr>
            <w:r>
              <w:rPr>
                <w:rFonts w:ascii="宋体" w:hAnsi="宋体" w:hint="eastAsia"/>
                <w:sz w:val="24"/>
              </w:rPr>
              <w:t>1.1</w:t>
            </w:r>
          </w:p>
        </w:tc>
        <w:tc>
          <w:tcPr>
            <w:tcW w:w="1767" w:type="pct"/>
            <w:vAlign w:val="center"/>
          </w:tcPr>
          <w:p w14:paraId="1F751151" w14:textId="77777777" w:rsidR="00E261DF" w:rsidRDefault="00E261DF" w:rsidP="0073181A">
            <w:pPr>
              <w:spacing w:line="360" w:lineRule="auto"/>
              <w:jc w:val="center"/>
              <w:rPr>
                <w:rFonts w:ascii="宋体" w:hAnsi="宋体"/>
                <w:sz w:val="24"/>
              </w:rPr>
            </w:pPr>
            <w:r>
              <w:rPr>
                <w:rFonts w:ascii="宋体" w:hAnsi="宋体"/>
                <w:sz w:val="24"/>
              </w:rPr>
              <w:t>电动手术台</w:t>
            </w:r>
            <w:r>
              <w:rPr>
                <w:rFonts w:ascii="宋体" w:hAnsi="宋体" w:hint="eastAsia"/>
                <w:sz w:val="24"/>
              </w:rPr>
              <w:t>底座</w:t>
            </w:r>
          </w:p>
        </w:tc>
        <w:tc>
          <w:tcPr>
            <w:tcW w:w="2423" w:type="pct"/>
            <w:vAlign w:val="center"/>
          </w:tcPr>
          <w:p w14:paraId="6926064C" w14:textId="77777777" w:rsidR="00E261DF" w:rsidRDefault="00E261DF" w:rsidP="0073181A">
            <w:pPr>
              <w:spacing w:line="360" w:lineRule="auto"/>
              <w:jc w:val="center"/>
              <w:rPr>
                <w:rFonts w:ascii="宋体" w:hAnsi="宋体"/>
                <w:sz w:val="24"/>
              </w:rPr>
            </w:pPr>
            <w:r>
              <w:rPr>
                <w:rFonts w:ascii="宋体" w:hAnsi="宋体"/>
                <w:sz w:val="24"/>
              </w:rPr>
              <w:t>1台</w:t>
            </w:r>
          </w:p>
        </w:tc>
      </w:tr>
      <w:tr w:rsidR="00E261DF" w14:paraId="697BFCC1" w14:textId="77777777" w:rsidTr="0073181A">
        <w:trPr>
          <w:jc w:val="center"/>
        </w:trPr>
        <w:tc>
          <w:tcPr>
            <w:tcW w:w="810" w:type="pct"/>
          </w:tcPr>
          <w:p w14:paraId="2AB564BF" w14:textId="77777777" w:rsidR="00E261DF" w:rsidRDefault="00E261DF" w:rsidP="0073181A">
            <w:pPr>
              <w:spacing w:line="360" w:lineRule="auto"/>
              <w:jc w:val="center"/>
              <w:rPr>
                <w:rFonts w:ascii="宋体" w:hAnsi="宋体"/>
                <w:sz w:val="24"/>
              </w:rPr>
            </w:pPr>
            <w:r>
              <w:rPr>
                <w:rFonts w:ascii="宋体" w:hAnsi="宋体" w:hint="eastAsia"/>
                <w:sz w:val="24"/>
              </w:rPr>
              <w:t>1.2</w:t>
            </w:r>
          </w:p>
        </w:tc>
        <w:tc>
          <w:tcPr>
            <w:tcW w:w="1767" w:type="pct"/>
            <w:vAlign w:val="center"/>
          </w:tcPr>
          <w:p w14:paraId="0BE6CDAE" w14:textId="77777777" w:rsidR="00E261DF" w:rsidRDefault="00E261DF" w:rsidP="0073181A">
            <w:pPr>
              <w:spacing w:line="360" w:lineRule="auto"/>
              <w:jc w:val="center"/>
              <w:rPr>
                <w:rFonts w:ascii="宋体" w:hAnsi="宋体"/>
                <w:sz w:val="24"/>
              </w:rPr>
            </w:pPr>
            <w:r>
              <w:rPr>
                <w:rFonts w:ascii="宋体" w:hAnsi="宋体"/>
                <w:sz w:val="24"/>
              </w:rPr>
              <w:t>头板</w:t>
            </w:r>
          </w:p>
        </w:tc>
        <w:tc>
          <w:tcPr>
            <w:tcW w:w="2423" w:type="pct"/>
            <w:vAlign w:val="center"/>
          </w:tcPr>
          <w:p w14:paraId="306D3AF8"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15BAB3D7" w14:textId="77777777" w:rsidTr="0073181A">
        <w:trPr>
          <w:jc w:val="center"/>
        </w:trPr>
        <w:tc>
          <w:tcPr>
            <w:tcW w:w="810" w:type="pct"/>
          </w:tcPr>
          <w:p w14:paraId="549C6EF3" w14:textId="77777777" w:rsidR="00E261DF" w:rsidRDefault="00E261DF" w:rsidP="0073181A">
            <w:pPr>
              <w:spacing w:line="360" w:lineRule="auto"/>
              <w:jc w:val="center"/>
              <w:rPr>
                <w:rFonts w:ascii="宋体" w:hAnsi="宋体"/>
                <w:sz w:val="24"/>
              </w:rPr>
            </w:pPr>
            <w:r>
              <w:rPr>
                <w:rFonts w:ascii="宋体" w:hAnsi="宋体" w:hint="eastAsia"/>
                <w:sz w:val="24"/>
              </w:rPr>
              <w:t>1.3</w:t>
            </w:r>
          </w:p>
        </w:tc>
        <w:tc>
          <w:tcPr>
            <w:tcW w:w="1767" w:type="pct"/>
            <w:vAlign w:val="center"/>
          </w:tcPr>
          <w:p w14:paraId="10593D44" w14:textId="77777777" w:rsidR="00E261DF" w:rsidRDefault="00E261DF" w:rsidP="0073181A">
            <w:pPr>
              <w:spacing w:line="360" w:lineRule="auto"/>
              <w:jc w:val="center"/>
              <w:rPr>
                <w:rFonts w:ascii="宋体" w:hAnsi="宋体"/>
                <w:sz w:val="24"/>
              </w:rPr>
            </w:pPr>
            <w:r>
              <w:rPr>
                <w:rFonts w:ascii="宋体" w:hAnsi="宋体"/>
                <w:sz w:val="24"/>
              </w:rPr>
              <w:t>延长板</w:t>
            </w:r>
          </w:p>
        </w:tc>
        <w:tc>
          <w:tcPr>
            <w:tcW w:w="2423" w:type="pct"/>
            <w:vAlign w:val="center"/>
          </w:tcPr>
          <w:p w14:paraId="4A901D23"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0EBF9BAA" w14:textId="77777777" w:rsidTr="0073181A">
        <w:trPr>
          <w:jc w:val="center"/>
        </w:trPr>
        <w:tc>
          <w:tcPr>
            <w:tcW w:w="810" w:type="pct"/>
          </w:tcPr>
          <w:p w14:paraId="3691F6B4" w14:textId="77777777" w:rsidR="00E261DF" w:rsidRDefault="00E261DF" w:rsidP="0073181A">
            <w:pPr>
              <w:spacing w:line="360" w:lineRule="auto"/>
              <w:jc w:val="center"/>
              <w:rPr>
                <w:rFonts w:ascii="宋体" w:hAnsi="宋体"/>
                <w:sz w:val="24"/>
              </w:rPr>
            </w:pPr>
            <w:r>
              <w:rPr>
                <w:rFonts w:ascii="宋体" w:hAnsi="宋体" w:hint="eastAsia"/>
                <w:sz w:val="24"/>
              </w:rPr>
              <w:t>1.4</w:t>
            </w:r>
          </w:p>
        </w:tc>
        <w:tc>
          <w:tcPr>
            <w:tcW w:w="1767" w:type="pct"/>
            <w:vAlign w:val="center"/>
          </w:tcPr>
          <w:p w14:paraId="18B228B1" w14:textId="77777777" w:rsidR="00E261DF" w:rsidRDefault="00E261DF" w:rsidP="0073181A">
            <w:pPr>
              <w:spacing w:line="360" w:lineRule="auto"/>
              <w:jc w:val="center"/>
              <w:rPr>
                <w:rFonts w:ascii="宋体" w:hAnsi="宋体"/>
                <w:sz w:val="24"/>
              </w:rPr>
            </w:pPr>
            <w:r>
              <w:rPr>
                <w:rFonts w:ascii="宋体" w:hAnsi="宋体" w:hint="eastAsia"/>
                <w:sz w:val="24"/>
              </w:rPr>
              <w:t>背板</w:t>
            </w:r>
          </w:p>
        </w:tc>
        <w:tc>
          <w:tcPr>
            <w:tcW w:w="2423" w:type="pct"/>
            <w:vAlign w:val="center"/>
          </w:tcPr>
          <w:p w14:paraId="05CFC4DA"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25A33567" w14:textId="77777777" w:rsidTr="0073181A">
        <w:trPr>
          <w:jc w:val="center"/>
        </w:trPr>
        <w:tc>
          <w:tcPr>
            <w:tcW w:w="810" w:type="pct"/>
          </w:tcPr>
          <w:p w14:paraId="67C392A3" w14:textId="77777777" w:rsidR="00E261DF" w:rsidRDefault="00E261DF" w:rsidP="0073181A">
            <w:pPr>
              <w:spacing w:line="360" w:lineRule="auto"/>
              <w:jc w:val="center"/>
              <w:rPr>
                <w:rFonts w:ascii="宋体" w:hAnsi="宋体"/>
                <w:sz w:val="24"/>
              </w:rPr>
            </w:pPr>
            <w:r>
              <w:rPr>
                <w:rFonts w:ascii="宋体" w:hAnsi="宋体" w:hint="eastAsia"/>
                <w:sz w:val="24"/>
              </w:rPr>
              <w:t>1.5</w:t>
            </w:r>
          </w:p>
        </w:tc>
        <w:tc>
          <w:tcPr>
            <w:tcW w:w="1767" w:type="pct"/>
            <w:vAlign w:val="center"/>
          </w:tcPr>
          <w:p w14:paraId="54DD54CD" w14:textId="77777777" w:rsidR="00E261DF" w:rsidRDefault="00E261DF" w:rsidP="0073181A">
            <w:pPr>
              <w:spacing w:line="360" w:lineRule="auto"/>
              <w:jc w:val="center"/>
              <w:rPr>
                <w:rFonts w:ascii="宋体" w:hAnsi="宋体"/>
                <w:sz w:val="24"/>
              </w:rPr>
            </w:pPr>
            <w:r>
              <w:rPr>
                <w:rFonts w:ascii="宋体" w:hAnsi="宋体" w:hint="eastAsia"/>
                <w:sz w:val="24"/>
              </w:rPr>
              <w:t>座板</w:t>
            </w:r>
          </w:p>
        </w:tc>
        <w:tc>
          <w:tcPr>
            <w:tcW w:w="2423" w:type="pct"/>
            <w:vAlign w:val="center"/>
          </w:tcPr>
          <w:p w14:paraId="4A0B114B"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159EE5CD" w14:textId="77777777" w:rsidTr="0073181A">
        <w:trPr>
          <w:jc w:val="center"/>
        </w:trPr>
        <w:tc>
          <w:tcPr>
            <w:tcW w:w="810" w:type="pct"/>
          </w:tcPr>
          <w:p w14:paraId="01446B04" w14:textId="77777777" w:rsidR="00E261DF" w:rsidRDefault="00E261DF" w:rsidP="0073181A">
            <w:pPr>
              <w:spacing w:line="360" w:lineRule="auto"/>
              <w:jc w:val="center"/>
              <w:rPr>
                <w:rFonts w:ascii="宋体" w:hAnsi="宋体"/>
                <w:sz w:val="24"/>
              </w:rPr>
            </w:pPr>
            <w:r>
              <w:rPr>
                <w:rFonts w:ascii="宋体" w:hAnsi="宋体" w:hint="eastAsia"/>
                <w:sz w:val="24"/>
              </w:rPr>
              <w:t>1.6</w:t>
            </w:r>
          </w:p>
        </w:tc>
        <w:tc>
          <w:tcPr>
            <w:tcW w:w="1767" w:type="pct"/>
            <w:vAlign w:val="center"/>
          </w:tcPr>
          <w:p w14:paraId="38CA2D94" w14:textId="77777777" w:rsidR="00E261DF" w:rsidRDefault="00E261DF" w:rsidP="0073181A">
            <w:pPr>
              <w:spacing w:line="360" w:lineRule="auto"/>
              <w:jc w:val="center"/>
              <w:rPr>
                <w:rFonts w:ascii="宋体" w:hAnsi="宋体"/>
                <w:sz w:val="24"/>
              </w:rPr>
            </w:pPr>
            <w:r>
              <w:rPr>
                <w:rFonts w:ascii="宋体" w:hAnsi="宋体"/>
                <w:sz w:val="24"/>
              </w:rPr>
              <w:t>双关</w:t>
            </w:r>
            <w:proofErr w:type="gramStart"/>
            <w:r>
              <w:rPr>
                <w:rFonts w:ascii="宋体" w:hAnsi="宋体"/>
                <w:sz w:val="24"/>
              </w:rPr>
              <w:t>节腿板</w:t>
            </w:r>
            <w:proofErr w:type="gramEnd"/>
            <w:r>
              <w:rPr>
                <w:rFonts w:ascii="宋体" w:hAnsi="宋体"/>
                <w:sz w:val="24"/>
              </w:rPr>
              <w:t>，分体式</w:t>
            </w:r>
          </w:p>
        </w:tc>
        <w:tc>
          <w:tcPr>
            <w:tcW w:w="2423" w:type="pct"/>
            <w:vAlign w:val="center"/>
          </w:tcPr>
          <w:p w14:paraId="3F43584A" w14:textId="77777777" w:rsidR="00E261DF" w:rsidRDefault="00E261DF" w:rsidP="0073181A">
            <w:pPr>
              <w:spacing w:line="360" w:lineRule="auto"/>
              <w:jc w:val="center"/>
              <w:rPr>
                <w:rFonts w:ascii="宋体" w:hAnsi="宋体"/>
                <w:sz w:val="24"/>
              </w:rPr>
            </w:pPr>
            <w:r>
              <w:rPr>
                <w:rFonts w:ascii="宋体" w:hAnsi="宋体"/>
                <w:sz w:val="24"/>
              </w:rPr>
              <w:t>1</w:t>
            </w:r>
            <w:r>
              <w:rPr>
                <w:rFonts w:ascii="宋体" w:hAnsi="宋体" w:hint="eastAsia"/>
                <w:sz w:val="24"/>
              </w:rPr>
              <w:t>对</w:t>
            </w:r>
          </w:p>
        </w:tc>
      </w:tr>
      <w:tr w:rsidR="00E261DF" w14:paraId="7FD1ED57" w14:textId="77777777" w:rsidTr="0073181A">
        <w:trPr>
          <w:jc w:val="center"/>
        </w:trPr>
        <w:tc>
          <w:tcPr>
            <w:tcW w:w="810" w:type="pct"/>
          </w:tcPr>
          <w:p w14:paraId="0BE2B7ED" w14:textId="77777777" w:rsidR="00E261DF" w:rsidRDefault="00E261DF" w:rsidP="0073181A">
            <w:pPr>
              <w:spacing w:line="360" w:lineRule="auto"/>
              <w:jc w:val="center"/>
              <w:rPr>
                <w:rFonts w:ascii="宋体" w:hAnsi="宋体"/>
                <w:sz w:val="24"/>
              </w:rPr>
            </w:pPr>
            <w:r>
              <w:rPr>
                <w:rFonts w:ascii="宋体" w:hAnsi="宋体" w:hint="eastAsia"/>
                <w:sz w:val="24"/>
              </w:rPr>
              <w:t>1.7</w:t>
            </w:r>
          </w:p>
        </w:tc>
        <w:tc>
          <w:tcPr>
            <w:tcW w:w="1767" w:type="pct"/>
            <w:vAlign w:val="center"/>
          </w:tcPr>
          <w:p w14:paraId="13B6B965" w14:textId="77777777" w:rsidR="00E261DF" w:rsidRDefault="00E261DF" w:rsidP="0073181A">
            <w:pPr>
              <w:spacing w:line="360" w:lineRule="auto"/>
              <w:jc w:val="center"/>
              <w:rPr>
                <w:rFonts w:ascii="宋体" w:hAnsi="宋体"/>
                <w:sz w:val="24"/>
              </w:rPr>
            </w:pPr>
            <w:r>
              <w:rPr>
                <w:rFonts w:ascii="宋体" w:hAnsi="宋体" w:hint="eastAsia"/>
                <w:sz w:val="24"/>
              </w:rPr>
              <w:t>8</w:t>
            </w:r>
            <w:r>
              <w:rPr>
                <w:rFonts w:ascii="宋体" w:hAnsi="宋体"/>
                <w:sz w:val="24"/>
              </w:rPr>
              <w:t>0</w:t>
            </w:r>
            <w:r>
              <w:rPr>
                <w:rFonts w:ascii="宋体" w:hAnsi="宋体" w:hint="eastAsia"/>
                <w:sz w:val="24"/>
              </w:rPr>
              <w:t>mm手术床垫</w:t>
            </w:r>
          </w:p>
        </w:tc>
        <w:tc>
          <w:tcPr>
            <w:tcW w:w="2423" w:type="pct"/>
            <w:vAlign w:val="center"/>
          </w:tcPr>
          <w:p w14:paraId="63F3174E" w14:textId="77777777" w:rsidR="00E261DF" w:rsidRDefault="00E261DF" w:rsidP="0073181A">
            <w:pPr>
              <w:spacing w:line="360" w:lineRule="auto"/>
              <w:jc w:val="center"/>
              <w:rPr>
                <w:rFonts w:ascii="宋体" w:hAnsi="宋体"/>
                <w:sz w:val="24"/>
              </w:rPr>
            </w:pPr>
            <w:r>
              <w:rPr>
                <w:rFonts w:ascii="宋体" w:hAnsi="宋体" w:hint="eastAsia"/>
                <w:sz w:val="24"/>
              </w:rPr>
              <w:t>1套</w:t>
            </w:r>
          </w:p>
        </w:tc>
      </w:tr>
      <w:tr w:rsidR="00E261DF" w14:paraId="22C7A0B3" w14:textId="77777777" w:rsidTr="0073181A">
        <w:trPr>
          <w:jc w:val="center"/>
        </w:trPr>
        <w:tc>
          <w:tcPr>
            <w:tcW w:w="810" w:type="pct"/>
          </w:tcPr>
          <w:p w14:paraId="338B12ED" w14:textId="77777777" w:rsidR="00E261DF" w:rsidRDefault="00E261DF" w:rsidP="0073181A">
            <w:pPr>
              <w:spacing w:line="360" w:lineRule="auto"/>
              <w:jc w:val="center"/>
              <w:rPr>
                <w:rFonts w:ascii="宋体" w:hAnsi="宋体"/>
                <w:sz w:val="24"/>
              </w:rPr>
            </w:pPr>
            <w:r>
              <w:rPr>
                <w:rFonts w:ascii="宋体" w:hAnsi="宋体" w:hint="eastAsia"/>
                <w:sz w:val="24"/>
              </w:rPr>
              <w:t>1.8</w:t>
            </w:r>
          </w:p>
        </w:tc>
        <w:tc>
          <w:tcPr>
            <w:tcW w:w="1767" w:type="pct"/>
            <w:vAlign w:val="center"/>
          </w:tcPr>
          <w:p w14:paraId="7961CC5C" w14:textId="77777777" w:rsidR="00E261DF" w:rsidRDefault="00E261DF" w:rsidP="0073181A">
            <w:pPr>
              <w:spacing w:line="360" w:lineRule="auto"/>
              <w:jc w:val="center"/>
              <w:rPr>
                <w:rFonts w:ascii="宋体" w:hAnsi="宋体"/>
                <w:sz w:val="24"/>
              </w:rPr>
            </w:pPr>
            <w:r>
              <w:rPr>
                <w:rFonts w:ascii="宋体" w:hAnsi="宋体" w:hint="eastAsia"/>
                <w:sz w:val="24"/>
              </w:rPr>
              <w:t>紧急操作面板</w:t>
            </w:r>
          </w:p>
        </w:tc>
        <w:tc>
          <w:tcPr>
            <w:tcW w:w="2423" w:type="pct"/>
            <w:vAlign w:val="center"/>
          </w:tcPr>
          <w:p w14:paraId="37E9E374"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71F32494" w14:textId="77777777" w:rsidTr="0073181A">
        <w:trPr>
          <w:jc w:val="center"/>
        </w:trPr>
        <w:tc>
          <w:tcPr>
            <w:tcW w:w="810" w:type="pct"/>
          </w:tcPr>
          <w:p w14:paraId="5F6CB869" w14:textId="77777777" w:rsidR="00E261DF" w:rsidRDefault="00E261DF" w:rsidP="0073181A">
            <w:pPr>
              <w:spacing w:line="360" w:lineRule="auto"/>
              <w:jc w:val="center"/>
              <w:rPr>
                <w:rFonts w:ascii="宋体" w:hAnsi="宋体"/>
                <w:sz w:val="24"/>
              </w:rPr>
            </w:pPr>
            <w:r>
              <w:rPr>
                <w:rFonts w:ascii="宋体" w:hAnsi="宋体" w:hint="eastAsia"/>
                <w:sz w:val="24"/>
              </w:rPr>
              <w:t>1.9</w:t>
            </w:r>
          </w:p>
        </w:tc>
        <w:tc>
          <w:tcPr>
            <w:tcW w:w="1767" w:type="pct"/>
            <w:vAlign w:val="center"/>
          </w:tcPr>
          <w:p w14:paraId="68EB75A0" w14:textId="77777777" w:rsidR="00E261DF" w:rsidRDefault="00E261DF" w:rsidP="0073181A">
            <w:pPr>
              <w:spacing w:line="360" w:lineRule="auto"/>
              <w:jc w:val="center"/>
              <w:rPr>
                <w:rFonts w:ascii="宋体" w:hAnsi="宋体"/>
                <w:sz w:val="24"/>
              </w:rPr>
            </w:pPr>
            <w:r>
              <w:rPr>
                <w:rFonts w:ascii="宋体" w:hAnsi="宋体"/>
                <w:sz w:val="24"/>
              </w:rPr>
              <w:t>有线控制器</w:t>
            </w:r>
          </w:p>
        </w:tc>
        <w:tc>
          <w:tcPr>
            <w:tcW w:w="2423" w:type="pct"/>
            <w:vAlign w:val="center"/>
          </w:tcPr>
          <w:p w14:paraId="2C0C6107"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0EEAE965" w14:textId="77777777" w:rsidTr="0073181A">
        <w:trPr>
          <w:jc w:val="center"/>
        </w:trPr>
        <w:tc>
          <w:tcPr>
            <w:tcW w:w="810" w:type="pct"/>
          </w:tcPr>
          <w:p w14:paraId="17CF3635" w14:textId="77777777" w:rsidR="00E261DF" w:rsidRDefault="00E261DF" w:rsidP="0073181A">
            <w:pPr>
              <w:spacing w:line="360" w:lineRule="auto"/>
              <w:jc w:val="center"/>
              <w:rPr>
                <w:rFonts w:ascii="宋体" w:hAnsi="宋体"/>
                <w:sz w:val="24"/>
              </w:rPr>
            </w:pPr>
            <w:r>
              <w:rPr>
                <w:rFonts w:ascii="宋体" w:hAnsi="宋体" w:hint="eastAsia"/>
                <w:sz w:val="24"/>
              </w:rPr>
              <w:t>1.1</w:t>
            </w:r>
            <w:r>
              <w:rPr>
                <w:rFonts w:ascii="宋体" w:hAnsi="宋体"/>
                <w:sz w:val="24"/>
              </w:rPr>
              <w:t>0</w:t>
            </w:r>
          </w:p>
        </w:tc>
        <w:tc>
          <w:tcPr>
            <w:tcW w:w="1767" w:type="pct"/>
            <w:vAlign w:val="center"/>
          </w:tcPr>
          <w:p w14:paraId="035F4D39" w14:textId="77777777" w:rsidR="00E261DF" w:rsidRDefault="00E261DF" w:rsidP="0073181A">
            <w:pPr>
              <w:spacing w:line="360" w:lineRule="auto"/>
              <w:jc w:val="center"/>
              <w:rPr>
                <w:rFonts w:ascii="宋体" w:hAnsi="宋体"/>
                <w:sz w:val="24"/>
              </w:rPr>
            </w:pPr>
            <w:r>
              <w:rPr>
                <w:rFonts w:ascii="宋体" w:hAnsi="宋体" w:hint="eastAsia"/>
                <w:sz w:val="24"/>
              </w:rPr>
              <w:t>手板</w:t>
            </w:r>
          </w:p>
        </w:tc>
        <w:tc>
          <w:tcPr>
            <w:tcW w:w="2423" w:type="pct"/>
            <w:vAlign w:val="center"/>
          </w:tcPr>
          <w:p w14:paraId="7A223F7F" w14:textId="77777777" w:rsidR="00E261DF" w:rsidRDefault="00E261DF" w:rsidP="0073181A">
            <w:pPr>
              <w:spacing w:line="360" w:lineRule="auto"/>
              <w:jc w:val="center"/>
              <w:rPr>
                <w:rFonts w:ascii="宋体" w:hAnsi="宋体"/>
                <w:sz w:val="24"/>
              </w:rPr>
            </w:pPr>
            <w:r>
              <w:rPr>
                <w:rFonts w:ascii="宋体" w:hAnsi="宋体" w:hint="eastAsia"/>
                <w:sz w:val="24"/>
              </w:rPr>
              <w:t>1对</w:t>
            </w:r>
          </w:p>
        </w:tc>
      </w:tr>
      <w:tr w:rsidR="00E261DF" w14:paraId="6824E255" w14:textId="77777777" w:rsidTr="0073181A">
        <w:trPr>
          <w:jc w:val="center"/>
        </w:trPr>
        <w:tc>
          <w:tcPr>
            <w:tcW w:w="810" w:type="pct"/>
          </w:tcPr>
          <w:p w14:paraId="65087DB6" w14:textId="77777777" w:rsidR="00E261DF" w:rsidRDefault="00E261DF" w:rsidP="0073181A">
            <w:pPr>
              <w:spacing w:line="360" w:lineRule="auto"/>
              <w:jc w:val="center"/>
              <w:rPr>
                <w:rFonts w:ascii="宋体" w:hAnsi="宋体"/>
                <w:sz w:val="24"/>
              </w:rPr>
            </w:pPr>
            <w:r>
              <w:rPr>
                <w:rFonts w:ascii="宋体" w:hAnsi="宋体" w:hint="eastAsia"/>
                <w:sz w:val="24"/>
              </w:rPr>
              <w:t>1.1</w:t>
            </w:r>
            <w:r>
              <w:rPr>
                <w:rFonts w:ascii="宋体" w:hAnsi="宋体"/>
                <w:sz w:val="24"/>
              </w:rPr>
              <w:t>1</w:t>
            </w:r>
          </w:p>
        </w:tc>
        <w:tc>
          <w:tcPr>
            <w:tcW w:w="1767" w:type="pct"/>
            <w:vAlign w:val="center"/>
          </w:tcPr>
          <w:p w14:paraId="11CBADE6" w14:textId="77777777" w:rsidR="00E261DF" w:rsidRDefault="00E261DF" w:rsidP="0073181A">
            <w:pPr>
              <w:spacing w:line="360" w:lineRule="auto"/>
              <w:jc w:val="center"/>
              <w:rPr>
                <w:rFonts w:ascii="宋体" w:hAnsi="宋体"/>
                <w:sz w:val="24"/>
              </w:rPr>
            </w:pPr>
            <w:r>
              <w:rPr>
                <w:rFonts w:ascii="宋体" w:hAnsi="宋体" w:hint="eastAsia"/>
                <w:sz w:val="24"/>
              </w:rPr>
              <w:t>麻醉架，分体式</w:t>
            </w:r>
          </w:p>
        </w:tc>
        <w:tc>
          <w:tcPr>
            <w:tcW w:w="2423" w:type="pct"/>
            <w:vAlign w:val="center"/>
          </w:tcPr>
          <w:p w14:paraId="4DDB10EB" w14:textId="77777777" w:rsidR="00E261DF" w:rsidRDefault="00E261DF" w:rsidP="0073181A">
            <w:pPr>
              <w:spacing w:line="360" w:lineRule="auto"/>
              <w:jc w:val="center"/>
              <w:rPr>
                <w:rFonts w:ascii="宋体" w:hAnsi="宋体"/>
                <w:sz w:val="24"/>
              </w:rPr>
            </w:pPr>
            <w:r>
              <w:rPr>
                <w:rFonts w:ascii="宋体" w:hAnsi="宋体" w:hint="eastAsia"/>
                <w:sz w:val="24"/>
              </w:rPr>
              <w:t>1套</w:t>
            </w:r>
          </w:p>
        </w:tc>
      </w:tr>
      <w:tr w:rsidR="00E261DF" w14:paraId="32398452" w14:textId="77777777" w:rsidTr="0073181A">
        <w:trPr>
          <w:jc w:val="center"/>
        </w:trPr>
        <w:tc>
          <w:tcPr>
            <w:tcW w:w="810" w:type="pct"/>
          </w:tcPr>
          <w:p w14:paraId="6A0BC459" w14:textId="77777777" w:rsidR="00E261DF" w:rsidRDefault="00E261DF" w:rsidP="0073181A">
            <w:pPr>
              <w:spacing w:line="360" w:lineRule="auto"/>
              <w:jc w:val="center"/>
              <w:rPr>
                <w:rFonts w:ascii="宋体" w:hAnsi="宋体"/>
                <w:sz w:val="24"/>
              </w:rPr>
            </w:pPr>
            <w:r>
              <w:rPr>
                <w:rFonts w:ascii="宋体" w:hAnsi="宋体" w:hint="eastAsia"/>
                <w:sz w:val="24"/>
              </w:rPr>
              <w:t>1.1</w:t>
            </w:r>
            <w:r>
              <w:rPr>
                <w:rFonts w:ascii="宋体" w:hAnsi="宋体"/>
                <w:sz w:val="24"/>
              </w:rPr>
              <w:t>2</w:t>
            </w:r>
          </w:p>
        </w:tc>
        <w:tc>
          <w:tcPr>
            <w:tcW w:w="1767" w:type="pct"/>
            <w:vAlign w:val="center"/>
          </w:tcPr>
          <w:p w14:paraId="607872A1" w14:textId="77777777" w:rsidR="00E261DF" w:rsidRDefault="00E261DF" w:rsidP="0073181A">
            <w:pPr>
              <w:spacing w:line="360" w:lineRule="auto"/>
              <w:jc w:val="center"/>
              <w:rPr>
                <w:rFonts w:ascii="宋体" w:hAnsi="宋体"/>
                <w:sz w:val="24"/>
              </w:rPr>
            </w:pPr>
            <w:r>
              <w:rPr>
                <w:rFonts w:ascii="宋体" w:hAnsi="宋体" w:hint="eastAsia"/>
                <w:sz w:val="24"/>
              </w:rPr>
              <w:t>骨科牵引架</w:t>
            </w:r>
          </w:p>
        </w:tc>
        <w:tc>
          <w:tcPr>
            <w:tcW w:w="2423" w:type="pct"/>
            <w:vAlign w:val="center"/>
          </w:tcPr>
          <w:p w14:paraId="07D284B3" w14:textId="77777777" w:rsidR="00E261DF" w:rsidRDefault="00E261DF" w:rsidP="0073181A">
            <w:pPr>
              <w:spacing w:line="360" w:lineRule="auto"/>
              <w:jc w:val="center"/>
              <w:rPr>
                <w:rFonts w:ascii="宋体" w:hAnsi="宋体"/>
                <w:sz w:val="24"/>
              </w:rPr>
            </w:pPr>
            <w:r>
              <w:rPr>
                <w:rFonts w:ascii="宋体" w:hAnsi="宋体" w:hint="eastAsia"/>
                <w:sz w:val="24"/>
              </w:rPr>
              <w:t>1套</w:t>
            </w:r>
          </w:p>
        </w:tc>
      </w:tr>
      <w:tr w:rsidR="00E261DF" w14:paraId="4E796E5A" w14:textId="77777777" w:rsidTr="0073181A">
        <w:trPr>
          <w:jc w:val="center"/>
        </w:trPr>
        <w:tc>
          <w:tcPr>
            <w:tcW w:w="810" w:type="pct"/>
          </w:tcPr>
          <w:p w14:paraId="63960797" w14:textId="77777777" w:rsidR="00E261DF" w:rsidRDefault="00E261DF" w:rsidP="0073181A">
            <w:pPr>
              <w:spacing w:line="360" w:lineRule="auto"/>
              <w:jc w:val="center"/>
              <w:rPr>
                <w:rFonts w:ascii="宋体" w:hAnsi="宋体"/>
                <w:sz w:val="24"/>
              </w:rPr>
            </w:pPr>
            <w:r>
              <w:rPr>
                <w:rFonts w:ascii="宋体" w:hAnsi="宋体" w:hint="eastAsia"/>
                <w:sz w:val="24"/>
              </w:rPr>
              <w:t>2</w:t>
            </w:r>
          </w:p>
        </w:tc>
        <w:tc>
          <w:tcPr>
            <w:tcW w:w="1767" w:type="pct"/>
          </w:tcPr>
          <w:p w14:paraId="0DAE28D7" w14:textId="77777777" w:rsidR="00E261DF" w:rsidRDefault="00E261DF" w:rsidP="0073181A">
            <w:pPr>
              <w:spacing w:line="360" w:lineRule="auto"/>
              <w:jc w:val="center"/>
              <w:rPr>
                <w:rFonts w:ascii="宋体" w:hAnsi="宋体"/>
                <w:sz w:val="24"/>
              </w:rPr>
            </w:pPr>
            <w:r>
              <w:rPr>
                <w:rFonts w:ascii="宋体" w:hAnsi="宋体" w:hint="eastAsia"/>
                <w:sz w:val="24"/>
              </w:rPr>
              <w:t>电动手术床</w:t>
            </w:r>
          </w:p>
        </w:tc>
        <w:tc>
          <w:tcPr>
            <w:tcW w:w="2423" w:type="pct"/>
          </w:tcPr>
          <w:p w14:paraId="6D6172AE" w14:textId="77777777" w:rsidR="00E261DF" w:rsidRDefault="00E261DF" w:rsidP="0073181A">
            <w:pPr>
              <w:spacing w:line="360" w:lineRule="auto"/>
              <w:jc w:val="center"/>
              <w:rPr>
                <w:rFonts w:ascii="宋体" w:hAnsi="宋体"/>
                <w:sz w:val="24"/>
              </w:rPr>
            </w:pPr>
            <w:r>
              <w:rPr>
                <w:rFonts w:ascii="宋体" w:hAnsi="宋体" w:hint="eastAsia"/>
                <w:sz w:val="24"/>
              </w:rPr>
              <w:t>1台</w:t>
            </w:r>
          </w:p>
        </w:tc>
      </w:tr>
      <w:tr w:rsidR="00E261DF" w14:paraId="3788DF7A" w14:textId="77777777" w:rsidTr="0073181A">
        <w:trPr>
          <w:jc w:val="center"/>
        </w:trPr>
        <w:tc>
          <w:tcPr>
            <w:tcW w:w="810" w:type="pct"/>
          </w:tcPr>
          <w:p w14:paraId="238B5753" w14:textId="77777777" w:rsidR="00E261DF" w:rsidRDefault="00E261DF" w:rsidP="0073181A">
            <w:pPr>
              <w:spacing w:line="360" w:lineRule="auto"/>
              <w:jc w:val="center"/>
              <w:rPr>
                <w:rFonts w:ascii="宋体" w:hAnsi="宋体"/>
                <w:sz w:val="24"/>
              </w:rPr>
            </w:pPr>
            <w:r>
              <w:rPr>
                <w:rFonts w:ascii="宋体" w:hAnsi="宋体" w:hint="eastAsia"/>
                <w:sz w:val="24"/>
              </w:rPr>
              <w:t>2.1</w:t>
            </w:r>
          </w:p>
        </w:tc>
        <w:tc>
          <w:tcPr>
            <w:tcW w:w="1767" w:type="pct"/>
            <w:vAlign w:val="center"/>
          </w:tcPr>
          <w:p w14:paraId="33A1E2D2" w14:textId="77777777" w:rsidR="00E261DF" w:rsidRDefault="00E261DF" w:rsidP="0073181A">
            <w:pPr>
              <w:spacing w:line="360" w:lineRule="auto"/>
              <w:jc w:val="center"/>
              <w:rPr>
                <w:rFonts w:ascii="宋体" w:hAnsi="宋体"/>
                <w:sz w:val="24"/>
              </w:rPr>
            </w:pPr>
            <w:r>
              <w:rPr>
                <w:rFonts w:ascii="宋体" w:hAnsi="宋体"/>
                <w:sz w:val="24"/>
              </w:rPr>
              <w:t>电动手术台</w:t>
            </w:r>
            <w:r>
              <w:rPr>
                <w:rFonts w:ascii="宋体" w:hAnsi="宋体" w:hint="eastAsia"/>
                <w:sz w:val="24"/>
              </w:rPr>
              <w:t>底座</w:t>
            </w:r>
          </w:p>
        </w:tc>
        <w:tc>
          <w:tcPr>
            <w:tcW w:w="2423" w:type="pct"/>
            <w:vAlign w:val="center"/>
          </w:tcPr>
          <w:p w14:paraId="648759B2" w14:textId="77777777" w:rsidR="00E261DF" w:rsidRDefault="00E261DF" w:rsidP="0073181A">
            <w:pPr>
              <w:spacing w:line="360" w:lineRule="auto"/>
              <w:jc w:val="center"/>
              <w:rPr>
                <w:rFonts w:ascii="宋体" w:hAnsi="宋体"/>
                <w:sz w:val="24"/>
              </w:rPr>
            </w:pPr>
            <w:r>
              <w:rPr>
                <w:rFonts w:ascii="宋体" w:hAnsi="宋体"/>
                <w:sz w:val="24"/>
              </w:rPr>
              <w:t>1台</w:t>
            </w:r>
          </w:p>
        </w:tc>
      </w:tr>
      <w:tr w:rsidR="00E261DF" w14:paraId="2F4D0093" w14:textId="77777777" w:rsidTr="0073181A">
        <w:trPr>
          <w:jc w:val="center"/>
        </w:trPr>
        <w:tc>
          <w:tcPr>
            <w:tcW w:w="810" w:type="pct"/>
          </w:tcPr>
          <w:p w14:paraId="18F20EAF" w14:textId="77777777" w:rsidR="00E261DF" w:rsidRDefault="00E261DF" w:rsidP="0073181A">
            <w:pPr>
              <w:spacing w:line="360" w:lineRule="auto"/>
              <w:jc w:val="center"/>
              <w:rPr>
                <w:rFonts w:ascii="宋体" w:hAnsi="宋体"/>
                <w:sz w:val="24"/>
              </w:rPr>
            </w:pPr>
            <w:r>
              <w:rPr>
                <w:rFonts w:ascii="宋体" w:hAnsi="宋体" w:hint="eastAsia"/>
                <w:sz w:val="24"/>
              </w:rPr>
              <w:t>2.2</w:t>
            </w:r>
          </w:p>
        </w:tc>
        <w:tc>
          <w:tcPr>
            <w:tcW w:w="1767" w:type="pct"/>
            <w:vAlign w:val="center"/>
          </w:tcPr>
          <w:p w14:paraId="192A0E5E" w14:textId="77777777" w:rsidR="00E261DF" w:rsidRDefault="00E261DF" w:rsidP="0073181A">
            <w:pPr>
              <w:spacing w:line="360" w:lineRule="auto"/>
              <w:jc w:val="center"/>
              <w:rPr>
                <w:rFonts w:ascii="宋体" w:hAnsi="宋体"/>
                <w:sz w:val="24"/>
              </w:rPr>
            </w:pPr>
            <w:r>
              <w:rPr>
                <w:rFonts w:ascii="宋体" w:hAnsi="宋体"/>
                <w:sz w:val="24"/>
              </w:rPr>
              <w:t>头板</w:t>
            </w:r>
          </w:p>
        </w:tc>
        <w:tc>
          <w:tcPr>
            <w:tcW w:w="2423" w:type="pct"/>
            <w:vAlign w:val="center"/>
          </w:tcPr>
          <w:p w14:paraId="7D75E7DD"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4E663BD6" w14:textId="77777777" w:rsidTr="0073181A">
        <w:trPr>
          <w:jc w:val="center"/>
        </w:trPr>
        <w:tc>
          <w:tcPr>
            <w:tcW w:w="810" w:type="pct"/>
          </w:tcPr>
          <w:p w14:paraId="381BC179" w14:textId="77777777" w:rsidR="00E261DF" w:rsidRDefault="00E261DF" w:rsidP="0073181A">
            <w:pPr>
              <w:spacing w:line="360" w:lineRule="auto"/>
              <w:jc w:val="center"/>
              <w:rPr>
                <w:rFonts w:ascii="宋体" w:hAnsi="宋体"/>
                <w:sz w:val="24"/>
              </w:rPr>
            </w:pPr>
            <w:r>
              <w:rPr>
                <w:rFonts w:ascii="宋体" w:hAnsi="宋体" w:hint="eastAsia"/>
                <w:sz w:val="24"/>
              </w:rPr>
              <w:t>2.3</w:t>
            </w:r>
          </w:p>
        </w:tc>
        <w:tc>
          <w:tcPr>
            <w:tcW w:w="1767" w:type="pct"/>
            <w:vAlign w:val="center"/>
          </w:tcPr>
          <w:p w14:paraId="1BDA1008" w14:textId="77777777" w:rsidR="00E261DF" w:rsidRDefault="00E261DF" w:rsidP="0073181A">
            <w:pPr>
              <w:spacing w:line="360" w:lineRule="auto"/>
              <w:jc w:val="center"/>
              <w:rPr>
                <w:rFonts w:ascii="宋体" w:hAnsi="宋体"/>
                <w:sz w:val="24"/>
              </w:rPr>
            </w:pPr>
            <w:r>
              <w:rPr>
                <w:rFonts w:ascii="宋体" w:hAnsi="宋体"/>
                <w:sz w:val="24"/>
              </w:rPr>
              <w:t>延长板</w:t>
            </w:r>
          </w:p>
        </w:tc>
        <w:tc>
          <w:tcPr>
            <w:tcW w:w="2423" w:type="pct"/>
            <w:vAlign w:val="center"/>
          </w:tcPr>
          <w:p w14:paraId="17A5CAEA"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49C56218" w14:textId="77777777" w:rsidTr="0073181A">
        <w:trPr>
          <w:jc w:val="center"/>
        </w:trPr>
        <w:tc>
          <w:tcPr>
            <w:tcW w:w="810" w:type="pct"/>
          </w:tcPr>
          <w:p w14:paraId="43126FDC" w14:textId="77777777" w:rsidR="00E261DF" w:rsidRDefault="00E261DF" w:rsidP="0073181A">
            <w:pPr>
              <w:spacing w:line="360" w:lineRule="auto"/>
              <w:jc w:val="center"/>
              <w:rPr>
                <w:rFonts w:ascii="宋体" w:hAnsi="宋体"/>
                <w:sz w:val="24"/>
              </w:rPr>
            </w:pPr>
            <w:r>
              <w:rPr>
                <w:rFonts w:ascii="宋体" w:hAnsi="宋体" w:hint="eastAsia"/>
                <w:sz w:val="24"/>
              </w:rPr>
              <w:t>2.4</w:t>
            </w:r>
          </w:p>
        </w:tc>
        <w:tc>
          <w:tcPr>
            <w:tcW w:w="1767" w:type="pct"/>
            <w:vAlign w:val="center"/>
          </w:tcPr>
          <w:p w14:paraId="355A3313" w14:textId="77777777" w:rsidR="00E261DF" w:rsidRDefault="00E261DF" w:rsidP="0073181A">
            <w:pPr>
              <w:spacing w:line="360" w:lineRule="auto"/>
              <w:jc w:val="center"/>
              <w:rPr>
                <w:rFonts w:ascii="宋体" w:hAnsi="宋体"/>
                <w:sz w:val="24"/>
              </w:rPr>
            </w:pPr>
            <w:r>
              <w:rPr>
                <w:rFonts w:ascii="宋体" w:hAnsi="宋体" w:hint="eastAsia"/>
                <w:sz w:val="24"/>
              </w:rPr>
              <w:t>背板</w:t>
            </w:r>
          </w:p>
        </w:tc>
        <w:tc>
          <w:tcPr>
            <w:tcW w:w="2423" w:type="pct"/>
            <w:vAlign w:val="center"/>
          </w:tcPr>
          <w:p w14:paraId="606625CF"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71496CCA" w14:textId="77777777" w:rsidTr="0073181A">
        <w:trPr>
          <w:jc w:val="center"/>
        </w:trPr>
        <w:tc>
          <w:tcPr>
            <w:tcW w:w="810" w:type="pct"/>
          </w:tcPr>
          <w:p w14:paraId="34512223" w14:textId="77777777" w:rsidR="00E261DF" w:rsidRDefault="00E261DF" w:rsidP="0073181A">
            <w:pPr>
              <w:spacing w:line="360" w:lineRule="auto"/>
              <w:jc w:val="center"/>
              <w:rPr>
                <w:rFonts w:ascii="宋体" w:hAnsi="宋体"/>
                <w:sz w:val="24"/>
              </w:rPr>
            </w:pPr>
            <w:r>
              <w:rPr>
                <w:rFonts w:ascii="宋体" w:hAnsi="宋体" w:hint="eastAsia"/>
                <w:sz w:val="24"/>
              </w:rPr>
              <w:t>2.5</w:t>
            </w:r>
          </w:p>
        </w:tc>
        <w:tc>
          <w:tcPr>
            <w:tcW w:w="1767" w:type="pct"/>
            <w:vAlign w:val="center"/>
          </w:tcPr>
          <w:p w14:paraId="27977661" w14:textId="77777777" w:rsidR="00E261DF" w:rsidRDefault="00E261DF" w:rsidP="0073181A">
            <w:pPr>
              <w:spacing w:line="360" w:lineRule="auto"/>
              <w:jc w:val="center"/>
              <w:rPr>
                <w:rFonts w:ascii="宋体" w:hAnsi="宋体"/>
                <w:sz w:val="24"/>
              </w:rPr>
            </w:pPr>
            <w:r>
              <w:rPr>
                <w:rFonts w:ascii="宋体" w:hAnsi="宋体" w:hint="eastAsia"/>
                <w:sz w:val="24"/>
              </w:rPr>
              <w:t>座板</w:t>
            </w:r>
          </w:p>
        </w:tc>
        <w:tc>
          <w:tcPr>
            <w:tcW w:w="2423" w:type="pct"/>
            <w:vAlign w:val="center"/>
          </w:tcPr>
          <w:p w14:paraId="78A51CA9"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35DF49E2" w14:textId="77777777" w:rsidTr="0073181A">
        <w:trPr>
          <w:jc w:val="center"/>
        </w:trPr>
        <w:tc>
          <w:tcPr>
            <w:tcW w:w="810" w:type="pct"/>
          </w:tcPr>
          <w:p w14:paraId="28DF62B7" w14:textId="77777777" w:rsidR="00E261DF" w:rsidRDefault="00E261DF" w:rsidP="0073181A">
            <w:pPr>
              <w:spacing w:line="360" w:lineRule="auto"/>
              <w:jc w:val="center"/>
              <w:rPr>
                <w:rFonts w:ascii="宋体" w:hAnsi="宋体"/>
                <w:sz w:val="24"/>
              </w:rPr>
            </w:pPr>
            <w:r>
              <w:rPr>
                <w:rFonts w:ascii="宋体" w:hAnsi="宋体" w:hint="eastAsia"/>
                <w:sz w:val="24"/>
              </w:rPr>
              <w:t>2.6</w:t>
            </w:r>
          </w:p>
        </w:tc>
        <w:tc>
          <w:tcPr>
            <w:tcW w:w="1767" w:type="pct"/>
            <w:vAlign w:val="center"/>
          </w:tcPr>
          <w:p w14:paraId="1CDADE86" w14:textId="77777777" w:rsidR="00E261DF" w:rsidRDefault="00E261DF" w:rsidP="0073181A">
            <w:pPr>
              <w:spacing w:line="360" w:lineRule="auto"/>
              <w:jc w:val="center"/>
              <w:rPr>
                <w:rFonts w:ascii="宋体" w:hAnsi="宋体"/>
                <w:sz w:val="24"/>
              </w:rPr>
            </w:pPr>
            <w:r>
              <w:rPr>
                <w:rFonts w:ascii="宋体" w:hAnsi="宋体"/>
                <w:sz w:val="24"/>
              </w:rPr>
              <w:t>双关</w:t>
            </w:r>
            <w:proofErr w:type="gramStart"/>
            <w:r>
              <w:rPr>
                <w:rFonts w:ascii="宋体" w:hAnsi="宋体"/>
                <w:sz w:val="24"/>
              </w:rPr>
              <w:t>节腿板</w:t>
            </w:r>
            <w:proofErr w:type="gramEnd"/>
            <w:r>
              <w:rPr>
                <w:rFonts w:ascii="宋体" w:hAnsi="宋体"/>
                <w:sz w:val="24"/>
              </w:rPr>
              <w:t>，分体式</w:t>
            </w:r>
          </w:p>
        </w:tc>
        <w:tc>
          <w:tcPr>
            <w:tcW w:w="2423" w:type="pct"/>
            <w:vAlign w:val="center"/>
          </w:tcPr>
          <w:p w14:paraId="13977E91" w14:textId="77777777" w:rsidR="00E261DF" w:rsidRDefault="00E261DF" w:rsidP="0073181A">
            <w:pPr>
              <w:spacing w:line="360" w:lineRule="auto"/>
              <w:jc w:val="center"/>
              <w:rPr>
                <w:rFonts w:ascii="宋体" w:hAnsi="宋体"/>
                <w:sz w:val="24"/>
              </w:rPr>
            </w:pPr>
            <w:r>
              <w:rPr>
                <w:rFonts w:ascii="宋体" w:hAnsi="宋体"/>
                <w:sz w:val="24"/>
              </w:rPr>
              <w:t>1</w:t>
            </w:r>
            <w:r>
              <w:rPr>
                <w:rFonts w:ascii="宋体" w:hAnsi="宋体" w:hint="eastAsia"/>
                <w:sz w:val="24"/>
              </w:rPr>
              <w:t>对</w:t>
            </w:r>
          </w:p>
        </w:tc>
      </w:tr>
      <w:tr w:rsidR="00E261DF" w14:paraId="2C1D8C8C" w14:textId="77777777" w:rsidTr="0073181A">
        <w:trPr>
          <w:jc w:val="center"/>
        </w:trPr>
        <w:tc>
          <w:tcPr>
            <w:tcW w:w="810" w:type="pct"/>
          </w:tcPr>
          <w:p w14:paraId="52222856" w14:textId="77777777" w:rsidR="00E261DF" w:rsidRDefault="00E261DF" w:rsidP="0073181A">
            <w:pPr>
              <w:spacing w:line="360" w:lineRule="auto"/>
              <w:jc w:val="center"/>
              <w:rPr>
                <w:rFonts w:ascii="宋体" w:hAnsi="宋体"/>
                <w:sz w:val="24"/>
              </w:rPr>
            </w:pPr>
            <w:r>
              <w:rPr>
                <w:rFonts w:ascii="宋体" w:hAnsi="宋体" w:hint="eastAsia"/>
                <w:sz w:val="24"/>
              </w:rPr>
              <w:t>2.7</w:t>
            </w:r>
          </w:p>
        </w:tc>
        <w:tc>
          <w:tcPr>
            <w:tcW w:w="1767" w:type="pct"/>
            <w:vAlign w:val="center"/>
          </w:tcPr>
          <w:p w14:paraId="03723ECB" w14:textId="77777777" w:rsidR="00E261DF" w:rsidRDefault="00E261DF" w:rsidP="0073181A">
            <w:pPr>
              <w:spacing w:line="360" w:lineRule="auto"/>
              <w:jc w:val="center"/>
              <w:rPr>
                <w:rFonts w:ascii="宋体" w:hAnsi="宋体"/>
                <w:sz w:val="24"/>
              </w:rPr>
            </w:pPr>
            <w:r>
              <w:rPr>
                <w:rFonts w:ascii="宋体" w:hAnsi="宋体" w:hint="eastAsia"/>
                <w:sz w:val="24"/>
              </w:rPr>
              <w:t>8</w:t>
            </w:r>
            <w:r>
              <w:rPr>
                <w:rFonts w:ascii="宋体" w:hAnsi="宋体"/>
                <w:sz w:val="24"/>
              </w:rPr>
              <w:t>0</w:t>
            </w:r>
            <w:r>
              <w:rPr>
                <w:rFonts w:ascii="宋体" w:hAnsi="宋体" w:hint="eastAsia"/>
                <w:sz w:val="24"/>
              </w:rPr>
              <w:t>mm手术床垫</w:t>
            </w:r>
          </w:p>
        </w:tc>
        <w:tc>
          <w:tcPr>
            <w:tcW w:w="2423" w:type="pct"/>
            <w:vAlign w:val="center"/>
          </w:tcPr>
          <w:p w14:paraId="50DF932A" w14:textId="77777777" w:rsidR="00E261DF" w:rsidRDefault="00E261DF" w:rsidP="0073181A">
            <w:pPr>
              <w:spacing w:line="360" w:lineRule="auto"/>
              <w:jc w:val="center"/>
              <w:rPr>
                <w:rFonts w:ascii="宋体" w:hAnsi="宋体"/>
                <w:sz w:val="24"/>
              </w:rPr>
            </w:pPr>
            <w:r>
              <w:rPr>
                <w:rFonts w:ascii="宋体" w:hAnsi="宋体" w:hint="eastAsia"/>
                <w:sz w:val="24"/>
              </w:rPr>
              <w:t>1套</w:t>
            </w:r>
          </w:p>
        </w:tc>
      </w:tr>
      <w:tr w:rsidR="00E261DF" w14:paraId="1736CA53" w14:textId="77777777" w:rsidTr="0073181A">
        <w:trPr>
          <w:jc w:val="center"/>
        </w:trPr>
        <w:tc>
          <w:tcPr>
            <w:tcW w:w="810" w:type="pct"/>
          </w:tcPr>
          <w:p w14:paraId="04A5ABFB" w14:textId="77777777" w:rsidR="00E261DF" w:rsidRDefault="00E261DF" w:rsidP="0073181A">
            <w:pPr>
              <w:spacing w:line="360" w:lineRule="auto"/>
              <w:jc w:val="center"/>
              <w:rPr>
                <w:rFonts w:ascii="宋体" w:hAnsi="宋体"/>
                <w:sz w:val="24"/>
              </w:rPr>
            </w:pPr>
            <w:r>
              <w:rPr>
                <w:rFonts w:ascii="宋体" w:hAnsi="宋体" w:hint="eastAsia"/>
                <w:sz w:val="24"/>
              </w:rPr>
              <w:t>2.8</w:t>
            </w:r>
          </w:p>
        </w:tc>
        <w:tc>
          <w:tcPr>
            <w:tcW w:w="1767" w:type="pct"/>
            <w:vAlign w:val="center"/>
          </w:tcPr>
          <w:p w14:paraId="62C37CD8" w14:textId="77777777" w:rsidR="00E261DF" w:rsidRDefault="00E261DF" w:rsidP="0073181A">
            <w:pPr>
              <w:spacing w:line="360" w:lineRule="auto"/>
              <w:jc w:val="center"/>
              <w:rPr>
                <w:rFonts w:ascii="宋体" w:hAnsi="宋体"/>
                <w:sz w:val="24"/>
              </w:rPr>
            </w:pPr>
            <w:r>
              <w:rPr>
                <w:rFonts w:ascii="宋体" w:hAnsi="宋体" w:hint="eastAsia"/>
                <w:sz w:val="24"/>
              </w:rPr>
              <w:t>紧急操作面板</w:t>
            </w:r>
          </w:p>
        </w:tc>
        <w:tc>
          <w:tcPr>
            <w:tcW w:w="2423" w:type="pct"/>
            <w:vAlign w:val="center"/>
          </w:tcPr>
          <w:p w14:paraId="0099614F" w14:textId="77777777" w:rsidR="00E261DF" w:rsidRDefault="00E261DF" w:rsidP="0073181A">
            <w:pPr>
              <w:spacing w:line="360" w:lineRule="auto"/>
              <w:jc w:val="center"/>
              <w:rPr>
                <w:rFonts w:ascii="宋体" w:hAnsi="宋体"/>
                <w:sz w:val="24"/>
              </w:rPr>
            </w:pPr>
            <w:r>
              <w:rPr>
                <w:rFonts w:ascii="宋体" w:hAnsi="宋体"/>
                <w:sz w:val="24"/>
              </w:rPr>
              <w:t>1个</w:t>
            </w:r>
          </w:p>
        </w:tc>
      </w:tr>
      <w:tr w:rsidR="00E261DF" w14:paraId="07EBD928" w14:textId="77777777" w:rsidTr="0073181A">
        <w:trPr>
          <w:jc w:val="center"/>
        </w:trPr>
        <w:tc>
          <w:tcPr>
            <w:tcW w:w="810" w:type="pct"/>
          </w:tcPr>
          <w:p w14:paraId="2BFC9597" w14:textId="77777777" w:rsidR="00E261DF" w:rsidRDefault="00E261DF" w:rsidP="0073181A">
            <w:pPr>
              <w:spacing w:line="360" w:lineRule="auto"/>
              <w:jc w:val="center"/>
              <w:rPr>
                <w:rFonts w:ascii="宋体" w:hAnsi="宋体"/>
                <w:sz w:val="24"/>
              </w:rPr>
            </w:pPr>
            <w:r>
              <w:rPr>
                <w:rFonts w:ascii="宋体" w:hAnsi="宋体" w:hint="eastAsia"/>
                <w:sz w:val="24"/>
              </w:rPr>
              <w:t>2.9</w:t>
            </w:r>
          </w:p>
        </w:tc>
        <w:tc>
          <w:tcPr>
            <w:tcW w:w="1767" w:type="pct"/>
            <w:vAlign w:val="center"/>
          </w:tcPr>
          <w:p w14:paraId="1403931E" w14:textId="77777777" w:rsidR="00E261DF" w:rsidRDefault="00E261DF" w:rsidP="0073181A">
            <w:pPr>
              <w:spacing w:line="360" w:lineRule="auto"/>
              <w:jc w:val="center"/>
              <w:rPr>
                <w:rFonts w:ascii="宋体" w:hAnsi="宋体"/>
                <w:sz w:val="24"/>
              </w:rPr>
            </w:pPr>
            <w:r>
              <w:rPr>
                <w:rFonts w:ascii="宋体" w:hAnsi="宋体"/>
                <w:sz w:val="24"/>
              </w:rPr>
              <w:t>有线控制器</w:t>
            </w:r>
          </w:p>
        </w:tc>
        <w:tc>
          <w:tcPr>
            <w:tcW w:w="2423" w:type="pct"/>
            <w:vAlign w:val="center"/>
          </w:tcPr>
          <w:p w14:paraId="682FAC24" w14:textId="77777777" w:rsidR="00E261DF" w:rsidRDefault="00E261DF" w:rsidP="0073181A">
            <w:pPr>
              <w:spacing w:line="360" w:lineRule="auto"/>
              <w:jc w:val="center"/>
              <w:rPr>
                <w:rFonts w:ascii="宋体" w:hAnsi="宋体"/>
                <w:sz w:val="24"/>
              </w:rPr>
            </w:pPr>
            <w:r>
              <w:rPr>
                <w:rFonts w:ascii="宋体" w:hAnsi="宋体"/>
                <w:sz w:val="24"/>
              </w:rPr>
              <w:t>1个</w:t>
            </w:r>
          </w:p>
        </w:tc>
      </w:tr>
    </w:tbl>
    <w:p w14:paraId="7DF676E5" w14:textId="77777777" w:rsidR="00E261DF" w:rsidRDefault="00E261DF" w:rsidP="00E261DF">
      <w:pPr>
        <w:adjustRightInd w:val="0"/>
        <w:snapToGrid w:val="0"/>
        <w:spacing w:line="360" w:lineRule="auto"/>
        <w:jc w:val="left"/>
        <w:rPr>
          <w:rFonts w:ascii="宋体" w:hAnsi="宋体" w:hint="eastAsia"/>
          <w:color w:val="FF0000"/>
          <w:sz w:val="24"/>
        </w:rPr>
      </w:pPr>
    </w:p>
    <w:p w14:paraId="733C2533" w14:textId="77777777" w:rsidR="00E261DF" w:rsidRDefault="00E261DF" w:rsidP="00E261DF">
      <w:pPr>
        <w:adjustRightInd w:val="0"/>
        <w:snapToGrid w:val="0"/>
        <w:spacing w:line="360" w:lineRule="auto"/>
        <w:jc w:val="left"/>
        <w:rPr>
          <w:rFonts w:ascii="宋体" w:hAnsi="宋体"/>
          <w:sz w:val="24"/>
        </w:rPr>
      </w:pPr>
      <w:r>
        <w:rPr>
          <w:rFonts w:ascii="宋体" w:hAnsi="宋体" w:hint="eastAsia"/>
          <w:sz w:val="24"/>
        </w:rPr>
        <w:lastRenderedPageBreak/>
        <w:t>四、售后服务要求：</w:t>
      </w:r>
    </w:p>
    <w:p w14:paraId="656C1906" w14:textId="77777777" w:rsidR="00E261DF" w:rsidRDefault="00E261DF" w:rsidP="00E261DF">
      <w:pPr>
        <w:adjustRightInd w:val="0"/>
        <w:snapToGrid w:val="0"/>
        <w:spacing w:line="360" w:lineRule="auto"/>
        <w:jc w:val="left"/>
        <w:rPr>
          <w:rFonts w:ascii="宋体" w:hAnsi="宋体" w:hint="eastAsia"/>
          <w:sz w:val="24"/>
        </w:rPr>
      </w:pPr>
      <w:r>
        <w:rPr>
          <w:rFonts w:ascii="宋体" w:hAnsi="宋体" w:hint="eastAsia"/>
          <w:sz w:val="24"/>
        </w:rPr>
        <w:t>1、</w:t>
      </w:r>
      <w:r>
        <w:rPr>
          <w:rFonts w:ascii="宋体" w:hAnsi="宋体" w:hint="eastAsia"/>
          <w:sz w:val="24"/>
        </w:rPr>
        <w:tab/>
        <w:t>响应时间：2小时内</w:t>
      </w:r>
    </w:p>
    <w:p w14:paraId="7F08F2FD" w14:textId="77777777" w:rsidR="00E261DF" w:rsidRPr="00DE2C64" w:rsidRDefault="00E261DF" w:rsidP="00E261DF">
      <w:pPr>
        <w:adjustRightInd w:val="0"/>
        <w:snapToGrid w:val="0"/>
        <w:spacing w:line="360" w:lineRule="auto"/>
        <w:jc w:val="left"/>
        <w:rPr>
          <w:rFonts w:ascii="宋体" w:hAnsi="宋体" w:hint="eastAsia"/>
          <w:color w:val="FF0000"/>
          <w:sz w:val="24"/>
        </w:rPr>
      </w:pPr>
      <w:r>
        <w:rPr>
          <w:rFonts w:ascii="宋体" w:hAnsi="宋体" w:hint="eastAsia"/>
          <w:sz w:val="24"/>
        </w:rPr>
        <w:t>2、</w:t>
      </w:r>
      <w:r>
        <w:rPr>
          <w:rFonts w:ascii="宋体" w:hAnsi="宋体" w:hint="eastAsia"/>
          <w:sz w:val="24"/>
        </w:rPr>
        <w:tab/>
      </w:r>
      <w:proofErr w:type="gramStart"/>
      <w:r>
        <w:rPr>
          <w:rFonts w:ascii="宋体" w:hAnsi="宋体" w:hint="eastAsia"/>
          <w:sz w:val="24"/>
        </w:rPr>
        <w:t>维保内容</w:t>
      </w:r>
      <w:proofErr w:type="gramEnd"/>
      <w:r>
        <w:rPr>
          <w:rFonts w:ascii="宋体" w:hAnsi="宋体" w:hint="eastAsia"/>
          <w:sz w:val="24"/>
        </w:rPr>
        <w:t>与价格：</w:t>
      </w:r>
      <w:proofErr w:type="gramStart"/>
      <w:r w:rsidRPr="00DE2C64">
        <w:rPr>
          <w:rFonts w:ascii="宋体" w:hAnsi="宋体" w:hint="eastAsia"/>
          <w:color w:val="FF0000"/>
          <w:sz w:val="24"/>
        </w:rPr>
        <w:t>出保后</w:t>
      </w:r>
      <w:proofErr w:type="gramEnd"/>
      <w:r w:rsidRPr="00DE2C64">
        <w:rPr>
          <w:rFonts w:ascii="宋体" w:hAnsi="宋体" w:hint="eastAsia"/>
          <w:color w:val="FF0000"/>
          <w:sz w:val="24"/>
        </w:rPr>
        <w:t>费率不高于8%</w:t>
      </w:r>
    </w:p>
    <w:p w14:paraId="155EBEC3" w14:textId="77777777" w:rsidR="00E261DF" w:rsidRDefault="00E261DF" w:rsidP="00E261DF">
      <w:pPr>
        <w:adjustRightInd w:val="0"/>
        <w:snapToGrid w:val="0"/>
        <w:spacing w:line="360" w:lineRule="auto"/>
        <w:jc w:val="left"/>
        <w:rPr>
          <w:rFonts w:ascii="宋体" w:hAnsi="宋体"/>
          <w:sz w:val="24"/>
        </w:rPr>
      </w:pPr>
      <w:r>
        <w:rPr>
          <w:rFonts w:ascii="宋体" w:hAnsi="宋体" w:hint="eastAsia"/>
          <w:sz w:val="24"/>
        </w:rPr>
        <w:t>五、伴随服务要求</w:t>
      </w:r>
    </w:p>
    <w:p w14:paraId="6EC8F336" w14:textId="77777777" w:rsidR="00E261DF" w:rsidRPr="00683CA3" w:rsidRDefault="00E261DF" w:rsidP="00E261DF">
      <w:pPr>
        <w:adjustRightInd w:val="0"/>
        <w:snapToGrid w:val="0"/>
        <w:spacing w:line="360" w:lineRule="auto"/>
        <w:jc w:val="left"/>
        <w:rPr>
          <w:rFonts w:ascii="宋体" w:hAnsi="宋体" w:hint="eastAsia"/>
          <w:sz w:val="24"/>
        </w:rPr>
      </w:pPr>
      <w:r>
        <w:rPr>
          <w:rFonts w:ascii="宋体" w:hAnsi="宋体" w:hint="eastAsia"/>
          <w:sz w:val="24"/>
        </w:rPr>
        <w:t>1、</w:t>
      </w:r>
      <w:r>
        <w:rPr>
          <w:rFonts w:ascii="宋体" w:hAnsi="宋体" w:hint="eastAsia"/>
          <w:sz w:val="24"/>
        </w:rPr>
        <w:tab/>
      </w:r>
      <w:r w:rsidRPr="00683CA3">
        <w:rPr>
          <w:rFonts w:ascii="宋体" w:hAnsi="宋体" w:hint="eastAsia"/>
          <w:sz w:val="24"/>
        </w:rPr>
        <w:t>产品升级服务要求：软件免费升级</w:t>
      </w:r>
    </w:p>
    <w:p w14:paraId="2E275D8C" w14:textId="77777777" w:rsidR="00E261DF" w:rsidRPr="00683CA3" w:rsidRDefault="00E261DF" w:rsidP="00E261DF">
      <w:pPr>
        <w:adjustRightInd w:val="0"/>
        <w:snapToGrid w:val="0"/>
        <w:spacing w:line="360" w:lineRule="auto"/>
        <w:jc w:val="left"/>
        <w:rPr>
          <w:rFonts w:ascii="宋体" w:hAnsi="宋体"/>
          <w:sz w:val="24"/>
        </w:rPr>
      </w:pPr>
      <w:r w:rsidRPr="00683CA3">
        <w:rPr>
          <w:rFonts w:ascii="宋体" w:hAnsi="宋体" w:hint="eastAsia"/>
          <w:sz w:val="24"/>
        </w:rPr>
        <w:t>2、安装：免费提供安装服务</w:t>
      </w:r>
    </w:p>
    <w:p w14:paraId="373C924F" w14:textId="77777777" w:rsidR="00E261DF" w:rsidRPr="00683CA3" w:rsidRDefault="00E261DF" w:rsidP="00E261DF">
      <w:pPr>
        <w:adjustRightInd w:val="0"/>
        <w:snapToGrid w:val="0"/>
        <w:spacing w:line="360" w:lineRule="auto"/>
        <w:jc w:val="left"/>
        <w:rPr>
          <w:rFonts w:ascii="宋体" w:hAnsi="宋体"/>
          <w:sz w:val="24"/>
        </w:rPr>
      </w:pPr>
      <w:r w:rsidRPr="00683CA3">
        <w:rPr>
          <w:rFonts w:ascii="宋体" w:hAnsi="宋体" w:hint="eastAsia"/>
          <w:sz w:val="24"/>
        </w:rPr>
        <w:t>3、</w:t>
      </w:r>
      <w:r w:rsidRPr="00683CA3">
        <w:rPr>
          <w:rFonts w:ascii="宋体" w:hAnsi="宋体" w:hint="eastAsia"/>
          <w:sz w:val="24"/>
        </w:rPr>
        <w:tab/>
        <w:t>调试：原厂工程师免费调试合格</w:t>
      </w:r>
    </w:p>
    <w:p w14:paraId="29C5C15C" w14:textId="77777777" w:rsidR="00E261DF" w:rsidRPr="00683CA3" w:rsidRDefault="00E261DF" w:rsidP="00E261DF">
      <w:pPr>
        <w:adjustRightInd w:val="0"/>
        <w:snapToGrid w:val="0"/>
        <w:spacing w:line="360" w:lineRule="auto"/>
        <w:jc w:val="left"/>
        <w:rPr>
          <w:rFonts w:ascii="宋体" w:hAnsi="宋体"/>
          <w:sz w:val="24"/>
        </w:rPr>
      </w:pPr>
      <w:r w:rsidRPr="00683CA3">
        <w:rPr>
          <w:rFonts w:ascii="宋体" w:hAnsi="宋体" w:hint="eastAsia"/>
          <w:sz w:val="24"/>
        </w:rPr>
        <w:t>4、</w:t>
      </w:r>
      <w:r w:rsidRPr="00683CA3">
        <w:rPr>
          <w:rFonts w:ascii="宋体" w:hAnsi="宋体" w:hint="eastAsia"/>
          <w:sz w:val="24"/>
        </w:rPr>
        <w:tab/>
        <w:t>提供技术援助：提供产品说明书，操作手册等资料</w:t>
      </w:r>
    </w:p>
    <w:p w14:paraId="2297A60A" w14:textId="77777777" w:rsidR="00E261DF" w:rsidRPr="00683CA3" w:rsidRDefault="00E261DF" w:rsidP="00E261DF">
      <w:pPr>
        <w:adjustRightInd w:val="0"/>
        <w:snapToGrid w:val="0"/>
        <w:spacing w:line="360" w:lineRule="auto"/>
        <w:jc w:val="left"/>
        <w:rPr>
          <w:rFonts w:ascii="宋体" w:hAnsi="宋体"/>
          <w:sz w:val="24"/>
        </w:rPr>
      </w:pPr>
      <w:r w:rsidRPr="00683CA3">
        <w:rPr>
          <w:rFonts w:ascii="宋体" w:hAnsi="宋体" w:hint="eastAsia"/>
          <w:sz w:val="24"/>
        </w:rPr>
        <w:t>5、</w:t>
      </w:r>
      <w:r w:rsidRPr="00683CA3">
        <w:rPr>
          <w:rFonts w:ascii="宋体" w:hAnsi="宋体" w:hint="eastAsia"/>
          <w:sz w:val="24"/>
        </w:rPr>
        <w:tab/>
        <w:t>培训：原厂进行培训，人员培训合格上岗</w:t>
      </w:r>
    </w:p>
    <w:p w14:paraId="2EC98947" w14:textId="77777777" w:rsidR="00E261DF" w:rsidRPr="00683CA3" w:rsidRDefault="00E261DF" w:rsidP="00E261DF">
      <w:pPr>
        <w:adjustRightInd w:val="0"/>
        <w:snapToGrid w:val="0"/>
        <w:spacing w:line="360" w:lineRule="auto"/>
        <w:jc w:val="left"/>
        <w:rPr>
          <w:rFonts w:ascii="宋体" w:hAnsi="宋体"/>
          <w:sz w:val="24"/>
        </w:rPr>
      </w:pPr>
      <w:r w:rsidRPr="00683CA3">
        <w:rPr>
          <w:rFonts w:ascii="宋体" w:hAnsi="宋体" w:hint="eastAsia"/>
          <w:sz w:val="24"/>
        </w:rPr>
        <w:t>6、</w:t>
      </w:r>
      <w:r w:rsidRPr="00683CA3">
        <w:rPr>
          <w:rFonts w:ascii="宋体" w:hAnsi="宋体" w:hint="eastAsia"/>
          <w:sz w:val="24"/>
        </w:rPr>
        <w:tab/>
        <w:t>验收方案：按照采购人要求验收</w:t>
      </w:r>
    </w:p>
    <w:p w14:paraId="04A432C0" w14:textId="77777777" w:rsidR="00E261DF" w:rsidRDefault="00E261DF" w:rsidP="00E261DF">
      <w:pPr>
        <w:adjustRightInd w:val="0"/>
        <w:snapToGrid w:val="0"/>
        <w:spacing w:line="360" w:lineRule="auto"/>
        <w:jc w:val="left"/>
        <w:rPr>
          <w:rFonts w:ascii="宋体" w:hAnsi="宋体" w:hint="eastAsia"/>
          <w:sz w:val="24"/>
        </w:rPr>
      </w:pPr>
    </w:p>
    <w:p w14:paraId="36930EDD" w14:textId="77777777" w:rsidR="005622DE" w:rsidRPr="00E261DF" w:rsidRDefault="005622DE">
      <w:pPr>
        <w:rPr>
          <w:rFonts w:hint="eastAsia"/>
        </w:rPr>
      </w:pPr>
    </w:p>
    <w:sectPr w:rsidR="005622DE" w:rsidRPr="00E26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6DD18" w14:textId="77777777" w:rsidR="00FE0CF4" w:rsidRDefault="00FE0CF4" w:rsidP="00E261DF">
      <w:pPr>
        <w:rPr>
          <w:rFonts w:hint="eastAsia"/>
        </w:rPr>
      </w:pPr>
      <w:r>
        <w:separator/>
      </w:r>
    </w:p>
  </w:endnote>
  <w:endnote w:type="continuationSeparator" w:id="0">
    <w:p w14:paraId="5123B691" w14:textId="77777777" w:rsidR="00FE0CF4" w:rsidRDefault="00FE0CF4" w:rsidP="00E261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3B8FE" w14:textId="77777777" w:rsidR="00FE0CF4" w:rsidRDefault="00FE0CF4" w:rsidP="00E261DF">
      <w:pPr>
        <w:rPr>
          <w:rFonts w:hint="eastAsia"/>
        </w:rPr>
      </w:pPr>
      <w:r>
        <w:separator/>
      </w:r>
    </w:p>
  </w:footnote>
  <w:footnote w:type="continuationSeparator" w:id="0">
    <w:p w14:paraId="11280382" w14:textId="77777777" w:rsidR="00FE0CF4" w:rsidRDefault="00FE0CF4" w:rsidP="00E261D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2C"/>
    <w:rsid w:val="00167E05"/>
    <w:rsid w:val="005622DE"/>
    <w:rsid w:val="00AA497F"/>
    <w:rsid w:val="00AD292C"/>
    <w:rsid w:val="00DF0058"/>
    <w:rsid w:val="00E261DF"/>
    <w:rsid w:val="00FE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36DB897-F76A-481B-9746-5FF32D98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1D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61DF"/>
    <w:rPr>
      <w:sz w:val="18"/>
      <w:szCs w:val="18"/>
    </w:rPr>
  </w:style>
  <w:style w:type="paragraph" w:styleId="a5">
    <w:name w:val="footer"/>
    <w:basedOn w:val="a"/>
    <w:link w:val="a6"/>
    <w:uiPriority w:val="99"/>
    <w:unhideWhenUsed/>
    <w:rsid w:val="00E261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61DF"/>
    <w:rPr>
      <w:sz w:val="18"/>
      <w:szCs w:val="18"/>
    </w:rPr>
  </w:style>
  <w:style w:type="character" w:styleId="a7">
    <w:name w:val="annotation reference"/>
    <w:qFormat/>
    <w:rsid w:val="00E261D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2024-09-08T03:47:00Z</dcterms:created>
  <dcterms:modified xsi:type="dcterms:W3CDTF">2024-09-08T03:47:00Z</dcterms:modified>
</cp:coreProperties>
</file>