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54EAE" w14:textId="77777777" w:rsidR="00897A81" w:rsidRDefault="00897A81">
      <w:pPr>
        <w:spacing w:line="360" w:lineRule="auto"/>
        <w:jc w:val="center"/>
        <w:rPr>
          <w:rFonts w:ascii="宋体" w:hAnsi="宋体"/>
          <w:b/>
          <w:sz w:val="52"/>
          <w:szCs w:val="52"/>
        </w:rPr>
      </w:pPr>
    </w:p>
    <w:p w14:paraId="59D84286" w14:textId="77777777" w:rsidR="00897A81" w:rsidRDefault="00897A81">
      <w:pPr>
        <w:spacing w:line="360" w:lineRule="auto"/>
        <w:jc w:val="center"/>
        <w:rPr>
          <w:rFonts w:ascii="宋体" w:hAnsi="宋体"/>
          <w:b/>
          <w:sz w:val="52"/>
          <w:szCs w:val="52"/>
        </w:rPr>
      </w:pPr>
    </w:p>
    <w:p w14:paraId="587CFC4C" w14:textId="77777777" w:rsidR="00897A81" w:rsidRDefault="00243584">
      <w:pPr>
        <w:spacing w:line="360" w:lineRule="auto"/>
        <w:jc w:val="center"/>
        <w:rPr>
          <w:rFonts w:ascii="宋体" w:hAnsi="宋体"/>
          <w:b/>
          <w:sz w:val="52"/>
          <w:szCs w:val="52"/>
        </w:rPr>
      </w:pPr>
      <w:r>
        <w:rPr>
          <w:rFonts w:ascii="宋体" w:hAnsi="宋体" w:hint="eastAsia"/>
          <w:b/>
          <w:sz w:val="52"/>
          <w:szCs w:val="52"/>
        </w:rPr>
        <w:t>比</w:t>
      </w:r>
      <w:r>
        <w:rPr>
          <w:rFonts w:ascii="宋体" w:hAnsi="宋体" w:hint="eastAsia"/>
          <w:b/>
          <w:sz w:val="52"/>
          <w:szCs w:val="52"/>
        </w:rPr>
        <w:t xml:space="preserve"> </w:t>
      </w:r>
      <w:r>
        <w:rPr>
          <w:rFonts w:ascii="宋体" w:hAnsi="宋体" w:hint="eastAsia"/>
          <w:b/>
          <w:sz w:val="52"/>
          <w:szCs w:val="52"/>
        </w:rPr>
        <w:t>价</w:t>
      </w:r>
      <w:r>
        <w:rPr>
          <w:rFonts w:ascii="宋体" w:hAnsi="宋体" w:hint="eastAsia"/>
          <w:b/>
          <w:sz w:val="52"/>
          <w:szCs w:val="52"/>
        </w:rPr>
        <w:t xml:space="preserve"> </w:t>
      </w:r>
      <w:r>
        <w:rPr>
          <w:rFonts w:ascii="宋体" w:hAnsi="宋体" w:hint="eastAsia"/>
          <w:b/>
          <w:sz w:val="52"/>
          <w:szCs w:val="52"/>
        </w:rPr>
        <w:t>文</w:t>
      </w:r>
      <w:r>
        <w:rPr>
          <w:rFonts w:ascii="宋体" w:hAnsi="宋体" w:hint="eastAsia"/>
          <w:b/>
          <w:sz w:val="52"/>
          <w:szCs w:val="52"/>
        </w:rPr>
        <w:t xml:space="preserve"> </w:t>
      </w:r>
      <w:r>
        <w:rPr>
          <w:rFonts w:ascii="宋体" w:hAnsi="宋体" w:hint="eastAsia"/>
          <w:b/>
          <w:sz w:val="52"/>
          <w:szCs w:val="52"/>
        </w:rPr>
        <w:t>件</w:t>
      </w:r>
    </w:p>
    <w:p w14:paraId="4DE7E5D8" w14:textId="77777777" w:rsidR="00897A81" w:rsidRDefault="00897A81">
      <w:pPr>
        <w:spacing w:line="360" w:lineRule="auto"/>
        <w:ind w:firstLineChars="300" w:firstLine="960"/>
        <w:rPr>
          <w:rFonts w:ascii="宋体" w:hAnsi="宋体"/>
          <w:kern w:val="0"/>
          <w:sz w:val="32"/>
        </w:rPr>
      </w:pPr>
    </w:p>
    <w:p w14:paraId="5469816F" w14:textId="77777777" w:rsidR="00897A81" w:rsidRDefault="00897A81">
      <w:pPr>
        <w:spacing w:line="360" w:lineRule="auto"/>
        <w:ind w:firstLineChars="300" w:firstLine="960"/>
        <w:rPr>
          <w:rFonts w:ascii="宋体" w:hAnsi="宋体"/>
          <w:kern w:val="0"/>
          <w:sz w:val="32"/>
        </w:rPr>
      </w:pPr>
    </w:p>
    <w:p w14:paraId="6E9763BA" w14:textId="77777777" w:rsidR="00897A81" w:rsidRDefault="00897A81">
      <w:pPr>
        <w:spacing w:line="360" w:lineRule="auto"/>
        <w:ind w:firstLineChars="300" w:firstLine="960"/>
        <w:rPr>
          <w:rFonts w:ascii="宋体" w:hAnsi="宋体"/>
          <w:kern w:val="0"/>
          <w:sz w:val="32"/>
        </w:rPr>
      </w:pPr>
    </w:p>
    <w:p w14:paraId="40D9BFB2" w14:textId="77777777" w:rsidR="00897A81" w:rsidRDefault="00897A81">
      <w:pPr>
        <w:spacing w:line="360" w:lineRule="auto"/>
        <w:ind w:firstLineChars="300" w:firstLine="960"/>
        <w:rPr>
          <w:rFonts w:ascii="宋体" w:hAnsi="宋体"/>
          <w:kern w:val="0"/>
          <w:sz w:val="32"/>
        </w:rPr>
      </w:pPr>
    </w:p>
    <w:p w14:paraId="7C9BE381" w14:textId="77777777" w:rsidR="00897A81" w:rsidRDefault="00243584">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BJXX24466  </w:t>
      </w:r>
    </w:p>
    <w:p w14:paraId="0373D5E3" w14:textId="77777777" w:rsidR="00897A81" w:rsidRDefault="00243584">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w:t>
      </w:r>
      <w:r>
        <w:rPr>
          <w:rFonts w:ascii="宋体" w:hAnsi="宋体" w:hint="eastAsia"/>
          <w:b/>
          <w:sz w:val="36"/>
          <w:szCs w:val="36"/>
        </w:rPr>
        <w:t>项目名称：</w:t>
      </w:r>
      <w:r>
        <w:rPr>
          <w:rFonts w:ascii="宋体" w:hAnsi="宋体" w:hint="eastAsia"/>
          <w:b/>
          <w:sz w:val="36"/>
          <w:szCs w:val="36"/>
          <w:u w:val="single"/>
        </w:rPr>
        <w:t>新华医院</w:t>
      </w:r>
      <w:r>
        <w:rPr>
          <w:rFonts w:ascii="宋体" w:hAnsi="宋体" w:hint="eastAsia"/>
          <w:b/>
          <w:sz w:val="36"/>
          <w:szCs w:val="36"/>
          <w:u w:val="single"/>
        </w:rPr>
        <w:t>2024</w:t>
      </w:r>
      <w:r>
        <w:rPr>
          <w:rFonts w:ascii="宋体" w:hAnsi="宋体" w:hint="eastAsia"/>
          <w:b/>
          <w:sz w:val="36"/>
          <w:szCs w:val="36"/>
          <w:u w:val="single"/>
        </w:rPr>
        <w:t>年度上半年上级部门数据生成及上报项目</w:t>
      </w:r>
    </w:p>
    <w:p w14:paraId="0DE1090F" w14:textId="77777777" w:rsidR="00897A81" w:rsidRDefault="00897A81">
      <w:pPr>
        <w:spacing w:line="360" w:lineRule="auto"/>
        <w:jc w:val="center"/>
        <w:rPr>
          <w:rFonts w:ascii="宋体" w:hAnsi="宋体"/>
          <w:b/>
          <w:sz w:val="36"/>
          <w:szCs w:val="36"/>
        </w:rPr>
      </w:pPr>
    </w:p>
    <w:p w14:paraId="0D2542A5" w14:textId="77777777" w:rsidR="00897A81" w:rsidRDefault="00243584">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697A5E46" w14:textId="77777777" w:rsidR="00897A81" w:rsidRDefault="00897A81">
      <w:pPr>
        <w:spacing w:line="360" w:lineRule="auto"/>
        <w:rPr>
          <w:rFonts w:ascii="宋体" w:hAnsi="宋体" w:cs="宋体"/>
          <w:b/>
          <w:sz w:val="28"/>
          <w:szCs w:val="28"/>
        </w:rPr>
      </w:pPr>
    </w:p>
    <w:p w14:paraId="167F9553" w14:textId="77777777" w:rsidR="00897A81" w:rsidRDefault="00897A81">
      <w:pPr>
        <w:spacing w:line="360" w:lineRule="auto"/>
        <w:rPr>
          <w:rFonts w:ascii="宋体" w:hAnsi="宋体"/>
          <w:b/>
          <w:kern w:val="0"/>
          <w:sz w:val="32"/>
        </w:rPr>
      </w:pPr>
    </w:p>
    <w:p w14:paraId="3790483A" w14:textId="77777777" w:rsidR="00897A81" w:rsidRDefault="00897A81">
      <w:pPr>
        <w:spacing w:line="360" w:lineRule="auto"/>
        <w:jc w:val="center"/>
        <w:rPr>
          <w:rFonts w:ascii="宋体" w:hAnsi="宋体"/>
          <w:b/>
          <w:kern w:val="0"/>
          <w:sz w:val="32"/>
        </w:rPr>
      </w:pPr>
    </w:p>
    <w:p w14:paraId="352F9FF4" w14:textId="77777777" w:rsidR="00897A81" w:rsidRDefault="00243584">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7F182708" w14:textId="77777777" w:rsidR="00897A81" w:rsidRDefault="00897A81">
      <w:pPr>
        <w:spacing w:line="360" w:lineRule="auto"/>
        <w:jc w:val="center"/>
        <w:rPr>
          <w:rFonts w:ascii="宋体" w:hAnsi="宋体"/>
          <w:b/>
          <w:kern w:val="0"/>
          <w:sz w:val="32"/>
        </w:rPr>
      </w:pPr>
    </w:p>
    <w:p w14:paraId="5C9E647A" w14:textId="77777777" w:rsidR="00897A81" w:rsidRDefault="00897A81">
      <w:pPr>
        <w:spacing w:line="360" w:lineRule="auto"/>
        <w:jc w:val="center"/>
        <w:rPr>
          <w:rFonts w:ascii="宋体" w:hAnsi="宋体"/>
          <w:b/>
          <w:kern w:val="0"/>
          <w:sz w:val="30"/>
          <w:szCs w:val="30"/>
        </w:rPr>
      </w:pPr>
    </w:p>
    <w:p w14:paraId="43817EDA" w14:textId="77777777" w:rsidR="00897A81" w:rsidRDefault="00243584">
      <w:pPr>
        <w:jc w:val="center"/>
        <w:rPr>
          <w:rFonts w:ascii="宋体" w:hAnsi="宋体"/>
          <w:b/>
          <w:sz w:val="32"/>
        </w:rPr>
      </w:pPr>
      <w:r>
        <w:rPr>
          <w:rFonts w:ascii="宋体" w:hAnsi="宋体" w:hint="eastAsia"/>
          <w:sz w:val="30"/>
        </w:rPr>
        <w:t>二〇二四年九月</w:t>
      </w:r>
    </w:p>
    <w:p w14:paraId="49B62F1B" w14:textId="77777777" w:rsidR="00897A81" w:rsidRDefault="00897A81">
      <w:pPr>
        <w:spacing w:line="360" w:lineRule="auto"/>
        <w:jc w:val="center"/>
        <w:rPr>
          <w:rFonts w:ascii="宋体" w:hAnsi="宋体"/>
          <w:b/>
          <w:sz w:val="24"/>
        </w:rPr>
        <w:sectPr w:rsidR="00897A81">
          <w:headerReference w:type="default" r:id="rId9"/>
          <w:footerReference w:type="default" r:id="rId10"/>
          <w:pgSz w:w="11906" w:h="16838"/>
          <w:pgMar w:top="1418" w:right="1134" w:bottom="1134" w:left="1134" w:header="851" w:footer="992" w:gutter="0"/>
          <w:cols w:space="720"/>
          <w:docGrid w:type="lines" w:linePitch="312"/>
        </w:sectPr>
      </w:pPr>
    </w:p>
    <w:p w14:paraId="58359362" w14:textId="77777777" w:rsidR="00897A81" w:rsidRDefault="00243584">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1A63E9ED" w14:textId="77777777" w:rsidR="00897A81" w:rsidRDefault="00243584">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Pr>
          <w:rFonts w:ascii="宋体" w:hAnsi="宋体" w:hint="eastAsia"/>
          <w:sz w:val="24"/>
          <w:u w:val="single"/>
        </w:rPr>
        <w:t>2024</w:t>
      </w:r>
      <w:r>
        <w:rPr>
          <w:rFonts w:ascii="宋体" w:hAnsi="宋体" w:hint="eastAsia"/>
          <w:sz w:val="24"/>
          <w:u w:val="single"/>
        </w:rPr>
        <w:t>年度上半年上级部门数据生成及上报项目</w:t>
      </w:r>
      <w:r>
        <w:rPr>
          <w:rFonts w:ascii="宋体" w:hAnsi="宋体" w:hint="eastAsia"/>
          <w:sz w:val="24"/>
        </w:rPr>
        <w:t>（项目编号：</w:t>
      </w:r>
      <w:r>
        <w:rPr>
          <w:rFonts w:ascii="宋体" w:hAnsi="宋体" w:hint="eastAsia"/>
          <w:sz w:val="24"/>
          <w:u w:val="single"/>
        </w:rPr>
        <w:t xml:space="preserve">BJXX24466 </w:t>
      </w:r>
      <w:r>
        <w:rPr>
          <w:rFonts w:ascii="宋体" w:hAnsi="宋体" w:hint="eastAsia"/>
          <w:sz w:val="24"/>
        </w:rPr>
        <w:t>）进行采购，按照相关规定，本次采购的项目采用比价方式组织实施，现邀请贵单位前来报价。采购需求如下：</w:t>
      </w:r>
    </w:p>
    <w:p w14:paraId="0611DBFA" w14:textId="77777777" w:rsidR="00897A81" w:rsidRDefault="00897A81">
      <w:pPr>
        <w:spacing w:after="120"/>
        <w:ind w:left="851" w:hanging="420"/>
      </w:pPr>
    </w:p>
    <w:p w14:paraId="7630C61B" w14:textId="77777777" w:rsidR="00897A81" w:rsidRDefault="00243584">
      <w:pPr>
        <w:spacing w:line="360" w:lineRule="auto"/>
        <w:ind w:firstLineChars="177" w:firstLine="426"/>
        <w:rPr>
          <w:rFonts w:ascii="宋体" w:hAnsi="宋体"/>
          <w:b/>
          <w:bCs/>
          <w:kern w:val="0"/>
          <w:sz w:val="24"/>
        </w:rPr>
      </w:pPr>
      <w:r>
        <w:rPr>
          <w:rFonts w:ascii="宋体" w:hAnsi="宋体" w:hint="eastAsia"/>
          <w:b/>
          <w:bCs/>
          <w:kern w:val="0"/>
          <w:sz w:val="24"/>
        </w:rPr>
        <w:t>一、项目概况</w:t>
      </w:r>
    </w:p>
    <w:p w14:paraId="482CF42B" w14:textId="77777777" w:rsidR="00897A81" w:rsidRDefault="00243584">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、项目名称：新华医院</w:t>
      </w:r>
      <w:r>
        <w:rPr>
          <w:rFonts w:ascii="宋体" w:hAnsi="宋体" w:hint="eastAsia"/>
          <w:sz w:val="24"/>
        </w:rPr>
        <w:t>2024</w:t>
      </w:r>
      <w:r>
        <w:rPr>
          <w:rFonts w:ascii="宋体" w:hAnsi="宋体" w:hint="eastAsia"/>
          <w:sz w:val="24"/>
        </w:rPr>
        <w:t>年度上半年上级部门数据生成及上报项目</w:t>
      </w:r>
    </w:p>
    <w:p w14:paraId="7F9FE0EC" w14:textId="77777777" w:rsidR="00897A81" w:rsidRDefault="00243584">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、项目地点：新华医院上海市杨浦区控江路</w:t>
      </w:r>
      <w:r>
        <w:rPr>
          <w:rFonts w:ascii="宋体" w:hAnsi="宋体" w:hint="eastAsia"/>
          <w:sz w:val="24"/>
        </w:rPr>
        <w:t>1665</w:t>
      </w:r>
      <w:r>
        <w:rPr>
          <w:rFonts w:ascii="宋体" w:hAnsi="宋体" w:hint="eastAsia"/>
          <w:sz w:val="24"/>
        </w:rPr>
        <w:t>号</w:t>
      </w:r>
    </w:p>
    <w:p w14:paraId="3384ACA1" w14:textId="77777777" w:rsidR="00897A81" w:rsidRDefault="00243584">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、项目最</w:t>
      </w:r>
      <w:r>
        <w:rPr>
          <w:rFonts w:ascii="宋体" w:hAnsi="宋体" w:hint="eastAsia"/>
          <w:sz w:val="24"/>
        </w:rPr>
        <w:t>高限价：</w:t>
      </w:r>
      <w:r>
        <w:rPr>
          <w:rFonts w:ascii="宋体" w:hAnsi="宋体"/>
          <w:sz w:val="24"/>
        </w:rPr>
        <w:t>29.8</w:t>
      </w:r>
      <w:r>
        <w:rPr>
          <w:rFonts w:ascii="宋体" w:hAnsi="宋体"/>
          <w:sz w:val="24"/>
        </w:rPr>
        <w:t>万元</w:t>
      </w:r>
    </w:p>
    <w:p w14:paraId="03DF6FBD" w14:textId="77777777" w:rsidR="00897A81" w:rsidRDefault="00243584">
      <w:pPr>
        <w:spacing w:line="360" w:lineRule="auto"/>
        <w:ind w:firstLineChars="177" w:firstLine="425"/>
        <w:rPr>
          <w:rFonts w:ascii="宋体" w:hAnsi="宋体"/>
          <w:bCs/>
          <w:kern w:val="0"/>
          <w:sz w:val="24"/>
        </w:rPr>
      </w:pPr>
      <w:r>
        <w:rPr>
          <w:rFonts w:ascii="宋体" w:hAnsi="宋体" w:hint="eastAsia"/>
          <w:bCs/>
          <w:kern w:val="0"/>
          <w:sz w:val="24"/>
        </w:rPr>
        <w:t>4</w:t>
      </w:r>
      <w:r>
        <w:rPr>
          <w:rFonts w:ascii="宋体" w:hAnsi="宋体" w:hint="eastAsia"/>
          <w:bCs/>
          <w:kern w:val="0"/>
          <w:sz w:val="24"/>
        </w:rPr>
        <w:t>、建设周期：合同签订之日起</w:t>
      </w:r>
      <w:r>
        <w:rPr>
          <w:rFonts w:ascii="宋体" w:hAnsi="宋体" w:hint="eastAsia"/>
          <w:bCs/>
          <w:kern w:val="0"/>
          <w:sz w:val="24"/>
        </w:rPr>
        <w:t>6</w:t>
      </w:r>
      <w:r>
        <w:rPr>
          <w:rFonts w:ascii="宋体" w:hAnsi="宋体" w:hint="eastAsia"/>
          <w:bCs/>
          <w:kern w:val="0"/>
          <w:sz w:val="24"/>
        </w:rPr>
        <w:t>个月内完成，验收合格后，运维期</w:t>
      </w:r>
      <w:r>
        <w:rPr>
          <w:rFonts w:ascii="宋体" w:hAnsi="宋体" w:hint="eastAsia"/>
          <w:bCs/>
          <w:kern w:val="0"/>
          <w:sz w:val="24"/>
        </w:rPr>
        <w:t>12</w:t>
      </w:r>
      <w:r>
        <w:rPr>
          <w:rFonts w:ascii="宋体" w:hAnsi="宋体" w:hint="eastAsia"/>
          <w:bCs/>
          <w:kern w:val="0"/>
          <w:sz w:val="24"/>
        </w:rPr>
        <w:t>个月。</w:t>
      </w:r>
    </w:p>
    <w:p w14:paraId="2DCE5192" w14:textId="77777777" w:rsidR="00897A81" w:rsidRDefault="00897A81">
      <w:pPr>
        <w:spacing w:after="120"/>
        <w:ind w:left="902"/>
      </w:pPr>
    </w:p>
    <w:p w14:paraId="5F1C1272" w14:textId="77777777" w:rsidR="00897A81" w:rsidRDefault="00243584">
      <w:pPr>
        <w:spacing w:line="360" w:lineRule="auto"/>
        <w:ind w:firstLineChars="177" w:firstLine="426"/>
        <w:rPr>
          <w:rFonts w:ascii="宋体" w:hAnsi="宋体"/>
          <w:b/>
          <w:bCs/>
          <w:kern w:val="0"/>
          <w:sz w:val="24"/>
        </w:rPr>
      </w:pPr>
      <w:r>
        <w:rPr>
          <w:rFonts w:ascii="宋体" w:hAnsi="宋体" w:hint="eastAsia"/>
          <w:b/>
          <w:bCs/>
          <w:kern w:val="0"/>
          <w:sz w:val="24"/>
        </w:rPr>
        <w:t>二、建设需求</w:t>
      </w:r>
    </w:p>
    <w:p w14:paraId="52FC9966" w14:textId="77777777" w:rsidR="00897A81" w:rsidRDefault="00243584">
      <w:pPr>
        <w:spacing w:line="360" w:lineRule="auto"/>
        <w:ind w:firstLineChars="200" w:firstLine="480"/>
        <w:rPr>
          <w:rFonts w:ascii="宋体" w:hAnsi="宋体"/>
          <w:sz w:val="24"/>
        </w:rPr>
      </w:pPr>
      <w:r>
        <w:rPr>
          <w:rFonts w:ascii="宋体" w:hAnsi="宋体" w:hint="eastAsia"/>
          <w:sz w:val="24"/>
        </w:rPr>
        <w:t>2024</w:t>
      </w:r>
      <w:r>
        <w:rPr>
          <w:rFonts w:ascii="宋体" w:hAnsi="宋体" w:hint="eastAsia"/>
          <w:sz w:val="24"/>
        </w:rPr>
        <w:t>上半年，鉴于各级医疗主管部门持续出台新的数据上报规范与要求，本次建设的核心目标聚焦于对接并全面响应这些最新下发的上报文件指令。从而提升医疗政策制定的科学性、加强医疗监管与评估、推动医疗信息化建设。实现数据上报平台数据接入，开放数据接口，实现上报内容与上报平台数据共享。</w:t>
      </w:r>
    </w:p>
    <w:p w14:paraId="3F95ACCE" w14:textId="77777777" w:rsidR="00897A81" w:rsidRDefault="00243584">
      <w:pPr>
        <w:pStyle w:val="a"/>
      </w:pPr>
      <w:r>
        <w:rPr>
          <w:rFonts w:hint="eastAsia"/>
        </w:rPr>
        <w:t>基本需求：</w:t>
      </w:r>
    </w:p>
    <w:p w14:paraId="6C133100" w14:textId="77777777" w:rsidR="00897A81" w:rsidRDefault="00243584">
      <w:pPr>
        <w:spacing w:line="360" w:lineRule="auto"/>
        <w:ind w:firstLineChars="200" w:firstLine="480"/>
        <w:rPr>
          <w:rFonts w:ascii="宋体" w:hAnsi="宋体"/>
          <w:sz w:val="24"/>
        </w:rPr>
      </w:pPr>
      <w:r>
        <w:rPr>
          <w:rFonts w:ascii="宋体" w:hAnsi="宋体" w:hint="eastAsia"/>
          <w:sz w:val="24"/>
        </w:rPr>
        <w:t xml:space="preserve">1. </w:t>
      </w:r>
      <w:r>
        <w:rPr>
          <w:rFonts w:ascii="宋体" w:hAnsi="宋体" w:hint="eastAsia"/>
          <w:sz w:val="24"/>
        </w:rPr>
        <w:t>支持全国抗肿瘤药物临床应用检测表的数据上报</w:t>
      </w:r>
    </w:p>
    <w:p w14:paraId="374BC8DB" w14:textId="77777777" w:rsidR="00897A81" w:rsidRDefault="00243584">
      <w:pPr>
        <w:spacing w:line="360" w:lineRule="auto"/>
        <w:ind w:firstLineChars="200" w:firstLine="480"/>
        <w:rPr>
          <w:rFonts w:ascii="宋体" w:hAnsi="宋体"/>
          <w:sz w:val="24"/>
        </w:rPr>
      </w:pPr>
      <w:r>
        <w:rPr>
          <w:rFonts w:ascii="宋体" w:hAnsi="宋体" w:hint="eastAsia"/>
          <w:sz w:val="24"/>
        </w:rPr>
        <w:t xml:space="preserve">2. </w:t>
      </w:r>
      <w:r>
        <w:rPr>
          <w:rFonts w:ascii="宋体" w:hAnsi="宋体" w:hint="eastAsia"/>
          <w:sz w:val="24"/>
        </w:rPr>
        <w:t>支持国家儿童肿瘤监测的数据上报</w:t>
      </w:r>
    </w:p>
    <w:p w14:paraId="71655D23" w14:textId="77777777" w:rsidR="00897A81" w:rsidRDefault="00243584">
      <w:pPr>
        <w:spacing w:line="360" w:lineRule="auto"/>
        <w:ind w:firstLineChars="200" w:firstLine="480"/>
        <w:rPr>
          <w:rFonts w:ascii="宋体" w:hAnsi="宋体"/>
          <w:sz w:val="24"/>
        </w:rPr>
      </w:pPr>
      <w:r>
        <w:rPr>
          <w:rFonts w:ascii="宋体" w:hAnsi="宋体" w:hint="eastAsia"/>
          <w:sz w:val="24"/>
        </w:rPr>
        <w:t xml:space="preserve">3. </w:t>
      </w:r>
      <w:r>
        <w:rPr>
          <w:rFonts w:ascii="宋体" w:hAnsi="宋体" w:hint="eastAsia"/>
          <w:sz w:val="24"/>
        </w:rPr>
        <w:t>支持申康医联一期上报迁移</w:t>
      </w:r>
    </w:p>
    <w:p w14:paraId="58B2F0EA" w14:textId="77777777" w:rsidR="00897A81" w:rsidRDefault="00243584">
      <w:pPr>
        <w:spacing w:line="360" w:lineRule="auto"/>
        <w:ind w:firstLineChars="200" w:firstLine="480"/>
        <w:rPr>
          <w:rFonts w:ascii="宋体" w:hAnsi="宋体"/>
          <w:sz w:val="24"/>
        </w:rPr>
      </w:pPr>
      <w:r>
        <w:rPr>
          <w:rFonts w:ascii="宋体" w:hAnsi="宋体" w:hint="eastAsia"/>
          <w:sz w:val="24"/>
        </w:rPr>
        <w:t xml:space="preserve">4. </w:t>
      </w:r>
      <w:r>
        <w:rPr>
          <w:rFonts w:ascii="宋体" w:hAnsi="宋体" w:hint="eastAsia"/>
          <w:sz w:val="24"/>
        </w:rPr>
        <w:t>支持申康的卒中和胸痛的数据上报</w:t>
      </w:r>
    </w:p>
    <w:p w14:paraId="63D11BBE" w14:textId="77777777" w:rsidR="00897A81" w:rsidRDefault="00243584">
      <w:pPr>
        <w:spacing w:line="360" w:lineRule="auto"/>
        <w:ind w:firstLineChars="200" w:firstLine="480"/>
        <w:rPr>
          <w:rFonts w:ascii="宋体" w:hAnsi="宋体"/>
          <w:sz w:val="24"/>
        </w:rPr>
      </w:pPr>
      <w:r>
        <w:rPr>
          <w:rFonts w:ascii="宋体" w:hAnsi="宋体" w:hint="eastAsia"/>
          <w:sz w:val="24"/>
        </w:rPr>
        <w:t xml:space="preserve">5. </w:t>
      </w:r>
      <w:r>
        <w:rPr>
          <w:rFonts w:ascii="宋体" w:hAnsi="宋体" w:hint="eastAsia"/>
          <w:sz w:val="24"/>
        </w:rPr>
        <w:t>支持申康的非计划再次手术的数据上报</w:t>
      </w:r>
    </w:p>
    <w:p w14:paraId="682246F3" w14:textId="77777777" w:rsidR="00897A81" w:rsidRDefault="00243584">
      <w:pPr>
        <w:spacing w:line="360" w:lineRule="auto"/>
        <w:ind w:firstLineChars="200" w:firstLine="480"/>
        <w:rPr>
          <w:rFonts w:ascii="宋体" w:hAnsi="宋体"/>
          <w:sz w:val="24"/>
        </w:rPr>
      </w:pPr>
      <w:r>
        <w:rPr>
          <w:rFonts w:ascii="宋体" w:hAnsi="宋体" w:hint="eastAsia"/>
          <w:sz w:val="24"/>
        </w:rPr>
        <w:t xml:space="preserve">6. </w:t>
      </w:r>
      <w:r>
        <w:rPr>
          <w:rFonts w:ascii="宋体" w:hAnsi="宋体" w:hint="eastAsia"/>
          <w:sz w:val="24"/>
        </w:rPr>
        <w:t>支持临床路径按季度的数据上报</w:t>
      </w:r>
    </w:p>
    <w:p w14:paraId="0608CCF2" w14:textId="77777777" w:rsidR="00897A81" w:rsidRDefault="00243584">
      <w:pPr>
        <w:spacing w:line="360" w:lineRule="auto"/>
        <w:ind w:firstLineChars="200" w:firstLine="480"/>
        <w:rPr>
          <w:rFonts w:ascii="宋体" w:hAnsi="宋体"/>
          <w:sz w:val="24"/>
        </w:rPr>
      </w:pPr>
      <w:r>
        <w:rPr>
          <w:rFonts w:ascii="宋体" w:hAnsi="宋体" w:hint="eastAsia"/>
          <w:sz w:val="24"/>
        </w:rPr>
        <w:t xml:space="preserve">7. </w:t>
      </w:r>
      <w:r>
        <w:rPr>
          <w:rFonts w:ascii="宋体" w:hAnsi="宋体" w:hint="eastAsia"/>
          <w:sz w:val="24"/>
        </w:rPr>
        <w:t>支持卫健委数据上报迁移</w:t>
      </w:r>
    </w:p>
    <w:p w14:paraId="1AAB0C46" w14:textId="77777777" w:rsidR="00897A81" w:rsidRDefault="00243584">
      <w:pPr>
        <w:spacing w:line="360" w:lineRule="auto"/>
        <w:ind w:firstLineChars="200" w:firstLine="480"/>
        <w:rPr>
          <w:rFonts w:ascii="宋体" w:hAnsi="宋体"/>
          <w:sz w:val="24"/>
        </w:rPr>
      </w:pPr>
      <w:r>
        <w:rPr>
          <w:rFonts w:ascii="宋体" w:hAnsi="宋体" w:hint="eastAsia"/>
          <w:sz w:val="24"/>
        </w:rPr>
        <w:t xml:space="preserve">8. </w:t>
      </w:r>
      <w:r>
        <w:rPr>
          <w:rFonts w:ascii="宋体" w:hAnsi="宋体" w:hint="eastAsia"/>
          <w:sz w:val="24"/>
        </w:rPr>
        <w:t>支持基因监测的数据上报</w:t>
      </w:r>
    </w:p>
    <w:p w14:paraId="2F02A14A" w14:textId="77777777" w:rsidR="00897A81" w:rsidRDefault="00243584">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支持上级部门提供的接口开发</w:t>
      </w:r>
    </w:p>
    <w:p w14:paraId="12F24EC8" w14:textId="77777777" w:rsidR="00897A81" w:rsidRDefault="00243584">
      <w:pPr>
        <w:pStyle w:val="a"/>
      </w:pPr>
      <w:r>
        <w:rPr>
          <w:rFonts w:hint="eastAsia"/>
        </w:rPr>
        <w:t>文件流数据处理：</w:t>
      </w:r>
    </w:p>
    <w:p w14:paraId="74C4F94A" w14:textId="77777777" w:rsidR="00897A81" w:rsidRDefault="00243584">
      <w:pPr>
        <w:spacing w:line="360" w:lineRule="auto"/>
        <w:ind w:firstLineChars="200" w:firstLine="480"/>
        <w:rPr>
          <w:rFonts w:ascii="宋体" w:hAnsi="宋体"/>
          <w:sz w:val="24"/>
        </w:rPr>
      </w:pPr>
      <w:r>
        <w:rPr>
          <w:rFonts w:ascii="宋体" w:hAnsi="宋体" w:hint="eastAsia"/>
          <w:sz w:val="24"/>
        </w:rPr>
        <w:t>患者基因检测报告</w:t>
      </w:r>
      <w:r>
        <w:rPr>
          <w:rFonts w:ascii="宋体" w:hAnsi="宋体" w:hint="eastAsia"/>
          <w:sz w:val="24"/>
        </w:rPr>
        <w:t>PDF</w:t>
      </w:r>
      <w:r>
        <w:rPr>
          <w:rFonts w:ascii="宋体" w:hAnsi="宋体" w:hint="eastAsia"/>
          <w:sz w:val="24"/>
        </w:rPr>
        <w:t>文件的二进制文件流经过</w:t>
      </w:r>
      <w:r>
        <w:rPr>
          <w:rFonts w:ascii="宋体" w:hAnsi="宋体" w:hint="eastAsia"/>
          <w:sz w:val="24"/>
        </w:rPr>
        <w:t>Base64</w:t>
      </w:r>
      <w:r>
        <w:rPr>
          <w:rFonts w:ascii="宋体" w:hAnsi="宋体" w:hint="eastAsia"/>
          <w:sz w:val="24"/>
        </w:rPr>
        <w:t>编码后进行上报，文件应记录该基因检测原始数据所存储的位置信息。</w:t>
      </w:r>
    </w:p>
    <w:p w14:paraId="439C7349" w14:textId="77777777" w:rsidR="00897A81" w:rsidRDefault="00243584">
      <w:pPr>
        <w:pStyle w:val="a"/>
      </w:pPr>
      <w:r>
        <w:rPr>
          <w:rFonts w:hint="eastAsia"/>
        </w:rPr>
        <w:lastRenderedPageBreak/>
        <w:t>数据采集范围：</w:t>
      </w:r>
    </w:p>
    <w:p w14:paraId="63FF8478" w14:textId="77777777" w:rsidR="00897A81" w:rsidRDefault="00243584">
      <w:pPr>
        <w:spacing w:line="360" w:lineRule="auto"/>
        <w:ind w:firstLineChars="200" w:firstLine="480"/>
        <w:rPr>
          <w:rFonts w:ascii="宋体" w:hAnsi="宋体"/>
          <w:sz w:val="24"/>
        </w:rPr>
      </w:pPr>
      <w:r>
        <w:rPr>
          <w:rFonts w:ascii="宋体" w:hAnsi="宋体" w:hint="eastAsia"/>
          <w:sz w:val="24"/>
        </w:rPr>
        <w:t>对所采集的医疗主营业务涉及的患者人群范围应涵盖医疗机构总分院所有的就诊病人，包括干保、军队以及其他所有就诊人群（含特需、体检）。请注意到该数据仅用于业务统计分析使用，不与任何患者对象个体诊疗信息具有任何关联关系，所以采集此类数据不与限定某特定人群诊疗信息使用权限范围的相关规定相违背。</w:t>
      </w:r>
    </w:p>
    <w:p w14:paraId="5C89DE56" w14:textId="77777777" w:rsidR="00897A81" w:rsidRDefault="00243584">
      <w:pPr>
        <w:pStyle w:val="a"/>
        <w:rPr>
          <w:lang w:eastAsia="zh-CN"/>
        </w:rPr>
      </w:pPr>
      <w:r>
        <w:rPr>
          <w:rFonts w:hint="eastAsia"/>
          <w:lang w:eastAsia="zh-CN"/>
        </w:rPr>
        <w:t>数据上报对接上级部门方案：</w:t>
      </w:r>
    </w:p>
    <w:p w14:paraId="302374EA" w14:textId="77777777" w:rsidR="00897A81" w:rsidRDefault="00243584">
      <w:pPr>
        <w:spacing w:line="360" w:lineRule="auto"/>
        <w:ind w:firstLineChars="200" w:firstLine="480"/>
        <w:rPr>
          <w:rFonts w:ascii="宋体" w:hAnsi="宋体"/>
          <w:sz w:val="24"/>
        </w:rPr>
      </w:pPr>
      <w:r>
        <w:rPr>
          <w:rFonts w:ascii="宋体" w:hAnsi="宋体" w:hint="eastAsia"/>
          <w:sz w:val="24"/>
        </w:rPr>
        <w:t xml:space="preserve">1. </w:t>
      </w:r>
      <w:r>
        <w:rPr>
          <w:rFonts w:ascii="宋体" w:hAnsi="宋体" w:hint="eastAsia"/>
          <w:sz w:val="24"/>
        </w:rPr>
        <w:t>调用上级部门提供的前置采集服务时，采集服务将接收到的数据通过国密非对称算法</w:t>
      </w:r>
      <w:r>
        <w:rPr>
          <w:rFonts w:ascii="宋体" w:hAnsi="宋体" w:hint="eastAsia"/>
          <w:sz w:val="24"/>
        </w:rPr>
        <w:t>(SM2)</w:t>
      </w:r>
      <w:r>
        <w:rPr>
          <w:rFonts w:ascii="宋体" w:hAnsi="宋体" w:hint="eastAsia"/>
          <w:sz w:val="24"/>
        </w:rPr>
        <w:t>加密，通过消息机制同步至上级部门中心端。</w:t>
      </w:r>
    </w:p>
    <w:p w14:paraId="5B490F85" w14:textId="77777777" w:rsidR="00897A81" w:rsidRDefault="00243584">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调用由上级部门提供的</w:t>
      </w:r>
      <w:r>
        <w:rPr>
          <w:rFonts w:ascii="宋体" w:hAnsi="宋体" w:hint="eastAsia"/>
          <w:sz w:val="24"/>
        </w:rPr>
        <w:t>WebService</w:t>
      </w:r>
      <w:r>
        <w:rPr>
          <w:rFonts w:ascii="宋体" w:hAnsi="宋体" w:hint="eastAsia"/>
          <w:sz w:val="24"/>
        </w:rPr>
        <w:t>对接上级部门接口自动上</w:t>
      </w:r>
      <w:r>
        <w:rPr>
          <w:rFonts w:ascii="宋体" w:hAnsi="宋体" w:hint="eastAsia"/>
          <w:sz w:val="24"/>
        </w:rPr>
        <w:t>传数据。</w:t>
      </w:r>
    </w:p>
    <w:p w14:paraId="1CE54B58" w14:textId="77777777" w:rsidR="00897A81" w:rsidRDefault="00243584">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调用由上级部门提供的</w:t>
      </w:r>
      <w:r>
        <w:rPr>
          <w:rFonts w:ascii="宋体" w:hAnsi="宋体" w:hint="eastAsia"/>
          <w:sz w:val="24"/>
        </w:rPr>
        <w:t>RestfulAPI</w:t>
      </w:r>
      <w:r>
        <w:rPr>
          <w:rFonts w:ascii="宋体" w:hAnsi="宋体" w:hint="eastAsia"/>
          <w:sz w:val="24"/>
        </w:rPr>
        <w:t>数据上传接口自动上传数据。</w:t>
      </w:r>
    </w:p>
    <w:p w14:paraId="23882345" w14:textId="77777777" w:rsidR="00897A81" w:rsidRDefault="00243584">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数据生成</w:t>
      </w:r>
      <w:r>
        <w:rPr>
          <w:rFonts w:ascii="宋体" w:hAnsi="宋体" w:hint="eastAsia"/>
          <w:sz w:val="24"/>
        </w:rPr>
        <w:t>CSV</w:t>
      </w:r>
      <w:r>
        <w:rPr>
          <w:rFonts w:ascii="宋体" w:hAnsi="宋体" w:hint="eastAsia"/>
          <w:sz w:val="24"/>
        </w:rPr>
        <w:t>、</w:t>
      </w:r>
      <w:r>
        <w:rPr>
          <w:rFonts w:ascii="宋体" w:hAnsi="宋体" w:hint="eastAsia"/>
          <w:sz w:val="24"/>
        </w:rPr>
        <w:t>EXCEL</w:t>
      </w:r>
      <w:r>
        <w:rPr>
          <w:rFonts w:ascii="宋体" w:hAnsi="宋体" w:hint="eastAsia"/>
          <w:sz w:val="24"/>
        </w:rPr>
        <w:t>等文件格式上报给上级部门。</w:t>
      </w:r>
    </w:p>
    <w:p w14:paraId="38BDDFAA" w14:textId="77777777" w:rsidR="00897A81" w:rsidRDefault="00243584">
      <w:pPr>
        <w:pStyle w:val="a"/>
      </w:pPr>
      <w:r>
        <w:rPr>
          <w:rFonts w:hint="eastAsia"/>
        </w:rPr>
        <w:t>RestfulAPI</w:t>
      </w:r>
      <w:r>
        <w:rPr>
          <w:rFonts w:hint="eastAsia"/>
        </w:rPr>
        <w:t>接口安全性设计：</w:t>
      </w:r>
    </w:p>
    <w:p w14:paraId="673A4F2D" w14:textId="77777777" w:rsidR="00897A81" w:rsidRDefault="00243584">
      <w:pPr>
        <w:spacing w:line="360" w:lineRule="auto"/>
        <w:ind w:firstLineChars="200" w:firstLine="480"/>
        <w:rPr>
          <w:rFonts w:ascii="宋体" w:hAnsi="宋体"/>
          <w:sz w:val="24"/>
        </w:rPr>
      </w:pPr>
      <w:r>
        <w:rPr>
          <w:rFonts w:ascii="宋体" w:hAnsi="宋体" w:hint="eastAsia"/>
          <w:sz w:val="24"/>
        </w:rPr>
        <w:t xml:space="preserve">1. </w:t>
      </w:r>
      <w:r>
        <w:rPr>
          <w:rFonts w:ascii="宋体" w:hAnsi="宋体" w:hint="eastAsia"/>
          <w:sz w:val="24"/>
        </w:rPr>
        <w:t>数据传输加密</w:t>
      </w:r>
    </w:p>
    <w:p w14:paraId="42FC6A0F" w14:textId="77777777" w:rsidR="00897A81" w:rsidRDefault="00243584">
      <w:pPr>
        <w:spacing w:line="360" w:lineRule="auto"/>
        <w:ind w:firstLineChars="200" w:firstLine="480"/>
        <w:rPr>
          <w:rFonts w:ascii="宋体" w:hAnsi="宋体"/>
          <w:sz w:val="24"/>
        </w:rPr>
      </w:pPr>
      <w:r>
        <w:rPr>
          <w:rFonts w:ascii="宋体" w:hAnsi="宋体" w:hint="eastAsia"/>
          <w:sz w:val="24"/>
        </w:rPr>
        <w:t>RestAPI</w:t>
      </w:r>
      <w:r>
        <w:rPr>
          <w:rFonts w:ascii="宋体" w:hAnsi="宋体" w:hint="eastAsia"/>
          <w:sz w:val="24"/>
        </w:rPr>
        <w:t>采用</w:t>
      </w:r>
      <w:r>
        <w:rPr>
          <w:rFonts w:ascii="宋体" w:hAnsi="宋体" w:hint="eastAsia"/>
          <w:sz w:val="24"/>
        </w:rPr>
        <w:t>SSL</w:t>
      </w:r>
      <w:r>
        <w:rPr>
          <w:rFonts w:ascii="宋体" w:hAnsi="宋体" w:hint="eastAsia"/>
          <w:sz w:val="24"/>
        </w:rPr>
        <w:t>实现加密传输。</w:t>
      </w:r>
      <w:r>
        <w:rPr>
          <w:rFonts w:ascii="宋体" w:hAnsi="宋体" w:hint="eastAsia"/>
          <w:sz w:val="24"/>
        </w:rPr>
        <w:t>SSL</w:t>
      </w:r>
      <w:r>
        <w:rPr>
          <w:rFonts w:ascii="宋体" w:hAnsi="宋体" w:hint="eastAsia"/>
          <w:sz w:val="24"/>
        </w:rPr>
        <w:t>（</w:t>
      </w:r>
      <w:r>
        <w:rPr>
          <w:rFonts w:ascii="宋体" w:hAnsi="宋体" w:hint="eastAsia"/>
          <w:sz w:val="24"/>
        </w:rPr>
        <w:t>SecuritySocketLayer</w:t>
      </w:r>
      <w:r>
        <w:rPr>
          <w:rFonts w:ascii="宋体" w:hAnsi="宋体" w:hint="eastAsia"/>
          <w:sz w:val="24"/>
        </w:rPr>
        <w:t>）的中文全称是加密套接字协议层，它位于</w:t>
      </w:r>
      <w:r>
        <w:rPr>
          <w:rFonts w:ascii="宋体" w:hAnsi="宋体" w:hint="eastAsia"/>
          <w:sz w:val="24"/>
        </w:rPr>
        <w:t>HTTP</w:t>
      </w:r>
      <w:r>
        <w:rPr>
          <w:rFonts w:ascii="宋体" w:hAnsi="宋体" w:hint="eastAsia"/>
          <w:sz w:val="24"/>
        </w:rPr>
        <w:t>协议层和</w:t>
      </w:r>
      <w:r>
        <w:rPr>
          <w:rFonts w:ascii="宋体" w:hAnsi="宋体" w:hint="eastAsia"/>
          <w:sz w:val="24"/>
        </w:rPr>
        <w:t>TCP</w:t>
      </w:r>
      <w:r>
        <w:rPr>
          <w:rFonts w:ascii="宋体" w:hAnsi="宋体" w:hint="eastAsia"/>
          <w:sz w:val="24"/>
        </w:rPr>
        <w:t>协议层之间，用于建立用户与服务器之间的加密通信，确保所传递信息的安全性，同时</w:t>
      </w:r>
      <w:r>
        <w:rPr>
          <w:rFonts w:ascii="宋体" w:hAnsi="宋体" w:hint="eastAsia"/>
          <w:sz w:val="24"/>
        </w:rPr>
        <w:t>SSL</w:t>
      </w:r>
      <w:r>
        <w:rPr>
          <w:rFonts w:ascii="宋体" w:hAnsi="宋体" w:hint="eastAsia"/>
          <w:sz w:val="24"/>
        </w:rPr>
        <w:t>安全机制是依靠数字证书来实现的。</w:t>
      </w:r>
      <w:r>
        <w:rPr>
          <w:rFonts w:ascii="宋体" w:hAnsi="宋体" w:hint="eastAsia"/>
          <w:sz w:val="24"/>
        </w:rPr>
        <w:t>SSL</w:t>
      </w:r>
      <w:r>
        <w:rPr>
          <w:rFonts w:ascii="宋体" w:hAnsi="宋体" w:hint="eastAsia"/>
          <w:sz w:val="24"/>
        </w:rPr>
        <w:t>基于公用密钥和私人密钥，用户使用公用密钥来加密数据</w:t>
      </w:r>
      <w:r>
        <w:rPr>
          <w:rFonts w:ascii="宋体" w:hAnsi="宋体" w:hint="eastAsia"/>
          <w:sz w:val="24"/>
        </w:rPr>
        <w:t>，但解密数据必须使用相应的私人密钥。使用</w:t>
      </w:r>
      <w:r>
        <w:rPr>
          <w:rFonts w:ascii="宋体" w:hAnsi="宋体" w:hint="eastAsia"/>
          <w:sz w:val="24"/>
        </w:rPr>
        <w:t>SSL</w:t>
      </w:r>
      <w:r>
        <w:rPr>
          <w:rFonts w:ascii="宋体" w:hAnsi="宋体" w:hint="eastAsia"/>
          <w:sz w:val="24"/>
        </w:rPr>
        <w:t>安全机制的通信过程如下：用户与服务器建立连接后，服务器会把数字证书与公用密钥发送给用户，用户端生成会话密钥，并用公共密钥对会话密钥进行加密，然后传递给服务器，服务器端用私人密钥进行解密，这样，用户端和服务器端就建立了一条安全通道，只有</w:t>
      </w:r>
      <w:r>
        <w:rPr>
          <w:rFonts w:ascii="宋体" w:hAnsi="宋体" w:hint="eastAsia"/>
          <w:sz w:val="24"/>
        </w:rPr>
        <w:t>SSL</w:t>
      </w:r>
      <w:r>
        <w:rPr>
          <w:rFonts w:ascii="宋体" w:hAnsi="宋体" w:hint="eastAsia"/>
          <w:sz w:val="24"/>
        </w:rPr>
        <w:t>允许的用户才能与服务器进行通信。</w:t>
      </w:r>
      <w:r>
        <w:rPr>
          <w:rFonts w:ascii="宋体" w:hAnsi="宋体" w:hint="eastAsia"/>
          <w:sz w:val="24"/>
        </w:rPr>
        <w:t>SSL</w:t>
      </w:r>
      <w:r>
        <w:rPr>
          <w:rFonts w:ascii="宋体" w:hAnsi="宋体" w:hint="eastAsia"/>
          <w:sz w:val="24"/>
        </w:rPr>
        <w:t>网站不同于一般的</w:t>
      </w:r>
      <w:r>
        <w:rPr>
          <w:rFonts w:ascii="宋体" w:hAnsi="宋体" w:hint="eastAsia"/>
          <w:sz w:val="24"/>
        </w:rPr>
        <w:t>web</w:t>
      </w:r>
      <w:r>
        <w:rPr>
          <w:rFonts w:ascii="宋体" w:hAnsi="宋体" w:hint="eastAsia"/>
          <w:sz w:val="24"/>
        </w:rPr>
        <w:t>站点，它使用的是</w:t>
      </w:r>
      <w:r>
        <w:rPr>
          <w:rFonts w:ascii="宋体" w:hAnsi="宋体" w:hint="eastAsia"/>
          <w:sz w:val="24"/>
        </w:rPr>
        <w:t>"HTTPS"</w:t>
      </w:r>
      <w:r>
        <w:rPr>
          <w:rFonts w:ascii="宋体" w:hAnsi="宋体" w:hint="eastAsia"/>
          <w:sz w:val="24"/>
        </w:rPr>
        <w:t>协议，而不是普通的</w:t>
      </w:r>
      <w:r>
        <w:rPr>
          <w:rFonts w:ascii="宋体" w:hAnsi="宋体" w:hint="eastAsia"/>
          <w:sz w:val="24"/>
        </w:rPr>
        <w:t>"HTTP"</w:t>
      </w:r>
      <w:r>
        <w:rPr>
          <w:rFonts w:ascii="宋体" w:hAnsi="宋体" w:hint="eastAsia"/>
          <w:sz w:val="24"/>
        </w:rPr>
        <w:t>协议。因此它的</w:t>
      </w:r>
      <w:r>
        <w:rPr>
          <w:rFonts w:ascii="宋体" w:hAnsi="宋体" w:hint="eastAsia"/>
          <w:sz w:val="24"/>
        </w:rPr>
        <w:t>URL</w:t>
      </w:r>
      <w:r>
        <w:rPr>
          <w:rFonts w:ascii="宋体" w:hAnsi="宋体" w:hint="eastAsia"/>
          <w:sz w:val="24"/>
        </w:rPr>
        <w:t>（统一资源定位器）格式为</w:t>
      </w:r>
      <w:r>
        <w:rPr>
          <w:rFonts w:ascii="宋体" w:hAnsi="宋体" w:hint="eastAsia"/>
          <w:sz w:val="24"/>
        </w:rPr>
        <w:t>"https://</w:t>
      </w:r>
      <w:r>
        <w:rPr>
          <w:rFonts w:ascii="宋体" w:hAnsi="宋体" w:hint="eastAsia"/>
          <w:sz w:val="24"/>
        </w:rPr>
        <w:t>网站域名</w:t>
      </w:r>
      <w:r>
        <w:rPr>
          <w:rFonts w:ascii="宋体" w:hAnsi="宋体" w:hint="eastAsia"/>
          <w:sz w:val="24"/>
        </w:rPr>
        <w:t>"</w:t>
      </w:r>
      <w:r>
        <w:rPr>
          <w:rFonts w:ascii="宋体" w:hAnsi="宋体" w:hint="eastAsia"/>
          <w:sz w:val="24"/>
        </w:rPr>
        <w:t>。</w:t>
      </w:r>
    </w:p>
    <w:p w14:paraId="687D8CD3" w14:textId="77777777" w:rsidR="00897A81" w:rsidRDefault="00243584">
      <w:pPr>
        <w:spacing w:line="360" w:lineRule="auto"/>
        <w:ind w:firstLineChars="200" w:firstLine="480"/>
        <w:rPr>
          <w:rFonts w:ascii="宋体" w:hAnsi="宋体"/>
          <w:sz w:val="24"/>
        </w:rPr>
      </w:pPr>
      <w:r>
        <w:rPr>
          <w:rFonts w:ascii="宋体" w:hAnsi="宋体" w:hint="eastAsia"/>
          <w:sz w:val="24"/>
        </w:rPr>
        <w:t xml:space="preserve">2. </w:t>
      </w:r>
      <w:r>
        <w:rPr>
          <w:rFonts w:ascii="宋体" w:hAnsi="宋体" w:hint="eastAsia"/>
          <w:sz w:val="24"/>
        </w:rPr>
        <w:t>身份认证</w:t>
      </w:r>
    </w:p>
    <w:p w14:paraId="33907084" w14:textId="77777777" w:rsidR="00897A81" w:rsidRDefault="00243584">
      <w:pPr>
        <w:spacing w:line="360" w:lineRule="auto"/>
        <w:ind w:firstLineChars="200" w:firstLine="480"/>
        <w:rPr>
          <w:rFonts w:ascii="宋体" w:hAnsi="宋体"/>
          <w:sz w:val="24"/>
        </w:rPr>
      </w:pPr>
      <w:r>
        <w:rPr>
          <w:rFonts w:ascii="宋体" w:hAnsi="宋体" w:hint="eastAsia"/>
          <w:sz w:val="24"/>
        </w:rPr>
        <w:t>RestAPI</w:t>
      </w:r>
      <w:r>
        <w:rPr>
          <w:rFonts w:ascii="宋体" w:hAnsi="宋体" w:hint="eastAsia"/>
          <w:sz w:val="24"/>
        </w:rPr>
        <w:t>采用两级身份验证，以拒绝未授权的访问。首先为接口调用方分配统一的用户名与密码实现公共验证。</w:t>
      </w:r>
    </w:p>
    <w:p w14:paraId="47394714" w14:textId="77777777" w:rsidR="00897A81" w:rsidRDefault="00243584">
      <w:pPr>
        <w:pStyle w:val="a"/>
      </w:pPr>
      <w:r>
        <w:rPr>
          <w:rFonts w:hint="eastAsia"/>
        </w:rPr>
        <w:t>提交数据的方式：</w:t>
      </w:r>
    </w:p>
    <w:p w14:paraId="7B689CE9" w14:textId="77777777" w:rsidR="00897A81" w:rsidRDefault="00243584">
      <w:pPr>
        <w:spacing w:line="360" w:lineRule="auto"/>
        <w:ind w:firstLineChars="200" w:firstLine="480"/>
        <w:rPr>
          <w:rFonts w:ascii="宋体" w:hAnsi="宋体"/>
          <w:sz w:val="24"/>
        </w:rPr>
      </w:pPr>
      <w:r>
        <w:rPr>
          <w:rFonts w:ascii="宋体" w:hAnsi="宋体" w:hint="eastAsia"/>
          <w:sz w:val="24"/>
        </w:rPr>
        <w:t>在具备运作条件的前提下，提交数据的方式为定时批量式的。定时批量式提交采集数据</w:t>
      </w:r>
      <w:r>
        <w:rPr>
          <w:rFonts w:ascii="宋体" w:hAnsi="宋体" w:hint="eastAsia"/>
          <w:sz w:val="24"/>
        </w:rPr>
        <w:lastRenderedPageBreak/>
        <w:t>将包含除部分字典数据外的其他全部采集内容。</w:t>
      </w:r>
    </w:p>
    <w:p w14:paraId="77587DE5" w14:textId="77777777" w:rsidR="00897A81" w:rsidRDefault="00243584">
      <w:pPr>
        <w:spacing w:line="360" w:lineRule="auto"/>
        <w:ind w:firstLineChars="200" w:firstLine="480"/>
        <w:rPr>
          <w:rFonts w:ascii="宋体" w:hAnsi="宋体"/>
          <w:sz w:val="24"/>
        </w:rPr>
      </w:pPr>
      <w:r>
        <w:rPr>
          <w:rFonts w:ascii="宋体" w:hAnsi="宋体" w:hint="eastAsia"/>
          <w:sz w:val="24"/>
        </w:rPr>
        <w:t>定时批量方式的提交业务数据，系统定时批量调用采集服务接口。待数据上传后，需开放一期数据集进行数据关联进行后续流程。</w:t>
      </w:r>
    </w:p>
    <w:p w14:paraId="18E29FB9" w14:textId="77777777" w:rsidR="00897A81" w:rsidRDefault="00243584">
      <w:pPr>
        <w:pStyle w:val="a"/>
      </w:pPr>
      <w:r>
        <w:rPr>
          <w:rFonts w:hint="eastAsia"/>
        </w:rPr>
        <w:t>业务数据上传场景：</w:t>
      </w:r>
    </w:p>
    <w:p w14:paraId="4916347A" w14:textId="77777777" w:rsidR="00897A81" w:rsidRDefault="00243584">
      <w:pPr>
        <w:spacing w:line="360" w:lineRule="auto"/>
        <w:ind w:firstLineChars="200" w:firstLine="480"/>
        <w:rPr>
          <w:rFonts w:ascii="宋体" w:hAnsi="宋体"/>
          <w:sz w:val="24"/>
        </w:rPr>
      </w:pPr>
      <w:r>
        <w:rPr>
          <w:rFonts w:ascii="宋体" w:hAnsi="宋体" w:hint="eastAsia"/>
          <w:sz w:val="24"/>
        </w:rPr>
        <w:t>为了保证数据的完整性以及有效性，上传的住院病案类业务数据和临床类业务数据均为病历归档后的数据。门诊病案类业务数据在书写</w:t>
      </w:r>
      <w:r>
        <w:rPr>
          <w:rFonts w:ascii="宋体" w:hAnsi="宋体" w:hint="eastAsia"/>
          <w:sz w:val="24"/>
        </w:rPr>
        <w:t>24</w:t>
      </w:r>
      <w:r>
        <w:rPr>
          <w:rFonts w:ascii="宋体" w:hAnsi="宋体" w:hint="eastAsia"/>
          <w:sz w:val="24"/>
        </w:rPr>
        <w:t>小时后上传。</w:t>
      </w:r>
    </w:p>
    <w:p w14:paraId="73E815F7" w14:textId="77777777" w:rsidR="00897A81" w:rsidRDefault="00243584">
      <w:pPr>
        <w:pStyle w:val="a"/>
        <w:rPr>
          <w:lang w:eastAsia="zh-CN"/>
        </w:rPr>
      </w:pPr>
      <w:r>
        <w:rPr>
          <w:rFonts w:hint="eastAsia"/>
          <w:lang w:eastAsia="zh-CN"/>
        </w:rPr>
        <w:t>支持本次建设的上报相关其他要求：</w:t>
      </w:r>
    </w:p>
    <w:p w14:paraId="299FA948" w14:textId="77777777" w:rsidR="00897A81" w:rsidRDefault="00243584">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ab/>
      </w:r>
      <w:r>
        <w:rPr>
          <w:rFonts w:ascii="宋体" w:hAnsi="宋体" w:hint="eastAsia"/>
          <w:sz w:val="24"/>
        </w:rPr>
        <w:t>支持对各级医疗主管部门按照国家、省份、市三级进行分类，并创建不同的上报类型。</w:t>
      </w:r>
    </w:p>
    <w:p w14:paraId="6D2DEF11" w14:textId="77777777" w:rsidR="00897A81" w:rsidRDefault="00243584">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ab/>
      </w:r>
      <w:r>
        <w:rPr>
          <w:rFonts w:ascii="宋体" w:hAnsi="宋体" w:hint="eastAsia"/>
          <w:sz w:val="24"/>
        </w:rPr>
        <w:t>支持在各个上报类型下创建该类型所需上报数据的基本信息、上报方式、审核设置及上报提醒。</w:t>
      </w:r>
    </w:p>
    <w:p w14:paraId="16395D0F" w14:textId="77777777" w:rsidR="00897A81" w:rsidRDefault="00243584">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ab/>
      </w:r>
      <w:r>
        <w:rPr>
          <w:rFonts w:ascii="宋体" w:hAnsi="宋体" w:hint="eastAsia"/>
          <w:sz w:val="24"/>
        </w:rPr>
        <w:t>支持配置并维护数据的来源及目标数据库，如医院业务系统，上报的前置机等数据库配置，支持</w:t>
      </w:r>
      <w:r>
        <w:rPr>
          <w:rFonts w:ascii="宋体" w:hAnsi="宋体" w:hint="eastAsia"/>
          <w:sz w:val="24"/>
        </w:rPr>
        <w:t>Oracle</w:t>
      </w:r>
      <w:r>
        <w:rPr>
          <w:rFonts w:ascii="宋体" w:hAnsi="宋体" w:hint="eastAsia"/>
          <w:sz w:val="24"/>
        </w:rPr>
        <w:t>、</w:t>
      </w:r>
      <w:r>
        <w:rPr>
          <w:rFonts w:ascii="宋体" w:hAnsi="宋体" w:hint="eastAsia"/>
          <w:sz w:val="24"/>
        </w:rPr>
        <w:t>SQL Server</w:t>
      </w:r>
      <w:r>
        <w:rPr>
          <w:rFonts w:ascii="宋体" w:hAnsi="宋体" w:hint="eastAsia"/>
          <w:sz w:val="24"/>
        </w:rPr>
        <w:t>和</w:t>
      </w:r>
      <w:r>
        <w:rPr>
          <w:rFonts w:ascii="宋体" w:hAnsi="宋体" w:hint="eastAsia"/>
          <w:sz w:val="24"/>
        </w:rPr>
        <w:t>MySQL</w:t>
      </w:r>
      <w:r>
        <w:rPr>
          <w:rFonts w:ascii="宋体" w:hAnsi="宋体" w:hint="eastAsia"/>
          <w:sz w:val="24"/>
        </w:rPr>
        <w:t>等数据库。</w:t>
      </w:r>
    </w:p>
    <w:p w14:paraId="31B3C1EC" w14:textId="77777777" w:rsidR="00897A81" w:rsidRDefault="00243584">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ab/>
      </w:r>
      <w:r>
        <w:rPr>
          <w:rFonts w:ascii="宋体" w:hAnsi="宋体" w:hint="eastAsia"/>
          <w:sz w:val="24"/>
        </w:rPr>
        <w:t>支持自定义上报模型表结构。（业务模型：主要针对业务明细数据的具体表结构定义，如：表名称、字段名、字段中文名、字段类型、是否主键、是否可空、是否术语、</w:t>
      </w:r>
      <w:r>
        <w:rPr>
          <w:rFonts w:ascii="宋体" w:hAnsi="宋体" w:hint="eastAsia"/>
          <w:sz w:val="24"/>
        </w:rPr>
        <w:t>术语编码、备注、显示顺序和索引等信息。当保存库表结构时，系统会自动在中间库中创建该物理表。指标类型：针对上级机构对医院的统计指标的数据上报要求，定义了上报的指标代码，名称，单位，数据的来源，可根据不同的分院或指标配置不同的来源</w:t>
      </w:r>
      <w:r>
        <w:rPr>
          <w:rFonts w:ascii="宋体" w:hAnsi="宋体" w:hint="eastAsia"/>
          <w:sz w:val="24"/>
        </w:rPr>
        <w:t>,</w:t>
      </w:r>
      <w:r>
        <w:rPr>
          <w:rFonts w:ascii="宋体" w:hAnsi="宋体" w:hint="eastAsia"/>
          <w:sz w:val="24"/>
        </w:rPr>
        <w:t>如手工录入，系统采集等。在实际的建设过程中，可根据医院的实际情况完成相关指标上报的配置。）</w:t>
      </w:r>
    </w:p>
    <w:p w14:paraId="58233A6C" w14:textId="77777777" w:rsidR="00897A81" w:rsidRDefault="00243584">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ab/>
      </w:r>
      <w:r>
        <w:rPr>
          <w:rFonts w:ascii="宋体" w:hAnsi="宋体" w:hint="eastAsia"/>
          <w:sz w:val="24"/>
        </w:rPr>
        <w:t>支持维护国标、院标、行标三种术语标准体系，抽取数据脚本通过术语映射转换，完成数据上报的数据标准一致性。</w:t>
      </w:r>
    </w:p>
    <w:p w14:paraId="5A852A35" w14:textId="77777777" w:rsidR="00897A81" w:rsidRDefault="00243584">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ab/>
      </w:r>
      <w:r>
        <w:rPr>
          <w:rFonts w:ascii="宋体" w:hAnsi="宋体" w:hint="eastAsia"/>
          <w:sz w:val="24"/>
        </w:rPr>
        <w:t>支持自动化完成数据的采集、校验、上报。</w:t>
      </w:r>
    </w:p>
    <w:p w14:paraId="41B11F73" w14:textId="77777777" w:rsidR="00897A81" w:rsidRDefault="00243584">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ab/>
      </w:r>
      <w:r>
        <w:rPr>
          <w:rFonts w:ascii="宋体" w:hAnsi="宋体" w:hint="eastAsia"/>
          <w:sz w:val="24"/>
        </w:rPr>
        <w:t>支持上报频次按照年、季、月、周</w:t>
      </w:r>
      <w:r>
        <w:rPr>
          <w:rFonts w:ascii="宋体" w:hAnsi="宋体" w:hint="eastAsia"/>
          <w:sz w:val="24"/>
        </w:rPr>
        <w:t>、日或一次性频次进行上报，上报数据范围可以指定时间段进行数据采集。</w:t>
      </w:r>
    </w:p>
    <w:p w14:paraId="431063B5" w14:textId="77777777" w:rsidR="00897A81" w:rsidRDefault="00243584">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ab/>
      </w:r>
      <w:r>
        <w:rPr>
          <w:rFonts w:ascii="宋体" w:hAnsi="宋体" w:hint="eastAsia"/>
          <w:sz w:val="24"/>
        </w:rPr>
        <w:t>支持根据批次号进行数据的审批，校验，上报等功能。</w:t>
      </w:r>
    </w:p>
    <w:p w14:paraId="66CDE3EE" w14:textId="77777777" w:rsidR="00897A81" w:rsidRDefault="00243584">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ab/>
      </w:r>
      <w:r>
        <w:rPr>
          <w:rFonts w:ascii="宋体" w:hAnsi="宋体" w:hint="eastAsia"/>
          <w:sz w:val="24"/>
        </w:rPr>
        <w:t>支持数据上报留痕，查看各批次号的上报数据明细。</w:t>
      </w:r>
    </w:p>
    <w:p w14:paraId="03ADFEC0" w14:textId="77777777" w:rsidR="00897A81" w:rsidRDefault="00243584">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ab/>
      </w:r>
      <w:r>
        <w:rPr>
          <w:rFonts w:ascii="宋体" w:hAnsi="宋体" w:hint="eastAsia"/>
          <w:sz w:val="24"/>
        </w:rPr>
        <w:t>支持前置机数据库直接上报、支持</w:t>
      </w:r>
      <w:r>
        <w:rPr>
          <w:rFonts w:ascii="宋体" w:hAnsi="宋体" w:hint="eastAsia"/>
          <w:sz w:val="24"/>
        </w:rPr>
        <w:t>CSV</w:t>
      </w:r>
      <w:r>
        <w:rPr>
          <w:rFonts w:ascii="宋体" w:hAnsi="宋体" w:hint="eastAsia"/>
          <w:sz w:val="24"/>
        </w:rPr>
        <w:t>文件上报、支持</w:t>
      </w:r>
      <w:r>
        <w:rPr>
          <w:rFonts w:ascii="宋体" w:hAnsi="宋体" w:hint="eastAsia"/>
          <w:sz w:val="24"/>
        </w:rPr>
        <w:t>api</w:t>
      </w:r>
      <w:r>
        <w:rPr>
          <w:rFonts w:ascii="宋体" w:hAnsi="宋体" w:hint="eastAsia"/>
          <w:sz w:val="24"/>
        </w:rPr>
        <w:t>接口上报、支持</w:t>
      </w:r>
      <w:r>
        <w:rPr>
          <w:rFonts w:ascii="宋体" w:hAnsi="宋体" w:hint="eastAsia"/>
          <w:sz w:val="24"/>
        </w:rPr>
        <w:t>webservices</w:t>
      </w:r>
      <w:r>
        <w:rPr>
          <w:rFonts w:ascii="宋体" w:hAnsi="宋体" w:hint="eastAsia"/>
          <w:sz w:val="24"/>
        </w:rPr>
        <w:t>接口上报。</w:t>
      </w:r>
    </w:p>
    <w:p w14:paraId="4512C4B2" w14:textId="77777777" w:rsidR="00897A81" w:rsidRDefault="00243584">
      <w:pPr>
        <w:pStyle w:val="a"/>
        <w:rPr>
          <w:lang w:eastAsia="zh-CN"/>
        </w:rPr>
      </w:pPr>
      <w:r>
        <w:rPr>
          <w:rFonts w:hint="eastAsia"/>
          <w:lang w:eastAsia="zh-CN"/>
        </w:rPr>
        <w:t>数据同步结果的反馈和处理：</w:t>
      </w:r>
    </w:p>
    <w:p w14:paraId="7C10BC4C" w14:textId="77777777" w:rsidR="00897A81" w:rsidRDefault="00243584">
      <w:pPr>
        <w:spacing w:line="360" w:lineRule="auto"/>
        <w:ind w:firstLineChars="200" w:firstLine="480"/>
        <w:rPr>
          <w:rFonts w:ascii="宋体" w:hAnsi="宋体"/>
          <w:sz w:val="24"/>
        </w:rPr>
      </w:pPr>
      <w:r>
        <w:rPr>
          <w:rFonts w:ascii="宋体" w:hAnsi="宋体" w:hint="eastAsia"/>
          <w:sz w:val="24"/>
        </w:rPr>
        <w:lastRenderedPageBreak/>
        <w:t>上级部门将完成同步数据的处理结果发布至医院。针对发布的数据处理结果进行详尽查询。基于查询所得的具体信息，对发现的问题进行排查与修正，以确保数据的完整性与准确性。</w:t>
      </w:r>
    </w:p>
    <w:p w14:paraId="2914B56F" w14:textId="77777777" w:rsidR="00897A81" w:rsidRDefault="00243584">
      <w:pPr>
        <w:pStyle w:val="a"/>
      </w:pPr>
      <w:r>
        <w:rPr>
          <w:rFonts w:hint="eastAsia"/>
        </w:rPr>
        <w:t>字典表的建立与维护</w:t>
      </w:r>
    </w:p>
    <w:p w14:paraId="1A8126B0" w14:textId="77777777" w:rsidR="00897A81" w:rsidRDefault="00243584">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．与院内相</w:t>
      </w:r>
      <w:r>
        <w:rPr>
          <w:rFonts w:ascii="宋体" w:hAnsi="宋体" w:hint="eastAsia"/>
          <w:sz w:val="24"/>
        </w:rPr>
        <w:t>关的，需要定期填报。内容需要定期维护。</w:t>
      </w:r>
    </w:p>
    <w:p w14:paraId="67B5ECBA" w14:textId="77777777" w:rsidR="00897A81" w:rsidRDefault="00243584">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．有关部门或国家规定的，则按照国家规定处理。</w:t>
      </w:r>
    </w:p>
    <w:p w14:paraId="49477DA7" w14:textId="77777777" w:rsidR="00897A81" w:rsidRDefault="00243584">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．医联中心系统部署并维护的。科室字典表</w:t>
      </w:r>
      <w:r>
        <w:rPr>
          <w:rFonts w:ascii="宋体" w:hAnsi="宋体" w:hint="eastAsia"/>
          <w:sz w:val="24"/>
        </w:rPr>
        <w:t>TB_DIC_Department</w:t>
      </w:r>
      <w:r>
        <w:rPr>
          <w:rFonts w:ascii="宋体" w:hAnsi="宋体" w:hint="eastAsia"/>
          <w:sz w:val="24"/>
        </w:rPr>
        <w:t>、医护人员字典表</w:t>
      </w:r>
      <w:r>
        <w:rPr>
          <w:rFonts w:ascii="宋体" w:hAnsi="宋体" w:hint="eastAsia"/>
          <w:sz w:val="24"/>
        </w:rPr>
        <w:t>TB_DIC_Practitioner</w:t>
      </w:r>
      <w:r>
        <w:rPr>
          <w:rFonts w:ascii="宋体" w:hAnsi="宋体" w:hint="eastAsia"/>
          <w:sz w:val="24"/>
        </w:rPr>
        <w:t>、这两张表需要医院定期将最新的维护结果填报前置机。药品目录字典表、非药品目录字典表必须每日填报到前置机。医院填报后需在“</w:t>
      </w:r>
      <w:r>
        <w:rPr>
          <w:rFonts w:ascii="宋体" w:hAnsi="宋体" w:hint="eastAsia"/>
          <w:sz w:val="24"/>
        </w:rPr>
        <w:t>5.1.2</w:t>
      </w:r>
      <w:r>
        <w:rPr>
          <w:rFonts w:ascii="宋体" w:hAnsi="宋体" w:hint="eastAsia"/>
          <w:sz w:val="24"/>
        </w:rPr>
        <w:t>数据填报情况表（</w:t>
      </w:r>
      <w:r>
        <w:rPr>
          <w:rFonts w:ascii="宋体" w:hAnsi="宋体" w:hint="eastAsia"/>
          <w:sz w:val="24"/>
        </w:rPr>
        <w:t>TB_Trigger</w:t>
      </w:r>
      <w:r>
        <w:rPr>
          <w:rFonts w:ascii="宋体" w:hAnsi="宋体" w:hint="eastAsia"/>
          <w:sz w:val="24"/>
        </w:rPr>
        <w:t>）”中填入记录，医联中心端将据此采集字典表的数据。</w:t>
      </w:r>
    </w:p>
    <w:p w14:paraId="56AC4097" w14:textId="77777777" w:rsidR="00897A81" w:rsidRDefault="00897A81">
      <w:pPr>
        <w:spacing w:line="360" w:lineRule="auto"/>
        <w:ind w:firstLineChars="200" w:firstLine="480"/>
        <w:rPr>
          <w:rFonts w:ascii="宋体" w:hAnsi="宋体"/>
          <w:sz w:val="24"/>
        </w:rPr>
      </w:pPr>
    </w:p>
    <w:p w14:paraId="2936C14A" w14:textId="77777777" w:rsidR="00897A81" w:rsidRDefault="00243584">
      <w:pPr>
        <w:spacing w:line="360" w:lineRule="auto"/>
        <w:ind w:firstLineChars="177" w:firstLine="426"/>
        <w:rPr>
          <w:rFonts w:ascii="宋体" w:hAnsi="宋体"/>
          <w:sz w:val="24"/>
        </w:rPr>
      </w:pPr>
      <w:r>
        <w:rPr>
          <w:rFonts w:ascii="宋体" w:hAnsi="宋体" w:hint="eastAsia"/>
          <w:b/>
          <w:bCs/>
          <w:kern w:val="0"/>
          <w:sz w:val="24"/>
        </w:rPr>
        <w:t>三、相关标准</w:t>
      </w:r>
      <w:r>
        <w:rPr>
          <w:rFonts w:ascii="宋体" w:hAnsi="宋体" w:hint="eastAsia"/>
          <w:sz w:val="24"/>
        </w:rPr>
        <w:tab/>
      </w:r>
    </w:p>
    <w:p w14:paraId="34A204F5" w14:textId="77777777" w:rsidR="00897A81" w:rsidRDefault="00243584">
      <w:pPr>
        <w:spacing w:line="360" w:lineRule="auto"/>
        <w:ind w:firstLineChars="200" w:firstLine="480"/>
        <w:rPr>
          <w:rFonts w:ascii="宋体" w:hAnsi="宋体"/>
          <w:sz w:val="24"/>
        </w:rPr>
      </w:pPr>
      <w:r>
        <w:rPr>
          <w:rFonts w:ascii="宋体" w:hAnsi="宋体" w:hint="eastAsia"/>
          <w:sz w:val="24"/>
        </w:rPr>
        <w:t>《疾病分类代码国家临床版</w:t>
      </w:r>
      <w:r>
        <w:rPr>
          <w:rFonts w:ascii="宋体" w:hAnsi="宋体" w:hint="eastAsia"/>
          <w:sz w:val="24"/>
        </w:rPr>
        <w:t>2.0</w:t>
      </w:r>
      <w:r>
        <w:rPr>
          <w:rFonts w:ascii="宋体" w:hAnsi="宋体" w:hint="eastAsia"/>
          <w:sz w:val="24"/>
        </w:rPr>
        <w:t>（</w:t>
      </w:r>
      <w:r>
        <w:rPr>
          <w:rFonts w:ascii="宋体" w:hAnsi="宋体" w:hint="eastAsia"/>
          <w:sz w:val="24"/>
        </w:rPr>
        <w:t>2022</w:t>
      </w:r>
      <w:r>
        <w:rPr>
          <w:rFonts w:ascii="宋体" w:hAnsi="宋体" w:hint="eastAsia"/>
          <w:sz w:val="24"/>
        </w:rPr>
        <w:t>汇总版）》、《国家临</w:t>
      </w:r>
      <w:r>
        <w:rPr>
          <w:rFonts w:ascii="宋体" w:hAnsi="宋体" w:hint="eastAsia"/>
          <w:sz w:val="24"/>
        </w:rPr>
        <w:t>床版</w:t>
      </w:r>
      <w:r>
        <w:rPr>
          <w:rFonts w:ascii="宋体" w:hAnsi="宋体" w:hint="eastAsia"/>
          <w:sz w:val="24"/>
        </w:rPr>
        <w:t>2.0</w:t>
      </w:r>
      <w:r>
        <w:rPr>
          <w:rFonts w:ascii="宋体" w:hAnsi="宋体" w:hint="eastAsia"/>
          <w:sz w:val="24"/>
        </w:rPr>
        <w:t>病理诊断编码》、《手术操作分类代码国家临床版</w:t>
      </w:r>
      <w:r>
        <w:rPr>
          <w:rFonts w:ascii="宋体" w:hAnsi="宋体" w:hint="eastAsia"/>
          <w:sz w:val="24"/>
        </w:rPr>
        <w:t>3.0</w:t>
      </w:r>
      <w:r>
        <w:rPr>
          <w:rFonts w:ascii="宋体" w:hAnsi="宋体" w:hint="eastAsia"/>
          <w:sz w:val="24"/>
        </w:rPr>
        <w:t>（</w:t>
      </w:r>
      <w:r>
        <w:rPr>
          <w:rFonts w:ascii="宋体" w:hAnsi="宋体" w:hint="eastAsia"/>
          <w:sz w:val="24"/>
        </w:rPr>
        <w:t>2022</w:t>
      </w:r>
      <w:r>
        <w:rPr>
          <w:rFonts w:ascii="宋体" w:hAnsi="宋体" w:hint="eastAsia"/>
          <w:sz w:val="24"/>
        </w:rPr>
        <w:t>汇总版）》</w:t>
      </w:r>
    </w:p>
    <w:p w14:paraId="46A4F303" w14:textId="77777777" w:rsidR="00897A81" w:rsidRDefault="00243584">
      <w:pPr>
        <w:spacing w:line="360" w:lineRule="auto"/>
        <w:ind w:firstLineChars="200" w:firstLine="480"/>
        <w:rPr>
          <w:rFonts w:ascii="宋体" w:hAnsi="宋体"/>
          <w:sz w:val="24"/>
        </w:rPr>
      </w:pPr>
      <w:r>
        <w:rPr>
          <w:rFonts w:ascii="宋体" w:hAnsi="宋体" w:hint="eastAsia"/>
          <w:sz w:val="24"/>
        </w:rPr>
        <w:t>《上海市市级医院诊疗档案交换共享工程――医联工程联网医院信息采集接口规范</w:t>
      </w:r>
      <w:r>
        <w:rPr>
          <w:rFonts w:ascii="宋体" w:hAnsi="宋体" w:hint="eastAsia"/>
          <w:sz w:val="24"/>
        </w:rPr>
        <w:t xml:space="preserve"> </w:t>
      </w:r>
      <w:r>
        <w:rPr>
          <w:rFonts w:ascii="宋体" w:hAnsi="宋体" w:hint="eastAsia"/>
          <w:sz w:val="24"/>
        </w:rPr>
        <w:t>（版本</w:t>
      </w:r>
      <w:r>
        <w:rPr>
          <w:rFonts w:ascii="宋体" w:hAnsi="宋体" w:hint="eastAsia"/>
          <w:sz w:val="24"/>
        </w:rPr>
        <w:t xml:space="preserve"> 5.1.5</w:t>
      </w:r>
      <w:r>
        <w:rPr>
          <w:rFonts w:ascii="宋体" w:hAnsi="宋体" w:hint="eastAsia"/>
          <w:sz w:val="24"/>
        </w:rPr>
        <w:t>）》、《上海市市级医院诊疗档案交换共享工程</w:t>
      </w:r>
      <w:r>
        <w:rPr>
          <w:rFonts w:ascii="宋体" w:hAnsi="宋体" w:hint="eastAsia"/>
          <w:sz w:val="24"/>
        </w:rPr>
        <w:t>--</w:t>
      </w:r>
      <w:r>
        <w:rPr>
          <w:rFonts w:ascii="宋体" w:hAnsi="宋体" w:hint="eastAsia"/>
          <w:sz w:val="24"/>
        </w:rPr>
        <w:t>医联工程二期联网医院信息同步规范》</w:t>
      </w:r>
    </w:p>
    <w:p w14:paraId="410B82EC" w14:textId="77777777" w:rsidR="00897A81" w:rsidRDefault="00897A81">
      <w:pPr>
        <w:spacing w:line="360" w:lineRule="auto"/>
        <w:ind w:firstLineChars="200" w:firstLine="480"/>
        <w:rPr>
          <w:rFonts w:ascii="宋体" w:hAnsi="宋体"/>
          <w:sz w:val="24"/>
        </w:rPr>
      </w:pPr>
    </w:p>
    <w:p w14:paraId="71AA607D" w14:textId="77777777" w:rsidR="00897A81" w:rsidRDefault="00243584">
      <w:pPr>
        <w:spacing w:line="360" w:lineRule="auto"/>
        <w:ind w:firstLineChars="200" w:firstLine="482"/>
        <w:rPr>
          <w:rFonts w:ascii="宋体" w:hAnsi="宋体"/>
          <w:b/>
          <w:bCs/>
          <w:kern w:val="0"/>
          <w:sz w:val="24"/>
        </w:rPr>
      </w:pPr>
      <w:r>
        <w:rPr>
          <w:rFonts w:ascii="宋体" w:hAnsi="宋体" w:hint="eastAsia"/>
          <w:b/>
          <w:bCs/>
          <w:kern w:val="0"/>
          <w:sz w:val="24"/>
        </w:rPr>
        <w:t>四、开发要求</w:t>
      </w:r>
    </w:p>
    <w:p w14:paraId="30448390" w14:textId="77777777" w:rsidR="00897A81" w:rsidRDefault="00243584">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、性能要求：满足科室不低于</w:t>
      </w:r>
      <w:r>
        <w:rPr>
          <w:rFonts w:ascii="宋体" w:hAnsi="宋体" w:hint="eastAsia"/>
          <w:sz w:val="24"/>
        </w:rPr>
        <w:t>20</w:t>
      </w:r>
      <w:r>
        <w:rPr>
          <w:rFonts w:ascii="宋体" w:hAnsi="宋体" w:hint="eastAsia"/>
          <w:sz w:val="24"/>
        </w:rPr>
        <w:t>用户的并发性能要求。</w:t>
      </w:r>
    </w:p>
    <w:p w14:paraId="4F77F15F" w14:textId="77777777" w:rsidR="00897A81" w:rsidRDefault="00243584">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、安全性要求：数据服务器需接受医院统一运维管理规定并制定数据库备份策略。</w:t>
      </w:r>
    </w:p>
    <w:p w14:paraId="47739CFB" w14:textId="77777777" w:rsidR="00897A81" w:rsidRDefault="00243584">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、验收要求：数据上报完成后，经过一定时期的试运行，各类上报均能达到要求。</w:t>
      </w:r>
    </w:p>
    <w:p w14:paraId="395A305C" w14:textId="77777777" w:rsidR="00897A81" w:rsidRDefault="00243584">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、数据要求：</w:t>
      </w:r>
      <w:r>
        <w:rPr>
          <w:rFonts w:ascii="宋体" w:hAnsi="宋体" w:hint="eastAsia"/>
          <w:sz w:val="24"/>
        </w:rPr>
        <w:t>SQLServer</w:t>
      </w:r>
      <w:r>
        <w:rPr>
          <w:rFonts w:ascii="宋体" w:hAnsi="宋体" w:hint="eastAsia"/>
          <w:sz w:val="24"/>
        </w:rPr>
        <w:t>数据库平台</w:t>
      </w:r>
    </w:p>
    <w:p w14:paraId="53FE17D5" w14:textId="77777777" w:rsidR="00897A81" w:rsidRDefault="00243584">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、其他要求：采用</w:t>
      </w:r>
      <w:r>
        <w:rPr>
          <w:rFonts w:ascii="宋体" w:hAnsi="宋体" w:hint="eastAsia"/>
          <w:sz w:val="24"/>
        </w:rPr>
        <w:t>B/S</w:t>
      </w:r>
      <w:r>
        <w:rPr>
          <w:rFonts w:ascii="宋体" w:hAnsi="宋体" w:hint="eastAsia"/>
          <w:sz w:val="24"/>
        </w:rPr>
        <w:t>架构</w:t>
      </w:r>
    </w:p>
    <w:p w14:paraId="2CA27D1E" w14:textId="77777777" w:rsidR="00897A81" w:rsidRDefault="00243584">
      <w:pPr>
        <w:spacing w:line="360" w:lineRule="auto"/>
        <w:ind w:firstLineChars="200" w:firstLine="480"/>
        <w:rPr>
          <w:rFonts w:ascii="宋体" w:hAnsi="宋体"/>
          <w:sz w:val="24"/>
        </w:rPr>
      </w:pPr>
      <w:r>
        <w:rPr>
          <w:rFonts w:ascii="宋体" w:hAnsi="宋体"/>
          <w:sz w:val="24"/>
        </w:rPr>
        <w:t>6</w:t>
      </w:r>
      <w:r>
        <w:rPr>
          <w:rFonts w:ascii="宋体" w:hAnsi="宋体" w:hint="eastAsia"/>
          <w:sz w:val="24"/>
        </w:rPr>
        <w:t>、现有系统情况介绍：上报数据实现与数据上报平台共享</w:t>
      </w:r>
      <w:r>
        <w:rPr>
          <w:rFonts w:ascii="宋体" w:hAnsi="宋体" w:hint="eastAsia"/>
          <w:sz w:val="24"/>
        </w:rPr>
        <w:t>。</w:t>
      </w:r>
    </w:p>
    <w:p w14:paraId="591FE37F" w14:textId="77777777" w:rsidR="00897A81" w:rsidRDefault="00243584">
      <w:pPr>
        <w:spacing w:line="360" w:lineRule="auto"/>
        <w:ind w:firstLineChars="200" w:firstLine="480"/>
        <w:rPr>
          <w:rFonts w:ascii="宋体" w:hAnsi="宋体"/>
          <w:sz w:val="24"/>
        </w:rPr>
      </w:pPr>
      <w:r>
        <w:rPr>
          <w:rFonts w:ascii="宋体" w:hAnsi="宋体" w:hint="eastAsia"/>
          <w:sz w:val="24"/>
        </w:rPr>
        <w:t>并</w:t>
      </w:r>
      <w:r>
        <w:rPr>
          <w:rFonts w:ascii="宋体" w:hAnsi="宋体" w:hint="eastAsia"/>
          <w:sz w:val="24"/>
        </w:rPr>
        <w:t>基于</w:t>
      </w:r>
      <w:r>
        <w:rPr>
          <w:rFonts w:ascii="宋体" w:hAnsi="宋体" w:hint="eastAsia"/>
          <w:sz w:val="24"/>
        </w:rPr>
        <w:t>Spring Boot</w:t>
      </w:r>
      <w:r>
        <w:rPr>
          <w:rFonts w:ascii="宋体" w:hAnsi="宋体" w:hint="eastAsia"/>
          <w:sz w:val="24"/>
        </w:rPr>
        <w:t>和</w:t>
      </w:r>
      <w:r>
        <w:rPr>
          <w:rFonts w:ascii="宋体" w:hAnsi="宋体" w:hint="eastAsia"/>
          <w:sz w:val="24"/>
        </w:rPr>
        <w:t>JPA</w:t>
      </w:r>
      <w:r>
        <w:rPr>
          <w:rFonts w:ascii="宋体" w:hAnsi="宋体" w:hint="eastAsia"/>
          <w:sz w:val="24"/>
        </w:rPr>
        <w:t>的架构，前后端分离技术</w:t>
      </w:r>
    </w:p>
    <w:p w14:paraId="23EC193C" w14:textId="77777777" w:rsidR="00897A81" w:rsidRDefault="00243584">
      <w:pPr>
        <w:spacing w:line="360" w:lineRule="auto"/>
        <w:ind w:firstLineChars="200" w:firstLine="480"/>
        <w:rPr>
          <w:rFonts w:ascii="宋体" w:hAnsi="宋体"/>
          <w:sz w:val="24"/>
        </w:rPr>
      </w:pPr>
      <w:r>
        <w:rPr>
          <w:rFonts w:ascii="宋体" w:hAnsi="宋体" w:hint="eastAsia"/>
          <w:sz w:val="24"/>
        </w:rPr>
        <w:t>后端框架：选择</w:t>
      </w:r>
      <w:r>
        <w:rPr>
          <w:rFonts w:ascii="宋体" w:hAnsi="宋体" w:hint="eastAsia"/>
          <w:sz w:val="24"/>
        </w:rPr>
        <w:t>Spring Boot</w:t>
      </w:r>
      <w:r>
        <w:rPr>
          <w:rFonts w:ascii="宋体" w:hAnsi="宋体" w:hint="eastAsia"/>
          <w:sz w:val="24"/>
        </w:rPr>
        <w:t>作为后端开发框架，因为它提供了丰富的自动配置和依赖管理功能，可以大大简化开发过程。</w:t>
      </w:r>
    </w:p>
    <w:p w14:paraId="3DCBA6AB" w14:textId="77777777" w:rsidR="00897A81" w:rsidRDefault="00243584">
      <w:pPr>
        <w:spacing w:line="360" w:lineRule="auto"/>
        <w:ind w:firstLineChars="200" w:firstLine="480"/>
        <w:rPr>
          <w:rFonts w:ascii="宋体" w:hAnsi="宋体"/>
          <w:sz w:val="24"/>
        </w:rPr>
      </w:pPr>
      <w:r>
        <w:rPr>
          <w:rFonts w:ascii="宋体" w:hAnsi="宋体" w:hint="eastAsia"/>
          <w:sz w:val="24"/>
        </w:rPr>
        <w:t>持久层：使用</w:t>
      </w:r>
      <w:r>
        <w:rPr>
          <w:rFonts w:ascii="宋体" w:hAnsi="宋体" w:hint="eastAsia"/>
          <w:sz w:val="24"/>
        </w:rPr>
        <w:t>JPA</w:t>
      </w:r>
      <w:r>
        <w:rPr>
          <w:rFonts w:ascii="宋体" w:hAnsi="宋体" w:hint="eastAsia"/>
          <w:sz w:val="24"/>
        </w:rPr>
        <w:t>（</w:t>
      </w:r>
      <w:r>
        <w:rPr>
          <w:rFonts w:ascii="宋体" w:hAnsi="宋体" w:hint="eastAsia"/>
          <w:sz w:val="24"/>
        </w:rPr>
        <w:t>Java Persistence API</w:t>
      </w:r>
      <w:r>
        <w:rPr>
          <w:rFonts w:ascii="宋体" w:hAnsi="宋体" w:hint="eastAsia"/>
          <w:sz w:val="24"/>
        </w:rPr>
        <w:t>）处理数据库交互。</w:t>
      </w:r>
    </w:p>
    <w:p w14:paraId="4EC21719" w14:textId="77777777" w:rsidR="00897A81" w:rsidRDefault="00243584">
      <w:pPr>
        <w:spacing w:line="360" w:lineRule="auto"/>
        <w:ind w:firstLineChars="200" w:firstLine="480"/>
        <w:rPr>
          <w:rFonts w:ascii="宋体" w:hAnsi="宋体"/>
          <w:sz w:val="24"/>
        </w:rPr>
      </w:pPr>
      <w:r>
        <w:rPr>
          <w:rFonts w:ascii="宋体" w:hAnsi="宋体" w:hint="eastAsia"/>
          <w:sz w:val="24"/>
        </w:rPr>
        <w:lastRenderedPageBreak/>
        <w:t>安全：集成</w:t>
      </w:r>
      <w:r>
        <w:rPr>
          <w:rFonts w:ascii="宋体" w:hAnsi="宋体" w:hint="eastAsia"/>
          <w:sz w:val="24"/>
        </w:rPr>
        <w:t>Spring Security</w:t>
      </w:r>
      <w:r>
        <w:rPr>
          <w:rFonts w:ascii="宋体" w:hAnsi="宋体" w:hint="eastAsia"/>
          <w:sz w:val="24"/>
        </w:rPr>
        <w:t>安全框架，用于用户认证和授权。</w:t>
      </w:r>
    </w:p>
    <w:p w14:paraId="65BDFCAC" w14:textId="77777777" w:rsidR="00897A81" w:rsidRDefault="00243584">
      <w:pPr>
        <w:spacing w:line="360" w:lineRule="auto"/>
        <w:ind w:firstLineChars="200" w:firstLine="480"/>
        <w:rPr>
          <w:rFonts w:ascii="宋体" w:hAnsi="宋体"/>
          <w:sz w:val="24"/>
        </w:rPr>
      </w:pPr>
      <w:r>
        <w:rPr>
          <w:rFonts w:ascii="宋体" w:hAnsi="宋体" w:hint="eastAsia"/>
          <w:sz w:val="24"/>
        </w:rPr>
        <w:t>RESTful API</w:t>
      </w:r>
      <w:r>
        <w:rPr>
          <w:rFonts w:ascii="宋体" w:hAnsi="宋体" w:hint="eastAsia"/>
          <w:sz w:val="24"/>
        </w:rPr>
        <w:t>：使用</w:t>
      </w:r>
      <w:r>
        <w:rPr>
          <w:rFonts w:ascii="宋体" w:hAnsi="宋体" w:hint="eastAsia"/>
          <w:sz w:val="24"/>
        </w:rPr>
        <w:t>Sprin</w:t>
      </w:r>
      <w:r>
        <w:rPr>
          <w:rFonts w:ascii="宋体" w:hAnsi="宋体" w:hint="eastAsia"/>
          <w:sz w:val="24"/>
        </w:rPr>
        <w:t>g MVC</w:t>
      </w:r>
      <w:r>
        <w:rPr>
          <w:rFonts w:ascii="宋体" w:hAnsi="宋体" w:hint="eastAsia"/>
          <w:sz w:val="24"/>
        </w:rPr>
        <w:t>或</w:t>
      </w:r>
      <w:r>
        <w:rPr>
          <w:rFonts w:ascii="宋体" w:hAnsi="宋体" w:hint="eastAsia"/>
          <w:sz w:val="24"/>
        </w:rPr>
        <w:t>Spring WebFlux</w:t>
      </w:r>
      <w:r>
        <w:rPr>
          <w:rFonts w:ascii="宋体" w:hAnsi="宋体" w:hint="eastAsia"/>
          <w:sz w:val="24"/>
        </w:rPr>
        <w:t>创建</w:t>
      </w:r>
      <w:r>
        <w:rPr>
          <w:rFonts w:ascii="宋体" w:hAnsi="宋体" w:hint="eastAsia"/>
          <w:sz w:val="24"/>
        </w:rPr>
        <w:t>RESTful API</w:t>
      </w:r>
      <w:r>
        <w:rPr>
          <w:rFonts w:ascii="宋体" w:hAnsi="宋体" w:hint="eastAsia"/>
          <w:sz w:val="24"/>
        </w:rPr>
        <w:t>，供前端调用。</w:t>
      </w:r>
    </w:p>
    <w:p w14:paraId="5F53FF3A" w14:textId="77777777" w:rsidR="00897A81" w:rsidRDefault="00243584">
      <w:pPr>
        <w:spacing w:line="360" w:lineRule="auto"/>
        <w:ind w:firstLineChars="200" w:firstLine="480"/>
        <w:rPr>
          <w:rFonts w:ascii="宋体" w:hAnsi="宋体"/>
          <w:sz w:val="24"/>
        </w:rPr>
      </w:pPr>
      <w:r>
        <w:rPr>
          <w:rFonts w:ascii="宋体" w:hAnsi="宋体" w:hint="eastAsia"/>
          <w:sz w:val="24"/>
        </w:rPr>
        <w:t>缓存：集成</w:t>
      </w:r>
      <w:r>
        <w:rPr>
          <w:rFonts w:ascii="宋体" w:hAnsi="宋体" w:hint="eastAsia"/>
          <w:sz w:val="24"/>
        </w:rPr>
        <w:t>Redis</w:t>
      </w:r>
      <w:r>
        <w:rPr>
          <w:rFonts w:ascii="宋体" w:hAnsi="宋体" w:hint="eastAsia"/>
          <w:sz w:val="24"/>
        </w:rPr>
        <w:t>等缓存技术以提高性能。</w:t>
      </w:r>
    </w:p>
    <w:p w14:paraId="55E51B1F" w14:textId="77777777" w:rsidR="00897A81" w:rsidRDefault="00243584">
      <w:pPr>
        <w:spacing w:line="360" w:lineRule="auto"/>
        <w:ind w:firstLineChars="200" w:firstLine="480"/>
        <w:rPr>
          <w:rFonts w:ascii="宋体" w:hAnsi="宋体"/>
          <w:sz w:val="24"/>
        </w:rPr>
      </w:pPr>
      <w:r>
        <w:rPr>
          <w:rFonts w:ascii="宋体" w:hAnsi="宋体" w:hint="eastAsia"/>
          <w:sz w:val="24"/>
        </w:rPr>
        <w:t>前端框架：</w:t>
      </w:r>
      <w:r>
        <w:rPr>
          <w:rFonts w:ascii="宋体" w:hAnsi="宋体" w:hint="eastAsia"/>
          <w:sz w:val="24"/>
        </w:rPr>
        <w:t xml:space="preserve">VUE2.js </w:t>
      </w:r>
      <w:r>
        <w:rPr>
          <w:rFonts w:ascii="宋体" w:hAnsi="宋体" w:hint="eastAsia"/>
          <w:sz w:val="24"/>
        </w:rPr>
        <w:t>框架</w:t>
      </w:r>
    </w:p>
    <w:p w14:paraId="514E5ECF" w14:textId="77777777" w:rsidR="00897A81" w:rsidRDefault="00897A81">
      <w:pPr>
        <w:spacing w:line="360" w:lineRule="auto"/>
        <w:ind w:firstLineChars="200" w:firstLine="480"/>
        <w:rPr>
          <w:rFonts w:ascii="宋体" w:hAnsi="宋体"/>
          <w:sz w:val="24"/>
        </w:rPr>
      </w:pPr>
    </w:p>
    <w:p w14:paraId="46981047" w14:textId="77777777" w:rsidR="00897A81" w:rsidRDefault="00243584">
      <w:pPr>
        <w:spacing w:line="360" w:lineRule="auto"/>
        <w:ind w:firstLineChars="200" w:firstLine="482"/>
        <w:rPr>
          <w:rFonts w:ascii="宋体" w:hAnsi="宋体"/>
          <w:sz w:val="24"/>
        </w:rPr>
      </w:pPr>
      <w:r>
        <w:rPr>
          <w:rFonts w:ascii="宋体" w:hAnsi="宋体" w:hint="eastAsia"/>
          <w:b/>
          <w:bCs/>
          <w:kern w:val="0"/>
          <w:sz w:val="24"/>
        </w:rPr>
        <w:t>五、运维要求</w:t>
      </w:r>
      <w:r>
        <w:rPr>
          <w:rFonts w:ascii="宋体" w:hAnsi="宋体" w:hint="eastAsia"/>
          <w:sz w:val="24"/>
        </w:rPr>
        <w:tab/>
      </w:r>
      <w:r>
        <w:rPr>
          <w:rFonts w:ascii="宋体" w:hAnsi="宋体" w:hint="eastAsia"/>
          <w:sz w:val="24"/>
        </w:rPr>
        <w:t>运维期：</w:t>
      </w:r>
      <w:r>
        <w:rPr>
          <w:rFonts w:ascii="宋体" w:hAnsi="宋体" w:hint="eastAsia"/>
          <w:sz w:val="24"/>
        </w:rPr>
        <w:t xml:space="preserve"> 12 </w:t>
      </w:r>
      <w:r>
        <w:rPr>
          <w:rFonts w:ascii="宋体" w:hAnsi="宋体" w:hint="eastAsia"/>
          <w:sz w:val="24"/>
        </w:rPr>
        <w:t>个月</w:t>
      </w:r>
    </w:p>
    <w:p w14:paraId="52B54EE8" w14:textId="77777777" w:rsidR="00897A81" w:rsidRDefault="00243584">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、服务要求：当系统出现严重故障</w:t>
      </w:r>
      <w:r>
        <w:rPr>
          <w:rFonts w:ascii="宋体" w:hAnsi="宋体" w:hint="eastAsia"/>
          <w:sz w:val="24"/>
        </w:rPr>
        <w:t>,</w:t>
      </w:r>
      <w:r>
        <w:rPr>
          <w:rFonts w:ascii="宋体" w:hAnsi="宋体" w:hint="eastAsia"/>
          <w:sz w:val="24"/>
        </w:rPr>
        <w:t>供应商按一周</w:t>
      </w:r>
      <w:r>
        <w:rPr>
          <w:rFonts w:ascii="宋体" w:hAnsi="宋体" w:hint="eastAsia"/>
          <w:sz w:val="24"/>
        </w:rPr>
        <w:t>7</w:t>
      </w:r>
      <w:r>
        <w:rPr>
          <w:rFonts w:ascii="宋体" w:hAnsi="宋体" w:hint="eastAsia"/>
          <w:sz w:val="24"/>
        </w:rPr>
        <w:t>天，每天</w:t>
      </w:r>
      <w:r>
        <w:rPr>
          <w:rFonts w:ascii="宋体" w:hAnsi="宋体" w:hint="eastAsia"/>
          <w:sz w:val="24"/>
        </w:rPr>
        <w:t>24</w:t>
      </w:r>
      <w:r>
        <w:rPr>
          <w:rFonts w:ascii="宋体" w:hAnsi="宋体" w:hint="eastAsia"/>
          <w:sz w:val="24"/>
        </w:rPr>
        <w:t>小时内，</w:t>
      </w:r>
      <w:r>
        <w:rPr>
          <w:rFonts w:ascii="宋体" w:hAnsi="宋体" w:hint="eastAsia"/>
          <w:sz w:val="24"/>
        </w:rPr>
        <w:t>2</w:t>
      </w:r>
      <w:r>
        <w:rPr>
          <w:rFonts w:ascii="宋体" w:hAnsi="宋体" w:hint="eastAsia"/>
          <w:sz w:val="24"/>
        </w:rPr>
        <w:t>小时现场响应服务，按采购人要求派工程师现场响应服务。免费质保</w:t>
      </w:r>
      <w:r>
        <w:rPr>
          <w:rFonts w:ascii="宋体" w:hAnsi="宋体" w:hint="eastAsia"/>
          <w:sz w:val="24"/>
        </w:rPr>
        <w:t>1</w:t>
      </w:r>
      <w:r>
        <w:rPr>
          <w:rFonts w:ascii="宋体" w:hAnsi="宋体" w:hint="eastAsia"/>
          <w:sz w:val="24"/>
        </w:rPr>
        <w:t>年。</w:t>
      </w:r>
    </w:p>
    <w:p w14:paraId="10A0EF54" w14:textId="77777777" w:rsidR="00897A81" w:rsidRDefault="00243584">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、驻场要求：项目实施期间须安排实施工程师</w:t>
      </w:r>
      <w:r>
        <w:rPr>
          <w:rFonts w:ascii="宋体" w:hAnsi="宋体" w:hint="eastAsia"/>
          <w:sz w:val="24"/>
        </w:rPr>
        <w:t>驻场新华医院</w:t>
      </w:r>
      <w:r>
        <w:rPr>
          <w:rFonts w:ascii="宋体" w:hAnsi="宋体" w:hint="eastAsia"/>
          <w:sz w:val="24"/>
        </w:rPr>
        <w:t>≥</w:t>
      </w:r>
      <w:r>
        <w:rPr>
          <w:rFonts w:ascii="宋体" w:hAnsi="宋体" w:hint="eastAsia"/>
          <w:sz w:val="24"/>
        </w:rPr>
        <w:t>1</w:t>
      </w:r>
      <w:r>
        <w:rPr>
          <w:rFonts w:ascii="宋体" w:hAnsi="宋体" w:hint="eastAsia"/>
          <w:sz w:val="24"/>
        </w:rPr>
        <w:t>人</w:t>
      </w:r>
      <w:r>
        <w:rPr>
          <w:rFonts w:ascii="宋体" w:hAnsi="宋体" w:hint="eastAsia"/>
          <w:sz w:val="24"/>
        </w:rPr>
        <w:t>，一周五天，每天</w:t>
      </w:r>
      <w:r>
        <w:rPr>
          <w:rFonts w:ascii="宋体" w:hAnsi="宋体" w:hint="eastAsia"/>
          <w:sz w:val="24"/>
        </w:rPr>
        <w:t>8</w:t>
      </w:r>
      <w:r>
        <w:rPr>
          <w:rFonts w:ascii="宋体" w:hAnsi="宋体" w:hint="eastAsia"/>
          <w:sz w:val="24"/>
        </w:rPr>
        <w:t>小时工作时间，承诺下当日响应服务。上线以后无驻场要求。</w:t>
      </w:r>
    </w:p>
    <w:p w14:paraId="090A2337" w14:textId="77777777" w:rsidR="00897A81" w:rsidRDefault="00243584">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、电话支持：在维护期内，采购人</w:t>
      </w:r>
      <w:r>
        <w:rPr>
          <w:rFonts w:ascii="宋体" w:hAnsi="宋体" w:hint="eastAsia"/>
          <w:sz w:val="24"/>
        </w:rPr>
        <w:t>遇到使用中的疑难问题或者平台出现不正常状态，通过电话或传真向维保服务商寻求技术支持和帮助，维保服务商在确认采购人的服务请求后，安排技术人员在十分钟内（即响应时间）通过电话帮助采购人进行故障定位，提出解决方案，最终指导采购人工程师排除系统故障。</w:t>
      </w:r>
    </w:p>
    <w:p w14:paraId="64F5A336" w14:textId="77777777" w:rsidR="00897A81" w:rsidRDefault="00243584">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、远程支持</w:t>
      </w:r>
      <w:r>
        <w:rPr>
          <w:rFonts w:ascii="宋体" w:hAnsi="宋体" w:hint="eastAsia"/>
          <w:sz w:val="24"/>
        </w:rPr>
        <w:t>(</w:t>
      </w:r>
      <w:r>
        <w:rPr>
          <w:rFonts w:ascii="宋体" w:hAnsi="宋体" w:hint="eastAsia"/>
          <w:sz w:val="24"/>
        </w:rPr>
        <w:t>远程操作或远程拨号诊断</w:t>
      </w:r>
      <w:r>
        <w:rPr>
          <w:rFonts w:ascii="宋体" w:hAnsi="宋体" w:hint="eastAsia"/>
          <w:sz w:val="24"/>
        </w:rPr>
        <w:t>)</w:t>
      </w:r>
      <w:r>
        <w:rPr>
          <w:rFonts w:ascii="宋体" w:hAnsi="宋体" w:hint="eastAsia"/>
          <w:sz w:val="24"/>
        </w:rPr>
        <w:t>：在维护期内，采购人遇到使用中的疑难问题或者平台出现不正常状态，</w:t>
      </w:r>
      <w:r>
        <w:rPr>
          <w:rFonts w:ascii="宋体" w:hAnsi="宋体" w:hint="eastAsia"/>
          <w:sz w:val="24"/>
        </w:rPr>
        <w:t xml:space="preserve"> </w:t>
      </w:r>
      <w:r>
        <w:rPr>
          <w:rFonts w:ascii="宋体" w:hAnsi="宋体" w:hint="eastAsia"/>
          <w:sz w:val="24"/>
        </w:rPr>
        <w:t>维保服务商在确认采购人的服务请求后，安排技术人员在十分钟内（即响应时间）通过远程操作或远程拨号帮助采购人进行故障定位，提出解决方案，最终排除软件故障。</w:t>
      </w:r>
    </w:p>
    <w:p w14:paraId="3E832B3B" w14:textId="77777777" w:rsidR="00897A81" w:rsidRDefault="00897A81">
      <w:pPr>
        <w:rPr>
          <w:rFonts w:ascii="宋体" w:hAnsi="宋体"/>
          <w:sz w:val="24"/>
          <w:szCs w:val="28"/>
        </w:rPr>
      </w:pPr>
    </w:p>
    <w:p w14:paraId="491E3D64" w14:textId="77777777" w:rsidR="00897A81" w:rsidRDefault="00897A81">
      <w:pPr>
        <w:rPr>
          <w:rFonts w:ascii="宋体" w:hAnsi="宋体"/>
          <w:sz w:val="24"/>
          <w:szCs w:val="28"/>
        </w:rPr>
      </w:pPr>
    </w:p>
    <w:p w14:paraId="2825FFB2" w14:textId="77777777" w:rsidR="00897A81" w:rsidRDefault="00243584">
      <w:pPr>
        <w:rPr>
          <w:rFonts w:ascii="宋体" w:hAnsi="宋体"/>
          <w:sz w:val="24"/>
          <w:szCs w:val="28"/>
        </w:rPr>
      </w:pPr>
      <w:r>
        <w:rPr>
          <w:rFonts w:ascii="宋体" w:hAnsi="宋体" w:hint="eastAsia"/>
          <w:sz w:val="24"/>
          <w:szCs w:val="28"/>
        </w:rPr>
        <w:t>附件：</w:t>
      </w:r>
      <w:r>
        <w:rPr>
          <w:rFonts w:ascii="宋体" w:hAnsi="宋体" w:hint="eastAsia"/>
          <w:sz w:val="24"/>
        </w:rPr>
        <w:t>主</w:t>
      </w:r>
      <w:r>
        <w:rPr>
          <w:rFonts w:ascii="宋体" w:hAnsi="宋体" w:hint="eastAsia"/>
          <w:sz w:val="24"/>
        </w:rPr>
        <w:t>要技术参数：</w:t>
      </w:r>
    </w:p>
    <w:tbl>
      <w:tblPr>
        <w:tblW w:w="9214" w:type="dxa"/>
        <w:tblInd w:w="250" w:type="dxa"/>
        <w:tblLayout w:type="fixed"/>
        <w:tblLook w:val="04A0" w:firstRow="1" w:lastRow="0" w:firstColumn="1" w:lastColumn="0" w:noHBand="0" w:noVBand="1"/>
      </w:tblPr>
      <w:tblGrid>
        <w:gridCol w:w="1018"/>
        <w:gridCol w:w="8196"/>
      </w:tblGrid>
      <w:tr w:rsidR="00897A81" w14:paraId="39CC00DC"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54CF0563" w14:textId="77777777" w:rsidR="00897A81" w:rsidRDefault="00243584">
            <w:pPr>
              <w:spacing w:line="360" w:lineRule="auto"/>
              <w:rPr>
                <w:rFonts w:ascii="宋体" w:hAnsi="宋体"/>
                <w:b/>
                <w:sz w:val="24"/>
              </w:rPr>
            </w:pPr>
            <w:r>
              <w:rPr>
                <w:rFonts w:ascii="宋体" w:hAnsi="宋体" w:hint="eastAsia"/>
                <w:b/>
                <w:sz w:val="24"/>
              </w:rPr>
              <w:t>（一）</w:t>
            </w:r>
          </w:p>
        </w:tc>
        <w:tc>
          <w:tcPr>
            <w:tcW w:w="8196" w:type="dxa"/>
            <w:tcBorders>
              <w:top w:val="single" w:sz="6" w:space="0" w:color="auto"/>
              <w:left w:val="single" w:sz="6" w:space="0" w:color="auto"/>
              <w:bottom w:val="single" w:sz="6" w:space="0" w:color="auto"/>
              <w:right w:val="single" w:sz="6" w:space="0" w:color="auto"/>
            </w:tcBorders>
            <w:vAlign w:val="center"/>
          </w:tcPr>
          <w:p w14:paraId="250E89DF" w14:textId="77777777" w:rsidR="00897A81" w:rsidRDefault="00243584">
            <w:pPr>
              <w:spacing w:line="360" w:lineRule="auto"/>
              <w:rPr>
                <w:rFonts w:ascii="宋体" w:hAnsi="宋体"/>
                <w:b/>
                <w:sz w:val="24"/>
              </w:rPr>
            </w:pPr>
            <w:r>
              <w:rPr>
                <w:rFonts w:ascii="宋体" w:hAnsi="宋体" w:hint="eastAsia"/>
                <w:b/>
                <w:sz w:val="24"/>
              </w:rPr>
              <w:t>2024</w:t>
            </w:r>
            <w:r>
              <w:rPr>
                <w:rFonts w:ascii="宋体" w:hAnsi="宋体" w:hint="eastAsia"/>
                <w:b/>
                <w:sz w:val="24"/>
              </w:rPr>
              <w:t>年度上半年上级部门数据生成及上报</w:t>
            </w:r>
          </w:p>
        </w:tc>
      </w:tr>
      <w:tr w:rsidR="00897A81" w14:paraId="29C42487"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6249D162" w14:textId="77777777" w:rsidR="00897A81" w:rsidRDefault="00243584">
            <w:pPr>
              <w:spacing w:line="360" w:lineRule="auto"/>
              <w:rPr>
                <w:rFonts w:ascii="宋体" w:hAnsi="宋体"/>
                <w:sz w:val="24"/>
              </w:rPr>
            </w:pPr>
            <w:r>
              <w:rPr>
                <w:rFonts w:ascii="宋体" w:hAnsi="宋体" w:hint="eastAsia"/>
                <w:sz w:val="24"/>
              </w:rPr>
              <w:t>1</w:t>
            </w:r>
          </w:p>
        </w:tc>
        <w:tc>
          <w:tcPr>
            <w:tcW w:w="8196" w:type="dxa"/>
            <w:tcBorders>
              <w:top w:val="single" w:sz="6" w:space="0" w:color="auto"/>
              <w:left w:val="single" w:sz="6" w:space="0" w:color="auto"/>
              <w:bottom w:val="single" w:sz="6" w:space="0" w:color="auto"/>
              <w:right w:val="single" w:sz="6" w:space="0" w:color="auto"/>
            </w:tcBorders>
            <w:vAlign w:val="center"/>
          </w:tcPr>
          <w:p w14:paraId="44F29829" w14:textId="77777777" w:rsidR="00897A81" w:rsidRDefault="00243584">
            <w:pPr>
              <w:spacing w:line="360" w:lineRule="auto"/>
              <w:rPr>
                <w:rFonts w:ascii="宋体" w:hAnsi="宋体"/>
                <w:sz w:val="24"/>
              </w:rPr>
            </w:pPr>
            <w:r>
              <w:rPr>
                <w:rFonts w:ascii="宋体" w:hAnsi="宋体" w:hint="eastAsia"/>
                <w:sz w:val="24"/>
              </w:rPr>
              <w:t>基本需求</w:t>
            </w:r>
          </w:p>
        </w:tc>
      </w:tr>
      <w:tr w:rsidR="00897A81" w14:paraId="3D490C00"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64BA1B65" w14:textId="77777777" w:rsidR="00897A81" w:rsidRDefault="00243584">
            <w:pPr>
              <w:spacing w:line="360" w:lineRule="auto"/>
              <w:rPr>
                <w:rFonts w:ascii="宋体" w:hAnsi="宋体"/>
                <w:sz w:val="24"/>
              </w:rPr>
            </w:pPr>
            <w:r>
              <w:rPr>
                <w:rFonts w:ascii="宋体" w:hAnsi="宋体" w:hint="eastAsia"/>
                <w:sz w:val="24"/>
              </w:rPr>
              <w:t>1.1</w:t>
            </w:r>
          </w:p>
        </w:tc>
        <w:tc>
          <w:tcPr>
            <w:tcW w:w="8196" w:type="dxa"/>
            <w:tcBorders>
              <w:top w:val="single" w:sz="6" w:space="0" w:color="auto"/>
              <w:left w:val="single" w:sz="6" w:space="0" w:color="auto"/>
              <w:bottom w:val="single" w:sz="6" w:space="0" w:color="auto"/>
              <w:right w:val="single" w:sz="6" w:space="0" w:color="auto"/>
            </w:tcBorders>
            <w:vAlign w:val="center"/>
          </w:tcPr>
          <w:p w14:paraId="52B9CF0D" w14:textId="77777777" w:rsidR="00897A81" w:rsidRDefault="00243584">
            <w:pPr>
              <w:spacing w:before="100" w:beforeAutospacing="1" w:after="100" w:afterAutospacing="1" w:line="360" w:lineRule="auto"/>
              <w:jc w:val="left"/>
              <w:rPr>
                <w:rFonts w:ascii="宋体" w:hAnsi="宋体"/>
                <w:sz w:val="24"/>
              </w:rPr>
            </w:pPr>
            <w:r>
              <w:rPr>
                <w:rFonts w:ascii="宋体" w:hAnsi="宋体" w:hint="eastAsia"/>
                <w:sz w:val="24"/>
              </w:rPr>
              <w:t>支持全国抗肿瘤药物临床应用检测表的数据上报</w:t>
            </w:r>
          </w:p>
        </w:tc>
      </w:tr>
      <w:tr w:rsidR="00897A81" w14:paraId="176EBB13"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365E3384" w14:textId="77777777" w:rsidR="00897A81" w:rsidRDefault="00243584">
            <w:pPr>
              <w:spacing w:line="360" w:lineRule="auto"/>
              <w:rPr>
                <w:rFonts w:ascii="宋体" w:hAnsi="宋体"/>
                <w:sz w:val="24"/>
              </w:rPr>
            </w:pPr>
            <w:r>
              <w:rPr>
                <w:rFonts w:ascii="宋体" w:hAnsi="宋体" w:hint="eastAsia"/>
                <w:sz w:val="24"/>
              </w:rPr>
              <w:t>1.2</w:t>
            </w:r>
          </w:p>
        </w:tc>
        <w:tc>
          <w:tcPr>
            <w:tcW w:w="8196" w:type="dxa"/>
            <w:tcBorders>
              <w:top w:val="single" w:sz="6" w:space="0" w:color="auto"/>
              <w:left w:val="single" w:sz="6" w:space="0" w:color="auto"/>
              <w:bottom w:val="single" w:sz="6" w:space="0" w:color="auto"/>
              <w:right w:val="single" w:sz="6" w:space="0" w:color="auto"/>
            </w:tcBorders>
            <w:vAlign w:val="center"/>
          </w:tcPr>
          <w:p w14:paraId="56EB2EC9" w14:textId="77777777" w:rsidR="00897A81" w:rsidRDefault="00243584">
            <w:pPr>
              <w:spacing w:line="360" w:lineRule="auto"/>
              <w:rPr>
                <w:rFonts w:ascii="宋体" w:hAnsi="宋体"/>
                <w:sz w:val="24"/>
              </w:rPr>
            </w:pPr>
            <w:r>
              <w:rPr>
                <w:rFonts w:ascii="宋体" w:hAnsi="宋体" w:hint="eastAsia"/>
                <w:sz w:val="24"/>
              </w:rPr>
              <w:t>支持国家儿童肿瘤监测的数据上报</w:t>
            </w:r>
          </w:p>
        </w:tc>
      </w:tr>
      <w:tr w:rsidR="00897A81" w14:paraId="4CDD96F3"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0E0B8A84" w14:textId="77777777" w:rsidR="00897A81" w:rsidRDefault="00243584">
            <w:pPr>
              <w:spacing w:line="360" w:lineRule="auto"/>
              <w:rPr>
                <w:rFonts w:ascii="宋体" w:hAnsi="宋体"/>
                <w:sz w:val="24"/>
              </w:rPr>
            </w:pPr>
            <w:r>
              <w:rPr>
                <w:rFonts w:ascii="宋体" w:hAnsi="宋体" w:hint="eastAsia"/>
                <w:sz w:val="24"/>
              </w:rPr>
              <w:t>1.3</w:t>
            </w:r>
          </w:p>
        </w:tc>
        <w:tc>
          <w:tcPr>
            <w:tcW w:w="8196" w:type="dxa"/>
            <w:tcBorders>
              <w:top w:val="single" w:sz="6" w:space="0" w:color="auto"/>
              <w:left w:val="single" w:sz="6" w:space="0" w:color="auto"/>
              <w:bottom w:val="single" w:sz="6" w:space="0" w:color="auto"/>
              <w:right w:val="single" w:sz="6" w:space="0" w:color="auto"/>
            </w:tcBorders>
            <w:vAlign w:val="center"/>
          </w:tcPr>
          <w:p w14:paraId="6BCDAFC9" w14:textId="77777777" w:rsidR="00897A81" w:rsidRDefault="00243584">
            <w:pPr>
              <w:spacing w:line="360" w:lineRule="auto"/>
              <w:rPr>
                <w:rFonts w:ascii="宋体" w:hAnsi="宋体"/>
                <w:sz w:val="24"/>
              </w:rPr>
            </w:pPr>
            <w:r>
              <w:rPr>
                <w:rFonts w:ascii="宋体" w:hAnsi="宋体" w:hint="eastAsia"/>
                <w:sz w:val="24"/>
              </w:rPr>
              <w:t>支持申康医联一期上报迁移</w:t>
            </w:r>
          </w:p>
        </w:tc>
      </w:tr>
      <w:tr w:rsidR="00897A81" w14:paraId="587D9EF2"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6BF4B587" w14:textId="77777777" w:rsidR="00897A81" w:rsidRDefault="00243584">
            <w:pPr>
              <w:spacing w:line="360" w:lineRule="auto"/>
              <w:rPr>
                <w:rFonts w:ascii="宋体" w:hAnsi="宋体"/>
                <w:sz w:val="24"/>
              </w:rPr>
            </w:pPr>
            <w:r>
              <w:rPr>
                <w:rFonts w:ascii="宋体" w:hAnsi="宋体" w:hint="eastAsia"/>
                <w:sz w:val="24"/>
              </w:rPr>
              <w:t>1.4</w:t>
            </w:r>
          </w:p>
        </w:tc>
        <w:tc>
          <w:tcPr>
            <w:tcW w:w="8196" w:type="dxa"/>
            <w:tcBorders>
              <w:top w:val="single" w:sz="6" w:space="0" w:color="auto"/>
              <w:left w:val="single" w:sz="6" w:space="0" w:color="auto"/>
              <w:bottom w:val="single" w:sz="6" w:space="0" w:color="auto"/>
              <w:right w:val="single" w:sz="6" w:space="0" w:color="auto"/>
            </w:tcBorders>
          </w:tcPr>
          <w:p w14:paraId="25E4E04D" w14:textId="77777777" w:rsidR="00897A81" w:rsidRDefault="00243584">
            <w:pPr>
              <w:spacing w:line="360" w:lineRule="auto"/>
              <w:rPr>
                <w:rFonts w:ascii="宋体" w:hAnsi="宋体"/>
                <w:sz w:val="24"/>
              </w:rPr>
            </w:pPr>
            <w:r>
              <w:rPr>
                <w:rFonts w:ascii="宋体" w:hAnsi="宋体" w:hint="eastAsia"/>
                <w:sz w:val="24"/>
              </w:rPr>
              <w:t>支持申康的卒中和胸痛的数据上报</w:t>
            </w:r>
          </w:p>
        </w:tc>
      </w:tr>
      <w:tr w:rsidR="00897A81" w14:paraId="1F626AE7" w14:textId="77777777">
        <w:trPr>
          <w:trHeight w:val="690"/>
        </w:trPr>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664793DC" w14:textId="77777777" w:rsidR="00897A81" w:rsidRDefault="00243584">
            <w:pPr>
              <w:spacing w:line="360" w:lineRule="auto"/>
              <w:rPr>
                <w:rFonts w:ascii="宋体" w:hAnsi="宋体"/>
                <w:sz w:val="24"/>
              </w:rPr>
            </w:pPr>
            <w:r>
              <w:rPr>
                <w:rFonts w:ascii="宋体" w:hAnsi="宋体" w:hint="eastAsia"/>
                <w:sz w:val="24"/>
              </w:rPr>
              <w:t>1.5</w:t>
            </w:r>
          </w:p>
        </w:tc>
        <w:tc>
          <w:tcPr>
            <w:tcW w:w="8196" w:type="dxa"/>
            <w:tcBorders>
              <w:top w:val="single" w:sz="6" w:space="0" w:color="auto"/>
              <w:left w:val="single" w:sz="6" w:space="0" w:color="auto"/>
              <w:bottom w:val="single" w:sz="6" w:space="0" w:color="auto"/>
              <w:right w:val="single" w:sz="6" w:space="0" w:color="auto"/>
            </w:tcBorders>
            <w:shd w:val="clear" w:color="auto" w:fill="auto"/>
            <w:vAlign w:val="center"/>
          </w:tcPr>
          <w:p w14:paraId="630058FA" w14:textId="77777777" w:rsidR="00897A81" w:rsidRDefault="00243584">
            <w:pPr>
              <w:spacing w:line="360" w:lineRule="auto"/>
              <w:rPr>
                <w:rFonts w:ascii="宋体" w:hAnsi="宋体"/>
                <w:sz w:val="24"/>
              </w:rPr>
            </w:pPr>
            <w:r>
              <w:rPr>
                <w:rFonts w:ascii="宋体" w:hAnsi="宋体" w:hint="eastAsia"/>
                <w:sz w:val="24"/>
              </w:rPr>
              <w:t>支持申康的非计划再次手术的数据上报</w:t>
            </w:r>
          </w:p>
        </w:tc>
      </w:tr>
      <w:tr w:rsidR="00897A81" w14:paraId="6E62DB90"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1DABF1F8" w14:textId="77777777" w:rsidR="00897A81" w:rsidRDefault="00243584">
            <w:pPr>
              <w:spacing w:line="360" w:lineRule="auto"/>
              <w:rPr>
                <w:rFonts w:ascii="宋体" w:hAnsi="宋体"/>
                <w:sz w:val="24"/>
              </w:rPr>
            </w:pPr>
            <w:r>
              <w:rPr>
                <w:rFonts w:ascii="宋体" w:hAnsi="宋体" w:hint="eastAsia"/>
                <w:sz w:val="24"/>
              </w:rPr>
              <w:t>1.6</w:t>
            </w:r>
          </w:p>
        </w:tc>
        <w:tc>
          <w:tcPr>
            <w:tcW w:w="8196" w:type="dxa"/>
            <w:tcBorders>
              <w:top w:val="single" w:sz="6" w:space="0" w:color="auto"/>
              <w:left w:val="single" w:sz="6" w:space="0" w:color="auto"/>
              <w:bottom w:val="single" w:sz="6" w:space="0" w:color="auto"/>
              <w:right w:val="single" w:sz="6" w:space="0" w:color="auto"/>
            </w:tcBorders>
            <w:vAlign w:val="center"/>
          </w:tcPr>
          <w:p w14:paraId="686E6699" w14:textId="77777777" w:rsidR="00897A81" w:rsidRDefault="00243584">
            <w:pPr>
              <w:spacing w:line="360" w:lineRule="auto"/>
              <w:rPr>
                <w:rFonts w:ascii="宋体" w:hAnsi="宋体"/>
                <w:sz w:val="24"/>
              </w:rPr>
            </w:pPr>
            <w:r>
              <w:rPr>
                <w:rFonts w:ascii="宋体" w:hAnsi="宋体" w:hint="eastAsia"/>
                <w:sz w:val="24"/>
              </w:rPr>
              <w:t>支持临床路径按季度的数据上报</w:t>
            </w:r>
          </w:p>
        </w:tc>
      </w:tr>
      <w:tr w:rsidR="00897A81" w14:paraId="3B4D7756"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618E174D" w14:textId="77777777" w:rsidR="00897A81" w:rsidRDefault="00243584">
            <w:pPr>
              <w:spacing w:line="360" w:lineRule="auto"/>
              <w:rPr>
                <w:rFonts w:ascii="宋体" w:hAnsi="宋体"/>
                <w:sz w:val="24"/>
              </w:rPr>
            </w:pPr>
            <w:r>
              <w:rPr>
                <w:rFonts w:ascii="宋体" w:hAnsi="宋体" w:hint="eastAsia"/>
                <w:sz w:val="24"/>
              </w:rPr>
              <w:t>1.7</w:t>
            </w:r>
          </w:p>
        </w:tc>
        <w:tc>
          <w:tcPr>
            <w:tcW w:w="8196" w:type="dxa"/>
            <w:tcBorders>
              <w:top w:val="single" w:sz="6" w:space="0" w:color="auto"/>
              <w:left w:val="single" w:sz="6" w:space="0" w:color="auto"/>
              <w:bottom w:val="single" w:sz="6" w:space="0" w:color="auto"/>
              <w:right w:val="single" w:sz="6" w:space="0" w:color="auto"/>
            </w:tcBorders>
            <w:vAlign w:val="center"/>
          </w:tcPr>
          <w:p w14:paraId="2320C5B5" w14:textId="77777777" w:rsidR="00897A81" w:rsidRDefault="00243584">
            <w:pPr>
              <w:spacing w:line="360" w:lineRule="auto"/>
              <w:rPr>
                <w:rFonts w:ascii="宋体" w:hAnsi="宋体"/>
                <w:sz w:val="24"/>
              </w:rPr>
            </w:pPr>
            <w:r>
              <w:rPr>
                <w:rFonts w:ascii="宋体" w:hAnsi="宋体" w:hint="eastAsia"/>
                <w:sz w:val="24"/>
              </w:rPr>
              <w:t>支持卫健委数据上报迁移</w:t>
            </w:r>
          </w:p>
        </w:tc>
      </w:tr>
      <w:tr w:rsidR="00897A81" w14:paraId="1EA32C76"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25E7FC21" w14:textId="77777777" w:rsidR="00897A81" w:rsidRDefault="00243584">
            <w:pPr>
              <w:spacing w:line="360" w:lineRule="auto"/>
              <w:rPr>
                <w:rFonts w:ascii="宋体" w:hAnsi="宋体"/>
                <w:sz w:val="24"/>
              </w:rPr>
            </w:pPr>
            <w:r>
              <w:rPr>
                <w:rFonts w:ascii="宋体" w:hAnsi="宋体" w:hint="eastAsia"/>
                <w:sz w:val="24"/>
              </w:rPr>
              <w:lastRenderedPageBreak/>
              <w:t>1.8</w:t>
            </w:r>
          </w:p>
        </w:tc>
        <w:tc>
          <w:tcPr>
            <w:tcW w:w="8196" w:type="dxa"/>
            <w:tcBorders>
              <w:top w:val="single" w:sz="6" w:space="0" w:color="auto"/>
              <w:left w:val="single" w:sz="6" w:space="0" w:color="auto"/>
              <w:bottom w:val="single" w:sz="6" w:space="0" w:color="auto"/>
              <w:right w:val="single" w:sz="6" w:space="0" w:color="auto"/>
            </w:tcBorders>
            <w:vAlign w:val="center"/>
          </w:tcPr>
          <w:p w14:paraId="4FC04851" w14:textId="77777777" w:rsidR="00897A81" w:rsidRDefault="00243584">
            <w:pPr>
              <w:spacing w:line="360" w:lineRule="auto"/>
              <w:rPr>
                <w:rFonts w:ascii="宋体" w:hAnsi="宋体"/>
                <w:sz w:val="24"/>
              </w:rPr>
            </w:pPr>
            <w:r>
              <w:rPr>
                <w:rFonts w:ascii="宋体" w:hAnsi="宋体" w:hint="eastAsia"/>
                <w:sz w:val="24"/>
              </w:rPr>
              <w:t>支持基因监测的数据上报</w:t>
            </w:r>
          </w:p>
        </w:tc>
      </w:tr>
      <w:tr w:rsidR="00897A81" w14:paraId="08242979"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74ED66F5" w14:textId="77777777" w:rsidR="00897A81" w:rsidRDefault="00243584">
            <w:pPr>
              <w:spacing w:line="360" w:lineRule="auto"/>
              <w:rPr>
                <w:rFonts w:ascii="宋体" w:hAnsi="宋体"/>
                <w:sz w:val="24"/>
              </w:rPr>
            </w:pPr>
            <w:r>
              <w:rPr>
                <w:rFonts w:ascii="宋体" w:hAnsi="宋体" w:hint="eastAsia"/>
                <w:sz w:val="24"/>
              </w:rPr>
              <w:t>1.9</w:t>
            </w:r>
          </w:p>
        </w:tc>
        <w:tc>
          <w:tcPr>
            <w:tcW w:w="8196" w:type="dxa"/>
            <w:tcBorders>
              <w:top w:val="single" w:sz="6" w:space="0" w:color="auto"/>
              <w:left w:val="single" w:sz="6" w:space="0" w:color="auto"/>
              <w:bottom w:val="single" w:sz="6" w:space="0" w:color="auto"/>
              <w:right w:val="single" w:sz="6" w:space="0" w:color="auto"/>
            </w:tcBorders>
            <w:vAlign w:val="center"/>
          </w:tcPr>
          <w:p w14:paraId="5293B8C4" w14:textId="77777777" w:rsidR="00897A81" w:rsidRDefault="00243584">
            <w:pPr>
              <w:spacing w:line="360" w:lineRule="auto"/>
              <w:rPr>
                <w:rFonts w:ascii="宋体" w:hAnsi="宋体"/>
                <w:sz w:val="24"/>
              </w:rPr>
            </w:pPr>
            <w:r>
              <w:rPr>
                <w:rFonts w:ascii="宋体" w:hAnsi="宋体" w:hint="eastAsia"/>
                <w:sz w:val="24"/>
              </w:rPr>
              <w:t>支持上级部门提供的接口开发</w:t>
            </w:r>
          </w:p>
        </w:tc>
      </w:tr>
      <w:tr w:rsidR="00897A81" w14:paraId="6F714AFD"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6E57BA81" w14:textId="77777777" w:rsidR="00897A81" w:rsidRDefault="00243584">
            <w:pPr>
              <w:spacing w:line="360" w:lineRule="auto"/>
              <w:rPr>
                <w:rFonts w:ascii="宋体" w:hAnsi="宋体"/>
                <w:sz w:val="24"/>
              </w:rPr>
            </w:pPr>
            <w:r>
              <w:rPr>
                <w:rFonts w:ascii="宋体" w:hAnsi="宋体" w:hint="eastAsia"/>
                <w:sz w:val="24"/>
              </w:rPr>
              <w:t>2</w:t>
            </w:r>
          </w:p>
        </w:tc>
        <w:tc>
          <w:tcPr>
            <w:tcW w:w="8196" w:type="dxa"/>
            <w:tcBorders>
              <w:top w:val="single" w:sz="6" w:space="0" w:color="auto"/>
              <w:left w:val="single" w:sz="6" w:space="0" w:color="auto"/>
              <w:bottom w:val="single" w:sz="6" w:space="0" w:color="auto"/>
              <w:right w:val="single" w:sz="6" w:space="0" w:color="auto"/>
            </w:tcBorders>
            <w:vAlign w:val="center"/>
          </w:tcPr>
          <w:p w14:paraId="369AE5DE" w14:textId="77777777" w:rsidR="00897A81" w:rsidRDefault="00243584">
            <w:pPr>
              <w:spacing w:line="360" w:lineRule="auto"/>
              <w:rPr>
                <w:rFonts w:ascii="宋体" w:hAnsi="宋体"/>
                <w:sz w:val="24"/>
              </w:rPr>
            </w:pPr>
            <w:r>
              <w:rPr>
                <w:rFonts w:ascii="宋体" w:hAnsi="宋体" w:hint="eastAsia"/>
                <w:sz w:val="24"/>
              </w:rPr>
              <w:t>文件流数据处理</w:t>
            </w:r>
          </w:p>
        </w:tc>
      </w:tr>
      <w:tr w:rsidR="00897A81" w14:paraId="23A7649E"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6856C7D7" w14:textId="77777777" w:rsidR="00897A81" w:rsidRDefault="00243584">
            <w:pPr>
              <w:spacing w:line="360" w:lineRule="auto"/>
              <w:rPr>
                <w:rFonts w:ascii="宋体" w:hAnsi="宋体"/>
                <w:sz w:val="24"/>
              </w:rPr>
            </w:pPr>
            <w:r>
              <w:rPr>
                <w:rFonts w:ascii="宋体" w:hAnsi="宋体" w:hint="eastAsia"/>
                <w:sz w:val="24"/>
              </w:rPr>
              <w:t>2.1</w:t>
            </w:r>
          </w:p>
        </w:tc>
        <w:tc>
          <w:tcPr>
            <w:tcW w:w="8196" w:type="dxa"/>
            <w:tcBorders>
              <w:top w:val="single" w:sz="6" w:space="0" w:color="auto"/>
              <w:left w:val="single" w:sz="6" w:space="0" w:color="auto"/>
              <w:bottom w:val="single" w:sz="6" w:space="0" w:color="auto"/>
              <w:right w:val="single" w:sz="6" w:space="0" w:color="auto"/>
            </w:tcBorders>
            <w:vAlign w:val="center"/>
          </w:tcPr>
          <w:p w14:paraId="643D6DBA" w14:textId="77777777" w:rsidR="00897A81" w:rsidRDefault="00243584">
            <w:pPr>
              <w:spacing w:line="360" w:lineRule="auto"/>
              <w:rPr>
                <w:rFonts w:ascii="宋体" w:hAnsi="宋体"/>
                <w:sz w:val="24"/>
              </w:rPr>
            </w:pPr>
            <w:r>
              <w:rPr>
                <w:rFonts w:ascii="宋体" w:hAnsi="宋体" w:hint="eastAsia"/>
                <w:sz w:val="24"/>
              </w:rPr>
              <w:t>患者基因检测报告</w:t>
            </w:r>
            <w:r>
              <w:rPr>
                <w:rFonts w:ascii="宋体" w:hAnsi="宋体" w:hint="eastAsia"/>
                <w:sz w:val="24"/>
              </w:rPr>
              <w:t>PDF</w:t>
            </w:r>
            <w:r>
              <w:rPr>
                <w:rFonts w:ascii="宋体" w:hAnsi="宋体" w:hint="eastAsia"/>
                <w:sz w:val="24"/>
              </w:rPr>
              <w:t>文件的二进制文件流经过</w:t>
            </w:r>
            <w:r>
              <w:rPr>
                <w:rFonts w:ascii="宋体" w:hAnsi="宋体" w:hint="eastAsia"/>
                <w:sz w:val="24"/>
              </w:rPr>
              <w:t>Base64</w:t>
            </w:r>
            <w:r>
              <w:rPr>
                <w:rFonts w:ascii="宋体" w:hAnsi="宋体" w:hint="eastAsia"/>
                <w:sz w:val="24"/>
              </w:rPr>
              <w:t>编码后进行上报，文件应记录该基因检测原始数据所存储的位置信息。</w:t>
            </w:r>
          </w:p>
        </w:tc>
      </w:tr>
      <w:tr w:rsidR="00897A81" w14:paraId="3ACF00EC"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67CBD863" w14:textId="77777777" w:rsidR="00897A81" w:rsidRDefault="00243584">
            <w:pPr>
              <w:spacing w:line="360" w:lineRule="auto"/>
              <w:rPr>
                <w:rFonts w:ascii="宋体" w:hAnsi="宋体"/>
                <w:sz w:val="24"/>
              </w:rPr>
            </w:pPr>
            <w:r>
              <w:rPr>
                <w:rFonts w:ascii="宋体" w:hAnsi="宋体" w:hint="eastAsia"/>
                <w:sz w:val="24"/>
              </w:rPr>
              <w:t>3</w:t>
            </w:r>
          </w:p>
        </w:tc>
        <w:tc>
          <w:tcPr>
            <w:tcW w:w="8196" w:type="dxa"/>
            <w:tcBorders>
              <w:top w:val="single" w:sz="6" w:space="0" w:color="auto"/>
              <w:left w:val="single" w:sz="6" w:space="0" w:color="auto"/>
              <w:bottom w:val="single" w:sz="6" w:space="0" w:color="auto"/>
              <w:right w:val="single" w:sz="6" w:space="0" w:color="auto"/>
            </w:tcBorders>
            <w:vAlign w:val="center"/>
          </w:tcPr>
          <w:p w14:paraId="123949C0" w14:textId="77777777" w:rsidR="00897A81" w:rsidRDefault="00243584">
            <w:pPr>
              <w:spacing w:line="360" w:lineRule="auto"/>
              <w:rPr>
                <w:rFonts w:ascii="宋体" w:hAnsi="宋体"/>
                <w:sz w:val="24"/>
              </w:rPr>
            </w:pPr>
            <w:r>
              <w:rPr>
                <w:rFonts w:ascii="宋体" w:hAnsi="宋体" w:hint="eastAsia"/>
                <w:sz w:val="24"/>
              </w:rPr>
              <w:t>数据采集范围</w:t>
            </w:r>
          </w:p>
        </w:tc>
      </w:tr>
      <w:tr w:rsidR="00897A81" w14:paraId="6B5ECA08"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32634416" w14:textId="77777777" w:rsidR="00897A81" w:rsidRDefault="00243584">
            <w:pPr>
              <w:spacing w:line="360" w:lineRule="auto"/>
              <w:rPr>
                <w:rFonts w:ascii="宋体" w:hAnsi="宋体"/>
                <w:sz w:val="24"/>
              </w:rPr>
            </w:pPr>
            <w:r>
              <w:rPr>
                <w:rFonts w:ascii="宋体" w:hAnsi="宋体" w:hint="eastAsia"/>
                <w:sz w:val="24"/>
              </w:rPr>
              <w:t>3.1</w:t>
            </w:r>
          </w:p>
        </w:tc>
        <w:tc>
          <w:tcPr>
            <w:tcW w:w="8196" w:type="dxa"/>
            <w:tcBorders>
              <w:top w:val="single" w:sz="6" w:space="0" w:color="auto"/>
              <w:left w:val="single" w:sz="6" w:space="0" w:color="auto"/>
              <w:bottom w:val="single" w:sz="6" w:space="0" w:color="auto"/>
              <w:right w:val="single" w:sz="6" w:space="0" w:color="auto"/>
            </w:tcBorders>
            <w:vAlign w:val="center"/>
          </w:tcPr>
          <w:p w14:paraId="2537DE7B" w14:textId="77777777" w:rsidR="00897A81" w:rsidRDefault="00243584">
            <w:pPr>
              <w:spacing w:line="360" w:lineRule="auto"/>
              <w:rPr>
                <w:rFonts w:ascii="宋体" w:hAnsi="宋体"/>
                <w:sz w:val="24"/>
              </w:rPr>
            </w:pPr>
            <w:r>
              <w:rPr>
                <w:rFonts w:ascii="宋体" w:hAnsi="宋体" w:hint="eastAsia"/>
                <w:sz w:val="24"/>
              </w:rPr>
              <w:t>对所采集的医疗主营业务涉及的患者人群范围应涵盖医疗机构总分院所有的就诊病人，包括干保、军队以及其他所有就诊人群（含特需、体检）。请注意到该数据仅用于业务统计分析使用，不与任何患者对象个体诊疗信息具有任何关联关系，所以采集此类数据不与限定某特定人群诊疗信息使用权限范围的相关规定相违背。</w:t>
            </w:r>
          </w:p>
        </w:tc>
      </w:tr>
      <w:tr w:rsidR="00897A81" w14:paraId="33A8E158"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2E797B56" w14:textId="77777777" w:rsidR="00897A81" w:rsidRDefault="00243584">
            <w:pPr>
              <w:spacing w:line="360" w:lineRule="auto"/>
              <w:rPr>
                <w:rFonts w:ascii="宋体" w:hAnsi="宋体"/>
                <w:sz w:val="24"/>
              </w:rPr>
            </w:pPr>
            <w:r>
              <w:rPr>
                <w:rFonts w:ascii="宋体" w:hAnsi="宋体" w:hint="eastAsia"/>
                <w:sz w:val="24"/>
              </w:rPr>
              <w:t>4</w:t>
            </w:r>
          </w:p>
        </w:tc>
        <w:tc>
          <w:tcPr>
            <w:tcW w:w="8196" w:type="dxa"/>
            <w:tcBorders>
              <w:top w:val="single" w:sz="6" w:space="0" w:color="auto"/>
              <w:left w:val="single" w:sz="6" w:space="0" w:color="auto"/>
              <w:bottom w:val="single" w:sz="6" w:space="0" w:color="auto"/>
              <w:right w:val="single" w:sz="6" w:space="0" w:color="auto"/>
            </w:tcBorders>
          </w:tcPr>
          <w:p w14:paraId="057D5169" w14:textId="77777777" w:rsidR="00897A81" w:rsidRDefault="00243584">
            <w:pPr>
              <w:autoSpaceDE w:val="0"/>
              <w:autoSpaceDN w:val="0"/>
              <w:spacing w:line="360" w:lineRule="auto"/>
              <w:rPr>
                <w:rFonts w:ascii="宋体" w:hAnsi="宋体"/>
                <w:sz w:val="24"/>
              </w:rPr>
            </w:pPr>
            <w:r>
              <w:rPr>
                <w:rFonts w:ascii="宋体" w:hAnsi="宋体" w:hint="eastAsia"/>
                <w:sz w:val="24"/>
              </w:rPr>
              <w:t>数据上报对接上级部门方案</w:t>
            </w:r>
          </w:p>
        </w:tc>
      </w:tr>
      <w:tr w:rsidR="00897A81" w14:paraId="5FAA7F7A"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70D9A949" w14:textId="77777777" w:rsidR="00897A81" w:rsidRDefault="00243584">
            <w:pPr>
              <w:spacing w:line="360" w:lineRule="auto"/>
              <w:rPr>
                <w:rFonts w:ascii="宋体" w:hAnsi="宋体"/>
                <w:sz w:val="24"/>
              </w:rPr>
            </w:pPr>
            <w:r>
              <w:rPr>
                <w:rFonts w:ascii="宋体" w:hAnsi="宋体" w:hint="eastAsia"/>
                <w:sz w:val="24"/>
              </w:rPr>
              <w:t>4.1</w:t>
            </w:r>
          </w:p>
        </w:tc>
        <w:tc>
          <w:tcPr>
            <w:tcW w:w="8196" w:type="dxa"/>
            <w:tcBorders>
              <w:top w:val="single" w:sz="6" w:space="0" w:color="auto"/>
              <w:left w:val="single" w:sz="6" w:space="0" w:color="auto"/>
              <w:bottom w:val="single" w:sz="6" w:space="0" w:color="auto"/>
              <w:right w:val="single" w:sz="6" w:space="0" w:color="auto"/>
            </w:tcBorders>
          </w:tcPr>
          <w:p w14:paraId="694037D3" w14:textId="77777777" w:rsidR="00897A81" w:rsidRDefault="00243584">
            <w:pPr>
              <w:autoSpaceDE w:val="0"/>
              <w:autoSpaceDN w:val="0"/>
              <w:spacing w:line="360" w:lineRule="auto"/>
              <w:rPr>
                <w:rFonts w:ascii="宋体" w:hAnsi="宋体"/>
                <w:sz w:val="24"/>
              </w:rPr>
            </w:pPr>
            <w:r>
              <w:rPr>
                <w:rFonts w:ascii="宋体" w:hAnsi="宋体" w:hint="eastAsia"/>
                <w:sz w:val="24"/>
              </w:rPr>
              <w:t>1.</w:t>
            </w:r>
            <w:r>
              <w:rPr>
                <w:rFonts w:ascii="宋体" w:hAnsi="宋体" w:hint="eastAsia"/>
                <w:sz w:val="24"/>
              </w:rPr>
              <w:t>调用上级部门提供的前置采集服务时，采集服务将接收到的数据通过国密非对称算法</w:t>
            </w:r>
            <w:r>
              <w:rPr>
                <w:rFonts w:ascii="宋体" w:hAnsi="宋体" w:hint="eastAsia"/>
                <w:sz w:val="24"/>
              </w:rPr>
              <w:t>(SM2)</w:t>
            </w:r>
            <w:r>
              <w:rPr>
                <w:rFonts w:ascii="宋体" w:hAnsi="宋体" w:hint="eastAsia"/>
                <w:sz w:val="24"/>
              </w:rPr>
              <w:t>加密，通过消息机制同步至上级部门中心端。</w:t>
            </w:r>
          </w:p>
        </w:tc>
      </w:tr>
      <w:tr w:rsidR="00897A81" w14:paraId="07480D82"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2AE965C1" w14:textId="77777777" w:rsidR="00897A81" w:rsidRDefault="00243584">
            <w:pPr>
              <w:spacing w:line="360" w:lineRule="auto"/>
              <w:rPr>
                <w:rFonts w:ascii="宋体" w:hAnsi="宋体"/>
                <w:sz w:val="24"/>
              </w:rPr>
            </w:pPr>
            <w:r>
              <w:rPr>
                <w:rFonts w:ascii="宋体" w:hAnsi="宋体" w:hint="eastAsia"/>
                <w:sz w:val="24"/>
              </w:rPr>
              <w:t>4.2</w:t>
            </w:r>
          </w:p>
        </w:tc>
        <w:tc>
          <w:tcPr>
            <w:tcW w:w="8196" w:type="dxa"/>
            <w:tcBorders>
              <w:top w:val="single" w:sz="6" w:space="0" w:color="auto"/>
              <w:left w:val="single" w:sz="6" w:space="0" w:color="auto"/>
              <w:bottom w:val="single" w:sz="6" w:space="0" w:color="auto"/>
              <w:right w:val="single" w:sz="6" w:space="0" w:color="auto"/>
            </w:tcBorders>
          </w:tcPr>
          <w:p w14:paraId="56F16F4F" w14:textId="77777777" w:rsidR="00897A81" w:rsidRDefault="00243584">
            <w:pPr>
              <w:autoSpaceDE w:val="0"/>
              <w:autoSpaceDN w:val="0"/>
              <w:spacing w:line="360" w:lineRule="auto"/>
              <w:rPr>
                <w:rFonts w:ascii="宋体" w:hAnsi="宋体"/>
                <w:sz w:val="24"/>
              </w:rPr>
            </w:pPr>
            <w:r>
              <w:rPr>
                <w:rFonts w:ascii="宋体" w:hAnsi="宋体" w:hint="eastAsia"/>
                <w:sz w:val="24"/>
              </w:rPr>
              <w:t>调用由上级部门提供的</w:t>
            </w:r>
            <w:r>
              <w:rPr>
                <w:rFonts w:ascii="宋体" w:hAnsi="宋体" w:hint="eastAsia"/>
                <w:sz w:val="24"/>
              </w:rPr>
              <w:t>WebService</w:t>
            </w:r>
            <w:r>
              <w:rPr>
                <w:rFonts w:ascii="宋体" w:hAnsi="宋体" w:hint="eastAsia"/>
                <w:sz w:val="24"/>
              </w:rPr>
              <w:t>对接上级部门接口自动上传数据。</w:t>
            </w:r>
          </w:p>
        </w:tc>
      </w:tr>
      <w:tr w:rsidR="00897A81" w14:paraId="56BCC86A" w14:textId="77777777">
        <w:trPr>
          <w:trHeight w:val="285"/>
        </w:trPr>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723AE59A" w14:textId="77777777" w:rsidR="00897A81" w:rsidRDefault="00243584">
            <w:pPr>
              <w:spacing w:line="360" w:lineRule="auto"/>
              <w:rPr>
                <w:rFonts w:ascii="宋体" w:hAnsi="宋体"/>
                <w:sz w:val="24"/>
              </w:rPr>
            </w:pPr>
            <w:r>
              <w:rPr>
                <w:rFonts w:ascii="宋体" w:hAnsi="宋体" w:hint="eastAsia"/>
                <w:sz w:val="24"/>
              </w:rPr>
              <w:t>4.3</w:t>
            </w:r>
          </w:p>
        </w:tc>
        <w:tc>
          <w:tcPr>
            <w:tcW w:w="8196" w:type="dxa"/>
            <w:tcBorders>
              <w:top w:val="single" w:sz="6" w:space="0" w:color="auto"/>
              <w:left w:val="single" w:sz="6" w:space="0" w:color="auto"/>
              <w:bottom w:val="single" w:sz="6" w:space="0" w:color="auto"/>
              <w:right w:val="single" w:sz="6" w:space="0" w:color="auto"/>
            </w:tcBorders>
            <w:shd w:val="clear" w:color="auto" w:fill="auto"/>
          </w:tcPr>
          <w:p w14:paraId="588739AF" w14:textId="77777777" w:rsidR="00897A81" w:rsidRDefault="00243584">
            <w:pPr>
              <w:autoSpaceDE w:val="0"/>
              <w:autoSpaceDN w:val="0"/>
              <w:spacing w:line="360" w:lineRule="auto"/>
              <w:rPr>
                <w:rFonts w:ascii="宋体" w:hAnsi="宋体"/>
                <w:sz w:val="24"/>
              </w:rPr>
            </w:pPr>
            <w:r>
              <w:rPr>
                <w:rFonts w:ascii="宋体" w:hAnsi="宋体" w:hint="eastAsia"/>
                <w:sz w:val="24"/>
              </w:rPr>
              <w:t>调用由上级部门提供的</w:t>
            </w:r>
            <w:r>
              <w:rPr>
                <w:rFonts w:ascii="宋体" w:hAnsi="宋体" w:hint="eastAsia"/>
                <w:sz w:val="24"/>
              </w:rPr>
              <w:t>RestfulAPI</w:t>
            </w:r>
            <w:r>
              <w:rPr>
                <w:rFonts w:ascii="宋体" w:hAnsi="宋体" w:hint="eastAsia"/>
                <w:sz w:val="24"/>
              </w:rPr>
              <w:t>数据上传接口自动上传数据。</w:t>
            </w:r>
          </w:p>
        </w:tc>
      </w:tr>
      <w:tr w:rsidR="00897A81" w14:paraId="2BCDF5AC"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23615C2F" w14:textId="77777777" w:rsidR="00897A81" w:rsidRDefault="00243584">
            <w:pPr>
              <w:spacing w:line="360" w:lineRule="auto"/>
              <w:rPr>
                <w:rFonts w:ascii="宋体" w:hAnsi="宋体"/>
                <w:sz w:val="24"/>
              </w:rPr>
            </w:pPr>
            <w:r>
              <w:rPr>
                <w:rFonts w:ascii="宋体" w:hAnsi="宋体" w:hint="eastAsia"/>
                <w:sz w:val="24"/>
              </w:rPr>
              <w:t>4.4</w:t>
            </w:r>
          </w:p>
        </w:tc>
        <w:tc>
          <w:tcPr>
            <w:tcW w:w="8196" w:type="dxa"/>
            <w:tcBorders>
              <w:top w:val="single" w:sz="6" w:space="0" w:color="auto"/>
              <w:left w:val="single" w:sz="6" w:space="0" w:color="auto"/>
              <w:bottom w:val="single" w:sz="6" w:space="0" w:color="auto"/>
              <w:right w:val="single" w:sz="6" w:space="0" w:color="auto"/>
            </w:tcBorders>
          </w:tcPr>
          <w:p w14:paraId="691A2A19" w14:textId="77777777" w:rsidR="00897A81" w:rsidRDefault="00243584">
            <w:pPr>
              <w:autoSpaceDE w:val="0"/>
              <w:autoSpaceDN w:val="0"/>
              <w:spacing w:line="360" w:lineRule="auto"/>
              <w:rPr>
                <w:rFonts w:ascii="宋体" w:hAnsi="宋体"/>
                <w:sz w:val="24"/>
              </w:rPr>
            </w:pPr>
            <w:r>
              <w:rPr>
                <w:rFonts w:ascii="宋体" w:hAnsi="宋体" w:hint="eastAsia"/>
                <w:sz w:val="24"/>
              </w:rPr>
              <w:t>数据生成</w:t>
            </w:r>
            <w:r>
              <w:rPr>
                <w:rFonts w:ascii="宋体" w:hAnsi="宋体" w:hint="eastAsia"/>
                <w:sz w:val="24"/>
              </w:rPr>
              <w:t>CSV</w:t>
            </w:r>
            <w:r>
              <w:rPr>
                <w:rFonts w:ascii="宋体" w:hAnsi="宋体" w:hint="eastAsia"/>
                <w:sz w:val="24"/>
              </w:rPr>
              <w:t>、</w:t>
            </w:r>
            <w:r>
              <w:rPr>
                <w:rFonts w:ascii="宋体" w:hAnsi="宋体" w:hint="eastAsia"/>
                <w:sz w:val="24"/>
              </w:rPr>
              <w:t>EXCEL</w:t>
            </w:r>
            <w:r>
              <w:rPr>
                <w:rFonts w:ascii="宋体" w:hAnsi="宋体" w:hint="eastAsia"/>
                <w:sz w:val="24"/>
              </w:rPr>
              <w:t>等文件格式上报给上级部门。</w:t>
            </w:r>
          </w:p>
        </w:tc>
      </w:tr>
      <w:tr w:rsidR="00897A81" w14:paraId="1E2ABA99"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1756933D" w14:textId="77777777" w:rsidR="00897A81" w:rsidRDefault="00243584">
            <w:pPr>
              <w:spacing w:line="360" w:lineRule="auto"/>
              <w:rPr>
                <w:rFonts w:ascii="宋体" w:hAnsi="宋体"/>
                <w:sz w:val="24"/>
              </w:rPr>
            </w:pPr>
            <w:r>
              <w:rPr>
                <w:rFonts w:ascii="宋体" w:hAnsi="宋体" w:hint="eastAsia"/>
                <w:sz w:val="24"/>
              </w:rPr>
              <w:t>5</w:t>
            </w:r>
          </w:p>
        </w:tc>
        <w:tc>
          <w:tcPr>
            <w:tcW w:w="8196" w:type="dxa"/>
            <w:tcBorders>
              <w:top w:val="single" w:sz="6" w:space="0" w:color="auto"/>
              <w:left w:val="single" w:sz="6" w:space="0" w:color="auto"/>
              <w:bottom w:val="single" w:sz="6" w:space="0" w:color="auto"/>
              <w:right w:val="single" w:sz="6" w:space="0" w:color="auto"/>
            </w:tcBorders>
          </w:tcPr>
          <w:p w14:paraId="6F5B5723" w14:textId="77777777" w:rsidR="00897A81" w:rsidRDefault="00243584">
            <w:pPr>
              <w:autoSpaceDE w:val="0"/>
              <w:autoSpaceDN w:val="0"/>
              <w:spacing w:line="360" w:lineRule="auto"/>
              <w:rPr>
                <w:rFonts w:ascii="宋体" w:hAnsi="宋体"/>
                <w:sz w:val="24"/>
              </w:rPr>
            </w:pPr>
            <w:r>
              <w:rPr>
                <w:rFonts w:ascii="宋体" w:hAnsi="宋体" w:hint="eastAsia"/>
                <w:sz w:val="24"/>
              </w:rPr>
              <w:t>RestfulAPI</w:t>
            </w:r>
            <w:r>
              <w:rPr>
                <w:rFonts w:ascii="宋体" w:hAnsi="宋体" w:hint="eastAsia"/>
                <w:sz w:val="24"/>
              </w:rPr>
              <w:t>接口安全性设计</w:t>
            </w:r>
          </w:p>
        </w:tc>
      </w:tr>
      <w:tr w:rsidR="00897A81" w14:paraId="139F8A54"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6845542D" w14:textId="77777777" w:rsidR="00897A81" w:rsidRDefault="00243584">
            <w:pPr>
              <w:spacing w:line="360" w:lineRule="auto"/>
              <w:rPr>
                <w:rFonts w:ascii="宋体" w:hAnsi="宋体"/>
                <w:sz w:val="24"/>
              </w:rPr>
            </w:pPr>
            <w:r>
              <w:rPr>
                <w:rFonts w:ascii="宋体" w:hAnsi="宋体" w:hint="eastAsia"/>
                <w:sz w:val="24"/>
              </w:rPr>
              <w:t>5.1</w:t>
            </w:r>
          </w:p>
        </w:tc>
        <w:tc>
          <w:tcPr>
            <w:tcW w:w="8196" w:type="dxa"/>
            <w:tcBorders>
              <w:top w:val="single" w:sz="6" w:space="0" w:color="auto"/>
              <w:left w:val="single" w:sz="6" w:space="0" w:color="auto"/>
              <w:bottom w:val="single" w:sz="6" w:space="0" w:color="auto"/>
              <w:right w:val="single" w:sz="6" w:space="0" w:color="auto"/>
            </w:tcBorders>
          </w:tcPr>
          <w:p w14:paraId="46BB1EF5" w14:textId="77777777" w:rsidR="00897A81" w:rsidRDefault="00243584">
            <w:pPr>
              <w:autoSpaceDE w:val="0"/>
              <w:autoSpaceDN w:val="0"/>
              <w:spacing w:line="360" w:lineRule="auto"/>
              <w:rPr>
                <w:rFonts w:ascii="宋体" w:hAnsi="宋体"/>
                <w:sz w:val="24"/>
              </w:rPr>
            </w:pPr>
            <w:r>
              <w:rPr>
                <w:rFonts w:ascii="宋体" w:hAnsi="宋体" w:hint="eastAsia"/>
                <w:sz w:val="24"/>
              </w:rPr>
              <w:t>数据传输加密</w:t>
            </w:r>
          </w:p>
        </w:tc>
      </w:tr>
      <w:tr w:rsidR="00897A81" w14:paraId="3AACC28A" w14:textId="77777777">
        <w:trPr>
          <w:trHeight w:val="285"/>
        </w:trPr>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6A8A6C83" w14:textId="77777777" w:rsidR="00897A81" w:rsidRDefault="00243584">
            <w:pPr>
              <w:spacing w:line="360" w:lineRule="auto"/>
              <w:rPr>
                <w:rFonts w:ascii="宋体" w:hAnsi="宋体"/>
                <w:sz w:val="24"/>
              </w:rPr>
            </w:pPr>
            <w:r>
              <w:rPr>
                <w:rFonts w:ascii="宋体" w:hAnsi="宋体" w:hint="eastAsia"/>
                <w:sz w:val="24"/>
              </w:rPr>
              <w:t>5.2</w:t>
            </w:r>
          </w:p>
        </w:tc>
        <w:tc>
          <w:tcPr>
            <w:tcW w:w="8196" w:type="dxa"/>
            <w:tcBorders>
              <w:top w:val="single" w:sz="6" w:space="0" w:color="auto"/>
              <w:left w:val="single" w:sz="6" w:space="0" w:color="auto"/>
              <w:bottom w:val="single" w:sz="6" w:space="0" w:color="auto"/>
              <w:right w:val="single" w:sz="6" w:space="0" w:color="auto"/>
            </w:tcBorders>
            <w:shd w:val="clear" w:color="auto" w:fill="auto"/>
          </w:tcPr>
          <w:p w14:paraId="5B71E00A" w14:textId="77777777" w:rsidR="00897A81" w:rsidRDefault="00243584">
            <w:pPr>
              <w:autoSpaceDE w:val="0"/>
              <w:autoSpaceDN w:val="0"/>
              <w:spacing w:line="360" w:lineRule="auto"/>
              <w:rPr>
                <w:rFonts w:ascii="宋体" w:hAnsi="宋体"/>
                <w:sz w:val="24"/>
              </w:rPr>
            </w:pPr>
            <w:r>
              <w:rPr>
                <w:rFonts w:ascii="宋体" w:hAnsi="宋体" w:hint="eastAsia"/>
                <w:sz w:val="24"/>
              </w:rPr>
              <w:t>身份认证</w:t>
            </w:r>
          </w:p>
        </w:tc>
      </w:tr>
      <w:tr w:rsidR="00897A81" w14:paraId="06404B81"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10AFF8FC" w14:textId="77777777" w:rsidR="00897A81" w:rsidRDefault="00243584">
            <w:pPr>
              <w:spacing w:line="360" w:lineRule="auto"/>
              <w:rPr>
                <w:rFonts w:ascii="宋体" w:hAnsi="宋体"/>
                <w:sz w:val="24"/>
              </w:rPr>
            </w:pPr>
            <w:r>
              <w:rPr>
                <w:rFonts w:ascii="宋体" w:hAnsi="宋体" w:hint="eastAsia"/>
                <w:sz w:val="24"/>
              </w:rPr>
              <w:t>6</w:t>
            </w:r>
          </w:p>
        </w:tc>
        <w:tc>
          <w:tcPr>
            <w:tcW w:w="8196" w:type="dxa"/>
            <w:tcBorders>
              <w:top w:val="single" w:sz="6" w:space="0" w:color="auto"/>
              <w:left w:val="single" w:sz="6" w:space="0" w:color="auto"/>
              <w:bottom w:val="single" w:sz="6" w:space="0" w:color="auto"/>
              <w:right w:val="single" w:sz="6" w:space="0" w:color="auto"/>
            </w:tcBorders>
          </w:tcPr>
          <w:p w14:paraId="49EF8EA6" w14:textId="77777777" w:rsidR="00897A81" w:rsidRDefault="00243584">
            <w:pPr>
              <w:autoSpaceDE w:val="0"/>
              <w:autoSpaceDN w:val="0"/>
              <w:spacing w:line="360" w:lineRule="auto"/>
              <w:rPr>
                <w:rFonts w:ascii="宋体" w:hAnsi="宋体"/>
                <w:sz w:val="24"/>
              </w:rPr>
            </w:pPr>
            <w:r>
              <w:rPr>
                <w:rFonts w:ascii="宋体" w:hAnsi="宋体" w:hint="eastAsia"/>
                <w:sz w:val="24"/>
              </w:rPr>
              <w:t>提交数据的方式</w:t>
            </w:r>
          </w:p>
        </w:tc>
      </w:tr>
      <w:tr w:rsidR="00897A81" w14:paraId="320F47D4"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6B9D3521" w14:textId="77777777" w:rsidR="00897A81" w:rsidRDefault="00243584">
            <w:pPr>
              <w:spacing w:line="360" w:lineRule="auto"/>
              <w:rPr>
                <w:rFonts w:ascii="宋体" w:hAnsi="宋体"/>
                <w:sz w:val="24"/>
              </w:rPr>
            </w:pPr>
            <w:r>
              <w:rPr>
                <w:rFonts w:ascii="宋体" w:hAnsi="宋体" w:hint="eastAsia"/>
                <w:sz w:val="24"/>
              </w:rPr>
              <w:t>6.1</w:t>
            </w:r>
          </w:p>
        </w:tc>
        <w:tc>
          <w:tcPr>
            <w:tcW w:w="8196" w:type="dxa"/>
            <w:tcBorders>
              <w:top w:val="single" w:sz="6" w:space="0" w:color="auto"/>
              <w:left w:val="single" w:sz="6" w:space="0" w:color="auto"/>
              <w:bottom w:val="single" w:sz="6" w:space="0" w:color="auto"/>
              <w:right w:val="single" w:sz="6" w:space="0" w:color="auto"/>
            </w:tcBorders>
          </w:tcPr>
          <w:p w14:paraId="090C25B5" w14:textId="77777777" w:rsidR="00897A81" w:rsidRDefault="00243584">
            <w:pPr>
              <w:autoSpaceDE w:val="0"/>
              <w:autoSpaceDN w:val="0"/>
              <w:spacing w:line="360" w:lineRule="auto"/>
              <w:rPr>
                <w:rFonts w:ascii="宋体" w:hAnsi="宋体"/>
                <w:sz w:val="24"/>
              </w:rPr>
            </w:pPr>
            <w:r>
              <w:rPr>
                <w:rFonts w:ascii="宋体" w:hAnsi="宋体" w:hint="eastAsia"/>
                <w:sz w:val="24"/>
              </w:rPr>
              <w:t>在具备运作条件的前提下，提交数据的方式为定时批量式的。定时批量式提交采集数据将包含除部分字典数据外的其他全部采集内容。</w:t>
            </w:r>
          </w:p>
        </w:tc>
      </w:tr>
      <w:tr w:rsidR="00897A81" w14:paraId="5CB7B27C"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0F4356E7" w14:textId="77777777" w:rsidR="00897A81" w:rsidRDefault="00243584">
            <w:pPr>
              <w:spacing w:line="360" w:lineRule="auto"/>
              <w:rPr>
                <w:rFonts w:ascii="宋体" w:hAnsi="宋体"/>
                <w:sz w:val="24"/>
              </w:rPr>
            </w:pPr>
            <w:r>
              <w:rPr>
                <w:rFonts w:ascii="宋体" w:hAnsi="宋体" w:hint="eastAsia"/>
                <w:sz w:val="24"/>
              </w:rPr>
              <w:t>6.2</w:t>
            </w:r>
          </w:p>
        </w:tc>
        <w:tc>
          <w:tcPr>
            <w:tcW w:w="8196" w:type="dxa"/>
            <w:tcBorders>
              <w:top w:val="single" w:sz="6" w:space="0" w:color="auto"/>
              <w:left w:val="single" w:sz="6" w:space="0" w:color="auto"/>
              <w:bottom w:val="single" w:sz="6" w:space="0" w:color="auto"/>
              <w:right w:val="single" w:sz="6" w:space="0" w:color="auto"/>
            </w:tcBorders>
          </w:tcPr>
          <w:p w14:paraId="256988F4" w14:textId="77777777" w:rsidR="00897A81" w:rsidRDefault="00243584">
            <w:pPr>
              <w:autoSpaceDE w:val="0"/>
              <w:autoSpaceDN w:val="0"/>
              <w:spacing w:line="360" w:lineRule="auto"/>
              <w:rPr>
                <w:rFonts w:ascii="宋体" w:hAnsi="宋体"/>
                <w:sz w:val="24"/>
              </w:rPr>
            </w:pPr>
            <w:r>
              <w:rPr>
                <w:rFonts w:ascii="宋体" w:hAnsi="宋体" w:hint="eastAsia"/>
                <w:sz w:val="24"/>
              </w:rPr>
              <w:t>定时批量方式的提交业务数据，系统定时批量调用采集服务接口。待数据上传后，需开放一期数据集进行数据关联进行后续流程。</w:t>
            </w:r>
          </w:p>
        </w:tc>
      </w:tr>
      <w:tr w:rsidR="00897A81" w14:paraId="014BA96D"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0E472195" w14:textId="77777777" w:rsidR="00897A81" w:rsidRDefault="00243584">
            <w:pPr>
              <w:spacing w:line="360" w:lineRule="auto"/>
              <w:rPr>
                <w:rFonts w:ascii="宋体" w:hAnsi="宋体"/>
                <w:sz w:val="24"/>
              </w:rPr>
            </w:pPr>
            <w:r>
              <w:rPr>
                <w:rFonts w:ascii="宋体" w:hAnsi="宋体" w:hint="eastAsia"/>
                <w:sz w:val="24"/>
              </w:rPr>
              <w:t>7</w:t>
            </w:r>
          </w:p>
        </w:tc>
        <w:tc>
          <w:tcPr>
            <w:tcW w:w="8196" w:type="dxa"/>
            <w:tcBorders>
              <w:top w:val="single" w:sz="6" w:space="0" w:color="auto"/>
              <w:left w:val="single" w:sz="6" w:space="0" w:color="auto"/>
              <w:bottom w:val="single" w:sz="6" w:space="0" w:color="auto"/>
              <w:right w:val="single" w:sz="6" w:space="0" w:color="auto"/>
            </w:tcBorders>
          </w:tcPr>
          <w:p w14:paraId="59DFFF22" w14:textId="77777777" w:rsidR="00897A81" w:rsidRDefault="00243584">
            <w:pPr>
              <w:autoSpaceDE w:val="0"/>
              <w:autoSpaceDN w:val="0"/>
              <w:spacing w:line="360" w:lineRule="auto"/>
              <w:rPr>
                <w:rFonts w:ascii="宋体" w:hAnsi="宋体"/>
                <w:sz w:val="24"/>
              </w:rPr>
            </w:pPr>
            <w:r>
              <w:rPr>
                <w:rFonts w:ascii="宋体" w:hAnsi="宋体" w:hint="eastAsia"/>
                <w:sz w:val="24"/>
              </w:rPr>
              <w:t>业务数据上传场景</w:t>
            </w:r>
          </w:p>
        </w:tc>
      </w:tr>
      <w:tr w:rsidR="00897A81" w14:paraId="27150FC5"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4EAF678E" w14:textId="77777777" w:rsidR="00897A81" w:rsidRDefault="00243584">
            <w:pPr>
              <w:spacing w:line="360" w:lineRule="auto"/>
              <w:rPr>
                <w:rFonts w:ascii="宋体" w:hAnsi="宋体"/>
                <w:sz w:val="24"/>
              </w:rPr>
            </w:pPr>
            <w:r>
              <w:rPr>
                <w:rFonts w:ascii="宋体" w:hAnsi="宋体" w:hint="eastAsia"/>
                <w:sz w:val="24"/>
              </w:rPr>
              <w:t>7.1</w:t>
            </w:r>
          </w:p>
        </w:tc>
        <w:tc>
          <w:tcPr>
            <w:tcW w:w="8196" w:type="dxa"/>
            <w:tcBorders>
              <w:top w:val="single" w:sz="6" w:space="0" w:color="auto"/>
              <w:left w:val="single" w:sz="6" w:space="0" w:color="auto"/>
              <w:bottom w:val="single" w:sz="6" w:space="0" w:color="auto"/>
              <w:right w:val="single" w:sz="6" w:space="0" w:color="auto"/>
            </w:tcBorders>
          </w:tcPr>
          <w:p w14:paraId="3A248BD4" w14:textId="77777777" w:rsidR="00897A81" w:rsidRDefault="00243584">
            <w:pPr>
              <w:autoSpaceDE w:val="0"/>
              <w:autoSpaceDN w:val="0"/>
              <w:spacing w:line="360" w:lineRule="auto"/>
              <w:rPr>
                <w:rFonts w:ascii="宋体" w:hAnsi="宋体"/>
                <w:sz w:val="24"/>
              </w:rPr>
            </w:pPr>
            <w:r>
              <w:rPr>
                <w:rFonts w:ascii="宋体" w:hAnsi="宋体" w:hint="eastAsia"/>
                <w:sz w:val="24"/>
              </w:rPr>
              <w:t>为了保证数据的完整性以及有效性，上传的住院病案类业务数据和临床类业务数据均为病历归档后的数据。门诊病案类业务数据在书写</w:t>
            </w:r>
            <w:r>
              <w:rPr>
                <w:rFonts w:ascii="宋体" w:hAnsi="宋体" w:hint="eastAsia"/>
                <w:sz w:val="24"/>
              </w:rPr>
              <w:t>24</w:t>
            </w:r>
            <w:r>
              <w:rPr>
                <w:rFonts w:ascii="宋体" w:hAnsi="宋体" w:hint="eastAsia"/>
                <w:sz w:val="24"/>
              </w:rPr>
              <w:t>小时后上传。</w:t>
            </w:r>
          </w:p>
        </w:tc>
      </w:tr>
      <w:tr w:rsidR="00897A81" w14:paraId="0C6002D6"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6E0AC48B" w14:textId="77777777" w:rsidR="00897A81" w:rsidRDefault="00243584">
            <w:pPr>
              <w:spacing w:line="360" w:lineRule="auto"/>
              <w:rPr>
                <w:rFonts w:ascii="宋体" w:hAnsi="宋体"/>
                <w:sz w:val="24"/>
              </w:rPr>
            </w:pPr>
            <w:r>
              <w:rPr>
                <w:rFonts w:ascii="宋体" w:hAnsi="宋体" w:hint="eastAsia"/>
                <w:sz w:val="24"/>
              </w:rPr>
              <w:t>8</w:t>
            </w:r>
          </w:p>
        </w:tc>
        <w:tc>
          <w:tcPr>
            <w:tcW w:w="8196" w:type="dxa"/>
            <w:tcBorders>
              <w:top w:val="single" w:sz="6" w:space="0" w:color="auto"/>
              <w:left w:val="single" w:sz="6" w:space="0" w:color="auto"/>
              <w:bottom w:val="single" w:sz="6" w:space="0" w:color="auto"/>
              <w:right w:val="single" w:sz="6" w:space="0" w:color="auto"/>
            </w:tcBorders>
          </w:tcPr>
          <w:p w14:paraId="2E22E961" w14:textId="77777777" w:rsidR="00897A81" w:rsidRDefault="00243584">
            <w:pPr>
              <w:autoSpaceDE w:val="0"/>
              <w:autoSpaceDN w:val="0"/>
              <w:spacing w:line="360" w:lineRule="auto"/>
              <w:rPr>
                <w:rFonts w:ascii="宋体" w:hAnsi="宋体"/>
                <w:sz w:val="24"/>
              </w:rPr>
            </w:pPr>
            <w:r>
              <w:rPr>
                <w:rFonts w:ascii="宋体" w:hAnsi="宋体" w:hint="eastAsia"/>
                <w:sz w:val="24"/>
              </w:rPr>
              <w:t>支持本次建设的上报相关其他要求</w:t>
            </w:r>
          </w:p>
        </w:tc>
      </w:tr>
      <w:tr w:rsidR="00897A81" w14:paraId="4BFB15CC" w14:textId="77777777">
        <w:trPr>
          <w:trHeight w:val="285"/>
        </w:trPr>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5A5981FD" w14:textId="77777777" w:rsidR="00897A81" w:rsidRDefault="00243584">
            <w:pPr>
              <w:spacing w:line="360" w:lineRule="auto"/>
              <w:rPr>
                <w:rFonts w:ascii="宋体" w:hAnsi="宋体"/>
                <w:sz w:val="24"/>
              </w:rPr>
            </w:pPr>
            <w:r>
              <w:rPr>
                <w:rFonts w:ascii="宋体" w:hAnsi="宋体" w:hint="eastAsia"/>
                <w:sz w:val="24"/>
              </w:rPr>
              <w:lastRenderedPageBreak/>
              <w:t>8.1</w:t>
            </w:r>
          </w:p>
        </w:tc>
        <w:tc>
          <w:tcPr>
            <w:tcW w:w="8196" w:type="dxa"/>
            <w:tcBorders>
              <w:top w:val="single" w:sz="6" w:space="0" w:color="auto"/>
              <w:left w:val="single" w:sz="6" w:space="0" w:color="auto"/>
              <w:bottom w:val="single" w:sz="6" w:space="0" w:color="auto"/>
              <w:right w:val="single" w:sz="6" w:space="0" w:color="auto"/>
            </w:tcBorders>
          </w:tcPr>
          <w:p w14:paraId="36DCB43B" w14:textId="77777777" w:rsidR="00897A81" w:rsidRDefault="00243584">
            <w:pPr>
              <w:autoSpaceDE w:val="0"/>
              <w:autoSpaceDN w:val="0"/>
              <w:spacing w:line="360" w:lineRule="auto"/>
              <w:rPr>
                <w:rFonts w:ascii="宋体" w:hAnsi="宋体"/>
                <w:sz w:val="24"/>
                <w:highlight w:val="yellow"/>
              </w:rPr>
            </w:pPr>
            <w:r>
              <w:rPr>
                <w:rFonts w:ascii="宋体" w:hAnsi="宋体" w:hint="eastAsia"/>
                <w:sz w:val="24"/>
                <w:szCs w:val="28"/>
                <w:highlight w:val="yellow"/>
              </w:rPr>
              <w:t>▲</w:t>
            </w:r>
            <w:r>
              <w:rPr>
                <w:rFonts w:ascii="宋体" w:hAnsi="宋体" w:hint="eastAsia"/>
                <w:sz w:val="24"/>
                <w:highlight w:val="yellow"/>
              </w:rPr>
              <w:t>支持对各级医疗主管部门按照国家、省份、市三级进</w:t>
            </w:r>
            <w:r>
              <w:rPr>
                <w:rFonts w:ascii="宋体" w:hAnsi="宋体" w:hint="eastAsia"/>
                <w:sz w:val="24"/>
                <w:highlight w:val="yellow"/>
              </w:rPr>
              <w:t>行分类，并创建不同的上报类型。</w:t>
            </w:r>
            <w:r>
              <w:rPr>
                <w:rFonts w:ascii="宋体" w:hAnsi="宋体" w:hint="eastAsia"/>
                <w:sz w:val="24"/>
                <w:highlight w:val="yellow"/>
              </w:rPr>
              <w:t>(</w:t>
            </w:r>
            <w:r>
              <w:rPr>
                <w:rFonts w:ascii="宋体" w:hAnsi="宋体" w:hint="eastAsia"/>
                <w:sz w:val="24"/>
                <w:highlight w:val="yellow"/>
              </w:rPr>
              <w:t>需要提供相关系统截图证明</w:t>
            </w:r>
            <w:r>
              <w:rPr>
                <w:rFonts w:ascii="宋体" w:hAnsi="宋体" w:hint="eastAsia"/>
                <w:sz w:val="24"/>
                <w:highlight w:val="yellow"/>
              </w:rPr>
              <w:t>)</w:t>
            </w:r>
          </w:p>
        </w:tc>
      </w:tr>
      <w:tr w:rsidR="00897A81" w14:paraId="627B8763" w14:textId="77777777">
        <w:trPr>
          <w:trHeight w:val="285"/>
        </w:trPr>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7A800F31" w14:textId="77777777" w:rsidR="00897A81" w:rsidRDefault="00243584">
            <w:pPr>
              <w:spacing w:line="360" w:lineRule="auto"/>
              <w:rPr>
                <w:rFonts w:ascii="宋体" w:hAnsi="宋体"/>
                <w:sz w:val="24"/>
              </w:rPr>
            </w:pPr>
            <w:r>
              <w:rPr>
                <w:rFonts w:ascii="宋体" w:hAnsi="宋体" w:hint="eastAsia"/>
                <w:sz w:val="24"/>
              </w:rPr>
              <w:t>8.2</w:t>
            </w:r>
          </w:p>
        </w:tc>
        <w:tc>
          <w:tcPr>
            <w:tcW w:w="8196" w:type="dxa"/>
            <w:tcBorders>
              <w:top w:val="single" w:sz="6" w:space="0" w:color="auto"/>
              <w:left w:val="single" w:sz="6" w:space="0" w:color="auto"/>
              <w:bottom w:val="single" w:sz="6" w:space="0" w:color="auto"/>
              <w:right w:val="single" w:sz="6" w:space="0" w:color="auto"/>
            </w:tcBorders>
          </w:tcPr>
          <w:p w14:paraId="1DD3D412" w14:textId="77777777" w:rsidR="00897A81" w:rsidRDefault="00243584">
            <w:pPr>
              <w:autoSpaceDE w:val="0"/>
              <w:autoSpaceDN w:val="0"/>
              <w:spacing w:line="360" w:lineRule="auto"/>
              <w:rPr>
                <w:rFonts w:ascii="宋体" w:hAnsi="宋体"/>
                <w:sz w:val="24"/>
              </w:rPr>
            </w:pPr>
            <w:r>
              <w:rPr>
                <w:rFonts w:ascii="宋体" w:hAnsi="宋体" w:hint="eastAsia"/>
                <w:sz w:val="24"/>
              </w:rPr>
              <w:t>支持在各个上报类型下创建该类型所需上报数据的基本信息、上报方式、审核设置及上报提醒。</w:t>
            </w:r>
          </w:p>
        </w:tc>
      </w:tr>
      <w:tr w:rsidR="00897A81" w14:paraId="4B903D2A" w14:textId="77777777">
        <w:trPr>
          <w:trHeight w:val="285"/>
        </w:trPr>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3805BA6E" w14:textId="77777777" w:rsidR="00897A81" w:rsidRDefault="00243584">
            <w:pPr>
              <w:spacing w:line="360" w:lineRule="auto"/>
              <w:rPr>
                <w:rFonts w:ascii="宋体" w:hAnsi="宋体"/>
                <w:sz w:val="24"/>
              </w:rPr>
            </w:pPr>
            <w:r>
              <w:rPr>
                <w:rFonts w:ascii="宋体" w:hAnsi="宋体" w:hint="eastAsia"/>
                <w:sz w:val="24"/>
              </w:rPr>
              <w:t>8.3</w:t>
            </w:r>
          </w:p>
        </w:tc>
        <w:tc>
          <w:tcPr>
            <w:tcW w:w="8196" w:type="dxa"/>
            <w:tcBorders>
              <w:top w:val="single" w:sz="6" w:space="0" w:color="auto"/>
              <w:left w:val="single" w:sz="6" w:space="0" w:color="auto"/>
              <w:bottom w:val="single" w:sz="6" w:space="0" w:color="auto"/>
              <w:right w:val="single" w:sz="6" w:space="0" w:color="auto"/>
            </w:tcBorders>
          </w:tcPr>
          <w:p w14:paraId="4ECDE327" w14:textId="77777777" w:rsidR="00897A81" w:rsidRDefault="00243584">
            <w:pPr>
              <w:autoSpaceDE w:val="0"/>
              <w:autoSpaceDN w:val="0"/>
              <w:spacing w:line="360" w:lineRule="auto"/>
              <w:rPr>
                <w:rFonts w:ascii="宋体" w:hAnsi="宋体"/>
                <w:sz w:val="24"/>
              </w:rPr>
            </w:pPr>
            <w:r>
              <w:rPr>
                <w:rFonts w:ascii="宋体" w:hAnsi="宋体" w:hint="eastAsia"/>
                <w:sz w:val="24"/>
              </w:rPr>
              <w:t>支持配置并维护数据的来源及目标数据库，如医院业务系统，上报的前置机等数据库配置，支持</w:t>
            </w:r>
            <w:r>
              <w:rPr>
                <w:rFonts w:ascii="宋体" w:hAnsi="宋体" w:hint="eastAsia"/>
                <w:sz w:val="24"/>
              </w:rPr>
              <w:t>Oracle</w:t>
            </w:r>
            <w:r>
              <w:rPr>
                <w:rFonts w:ascii="宋体" w:hAnsi="宋体" w:hint="eastAsia"/>
                <w:sz w:val="24"/>
              </w:rPr>
              <w:t>、</w:t>
            </w:r>
            <w:r>
              <w:rPr>
                <w:rFonts w:ascii="宋体" w:hAnsi="宋体" w:hint="eastAsia"/>
                <w:sz w:val="24"/>
              </w:rPr>
              <w:t>SQL Server</w:t>
            </w:r>
            <w:r>
              <w:rPr>
                <w:rFonts w:ascii="宋体" w:hAnsi="宋体" w:hint="eastAsia"/>
                <w:sz w:val="24"/>
              </w:rPr>
              <w:t>和</w:t>
            </w:r>
            <w:r>
              <w:rPr>
                <w:rFonts w:ascii="宋体" w:hAnsi="宋体" w:hint="eastAsia"/>
                <w:sz w:val="24"/>
              </w:rPr>
              <w:t>MySQL</w:t>
            </w:r>
            <w:r>
              <w:rPr>
                <w:rFonts w:ascii="宋体" w:hAnsi="宋体" w:hint="eastAsia"/>
                <w:sz w:val="24"/>
              </w:rPr>
              <w:t>等数据库。</w:t>
            </w:r>
          </w:p>
        </w:tc>
      </w:tr>
      <w:tr w:rsidR="00897A81" w14:paraId="4BDDDF55" w14:textId="77777777">
        <w:trPr>
          <w:trHeight w:val="285"/>
        </w:trPr>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7787409B" w14:textId="77777777" w:rsidR="00897A81" w:rsidRDefault="00243584">
            <w:pPr>
              <w:spacing w:line="360" w:lineRule="auto"/>
              <w:rPr>
                <w:rFonts w:ascii="宋体" w:hAnsi="宋体"/>
                <w:sz w:val="24"/>
              </w:rPr>
            </w:pPr>
            <w:r>
              <w:rPr>
                <w:rFonts w:ascii="宋体" w:hAnsi="宋体" w:hint="eastAsia"/>
                <w:sz w:val="24"/>
              </w:rPr>
              <w:t>8.4</w:t>
            </w:r>
          </w:p>
        </w:tc>
        <w:tc>
          <w:tcPr>
            <w:tcW w:w="8196" w:type="dxa"/>
            <w:tcBorders>
              <w:top w:val="single" w:sz="6" w:space="0" w:color="auto"/>
              <w:left w:val="single" w:sz="6" w:space="0" w:color="auto"/>
              <w:bottom w:val="single" w:sz="6" w:space="0" w:color="auto"/>
              <w:right w:val="single" w:sz="6" w:space="0" w:color="auto"/>
            </w:tcBorders>
          </w:tcPr>
          <w:p w14:paraId="1AC67E09" w14:textId="77777777" w:rsidR="00897A81" w:rsidRDefault="00243584">
            <w:pPr>
              <w:autoSpaceDE w:val="0"/>
              <w:autoSpaceDN w:val="0"/>
              <w:spacing w:line="360" w:lineRule="auto"/>
              <w:rPr>
                <w:rFonts w:ascii="宋体" w:hAnsi="宋体"/>
                <w:sz w:val="24"/>
              </w:rPr>
            </w:pPr>
            <w:r>
              <w:rPr>
                <w:rFonts w:ascii="宋体" w:hAnsi="宋体" w:hint="eastAsia"/>
                <w:sz w:val="24"/>
                <w:szCs w:val="28"/>
                <w:highlight w:val="yellow"/>
              </w:rPr>
              <w:t>▲</w:t>
            </w:r>
            <w:r>
              <w:rPr>
                <w:rFonts w:ascii="宋体" w:hAnsi="宋体" w:hint="eastAsia"/>
                <w:sz w:val="24"/>
                <w:highlight w:val="yellow"/>
              </w:rPr>
              <w:t>支持自定义上报模型表结构。（提供证明业务模型：主要针对业务明细数据的具体表结构定义</w:t>
            </w:r>
            <w:r>
              <w:rPr>
                <w:rFonts w:ascii="宋体" w:hAnsi="宋体" w:hint="eastAsia"/>
                <w:sz w:val="24"/>
              </w:rPr>
              <w:t>，如：表名称、字段名、字段中文名、字段类型、是否主键、是否可空、是否术语、术语编码、备注、显示顺序和索引等信息。当保存库表结构时，系统会自动在中间库中创建该物理表。指标类型：针对上级机构对医院的统计指标的数据上报要求，定义了上报的指标代码，名称，单位，数据的来源，可根据不同的分院或指标配置不同的来源</w:t>
            </w:r>
            <w:r>
              <w:rPr>
                <w:rFonts w:ascii="宋体" w:hAnsi="宋体" w:hint="eastAsia"/>
                <w:sz w:val="24"/>
              </w:rPr>
              <w:t>,</w:t>
            </w:r>
            <w:r>
              <w:rPr>
                <w:rFonts w:ascii="宋体" w:hAnsi="宋体" w:hint="eastAsia"/>
                <w:sz w:val="24"/>
              </w:rPr>
              <w:t>如手工录入，系统采集等。在实际的建设过程中，可根据医院的实际情况完成相关指标上报的配置</w:t>
            </w:r>
            <w:r>
              <w:rPr>
                <w:rFonts w:ascii="宋体" w:hAnsi="宋体" w:hint="eastAsia"/>
                <w:sz w:val="24"/>
              </w:rPr>
              <w:t>，</w:t>
            </w:r>
            <w:r w:rsidRPr="0001330B">
              <w:rPr>
                <w:rFonts w:ascii="宋体" w:hAnsi="宋体" w:hint="eastAsia"/>
                <w:sz w:val="24"/>
                <w:highlight w:val="yellow"/>
              </w:rPr>
              <w:t>并需要提供相关系统截图证明</w:t>
            </w:r>
            <w:r w:rsidRPr="0001330B">
              <w:rPr>
                <w:rFonts w:ascii="宋体" w:hAnsi="宋体" w:hint="eastAsia"/>
                <w:sz w:val="24"/>
                <w:highlight w:val="yellow"/>
              </w:rPr>
              <w:t>）</w:t>
            </w:r>
          </w:p>
        </w:tc>
      </w:tr>
      <w:tr w:rsidR="00897A81" w14:paraId="6FA93365" w14:textId="77777777">
        <w:trPr>
          <w:trHeight w:val="285"/>
        </w:trPr>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19CDA556" w14:textId="77777777" w:rsidR="00897A81" w:rsidRDefault="00243584">
            <w:pPr>
              <w:spacing w:line="360" w:lineRule="auto"/>
              <w:rPr>
                <w:rFonts w:ascii="宋体" w:hAnsi="宋体"/>
                <w:sz w:val="24"/>
              </w:rPr>
            </w:pPr>
            <w:r>
              <w:rPr>
                <w:rFonts w:ascii="宋体" w:hAnsi="宋体" w:hint="eastAsia"/>
                <w:sz w:val="24"/>
              </w:rPr>
              <w:t>8.5</w:t>
            </w:r>
          </w:p>
        </w:tc>
        <w:tc>
          <w:tcPr>
            <w:tcW w:w="8196" w:type="dxa"/>
            <w:tcBorders>
              <w:top w:val="single" w:sz="6" w:space="0" w:color="auto"/>
              <w:left w:val="single" w:sz="6" w:space="0" w:color="auto"/>
              <w:bottom w:val="single" w:sz="6" w:space="0" w:color="auto"/>
              <w:right w:val="single" w:sz="6" w:space="0" w:color="auto"/>
            </w:tcBorders>
          </w:tcPr>
          <w:p w14:paraId="014C8579" w14:textId="77777777" w:rsidR="00897A81" w:rsidRDefault="00243584">
            <w:pPr>
              <w:autoSpaceDE w:val="0"/>
              <w:autoSpaceDN w:val="0"/>
              <w:spacing w:line="360" w:lineRule="auto"/>
              <w:rPr>
                <w:rFonts w:ascii="宋体" w:hAnsi="宋体"/>
                <w:sz w:val="24"/>
              </w:rPr>
            </w:pPr>
            <w:r>
              <w:rPr>
                <w:rFonts w:ascii="宋体" w:hAnsi="宋体" w:hint="eastAsia"/>
                <w:sz w:val="24"/>
              </w:rPr>
              <w:t>支持维护国标、院标、行标三种术语标准体系，抽取数据脚本通过术语映射转换，完成数据上</w:t>
            </w:r>
            <w:r>
              <w:rPr>
                <w:rFonts w:ascii="宋体" w:hAnsi="宋体" w:hint="eastAsia"/>
                <w:sz w:val="24"/>
              </w:rPr>
              <w:t>报的数据标准一致性。</w:t>
            </w:r>
          </w:p>
        </w:tc>
      </w:tr>
      <w:tr w:rsidR="00897A81" w14:paraId="484E72CD" w14:textId="77777777">
        <w:trPr>
          <w:trHeight w:val="285"/>
        </w:trPr>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49258BA0" w14:textId="77777777" w:rsidR="00897A81" w:rsidRDefault="00243584">
            <w:pPr>
              <w:spacing w:line="360" w:lineRule="auto"/>
              <w:rPr>
                <w:rFonts w:ascii="宋体" w:hAnsi="宋体"/>
                <w:sz w:val="24"/>
              </w:rPr>
            </w:pPr>
            <w:r>
              <w:rPr>
                <w:rFonts w:ascii="宋体" w:hAnsi="宋体" w:hint="eastAsia"/>
                <w:sz w:val="24"/>
              </w:rPr>
              <w:t>8.6</w:t>
            </w:r>
          </w:p>
        </w:tc>
        <w:tc>
          <w:tcPr>
            <w:tcW w:w="8196" w:type="dxa"/>
            <w:tcBorders>
              <w:top w:val="single" w:sz="6" w:space="0" w:color="auto"/>
              <w:left w:val="single" w:sz="6" w:space="0" w:color="auto"/>
              <w:bottom w:val="single" w:sz="6" w:space="0" w:color="auto"/>
              <w:right w:val="single" w:sz="6" w:space="0" w:color="auto"/>
            </w:tcBorders>
          </w:tcPr>
          <w:p w14:paraId="406A47BA" w14:textId="77777777" w:rsidR="00897A81" w:rsidRDefault="00243584">
            <w:pPr>
              <w:autoSpaceDE w:val="0"/>
              <w:autoSpaceDN w:val="0"/>
              <w:spacing w:line="360" w:lineRule="auto"/>
              <w:rPr>
                <w:rFonts w:ascii="宋体" w:hAnsi="宋体"/>
                <w:sz w:val="24"/>
                <w:highlight w:val="yellow"/>
              </w:rPr>
            </w:pPr>
            <w:r>
              <w:rPr>
                <w:rFonts w:ascii="宋体" w:hAnsi="宋体" w:hint="eastAsia"/>
                <w:sz w:val="24"/>
                <w:szCs w:val="28"/>
                <w:highlight w:val="yellow"/>
              </w:rPr>
              <w:t>▲</w:t>
            </w:r>
            <w:r>
              <w:rPr>
                <w:rFonts w:ascii="宋体" w:hAnsi="宋体" w:hint="eastAsia"/>
                <w:sz w:val="24"/>
                <w:highlight w:val="yellow"/>
              </w:rPr>
              <w:t>支持自动化完成数据的采集、校验、上报。</w:t>
            </w:r>
            <w:r>
              <w:rPr>
                <w:rFonts w:ascii="宋体" w:hAnsi="宋体" w:hint="eastAsia"/>
                <w:sz w:val="24"/>
                <w:highlight w:val="yellow"/>
              </w:rPr>
              <w:t>(</w:t>
            </w:r>
            <w:r>
              <w:rPr>
                <w:rFonts w:ascii="宋体" w:hAnsi="宋体" w:hint="eastAsia"/>
                <w:sz w:val="24"/>
                <w:highlight w:val="yellow"/>
              </w:rPr>
              <w:t>需要提供相关系统截图证明）</w:t>
            </w:r>
          </w:p>
        </w:tc>
      </w:tr>
      <w:tr w:rsidR="00897A81" w14:paraId="1EA53A01" w14:textId="77777777">
        <w:trPr>
          <w:trHeight w:val="285"/>
        </w:trPr>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04970036" w14:textId="77777777" w:rsidR="00897A81" w:rsidRDefault="00243584">
            <w:pPr>
              <w:spacing w:line="360" w:lineRule="auto"/>
              <w:rPr>
                <w:rFonts w:ascii="宋体" w:hAnsi="宋体"/>
                <w:sz w:val="24"/>
              </w:rPr>
            </w:pPr>
            <w:r>
              <w:rPr>
                <w:rFonts w:ascii="宋体" w:hAnsi="宋体" w:hint="eastAsia"/>
                <w:sz w:val="24"/>
              </w:rPr>
              <w:t>8.7</w:t>
            </w:r>
          </w:p>
        </w:tc>
        <w:tc>
          <w:tcPr>
            <w:tcW w:w="8196" w:type="dxa"/>
            <w:tcBorders>
              <w:top w:val="single" w:sz="6" w:space="0" w:color="auto"/>
              <w:left w:val="single" w:sz="6" w:space="0" w:color="auto"/>
              <w:bottom w:val="single" w:sz="6" w:space="0" w:color="auto"/>
              <w:right w:val="single" w:sz="6" w:space="0" w:color="auto"/>
            </w:tcBorders>
          </w:tcPr>
          <w:p w14:paraId="2FEFD403" w14:textId="77777777" w:rsidR="00897A81" w:rsidRDefault="00243584">
            <w:pPr>
              <w:autoSpaceDE w:val="0"/>
              <w:autoSpaceDN w:val="0"/>
              <w:spacing w:line="360" w:lineRule="auto"/>
              <w:rPr>
                <w:rFonts w:ascii="宋体" w:hAnsi="宋体"/>
                <w:sz w:val="24"/>
              </w:rPr>
            </w:pPr>
            <w:r>
              <w:rPr>
                <w:rFonts w:ascii="宋体" w:hAnsi="宋体" w:hint="eastAsia"/>
                <w:sz w:val="24"/>
              </w:rPr>
              <w:t>支持上报频次按照年、季、月、周、日或一次性频次进行上报，上报数据范围可以指定时间段进行数据采集。</w:t>
            </w:r>
          </w:p>
        </w:tc>
      </w:tr>
      <w:tr w:rsidR="00897A81" w14:paraId="0193E235" w14:textId="77777777">
        <w:trPr>
          <w:trHeight w:val="285"/>
        </w:trPr>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43AEF3B5" w14:textId="77777777" w:rsidR="00897A81" w:rsidRDefault="00243584">
            <w:pPr>
              <w:spacing w:line="360" w:lineRule="auto"/>
              <w:rPr>
                <w:rFonts w:ascii="宋体" w:hAnsi="宋体"/>
                <w:sz w:val="24"/>
              </w:rPr>
            </w:pPr>
            <w:r>
              <w:rPr>
                <w:rFonts w:ascii="宋体" w:hAnsi="宋体" w:hint="eastAsia"/>
                <w:sz w:val="24"/>
              </w:rPr>
              <w:t>8.8</w:t>
            </w:r>
          </w:p>
        </w:tc>
        <w:tc>
          <w:tcPr>
            <w:tcW w:w="8196" w:type="dxa"/>
            <w:tcBorders>
              <w:top w:val="single" w:sz="6" w:space="0" w:color="auto"/>
              <w:left w:val="single" w:sz="6" w:space="0" w:color="auto"/>
              <w:bottom w:val="single" w:sz="6" w:space="0" w:color="auto"/>
              <w:right w:val="single" w:sz="6" w:space="0" w:color="auto"/>
            </w:tcBorders>
          </w:tcPr>
          <w:p w14:paraId="29C83B33" w14:textId="77777777" w:rsidR="00897A81" w:rsidRDefault="00243584">
            <w:pPr>
              <w:autoSpaceDE w:val="0"/>
              <w:autoSpaceDN w:val="0"/>
              <w:spacing w:line="360" w:lineRule="auto"/>
              <w:rPr>
                <w:rFonts w:ascii="宋体" w:hAnsi="宋体"/>
                <w:sz w:val="24"/>
              </w:rPr>
            </w:pPr>
            <w:r>
              <w:rPr>
                <w:rFonts w:ascii="宋体" w:hAnsi="宋体" w:hint="eastAsia"/>
                <w:sz w:val="24"/>
                <w:szCs w:val="28"/>
              </w:rPr>
              <w:t>支持根据批次号进行数据的审批，校验，上报等功能</w:t>
            </w:r>
            <w:r>
              <w:rPr>
                <w:rFonts w:ascii="宋体" w:hAnsi="宋体" w:hint="eastAsia"/>
                <w:sz w:val="24"/>
              </w:rPr>
              <w:t>。</w:t>
            </w:r>
          </w:p>
        </w:tc>
      </w:tr>
      <w:tr w:rsidR="00897A81" w14:paraId="1091ABBB" w14:textId="77777777">
        <w:trPr>
          <w:trHeight w:val="285"/>
        </w:trPr>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2159B418" w14:textId="77777777" w:rsidR="00897A81" w:rsidRDefault="00243584">
            <w:pPr>
              <w:spacing w:line="360" w:lineRule="auto"/>
              <w:rPr>
                <w:rFonts w:ascii="宋体" w:hAnsi="宋体"/>
                <w:sz w:val="24"/>
              </w:rPr>
            </w:pPr>
            <w:r>
              <w:rPr>
                <w:rFonts w:ascii="宋体" w:hAnsi="宋体" w:hint="eastAsia"/>
                <w:sz w:val="24"/>
              </w:rPr>
              <w:t>8.9</w:t>
            </w:r>
          </w:p>
        </w:tc>
        <w:tc>
          <w:tcPr>
            <w:tcW w:w="8196" w:type="dxa"/>
            <w:tcBorders>
              <w:top w:val="single" w:sz="6" w:space="0" w:color="auto"/>
              <w:left w:val="single" w:sz="6" w:space="0" w:color="auto"/>
              <w:bottom w:val="single" w:sz="6" w:space="0" w:color="auto"/>
              <w:right w:val="single" w:sz="6" w:space="0" w:color="auto"/>
            </w:tcBorders>
          </w:tcPr>
          <w:p w14:paraId="095EAFF9" w14:textId="77777777" w:rsidR="00897A81" w:rsidRDefault="00243584">
            <w:pPr>
              <w:autoSpaceDE w:val="0"/>
              <w:autoSpaceDN w:val="0"/>
              <w:spacing w:line="360" w:lineRule="auto"/>
              <w:rPr>
                <w:rFonts w:ascii="宋体" w:hAnsi="宋体"/>
                <w:sz w:val="24"/>
              </w:rPr>
            </w:pPr>
            <w:r>
              <w:rPr>
                <w:rFonts w:ascii="宋体" w:hAnsi="宋体" w:hint="eastAsia"/>
                <w:sz w:val="24"/>
                <w:szCs w:val="28"/>
                <w:highlight w:val="yellow"/>
              </w:rPr>
              <w:t>▲</w:t>
            </w:r>
            <w:r>
              <w:rPr>
                <w:rFonts w:ascii="宋体" w:hAnsi="宋体" w:hint="eastAsia"/>
                <w:sz w:val="24"/>
                <w:highlight w:val="yellow"/>
              </w:rPr>
              <w:t>支持数据上报留痕，查看各批次号的上报数据明细。</w:t>
            </w:r>
            <w:r>
              <w:rPr>
                <w:rFonts w:ascii="宋体" w:hAnsi="宋体" w:hint="eastAsia"/>
                <w:sz w:val="24"/>
                <w:highlight w:val="yellow"/>
              </w:rPr>
              <w:t>(</w:t>
            </w:r>
            <w:r>
              <w:rPr>
                <w:rFonts w:ascii="宋体" w:hAnsi="宋体" w:hint="eastAsia"/>
                <w:sz w:val="24"/>
                <w:highlight w:val="yellow"/>
              </w:rPr>
              <w:t>需要提供相关系统截图证明</w:t>
            </w:r>
            <w:r>
              <w:rPr>
                <w:rFonts w:ascii="宋体" w:hAnsi="宋体" w:hint="eastAsia"/>
                <w:sz w:val="24"/>
                <w:highlight w:val="yellow"/>
              </w:rPr>
              <w:t>)</w:t>
            </w:r>
          </w:p>
        </w:tc>
      </w:tr>
      <w:tr w:rsidR="00897A81" w14:paraId="5525D693" w14:textId="77777777">
        <w:trPr>
          <w:trHeight w:val="285"/>
        </w:trPr>
        <w:tc>
          <w:tcPr>
            <w:tcW w:w="1018" w:type="dxa"/>
            <w:tcBorders>
              <w:top w:val="single" w:sz="6" w:space="0" w:color="auto"/>
              <w:left w:val="single" w:sz="6" w:space="0" w:color="auto"/>
              <w:bottom w:val="single" w:sz="6" w:space="0" w:color="auto"/>
              <w:right w:val="single" w:sz="6" w:space="0" w:color="auto"/>
            </w:tcBorders>
            <w:shd w:val="clear" w:color="auto" w:fill="auto"/>
            <w:vAlign w:val="center"/>
          </w:tcPr>
          <w:p w14:paraId="3F75CC9C" w14:textId="77777777" w:rsidR="00897A81" w:rsidRDefault="00243584">
            <w:pPr>
              <w:spacing w:line="360" w:lineRule="auto"/>
              <w:rPr>
                <w:rFonts w:ascii="宋体" w:hAnsi="宋体"/>
                <w:sz w:val="24"/>
              </w:rPr>
            </w:pPr>
            <w:r>
              <w:rPr>
                <w:rFonts w:ascii="宋体" w:hAnsi="宋体" w:hint="eastAsia"/>
                <w:sz w:val="24"/>
              </w:rPr>
              <w:t>8.10</w:t>
            </w:r>
          </w:p>
        </w:tc>
        <w:tc>
          <w:tcPr>
            <w:tcW w:w="8196" w:type="dxa"/>
            <w:tcBorders>
              <w:top w:val="single" w:sz="6" w:space="0" w:color="auto"/>
              <w:left w:val="single" w:sz="6" w:space="0" w:color="auto"/>
              <w:bottom w:val="single" w:sz="6" w:space="0" w:color="auto"/>
              <w:right w:val="single" w:sz="6" w:space="0" w:color="auto"/>
            </w:tcBorders>
          </w:tcPr>
          <w:p w14:paraId="25374A30" w14:textId="77777777" w:rsidR="00897A81" w:rsidRDefault="00243584">
            <w:pPr>
              <w:autoSpaceDE w:val="0"/>
              <w:autoSpaceDN w:val="0"/>
              <w:spacing w:line="360" w:lineRule="auto"/>
              <w:rPr>
                <w:rFonts w:ascii="宋体" w:hAnsi="宋体"/>
                <w:sz w:val="24"/>
              </w:rPr>
            </w:pPr>
            <w:r>
              <w:rPr>
                <w:rFonts w:ascii="宋体" w:hAnsi="宋体" w:hint="eastAsia"/>
                <w:sz w:val="24"/>
                <w:szCs w:val="28"/>
                <w:highlight w:val="yellow"/>
              </w:rPr>
              <w:t>▲</w:t>
            </w:r>
            <w:r>
              <w:rPr>
                <w:rFonts w:ascii="宋体" w:hAnsi="宋体" w:hint="eastAsia"/>
                <w:sz w:val="24"/>
                <w:highlight w:val="yellow"/>
              </w:rPr>
              <w:t>支持前置机数据库直接上报、支持</w:t>
            </w:r>
            <w:r>
              <w:rPr>
                <w:rFonts w:ascii="宋体" w:hAnsi="宋体" w:hint="eastAsia"/>
                <w:sz w:val="24"/>
                <w:highlight w:val="yellow"/>
              </w:rPr>
              <w:t>CSV</w:t>
            </w:r>
            <w:r>
              <w:rPr>
                <w:rFonts w:ascii="宋体" w:hAnsi="宋体" w:hint="eastAsia"/>
                <w:sz w:val="24"/>
                <w:highlight w:val="yellow"/>
              </w:rPr>
              <w:t>文件上报、支持</w:t>
            </w:r>
            <w:r>
              <w:rPr>
                <w:rFonts w:ascii="宋体" w:hAnsi="宋体" w:hint="eastAsia"/>
                <w:sz w:val="24"/>
                <w:highlight w:val="yellow"/>
              </w:rPr>
              <w:t>api</w:t>
            </w:r>
            <w:r>
              <w:rPr>
                <w:rFonts w:ascii="宋体" w:hAnsi="宋体" w:hint="eastAsia"/>
                <w:sz w:val="24"/>
                <w:highlight w:val="yellow"/>
              </w:rPr>
              <w:t>接口上报、支持</w:t>
            </w:r>
            <w:r>
              <w:rPr>
                <w:rFonts w:ascii="宋体" w:hAnsi="宋体" w:hint="eastAsia"/>
                <w:sz w:val="24"/>
                <w:highlight w:val="yellow"/>
              </w:rPr>
              <w:t>webservices</w:t>
            </w:r>
            <w:r>
              <w:rPr>
                <w:rFonts w:ascii="宋体" w:hAnsi="宋体" w:hint="eastAsia"/>
                <w:sz w:val="24"/>
                <w:highlight w:val="yellow"/>
              </w:rPr>
              <w:t>接口上报。</w:t>
            </w:r>
            <w:r>
              <w:rPr>
                <w:rFonts w:ascii="宋体" w:hAnsi="宋体" w:hint="eastAsia"/>
                <w:sz w:val="24"/>
                <w:highlight w:val="yellow"/>
              </w:rPr>
              <w:t>(</w:t>
            </w:r>
            <w:r>
              <w:rPr>
                <w:rFonts w:ascii="宋体" w:hAnsi="宋体" w:hint="eastAsia"/>
                <w:sz w:val="24"/>
                <w:highlight w:val="yellow"/>
              </w:rPr>
              <w:t>需要提供相关系统截图证明</w:t>
            </w:r>
            <w:r>
              <w:rPr>
                <w:rFonts w:ascii="宋体" w:hAnsi="宋体" w:hint="eastAsia"/>
                <w:sz w:val="24"/>
                <w:highlight w:val="yellow"/>
              </w:rPr>
              <w:t>)</w:t>
            </w:r>
          </w:p>
        </w:tc>
      </w:tr>
      <w:tr w:rsidR="00897A81" w14:paraId="1F7C688D"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27A595A7" w14:textId="77777777" w:rsidR="00897A81" w:rsidRDefault="00243584">
            <w:pPr>
              <w:spacing w:line="360" w:lineRule="auto"/>
              <w:rPr>
                <w:rFonts w:ascii="宋体" w:hAnsi="宋体"/>
                <w:sz w:val="24"/>
              </w:rPr>
            </w:pPr>
            <w:r>
              <w:rPr>
                <w:rFonts w:ascii="宋体" w:hAnsi="宋体" w:hint="eastAsia"/>
                <w:sz w:val="24"/>
              </w:rPr>
              <w:t>9</w:t>
            </w:r>
          </w:p>
        </w:tc>
        <w:tc>
          <w:tcPr>
            <w:tcW w:w="8196" w:type="dxa"/>
            <w:tcBorders>
              <w:top w:val="single" w:sz="6" w:space="0" w:color="auto"/>
              <w:left w:val="single" w:sz="6" w:space="0" w:color="auto"/>
              <w:bottom w:val="single" w:sz="6" w:space="0" w:color="auto"/>
              <w:right w:val="single" w:sz="6" w:space="0" w:color="auto"/>
            </w:tcBorders>
          </w:tcPr>
          <w:p w14:paraId="166AEFC0" w14:textId="77777777" w:rsidR="00897A81" w:rsidRDefault="00243584">
            <w:pPr>
              <w:autoSpaceDE w:val="0"/>
              <w:autoSpaceDN w:val="0"/>
              <w:spacing w:line="360" w:lineRule="auto"/>
              <w:rPr>
                <w:rFonts w:ascii="宋体" w:hAnsi="宋体"/>
                <w:sz w:val="24"/>
              </w:rPr>
            </w:pPr>
            <w:r>
              <w:rPr>
                <w:rFonts w:ascii="宋体" w:hAnsi="宋体" w:hint="eastAsia"/>
                <w:sz w:val="24"/>
              </w:rPr>
              <w:t>数据同步结果的反馈和处理</w:t>
            </w:r>
          </w:p>
        </w:tc>
      </w:tr>
      <w:tr w:rsidR="00897A81" w14:paraId="79A47561"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02C3ADDC" w14:textId="77777777" w:rsidR="00897A81" w:rsidRDefault="00243584">
            <w:pPr>
              <w:spacing w:line="360" w:lineRule="auto"/>
              <w:rPr>
                <w:rFonts w:ascii="宋体" w:hAnsi="宋体"/>
                <w:sz w:val="24"/>
              </w:rPr>
            </w:pPr>
            <w:r>
              <w:rPr>
                <w:rFonts w:ascii="宋体" w:hAnsi="宋体" w:hint="eastAsia"/>
                <w:sz w:val="24"/>
              </w:rPr>
              <w:t>9.1</w:t>
            </w:r>
          </w:p>
        </w:tc>
        <w:tc>
          <w:tcPr>
            <w:tcW w:w="8196" w:type="dxa"/>
            <w:tcBorders>
              <w:top w:val="single" w:sz="6" w:space="0" w:color="auto"/>
              <w:left w:val="single" w:sz="6" w:space="0" w:color="auto"/>
              <w:bottom w:val="single" w:sz="6" w:space="0" w:color="auto"/>
              <w:right w:val="single" w:sz="6" w:space="0" w:color="auto"/>
            </w:tcBorders>
          </w:tcPr>
          <w:p w14:paraId="27F19316" w14:textId="77777777" w:rsidR="00897A81" w:rsidRDefault="00243584">
            <w:pPr>
              <w:autoSpaceDE w:val="0"/>
              <w:autoSpaceDN w:val="0"/>
              <w:spacing w:line="360" w:lineRule="auto"/>
              <w:rPr>
                <w:rFonts w:ascii="宋体" w:hAnsi="宋体"/>
                <w:sz w:val="24"/>
              </w:rPr>
            </w:pPr>
            <w:r>
              <w:rPr>
                <w:rFonts w:ascii="宋体" w:hAnsi="宋体" w:hint="eastAsia"/>
                <w:sz w:val="24"/>
              </w:rPr>
              <w:t>上级部门将完成同步数据的处理结果发布至医院。针对发布的数据处理结果进行详尽查询。基于查询所得的具体信息，对发现的问题进行排查与修正，以确保数据的完整性与准确性。</w:t>
            </w:r>
          </w:p>
        </w:tc>
      </w:tr>
      <w:tr w:rsidR="00897A81" w14:paraId="0A1C50BB"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3537F889" w14:textId="77777777" w:rsidR="00897A81" w:rsidRDefault="00243584">
            <w:pPr>
              <w:spacing w:line="360" w:lineRule="auto"/>
              <w:rPr>
                <w:rFonts w:ascii="宋体" w:hAnsi="宋体"/>
                <w:sz w:val="24"/>
              </w:rPr>
            </w:pPr>
            <w:r>
              <w:rPr>
                <w:rFonts w:ascii="宋体" w:hAnsi="宋体" w:hint="eastAsia"/>
                <w:sz w:val="24"/>
              </w:rPr>
              <w:t>10</w:t>
            </w:r>
          </w:p>
        </w:tc>
        <w:tc>
          <w:tcPr>
            <w:tcW w:w="8196" w:type="dxa"/>
            <w:tcBorders>
              <w:top w:val="single" w:sz="6" w:space="0" w:color="auto"/>
              <w:left w:val="single" w:sz="6" w:space="0" w:color="auto"/>
              <w:bottom w:val="single" w:sz="6" w:space="0" w:color="auto"/>
              <w:right w:val="single" w:sz="6" w:space="0" w:color="auto"/>
            </w:tcBorders>
          </w:tcPr>
          <w:p w14:paraId="3F4661A2" w14:textId="77777777" w:rsidR="00897A81" w:rsidRDefault="00243584">
            <w:pPr>
              <w:autoSpaceDE w:val="0"/>
              <w:autoSpaceDN w:val="0"/>
              <w:spacing w:line="360" w:lineRule="auto"/>
              <w:rPr>
                <w:rFonts w:ascii="宋体" w:hAnsi="宋体"/>
                <w:sz w:val="24"/>
              </w:rPr>
            </w:pPr>
            <w:r>
              <w:rPr>
                <w:rFonts w:ascii="宋体" w:hAnsi="宋体" w:hint="eastAsia"/>
                <w:sz w:val="24"/>
              </w:rPr>
              <w:t>字典表的建立与维护</w:t>
            </w:r>
          </w:p>
        </w:tc>
      </w:tr>
      <w:tr w:rsidR="00897A81" w14:paraId="7C3E24FA"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7B51D758" w14:textId="77777777" w:rsidR="00897A81" w:rsidRDefault="00243584">
            <w:pPr>
              <w:spacing w:line="360" w:lineRule="auto"/>
              <w:rPr>
                <w:rFonts w:ascii="宋体" w:hAnsi="宋体"/>
                <w:sz w:val="24"/>
              </w:rPr>
            </w:pPr>
            <w:r>
              <w:rPr>
                <w:rFonts w:ascii="宋体" w:hAnsi="宋体" w:hint="eastAsia"/>
                <w:sz w:val="24"/>
              </w:rPr>
              <w:lastRenderedPageBreak/>
              <w:t>10.1</w:t>
            </w:r>
          </w:p>
        </w:tc>
        <w:tc>
          <w:tcPr>
            <w:tcW w:w="8196" w:type="dxa"/>
            <w:tcBorders>
              <w:top w:val="single" w:sz="6" w:space="0" w:color="auto"/>
              <w:left w:val="single" w:sz="6" w:space="0" w:color="auto"/>
              <w:bottom w:val="single" w:sz="6" w:space="0" w:color="auto"/>
              <w:right w:val="single" w:sz="6" w:space="0" w:color="auto"/>
            </w:tcBorders>
          </w:tcPr>
          <w:p w14:paraId="0DBF3AC4" w14:textId="77777777" w:rsidR="00897A81" w:rsidRDefault="00243584">
            <w:pPr>
              <w:autoSpaceDE w:val="0"/>
              <w:autoSpaceDN w:val="0"/>
              <w:spacing w:line="360" w:lineRule="auto"/>
              <w:rPr>
                <w:rFonts w:ascii="宋体" w:hAnsi="宋体"/>
                <w:sz w:val="24"/>
              </w:rPr>
            </w:pPr>
            <w:r>
              <w:rPr>
                <w:rFonts w:ascii="宋体" w:hAnsi="宋体" w:hint="eastAsia"/>
                <w:sz w:val="24"/>
              </w:rPr>
              <w:t>与院内相关的，需要定期填报。内容需要定期维护。</w:t>
            </w:r>
          </w:p>
        </w:tc>
      </w:tr>
      <w:tr w:rsidR="00897A81" w14:paraId="40ACE3A0"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771D785D" w14:textId="77777777" w:rsidR="00897A81" w:rsidRDefault="00243584">
            <w:pPr>
              <w:spacing w:line="360" w:lineRule="auto"/>
              <w:rPr>
                <w:rFonts w:ascii="宋体" w:hAnsi="宋体"/>
                <w:sz w:val="24"/>
              </w:rPr>
            </w:pPr>
            <w:r>
              <w:rPr>
                <w:rFonts w:ascii="宋体" w:hAnsi="宋体" w:hint="eastAsia"/>
                <w:sz w:val="24"/>
              </w:rPr>
              <w:t>10.2</w:t>
            </w:r>
          </w:p>
        </w:tc>
        <w:tc>
          <w:tcPr>
            <w:tcW w:w="8196" w:type="dxa"/>
            <w:tcBorders>
              <w:top w:val="single" w:sz="6" w:space="0" w:color="auto"/>
              <w:left w:val="single" w:sz="6" w:space="0" w:color="auto"/>
              <w:bottom w:val="single" w:sz="6" w:space="0" w:color="auto"/>
              <w:right w:val="single" w:sz="6" w:space="0" w:color="auto"/>
            </w:tcBorders>
          </w:tcPr>
          <w:p w14:paraId="409F7734" w14:textId="77777777" w:rsidR="00897A81" w:rsidRDefault="00243584">
            <w:pPr>
              <w:autoSpaceDE w:val="0"/>
              <w:autoSpaceDN w:val="0"/>
              <w:spacing w:line="360" w:lineRule="auto"/>
              <w:rPr>
                <w:rFonts w:ascii="宋体" w:hAnsi="宋体"/>
                <w:sz w:val="24"/>
              </w:rPr>
            </w:pPr>
            <w:r>
              <w:rPr>
                <w:rFonts w:ascii="宋体" w:hAnsi="宋体" w:hint="eastAsia"/>
                <w:sz w:val="24"/>
              </w:rPr>
              <w:t>有关部门或国家规定的，则按照国家规定处理。</w:t>
            </w:r>
          </w:p>
        </w:tc>
      </w:tr>
      <w:tr w:rsidR="00897A81" w14:paraId="7EF8FCCB"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43A553E1" w14:textId="77777777" w:rsidR="00897A81" w:rsidRDefault="00243584">
            <w:pPr>
              <w:spacing w:line="360" w:lineRule="auto"/>
              <w:rPr>
                <w:rFonts w:ascii="宋体" w:hAnsi="宋体"/>
                <w:sz w:val="24"/>
              </w:rPr>
            </w:pPr>
            <w:r>
              <w:rPr>
                <w:rFonts w:ascii="宋体" w:hAnsi="宋体" w:hint="eastAsia"/>
                <w:sz w:val="24"/>
              </w:rPr>
              <w:t>10.3</w:t>
            </w:r>
          </w:p>
        </w:tc>
        <w:tc>
          <w:tcPr>
            <w:tcW w:w="8196" w:type="dxa"/>
            <w:tcBorders>
              <w:top w:val="single" w:sz="6" w:space="0" w:color="auto"/>
              <w:left w:val="single" w:sz="6" w:space="0" w:color="auto"/>
              <w:bottom w:val="single" w:sz="6" w:space="0" w:color="auto"/>
              <w:right w:val="single" w:sz="6" w:space="0" w:color="auto"/>
            </w:tcBorders>
          </w:tcPr>
          <w:p w14:paraId="388FC803" w14:textId="77777777" w:rsidR="00897A81" w:rsidRDefault="00243584">
            <w:pPr>
              <w:autoSpaceDE w:val="0"/>
              <w:autoSpaceDN w:val="0"/>
              <w:spacing w:line="360" w:lineRule="auto"/>
              <w:rPr>
                <w:rFonts w:ascii="宋体" w:hAnsi="宋体"/>
                <w:sz w:val="24"/>
              </w:rPr>
            </w:pPr>
            <w:r>
              <w:rPr>
                <w:rFonts w:ascii="宋体" w:hAnsi="宋体" w:hint="eastAsia"/>
                <w:sz w:val="24"/>
              </w:rPr>
              <w:t>医联中心系统部署并维护的。科室字典表</w:t>
            </w:r>
            <w:r>
              <w:rPr>
                <w:rFonts w:ascii="宋体" w:hAnsi="宋体" w:hint="eastAsia"/>
                <w:sz w:val="24"/>
              </w:rPr>
              <w:t>TB_DIC_Department</w:t>
            </w:r>
            <w:r>
              <w:rPr>
                <w:rFonts w:ascii="宋体" w:hAnsi="宋体" w:hint="eastAsia"/>
                <w:sz w:val="24"/>
              </w:rPr>
              <w:t>、医护人员字典表</w:t>
            </w:r>
            <w:r>
              <w:rPr>
                <w:rFonts w:ascii="宋体" w:hAnsi="宋体" w:hint="eastAsia"/>
                <w:sz w:val="24"/>
              </w:rPr>
              <w:t>TB_DIC_Practitioner</w:t>
            </w:r>
            <w:r>
              <w:rPr>
                <w:rFonts w:ascii="宋体" w:hAnsi="宋体" w:hint="eastAsia"/>
                <w:sz w:val="24"/>
              </w:rPr>
              <w:t>、这两张表需要医院定期将最新的维护结果填报前置机。药品目录字典表、非药品目录字典表必须每日填报到前置机。医院填报后需在“</w:t>
            </w:r>
            <w:r>
              <w:rPr>
                <w:rFonts w:ascii="宋体" w:hAnsi="宋体" w:hint="eastAsia"/>
                <w:sz w:val="24"/>
              </w:rPr>
              <w:t>5.1.2</w:t>
            </w:r>
            <w:r>
              <w:rPr>
                <w:rFonts w:ascii="宋体" w:hAnsi="宋体" w:hint="eastAsia"/>
                <w:sz w:val="24"/>
              </w:rPr>
              <w:t>数据填报情况表（</w:t>
            </w:r>
            <w:r>
              <w:rPr>
                <w:rFonts w:ascii="宋体" w:hAnsi="宋体" w:hint="eastAsia"/>
                <w:sz w:val="24"/>
              </w:rPr>
              <w:t>TB_Trigger</w:t>
            </w:r>
            <w:r>
              <w:rPr>
                <w:rFonts w:ascii="宋体" w:hAnsi="宋体" w:hint="eastAsia"/>
                <w:sz w:val="24"/>
              </w:rPr>
              <w:t>）”中填入记录，医联中心端将据此采集字典表的数据</w:t>
            </w:r>
          </w:p>
        </w:tc>
      </w:tr>
      <w:tr w:rsidR="00897A81" w14:paraId="32DDB969"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3106F28E" w14:textId="77777777" w:rsidR="00897A81" w:rsidRDefault="00897A81">
            <w:pPr>
              <w:spacing w:line="360" w:lineRule="auto"/>
              <w:rPr>
                <w:rFonts w:ascii="宋体" w:hAnsi="宋体"/>
                <w:sz w:val="24"/>
              </w:rPr>
            </w:pPr>
          </w:p>
        </w:tc>
        <w:tc>
          <w:tcPr>
            <w:tcW w:w="8196" w:type="dxa"/>
            <w:tcBorders>
              <w:top w:val="single" w:sz="6" w:space="0" w:color="auto"/>
              <w:left w:val="single" w:sz="6" w:space="0" w:color="auto"/>
              <w:bottom w:val="single" w:sz="6" w:space="0" w:color="auto"/>
              <w:right w:val="single" w:sz="6" w:space="0" w:color="auto"/>
            </w:tcBorders>
          </w:tcPr>
          <w:p w14:paraId="72940055" w14:textId="77777777" w:rsidR="00897A81" w:rsidRDefault="00897A81">
            <w:pPr>
              <w:autoSpaceDE w:val="0"/>
              <w:autoSpaceDN w:val="0"/>
              <w:spacing w:line="360" w:lineRule="auto"/>
              <w:rPr>
                <w:rFonts w:ascii="宋体" w:hAnsi="宋体"/>
                <w:sz w:val="24"/>
              </w:rPr>
            </w:pPr>
          </w:p>
        </w:tc>
      </w:tr>
      <w:tr w:rsidR="00897A81" w14:paraId="1F7ACF02"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7F1EC6C9" w14:textId="77777777" w:rsidR="00897A81" w:rsidRDefault="00243584">
            <w:pPr>
              <w:spacing w:line="360" w:lineRule="auto"/>
              <w:rPr>
                <w:rFonts w:ascii="宋体" w:hAnsi="宋体"/>
                <w:sz w:val="24"/>
              </w:rPr>
            </w:pPr>
            <w:r>
              <w:rPr>
                <w:rFonts w:ascii="宋体" w:hAnsi="宋体" w:hint="eastAsia"/>
                <w:b/>
                <w:sz w:val="24"/>
              </w:rPr>
              <w:t>（二）</w:t>
            </w:r>
          </w:p>
        </w:tc>
        <w:tc>
          <w:tcPr>
            <w:tcW w:w="8196" w:type="dxa"/>
            <w:tcBorders>
              <w:top w:val="single" w:sz="6" w:space="0" w:color="auto"/>
              <w:left w:val="single" w:sz="6" w:space="0" w:color="auto"/>
              <w:bottom w:val="single" w:sz="6" w:space="0" w:color="auto"/>
              <w:right w:val="single" w:sz="6" w:space="0" w:color="auto"/>
            </w:tcBorders>
          </w:tcPr>
          <w:p w14:paraId="5ABCFE76" w14:textId="77777777" w:rsidR="00897A81" w:rsidRDefault="00243584">
            <w:pPr>
              <w:autoSpaceDE w:val="0"/>
              <w:autoSpaceDN w:val="0"/>
              <w:spacing w:line="360" w:lineRule="auto"/>
              <w:rPr>
                <w:rFonts w:ascii="宋体" w:hAnsi="宋体"/>
                <w:sz w:val="24"/>
              </w:rPr>
            </w:pPr>
            <w:r>
              <w:rPr>
                <w:rFonts w:ascii="宋体" w:hAnsi="宋体" w:hint="eastAsia"/>
                <w:b/>
                <w:sz w:val="24"/>
              </w:rPr>
              <w:t>信息共享接入改造</w:t>
            </w:r>
          </w:p>
        </w:tc>
      </w:tr>
      <w:tr w:rsidR="00897A81" w14:paraId="4D70EDF2"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456446E9" w14:textId="77777777" w:rsidR="00897A81" w:rsidRDefault="00243584">
            <w:pPr>
              <w:spacing w:line="360" w:lineRule="auto"/>
              <w:rPr>
                <w:rFonts w:ascii="宋体" w:hAnsi="宋体"/>
                <w:sz w:val="24"/>
              </w:rPr>
            </w:pPr>
            <w:r>
              <w:rPr>
                <w:rFonts w:ascii="宋体" w:hAnsi="宋体" w:hint="eastAsia"/>
                <w:sz w:val="24"/>
              </w:rPr>
              <w:t>1</w:t>
            </w:r>
          </w:p>
        </w:tc>
        <w:tc>
          <w:tcPr>
            <w:tcW w:w="8196" w:type="dxa"/>
            <w:tcBorders>
              <w:top w:val="single" w:sz="6" w:space="0" w:color="auto"/>
              <w:left w:val="single" w:sz="6" w:space="0" w:color="auto"/>
              <w:bottom w:val="single" w:sz="6" w:space="0" w:color="auto"/>
              <w:right w:val="single" w:sz="6" w:space="0" w:color="auto"/>
            </w:tcBorders>
          </w:tcPr>
          <w:p w14:paraId="3301218D" w14:textId="77777777" w:rsidR="00897A81" w:rsidRDefault="00243584">
            <w:pPr>
              <w:autoSpaceDE w:val="0"/>
              <w:autoSpaceDN w:val="0"/>
              <w:spacing w:line="360" w:lineRule="auto"/>
              <w:rPr>
                <w:rFonts w:ascii="宋体" w:hAnsi="宋体"/>
                <w:sz w:val="24"/>
              </w:rPr>
            </w:pPr>
            <w:r>
              <w:rPr>
                <w:rFonts w:ascii="宋体" w:hAnsi="宋体" w:hint="eastAsia"/>
                <w:sz w:val="24"/>
              </w:rPr>
              <w:t>实现数据上报平台接口服务的同步。</w:t>
            </w:r>
          </w:p>
        </w:tc>
      </w:tr>
      <w:tr w:rsidR="00897A81" w14:paraId="1320488B"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006540F3" w14:textId="77777777" w:rsidR="00897A81" w:rsidRDefault="00897A81">
            <w:pPr>
              <w:spacing w:line="360" w:lineRule="auto"/>
              <w:rPr>
                <w:rFonts w:ascii="宋体" w:hAnsi="宋体"/>
                <w:sz w:val="24"/>
              </w:rPr>
            </w:pPr>
          </w:p>
        </w:tc>
        <w:tc>
          <w:tcPr>
            <w:tcW w:w="8196" w:type="dxa"/>
            <w:tcBorders>
              <w:top w:val="single" w:sz="6" w:space="0" w:color="auto"/>
              <w:left w:val="single" w:sz="6" w:space="0" w:color="auto"/>
              <w:bottom w:val="single" w:sz="6" w:space="0" w:color="auto"/>
              <w:right w:val="single" w:sz="6" w:space="0" w:color="auto"/>
            </w:tcBorders>
          </w:tcPr>
          <w:p w14:paraId="47794A32" w14:textId="77777777" w:rsidR="00897A81" w:rsidRDefault="00897A81">
            <w:pPr>
              <w:autoSpaceDE w:val="0"/>
              <w:autoSpaceDN w:val="0"/>
              <w:spacing w:line="360" w:lineRule="auto"/>
              <w:rPr>
                <w:rFonts w:ascii="宋体" w:hAnsi="宋体"/>
                <w:sz w:val="24"/>
              </w:rPr>
            </w:pPr>
          </w:p>
        </w:tc>
      </w:tr>
      <w:tr w:rsidR="00897A81" w14:paraId="729657F6"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588BBF55" w14:textId="77777777" w:rsidR="00897A81" w:rsidRDefault="00243584">
            <w:pPr>
              <w:spacing w:line="360" w:lineRule="auto"/>
              <w:jc w:val="left"/>
              <w:rPr>
                <w:rFonts w:ascii="宋体" w:hAnsi="宋体"/>
                <w:sz w:val="24"/>
              </w:rPr>
            </w:pPr>
            <w:r>
              <w:rPr>
                <w:rFonts w:ascii="宋体" w:hAnsi="宋体" w:hint="eastAsia"/>
                <w:b/>
                <w:sz w:val="24"/>
              </w:rPr>
              <w:t>（三）</w:t>
            </w:r>
          </w:p>
        </w:tc>
        <w:tc>
          <w:tcPr>
            <w:tcW w:w="8196" w:type="dxa"/>
            <w:tcBorders>
              <w:top w:val="single" w:sz="6" w:space="0" w:color="auto"/>
              <w:left w:val="single" w:sz="6" w:space="0" w:color="auto"/>
              <w:bottom w:val="single" w:sz="6" w:space="0" w:color="auto"/>
              <w:right w:val="single" w:sz="6" w:space="0" w:color="auto"/>
            </w:tcBorders>
            <w:vAlign w:val="center"/>
          </w:tcPr>
          <w:p w14:paraId="0437FA9F" w14:textId="77777777" w:rsidR="00897A81" w:rsidRDefault="00243584">
            <w:pPr>
              <w:spacing w:line="360" w:lineRule="auto"/>
              <w:jc w:val="left"/>
              <w:rPr>
                <w:rFonts w:ascii="宋体" w:hAnsi="宋体"/>
                <w:sz w:val="24"/>
              </w:rPr>
            </w:pPr>
            <w:r>
              <w:rPr>
                <w:rFonts w:ascii="宋体" w:hAnsi="宋体" w:hint="eastAsia"/>
                <w:b/>
                <w:sz w:val="24"/>
              </w:rPr>
              <w:t>售后服务</w:t>
            </w:r>
          </w:p>
        </w:tc>
      </w:tr>
      <w:tr w:rsidR="00897A81" w14:paraId="3A0D2E37" w14:textId="77777777">
        <w:trPr>
          <w:trHeight w:val="285"/>
        </w:trPr>
        <w:tc>
          <w:tcPr>
            <w:tcW w:w="1018" w:type="dxa"/>
            <w:tcBorders>
              <w:top w:val="single" w:sz="6" w:space="0" w:color="auto"/>
              <w:left w:val="single" w:sz="6" w:space="0" w:color="auto"/>
              <w:bottom w:val="single" w:sz="6" w:space="0" w:color="auto"/>
              <w:right w:val="single" w:sz="6" w:space="0" w:color="auto"/>
            </w:tcBorders>
            <w:vAlign w:val="center"/>
          </w:tcPr>
          <w:p w14:paraId="0CB96D09" w14:textId="77777777" w:rsidR="00897A81" w:rsidRDefault="00243584">
            <w:pPr>
              <w:spacing w:line="360" w:lineRule="auto"/>
              <w:jc w:val="left"/>
              <w:rPr>
                <w:rFonts w:ascii="宋体" w:hAnsi="宋体"/>
                <w:sz w:val="24"/>
              </w:rPr>
            </w:pPr>
            <w:r>
              <w:rPr>
                <w:rFonts w:ascii="宋体" w:hAnsi="宋体" w:hint="eastAsia"/>
                <w:sz w:val="24"/>
              </w:rPr>
              <w:t>1</w:t>
            </w:r>
            <w:r>
              <w:rPr>
                <w:rFonts w:ascii="宋体" w:hAnsi="宋体" w:hint="eastAsia"/>
                <w:sz w:val="24"/>
              </w:rPr>
              <w:t>．</w:t>
            </w:r>
          </w:p>
        </w:tc>
        <w:tc>
          <w:tcPr>
            <w:tcW w:w="8196" w:type="dxa"/>
            <w:tcBorders>
              <w:top w:val="single" w:sz="6" w:space="0" w:color="auto"/>
              <w:left w:val="single" w:sz="6" w:space="0" w:color="auto"/>
              <w:bottom w:val="single" w:sz="6" w:space="0" w:color="auto"/>
              <w:right w:val="single" w:sz="6" w:space="0" w:color="auto"/>
            </w:tcBorders>
            <w:vAlign w:val="center"/>
          </w:tcPr>
          <w:p w14:paraId="40989EB4" w14:textId="77777777" w:rsidR="00897A81" w:rsidRDefault="00243584">
            <w:pPr>
              <w:spacing w:line="360" w:lineRule="auto"/>
              <w:jc w:val="left"/>
              <w:rPr>
                <w:rFonts w:ascii="宋体" w:hAnsi="宋体"/>
                <w:sz w:val="24"/>
              </w:rPr>
            </w:pPr>
            <w:r>
              <w:rPr>
                <w:rFonts w:ascii="宋体" w:hAnsi="宋体" w:hint="eastAsia"/>
                <w:sz w:val="24"/>
              </w:rPr>
              <w:t>保修期≥</w:t>
            </w:r>
            <w:r>
              <w:rPr>
                <w:rFonts w:ascii="宋体" w:hAnsi="宋体" w:hint="eastAsia"/>
                <w:sz w:val="24"/>
              </w:rPr>
              <w:t>1</w:t>
            </w:r>
            <w:r>
              <w:rPr>
                <w:rFonts w:ascii="宋体" w:hAnsi="宋体" w:hint="eastAsia"/>
                <w:sz w:val="24"/>
              </w:rPr>
              <w:t>年</w:t>
            </w:r>
          </w:p>
        </w:tc>
      </w:tr>
      <w:tr w:rsidR="00897A81" w14:paraId="57F463F2" w14:textId="77777777">
        <w:trPr>
          <w:trHeight w:val="285"/>
        </w:trPr>
        <w:tc>
          <w:tcPr>
            <w:tcW w:w="1018" w:type="dxa"/>
            <w:tcBorders>
              <w:top w:val="single" w:sz="6" w:space="0" w:color="auto"/>
              <w:left w:val="single" w:sz="6" w:space="0" w:color="auto"/>
              <w:bottom w:val="single" w:sz="6" w:space="0" w:color="auto"/>
              <w:right w:val="single" w:sz="6" w:space="0" w:color="auto"/>
            </w:tcBorders>
          </w:tcPr>
          <w:p w14:paraId="26B2D11E" w14:textId="77777777" w:rsidR="00897A81" w:rsidRDefault="00243584">
            <w:pPr>
              <w:spacing w:line="360" w:lineRule="auto"/>
              <w:jc w:val="left"/>
              <w:rPr>
                <w:rFonts w:ascii="宋体" w:hAnsi="宋体"/>
                <w:sz w:val="24"/>
              </w:rPr>
            </w:pPr>
            <w:r>
              <w:rPr>
                <w:rFonts w:ascii="宋体" w:hAnsi="宋体" w:hint="eastAsia"/>
                <w:sz w:val="24"/>
              </w:rPr>
              <w:t>2</w:t>
            </w:r>
            <w:r>
              <w:rPr>
                <w:rFonts w:ascii="宋体" w:hAnsi="宋体" w:hint="eastAsia"/>
                <w:sz w:val="24"/>
              </w:rPr>
              <w:t>．</w:t>
            </w:r>
          </w:p>
        </w:tc>
        <w:tc>
          <w:tcPr>
            <w:tcW w:w="8196" w:type="dxa"/>
            <w:tcBorders>
              <w:top w:val="single" w:sz="6" w:space="0" w:color="auto"/>
              <w:left w:val="single" w:sz="6" w:space="0" w:color="auto"/>
              <w:bottom w:val="single" w:sz="6" w:space="0" w:color="auto"/>
              <w:right w:val="single" w:sz="6" w:space="0" w:color="auto"/>
            </w:tcBorders>
            <w:vAlign w:val="center"/>
          </w:tcPr>
          <w:p w14:paraId="350D3D46" w14:textId="008DEE47" w:rsidR="00897A81" w:rsidRDefault="00243584" w:rsidP="0001330B">
            <w:pPr>
              <w:spacing w:line="360" w:lineRule="auto"/>
              <w:rPr>
                <w:rFonts w:ascii="宋体" w:hAnsi="宋体"/>
                <w:sz w:val="24"/>
              </w:rPr>
            </w:pPr>
            <w:r>
              <w:rPr>
                <w:rFonts w:ascii="宋体" w:hAnsi="宋体"/>
                <w:sz w:val="24"/>
              </w:rPr>
              <w:t>维修及服务响应时间：</w:t>
            </w:r>
            <w:r>
              <w:rPr>
                <w:rFonts w:ascii="宋体" w:hAnsi="宋体" w:hint="eastAsia"/>
                <w:sz w:val="24"/>
              </w:rPr>
              <w:t>当系统出现严重故障</w:t>
            </w:r>
            <w:r>
              <w:rPr>
                <w:rFonts w:ascii="宋体" w:hAnsi="宋体" w:hint="eastAsia"/>
                <w:sz w:val="24"/>
              </w:rPr>
              <w:t>,</w:t>
            </w:r>
            <w:r>
              <w:rPr>
                <w:rFonts w:ascii="宋体" w:hAnsi="宋体" w:hint="eastAsia"/>
                <w:sz w:val="24"/>
              </w:rPr>
              <w:t>供应商按一周</w:t>
            </w:r>
            <w:r>
              <w:rPr>
                <w:rFonts w:ascii="宋体" w:hAnsi="宋体" w:hint="eastAsia"/>
                <w:sz w:val="24"/>
              </w:rPr>
              <w:t>7</w:t>
            </w:r>
            <w:r>
              <w:rPr>
                <w:rFonts w:ascii="宋体" w:hAnsi="宋体" w:hint="eastAsia"/>
                <w:sz w:val="24"/>
              </w:rPr>
              <w:t>天，每天</w:t>
            </w:r>
            <w:r>
              <w:rPr>
                <w:rFonts w:ascii="宋体" w:hAnsi="宋体" w:hint="eastAsia"/>
                <w:sz w:val="24"/>
              </w:rPr>
              <w:t>24</w:t>
            </w:r>
            <w:r>
              <w:rPr>
                <w:rFonts w:ascii="宋体" w:hAnsi="宋体" w:hint="eastAsia"/>
                <w:sz w:val="24"/>
              </w:rPr>
              <w:t>小时内，</w:t>
            </w:r>
            <w:r>
              <w:rPr>
                <w:rFonts w:ascii="宋体" w:hAnsi="宋体" w:hint="eastAsia"/>
                <w:sz w:val="24"/>
              </w:rPr>
              <w:t>2</w:t>
            </w:r>
            <w:r>
              <w:rPr>
                <w:rFonts w:ascii="宋体" w:hAnsi="宋体" w:hint="eastAsia"/>
                <w:sz w:val="24"/>
              </w:rPr>
              <w:t>小时现场响应服务，按采购人</w:t>
            </w:r>
            <w:r>
              <w:rPr>
                <w:rFonts w:ascii="宋体" w:hAnsi="宋体" w:hint="eastAsia"/>
                <w:sz w:val="24"/>
              </w:rPr>
              <w:t>要求派工程师现场响应服务</w:t>
            </w:r>
            <w:r>
              <w:rPr>
                <w:rFonts w:ascii="宋体" w:hAnsi="宋体"/>
                <w:sz w:val="24"/>
              </w:rPr>
              <w:t>。</w:t>
            </w:r>
          </w:p>
        </w:tc>
      </w:tr>
      <w:tr w:rsidR="00897A81" w14:paraId="285A384E" w14:textId="77777777">
        <w:trPr>
          <w:trHeight w:val="285"/>
        </w:trPr>
        <w:tc>
          <w:tcPr>
            <w:tcW w:w="1018" w:type="dxa"/>
            <w:tcBorders>
              <w:top w:val="single" w:sz="6" w:space="0" w:color="auto"/>
              <w:left w:val="single" w:sz="6" w:space="0" w:color="auto"/>
              <w:bottom w:val="single" w:sz="6" w:space="0" w:color="auto"/>
              <w:right w:val="single" w:sz="6" w:space="0" w:color="auto"/>
            </w:tcBorders>
          </w:tcPr>
          <w:p w14:paraId="55AB199F" w14:textId="77777777" w:rsidR="00897A81" w:rsidRDefault="00243584">
            <w:pPr>
              <w:spacing w:line="360" w:lineRule="auto"/>
              <w:jc w:val="left"/>
              <w:rPr>
                <w:rFonts w:ascii="宋体" w:hAnsi="宋体"/>
                <w:sz w:val="24"/>
              </w:rPr>
            </w:pPr>
            <w:r>
              <w:rPr>
                <w:rFonts w:ascii="宋体" w:hAnsi="宋体" w:hint="eastAsia"/>
                <w:sz w:val="24"/>
              </w:rPr>
              <w:t>3</w:t>
            </w:r>
            <w:r>
              <w:rPr>
                <w:rFonts w:ascii="宋体" w:hAnsi="宋体" w:hint="eastAsia"/>
                <w:sz w:val="24"/>
              </w:rPr>
              <w:t>．</w:t>
            </w:r>
          </w:p>
        </w:tc>
        <w:tc>
          <w:tcPr>
            <w:tcW w:w="8196" w:type="dxa"/>
            <w:tcBorders>
              <w:top w:val="single" w:sz="6" w:space="0" w:color="auto"/>
              <w:left w:val="single" w:sz="6" w:space="0" w:color="auto"/>
              <w:bottom w:val="single" w:sz="6" w:space="0" w:color="auto"/>
              <w:right w:val="single" w:sz="6" w:space="0" w:color="auto"/>
            </w:tcBorders>
            <w:vAlign w:val="center"/>
          </w:tcPr>
          <w:p w14:paraId="2002D962" w14:textId="77777777" w:rsidR="00897A81" w:rsidRDefault="00243584">
            <w:pPr>
              <w:spacing w:line="360" w:lineRule="auto"/>
              <w:rPr>
                <w:rFonts w:ascii="宋体" w:hAnsi="宋体"/>
                <w:sz w:val="24"/>
              </w:rPr>
            </w:pPr>
            <w:r>
              <w:rPr>
                <w:rFonts w:ascii="宋体" w:hAnsi="宋体"/>
                <w:sz w:val="24"/>
              </w:rPr>
              <w:t>在保质期内出现问题，所产生的</w:t>
            </w:r>
            <w:r>
              <w:rPr>
                <w:rFonts w:ascii="宋体" w:hAnsi="宋体" w:hint="eastAsia"/>
                <w:sz w:val="24"/>
              </w:rPr>
              <w:t>维护</w:t>
            </w:r>
            <w:r>
              <w:rPr>
                <w:rFonts w:ascii="宋体" w:hAnsi="宋体"/>
                <w:sz w:val="24"/>
              </w:rPr>
              <w:t>费用均由供应商承担。</w:t>
            </w:r>
          </w:p>
        </w:tc>
      </w:tr>
      <w:tr w:rsidR="00897A81" w14:paraId="4E20E499" w14:textId="77777777">
        <w:trPr>
          <w:trHeight w:val="285"/>
        </w:trPr>
        <w:tc>
          <w:tcPr>
            <w:tcW w:w="1018" w:type="dxa"/>
            <w:tcBorders>
              <w:top w:val="single" w:sz="6" w:space="0" w:color="auto"/>
              <w:left w:val="single" w:sz="6" w:space="0" w:color="auto"/>
              <w:bottom w:val="single" w:sz="6" w:space="0" w:color="auto"/>
              <w:right w:val="single" w:sz="6" w:space="0" w:color="auto"/>
            </w:tcBorders>
          </w:tcPr>
          <w:p w14:paraId="282EC88D" w14:textId="77777777" w:rsidR="00897A81" w:rsidRDefault="00243584">
            <w:pPr>
              <w:spacing w:line="360" w:lineRule="auto"/>
              <w:jc w:val="left"/>
              <w:rPr>
                <w:rFonts w:ascii="宋体" w:hAnsi="宋体"/>
                <w:sz w:val="24"/>
              </w:rPr>
            </w:pPr>
            <w:r>
              <w:rPr>
                <w:rFonts w:ascii="宋体" w:hAnsi="宋体" w:hint="eastAsia"/>
                <w:sz w:val="24"/>
              </w:rPr>
              <w:t>4</w:t>
            </w:r>
            <w:r>
              <w:rPr>
                <w:rFonts w:ascii="宋体" w:hAnsi="宋体" w:hint="eastAsia"/>
                <w:sz w:val="24"/>
              </w:rPr>
              <w:t>．</w:t>
            </w:r>
          </w:p>
        </w:tc>
        <w:tc>
          <w:tcPr>
            <w:tcW w:w="8196" w:type="dxa"/>
            <w:tcBorders>
              <w:top w:val="single" w:sz="6" w:space="0" w:color="auto"/>
              <w:left w:val="single" w:sz="6" w:space="0" w:color="auto"/>
              <w:bottom w:val="single" w:sz="6" w:space="0" w:color="auto"/>
              <w:right w:val="single" w:sz="6" w:space="0" w:color="auto"/>
            </w:tcBorders>
            <w:vAlign w:val="center"/>
          </w:tcPr>
          <w:p w14:paraId="25D09640" w14:textId="77777777" w:rsidR="00897A81" w:rsidRDefault="00243584">
            <w:pPr>
              <w:spacing w:line="360" w:lineRule="auto"/>
              <w:rPr>
                <w:rFonts w:ascii="宋体" w:hAnsi="宋体"/>
                <w:sz w:val="24"/>
              </w:rPr>
            </w:pPr>
            <w:r>
              <w:rPr>
                <w:rFonts w:ascii="宋体" w:hAnsi="宋体" w:hint="eastAsia"/>
                <w:sz w:val="24"/>
              </w:rPr>
              <w:t>技术培训：供应商应免费对买方操作、维修人员进行一定时期的正规的数据上报操作、维护、检测等内容的技术培训。</w:t>
            </w:r>
          </w:p>
        </w:tc>
      </w:tr>
    </w:tbl>
    <w:p w14:paraId="5EEEA922" w14:textId="77777777" w:rsidR="00897A81" w:rsidRDefault="00897A81">
      <w:pPr>
        <w:spacing w:line="360" w:lineRule="auto"/>
        <w:rPr>
          <w:rFonts w:ascii="宋体" w:hAnsi="宋体"/>
          <w:sz w:val="24"/>
        </w:rPr>
      </w:pPr>
    </w:p>
    <w:p w14:paraId="04DB583E" w14:textId="77777777" w:rsidR="00897A81" w:rsidRDefault="00243584">
      <w:pPr>
        <w:spacing w:line="360" w:lineRule="auto"/>
        <w:ind w:firstLineChars="200" w:firstLine="482"/>
        <w:rPr>
          <w:rFonts w:ascii="宋体" w:hAnsi="宋体"/>
          <w:b/>
          <w:sz w:val="24"/>
        </w:rPr>
      </w:pPr>
      <w:r>
        <w:rPr>
          <w:rFonts w:ascii="宋体" w:hAnsi="宋体" w:hint="eastAsia"/>
          <w:b/>
          <w:sz w:val="24"/>
        </w:rPr>
        <w:t>六、验收要求：</w:t>
      </w:r>
      <w:r>
        <w:rPr>
          <w:rFonts w:ascii="宋体" w:hAnsi="宋体" w:hint="eastAsia"/>
          <w:sz w:val="24"/>
        </w:rPr>
        <w:t>使用方、建设方共同验收签字后通过。服务满意度要求：详见附件七</w:t>
      </w:r>
    </w:p>
    <w:p w14:paraId="22239A79" w14:textId="77777777" w:rsidR="00897A81" w:rsidRDefault="00897A81">
      <w:pPr>
        <w:spacing w:line="360" w:lineRule="auto"/>
        <w:rPr>
          <w:rFonts w:ascii="宋体" w:hAnsi="宋体"/>
          <w:sz w:val="24"/>
        </w:rPr>
      </w:pPr>
    </w:p>
    <w:p w14:paraId="4AE9DBBD" w14:textId="77777777" w:rsidR="00897A81" w:rsidRDefault="00243584">
      <w:pPr>
        <w:spacing w:line="360" w:lineRule="auto"/>
        <w:ind w:firstLineChars="177" w:firstLine="426"/>
        <w:rPr>
          <w:rFonts w:ascii="宋体" w:hAnsi="宋体"/>
          <w:b/>
          <w:bCs/>
          <w:kern w:val="0"/>
          <w:sz w:val="24"/>
        </w:rPr>
      </w:pPr>
      <w:r>
        <w:rPr>
          <w:rFonts w:ascii="宋体" w:hAnsi="宋体" w:hint="eastAsia"/>
          <w:b/>
          <w:bCs/>
          <w:kern w:val="0"/>
          <w:sz w:val="24"/>
        </w:rPr>
        <w:t>七</w:t>
      </w:r>
      <w:r>
        <w:rPr>
          <w:rFonts w:ascii="宋体" w:hAnsi="宋体" w:hint="eastAsia"/>
          <w:b/>
          <w:bCs/>
          <w:kern w:val="0"/>
          <w:sz w:val="24"/>
        </w:rPr>
        <w:t>、知识产权承诺</w:t>
      </w:r>
      <w:r>
        <w:rPr>
          <w:rFonts w:ascii="宋体" w:hAnsi="宋体" w:hint="eastAsia"/>
          <w:b/>
          <w:bCs/>
          <w:kern w:val="0"/>
          <w:sz w:val="24"/>
        </w:rPr>
        <w:t xml:space="preserve"> </w:t>
      </w:r>
    </w:p>
    <w:p w14:paraId="089FBBF4" w14:textId="77777777" w:rsidR="00897A81" w:rsidRDefault="00243584">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权的，采购人在许可范围内合理使用。</w:t>
      </w:r>
      <w:r>
        <w:rPr>
          <w:rFonts w:ascii="宋体" w:hAnsi="宋体" w:hint="eastAsia"/>
          <w:bCs/>
          <w:kern w:val="0"/>
          <w:sz w:val="24"/>
        </w:rPr>
        <w:t xml:space="preserve"> </w:t>
      </w:r>
    </w:p>
    <w:p w14:paraId="72FA2E65" w14:textId="77777777" w:rsidR="00897A81" w:rsidRDefault="00243584">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）本项目中形成的知识产权的申请权、所有权与利益（包括：专利权、商标权、著作权、商业秘密专有权等，但不限于上述权益的申请权）归采购人所有。未经采购人书面同意，供应商不得以任何形式申请。</w:t>
      </w:r>
      <w:r>
        <w:rPr>
          <w:rFonts w:ascii="宋体" w:hAnsi="宋体" w:hint="eastAsia"/>
          <w:bCs/>
          <w:kern w:val="0"/>
          <w:sz w:val="24"/>
        </w:rPr>
        <w:t xml:space="preserve"> </w:t>
      </w:r>
    </w:p>
    <w:p w14:paraId="02D2BFB9" w14:textId="77777777" w:rsidR="00897A81" w:rsidRDefault="00243584">
      <w:pPr>
        <w:spacing w:line="360" w:lineRule="auto"/>
        <w:rPr>
          <w:rFonts w:ascii="宋体" w:hAnsi="宋体"/>
          <w:bCs/>
          <w:kern w:val="0"/>
          <w:sz w:val="24"/>
        </w:rPr>
      </w:pPr>
      <w:r>
        <w:rPr>
          <w:rFonts w:ascii="宋体" w:hAnsi="宋体"/>
          <w:bCs/>
          <w:kern w:val="0"/>
          <w:sz w:val="24"/>
        </w:rPr>
        <w:lastRenderedPageBreak/>
        <w:t>3</w:t>
      </w:r>
      <w:r>
        <w:rPr>
          <w:rFonts w:ascii="宋体" w:hAnsi="宋体" w:hint="eastAsia"/>
          <w:bCs/>
          <w:kern w:val="0"/>
          <w:sz w:val="24"/>
        </w:rPr>
        <w:t>）供应商不得以任何形式侵害本项目中形成的知</w:t>
      </w:r>
      <w:r>
        <w:rPr>
          <w:rFonts w:ascii="宋体" w:hAnsi="宋体" w:hint="eastAsia"/>
          <w:bCs/>
          <w:kern w:val="0"/>
          <w:sz w:val="24"/>
        </w:rPr>
        <w:t>识产权。未经采购人书面同意，供应商不得以任何形式提供或出售给同行业</w:t>
      </w:r>
      <w:r>
        <w:rPr>
          <w:rFonts w:ascii="宋体" w:hAnsi="宋体" w:hint="eastAsia"/>
          <w:bCs/>
          <w:kern w:val="0"/>
          <w:sz w:val="24"/>
        </w:rPr>
        <w:t>/</w:t>
      </w:r>
      <w:r>
        <w:rPr>
          <w:rFonts w:ascii="宋体" w:hAnsi="宋体" w:hint="eastAsia"/>
          <w:bCs/>
          <w:kern w:val="0"/>
          <w:sz w:val="24"/>
        </w:rPr>
        <w:t>同性质单位使用。若发生侵害行为，供应商则全额赔付采购人本项目成交金额以及供应商通过侵害行为获得的全部收益。</w:t>
      </w:r>
    </w:p>
    <w:p w14:paraId="6A11C664" w14:textId="77777777" w:rsidR="00897A81" w:rsidRDefault="00243584">
      <w:pPr>
        <w:spacing w:line="360" w:lineRule="auto"/>
        <w:rPr>
          <w:rFonts w:ascii="宋体" w:hAnsi="宋体"/>
          <w:bCs/>
          <w:kern w:val="0"/>
          <w:sz w:val="24"/>
        </w:rPr>
      </w:pPr>
      <w:r>
        <w:rPr>
          <w:rFonts w:ascii="宋体" w:hAnsi="宋体"/>
          <w:bCs/>
          <w:kern w:val="0"/>
          <w:sz w:val="24"/>
        </w:rPr>
        <w:t>4</w:t>
      </w:r>
      <w:r>
        <w:rPr>
          <w:rFonts w:ascii="宋体" w:hAnsi="宋体" w:hint="eastAsia"/>
          <w:bCs/>
          <w:kern w:val="0"/>
          <w:sz w:val="24"/>
        </w:rPr>
        <w:t>）没有采购人明示的书面同意，供应商不能做出关于本项目或者其条款的任何新闻公告、媒体宣传或其他形式的公开披露。</w:t>
      </w:r>
      <w:r>
        <w:rPr>
          <w:rFonts w:ascii="宋体" w:hAnsi="宋体" w:hint="eastAsia"/>
          <w:bCs/>
          <w:kern w:val="0"/>
          <w:sz w:val="24"/>
        </w:rPr>
        <w:t xml:space="preserve"> </w:t>
      </w:r>
    </w:p>
    <w:p w14:paraId="46F4CE49" w14:textId="77777777" w:rsidR="00897A81" w:rsidRDefault="00243584">
      <w:pPr>
        <w:spacing w:line="360" w:lineRule="auto"/>
        <w:rPr>
          <w:rFonts w:ascii="宋体" w:hAnsi="宋体"/>
          <w:bCs/>
          <w:kern w:val="0"/>
          <w:sz w:val="24"/>
        </w:rPr>
      </w:pPr>
      <w:r>
        <w:rPr>
          <w:rFonts w:ascii="宋体" w:hAnsi="宋体"/>
          <w:bCs/>
          <w:kern w:val="0"/>
          <w:sz w:val="24"/>
        </w:rPr>
        <w:t>5</w:t>
      </w:r>
      <w:r>
        <w:rPr>
          <w:rFonts w:ascii="宋体" w:hAnsi="宋体" w:hint="eastAsia"/>
          <w:bCs/>
          <w:kern w:val="0"/>
          <w:sz w:val="24"/>
        </w:rPr>
        <w:t>）供应商提供的产品和服务等不得侵犯任何第三方的知识产权。若发生侵权行为，一切法律责任、后果及损失均由供应商承担，采购人不承担任何法律责任及后果，且保留追责权。</w:t>
      </w:r>
      <w:r>
        <w:rPr>
          <w:rFonts w:ascii="宋体" w:hAnsi="宋体" w:hint="eastAsia"/>
          <w:bCs/>
          <w:kern w:val="0"/>
          <w:sz w:val="24"/>
        </w:rPr>
        <w:t xml:space="preserve"> </w:t>
      </w:r>
    </w:p>
    <w:p w14:paraId="389A9CD6" w14:textId="77777777" w:rsidR="00897A81" w:rsidRDefault="00897A81">
      <w:pPr>
        <w:spacing w:line="360" w:lineRule="auto"/>
        <w:rPr>
          <w:rFonts w:ascii="宋体" w:hAnsi="宋体"/>
          <w:bCs/>
          <w:kern w:val="0"/>
          <w:sz w:val="24"/>
        </w:rPr>
      </w:pPr>
    </w:p>
    <w:p w14:paraId="1E7FA12D" w14:textId="77777777" w:rsidR="00897A81" w:rsidRDefault="00243584">
      <w:pPr>
        <w:spacing w:line="360" w:lineRule="auto"/>
        <w:ind w:firstLineChars="177" w:firstLine="426"/>
        <w:rPr>
          <w:rFonts w:ascii="宋体" w:hAnsi="宋体"/>
          <w:b/>
          <w:bCs/>
          <w:kern w:val="0"/>
          <w:sz w:val="24"/>
        </w:rPr>
      </w:pPr>
      <w:r>
        <w:rPr>
          <w:rFonts w:ascii="宋体" w:hAnsi="宋体" w:hint="eastAsia"/>
          <w:b/>
          <w:bCs/>
          <w:kern w:val="0"/>
          <w:sz w:val="24"/>
        </w:rPr>
        <w:t>八</w:t>
      </w:r>
      <w:r>
        <w:rPr>
          <w:rFonts w:ascii="宋体" w:hAnsi="宋体" w:hint="eastAsia"/>
          <w:b/>
          <w:bCs/>
          <w:kern w:val="0"/>
          <w:sz w:val="24"/>
        </w:rPr>
        <w:t>、保密承诺</w:t>
      </w:r>
      <w:r>
        <w:rPr>
          <w:rFonts w:ascii="宋体" w:hAnsi="宋体" w:hint="eastAsia"/>
          <w:b/>
          <w:bCs/>
          <w:kern w:val="0"/>
          <w:sz w:val="24"/>
        </w:rPr>
        <w:t xml:space="preserve"> </w:t>
      </w:r>
    </w:p>
    <w:p w14:paraId="2156F040" w14:textId="77777777" w:rsidR="00897A81" w:rsidRDefault="00243584">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）供应商承诺参与本项目的所有服务人员须</w:t>
      </w:r>
      <w:r>
        <w:rPr>
          <w:rFonts w:ascii="宋体" w:hAnsi="宋体" w:hint="eastAsia"/>
          <w:bCs/>
          <w:kern w:val="0"/>
          <w:sz w:val="24"/>
        </w:rPr>
        <w:t>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w:t>
      </w:r>
      <w:r>
        <w:rPr>
          <w:rFonts w:ascii="宋体" w:hAnsi="宋体" w:hint="eastAsia"/>
          <w:bCs/>
          <w:kern w:val="0"/>
          <w:sz w:val="24"/>
        </w:rPr>
        <w:t xml:space="preserve"> </w:t>
      </w:r>
    </w:p>
    <w:p w14:paraId="1F4B83DF" w14:textId="77777777" w:rsidR="00897A81" w:rsidRDefault="00243584">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14:paraId="2F0EB377" w14:textId="77777777" w:rsidR="00897A81" w:rsidRDefault="00897A81">
      <w:pPr>
        <w:spacing w:line="360" w:lineRule="auto"/>
        <w:rPr>
          <w:rFonts w:ascii="宋体" w:hAnsi="宋体"/>
          <w:bCs/>
          <w:sz w:val="24"/>
        </w:rPr>
      </w:pPr>
    </w:p>
    <w:p w14:paraId="6207B192" w14:textId="77777777" w:rsidR="00897A81" w:rsidRDefault="00243584">
      <w:pPr>
        <w:spacing w:line="360" w:lineRule="auto"/>
        <w:ind w:firstLineChars="177" w:firstLine="426"/>
        <w:rPr>
          <w:rFonts w:ascii="宋体" w:hAnsi="宋体"/>
          <w:b/>
          <w:bCs/>
          <w:kern w:val="0"/>
          <w:sz w:val="24"/>
        </w:rPr>
      </w:pPr>
      <w:r>
        <w:rPr>
          <w:rFonts w:ascii="宋体" w:hAnsi="宋体" w:hint="eastAsia"/>
          <w:b/>
          <w:bCs/>
          <w:kern w:val="0"/>
          <w:sz w:val="24"/>
        </w:rPr>
        <w:t>九</w:t>
      </w:r>
      <w:r>
        <w:rPr>
          <w:rFonts w:ascii="宋体" w:hAnsi="宋体" w:hint="eastAsia"/>
          <w:b/>
          <w:bCs/>
          <w:kern w:val="0"/>
          <w:sz w:val="24"/>
        </w:rPr>
        <w:t>、付款条件</w:t>
      </w:r>
    </w:p>
    <w:p w14:paraId="5C3429F8" w14:textId="77777777" w:rsidR="00897A81" w:rsidRDefault="00243584">
      <w:pPr>
        <w:spacing w:line="360" w:lineRule="auto"/>
        <w:ind w:firstLineChars="200" w:firstLine="480"/>
        <w:jc w:val="left"/>
        <w:rPr>
          <w:rFonts w:ascii="宋体" w:hAnsi="宋体"/>
          <w:bCs/>
          <w:kern w:val="0"/>
          <w:sz w:val="24"/>
        </w:rPr>
      </w:pPr>
      <w:r>
        <w:rPr>
          <w:rFonts w:ascii="宋体" w:hAnsi="宋体" w:hint="eastAsia"/>
          <w:bCs/>
          <w:kern w:val="0"/>
          <w:sz w:val="24"/>
        </w:rPr>
        <w:t>（</w:t>
      </w:r>
      <w:r>
        <w:rPr>
          <w:rFonts w:ascii="宋体" w:hAnsi="宋体" w:hint="eastAsia"/>
          <w:bCs/>
          <w:kern w:val="0"/>
          <w:sz w:val="24"/>
        </w:rPr>
        <w:t>1</w:t>
      </w:r>
      <w:r>
        <w:rPr>
          <w:rFonts w:ascii="宋体" w:hAnsi="宋体" w:hint="eastAsia"/>
          <w:bCs/>
          <w:kern w:val="0"/>
          <w:sz w:val="24"/>
        </w:rPr>
        <w:t>）本项目自签约后开始实施，乙方按照项目实施计划进行项目实施工作，并经过甲方阶段性验收后（产品上线），根据医院付款流程，向乙方支付本合同项目总金额</w:t>
      </w:r>
      <w:r>
        <w:rPr>
          <w:rFonts w:ascii="宋体" w:hAnsi="宋体" w:hint="eastAsia"/>
          <w:bCs/>
          <w:kern w:val="0"/>
          <w:sz w:val="24"/>
        </w:rPr>
        <w:t>40%</w:t>
      </w:r>
      <w:r>
        <w:rPr>
          <w:rFonts w:ascii="宋体" w:hAnsi="宋体" w:hint="eastAsia"/>
          <w:bCs/>
          <w:kern w:val="0"/>
          <w:sz w:val="24"/>
        </w:rPr>
        <w:t>的合同款。</w:t>
      </w:r>
    </w:p>
    <w:p w14:paraId="583AF991" w14:textId="77777777" w:rsidR="00897A81" w:rsidRDefault="00243584">
      <w:pPr>
        <w:spacing w:line="360" w:lineRule="auto"/>
        <w:ind w:firstLineChars="200" w:firstLine="480"/>
        <w:jc w:val="left"/>
        <w:rPr>
          <w:rFonts w:ascii="宋体" w:hAnsi="宋体"/>
          <w:bCs/>
          <w:kern w:val="0"/>
          <w:sz w:val="24"/>
        </w:rPr>
      </w:pPr>
      <w:r>
        <w:rPr>
          <w:rFonts w:ascii="宋体" w:hAnsi="宋体" w:hint="eastAsia"/>
          <w:bCs/>
          <w:kern w:val="0"/>
          <w:sz w:val="24"/>
        </w:rPr>
        <w:t>（</w:t>
      </w:r>
      <w:r>
        <w:rPr>
          <w:rFonts w:ascii="宋体" w:hAnsi="宋体" w:hint="eastAsia"/>
          <w:bCs/>
          <w:kern w:val="0"/>
          <w:sz w:val="24"/>
        </w:rPr>
        <w:t>2</w:t>
      </w:r>
      <w:r>
        <w:rPr>
          <w:rFonts w:ascii="宋体" w:hAnsi="宋体" w:hint="eastAsia"/>
          <w:bCs/>
          <w:kern w:val="0"/>
          <w:sz w:val="24"/>
        </w:rPr>
        <w:t>）本项目自验收合格之日</w:t>
      </w:r>
      <w:r>
        <w:rPr>
          <w:rFonts w:ascii="宋体" w:hAnsi="宋体" w:hint="eastAsia"/>
          <w:bCs/>
          <w:kern w:val="0"/>
          <w:sz w:val="24"/>
        </w:rPr>
        <w:t>起，且甲方在收到乙方开具的有效发票后，根据医院付款流程，向乙方支付本合同项目总金额</w:t>
      </w:r>
      <w:r>
        <w:rPr>
          <w:rFonts w:ascii="宋体" w:hAnsi="宋体" w:hint="eastAsia"/>
          <w:bCs/>
          <w:kern w:val="0"/>
          <w:sz w:val="24"/>
        </w:rPr>
        <w:t>50%</w:t>
      </w:r>
      <w:r>
        <w:rPr>
          <w:rFonts w:ascii="宋体" w:hAnsi="宋体" w:hint="eastAsia"/>
          <w:bCs/>
          <w:kern w:val="0"/>
          <w:sz w:val="24"/>
        </w:rPr>
        <w:t>的合同款。</w:t>
      </w:r>
    </w:p>
    <w:p w14:paraId="69850DC9" w14:textId="77777777" w:rsidR="00897A81" w:rsidRDefault="00243584">
      <w:pPr>
        <w:spacing w:line="360" w:lineRule="auto"/>
        <w:ind w:firstLineChars="200" w:firstLine="480"/>
        <w:jc w:val="left"/>
        <w:rPr>
          <w:rFonts w:ascii="宋体" w:hAnsi="宋体"/>
          <w:bCs/>
          <w:kern w:val="0"/>
          <w:sz w:val="24"/>
        </w:rPr>
      </w:pPr>
      <w:r>
        <w:rPr>
          <w:rFonts w:ascii="宋体" w:hAnsi="宋体" w:hint="eastAsia"/>
          <w:bCs/>
          <w:kern w:val="0"/>
          <w:sz w:val="24"/>
        </w:rPr>
        <w:t>（</w:t>
      </w:r>
      <w:r>
        <w:rPr>
          <w:rFonts w:ascii="宋体" w:hAnsi="宋体" w:hint="eastAsia"/>
          <w:bCs/>
          <w:kern w:val="0"/>
          <w:sz w:val="24"/>
        </w:rPr>
        <w:t>3</w:t>
      </w:r>
      <w:r>
        <w:rPr>
          <w:rFonts w:ascii="宋体" w:hAnsi="宋体" w:hint="eastAsia"/>
          <w:bCs/>
          <w:kern w:val="0"/>
          <w:sz w:val="24"/>
        </w:rPr>
        <w:t>）如项目维护期存续期间，若因特殊原因造成项目维护期提前结束，则本项目涉及的维护期维护费用按照实际发生时长进行结算。</w:t>
      </w:r>
    </w:p>
    <w:p w14:paraId="306EB741" w14:textId="77777777" w:rsidR="00897A81" w:rsidRDefault="00897A81">
      <w:pPr>
        <w:spacing w:line="360" w:lineRule="auto"/>
        <w:ind w:firstLineChars="200" w:firstLine="482"/>
        <w:jc w:val="left"/>
        <w:rPr>
          <w:rFonts w:ascii="宋体" w:hAnsi="宋体"/>
          <w:b/>
          <w:sz w:val="24"/>
        </w:rPr>
      </w:pPr>
    </w:p>
    <w:p w14:paraId="22790D49" w14:textId="77777777" w:rsidR="00897A81" w:rsidRDefault="00243584">
      <w:pPr>
        <w:spacing w:line="360" w:lineRule="auto"/>
        <w:ind w:firstLineChars="200" w:firstLine="482"/>
        <w:jc w:val="left"/>
        <w:rPr>
          <w:rFonts w:ascii="宋体" w:hAnsi="宋体"/>
          <w:b/>
          <w:sz w:val="24"/>
        </w:rPr>
      </w:pPr>
      <w:r>
        <w:rPr>
          <w:rFonts w:ascii="宋体" w:hAnsi="宋体" w:hint="eastAsia"/>
          <w:b/>
          <w:sz w:val="24"/>
        </w:rPr>
        <w:t>十、报价要求</w:t>
      </w:r>
    </w:p>
    <w:p w14:paraId="18FF66BD" w14:textId="77777777" w:rsidR="00897A81" w:rsidRDefault="00243584">
      <w:pPr>
        <w:spacing w:line="360" w:lineRule="auto"/>
        <w:ind w:firstLineChars="200" w:firstLine="480"/>
        <w:jc w:val="left"/>
        <w:rPr>
          <w:rFonts w:ascii="宋体" w:hAnsi="宋体"/>
          <w:sz w:val="24"/>
        </w:rPr>
      </w:pPr>
      <w:r>
        <w:rPr>
          <w:rFonts w:ascii="宋体" w:hAnsi="宋体" w:hint="eastAsia"/>
          <w:sz w:val="24"/>
        </w:rPr>
        <w:t>（一）资信要求：</w:t>
      </w:r>
    </w:p>
    <w:p w14:paraId="19152380" w14:textId="77777777" w:rsidR="00897A81" w:rsidRDefault="00243584">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、满足《中华人民共和国政府采购法》第二十二条规定。在中华人民共和国境内依法成立的具有独立企业法人资格的企事业单位；</w:t>
      </w:r>
    </w:p>
    <w:p w14:paraId="5AFF99E0" w14:textId="77777777" w:rsidR="00897A81" w:rsidRDefault="00243584">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cs="宋体" w:hint="eastAsia"/>
          <w:sz w:val="24"/>
        </w:rPr>
        <w:t>“信用中国”（</w:t>
      </w:r>
      <w:r>
        <w:rPr>
          <w:rFonts w:ascii="宋体" w:hAnsi="宋体" w:cs="宋体" w:hint="eastAsia"/>
          <w:sz w:val="24"/>
        </w:rPr>
        <w:t>www.creditchina.gov.cn</w:t>
      </w:r>
      <w:r>
        <w:rPr>
          <w:rFonts w:ascii="宋体" w:hAnsi="宋体" w:cs="宋体" w:hint="eastAsia"/>
          <w:sz w:val="24"/>
        </w:rPr>
        <w:t>）未被列入失信被执行人、重大税收违法案件当事人名单，中国政府采购网（</w:t>
      </w:r>
      <w:r>
        <w:rPr>
          <w:rFonts w:ascii="宋体" w:hAnsi="宋体" w:cs="宋体" w:hint="eastAsia"/>
          <w:sz w:val="24"/>
        </w:rPr>
        <w:t>www.c</w:t>
      </w:r>
      <w:r>
        <w:rPr>
          <w:rFonts w:ascii="宋体" w:hAnsi="宋体" w:cs="宋体" w:hint="eastAsia"/>
          <w:sz w:val="24"/>
        </w:rPr>
        <w:t>cgp.gov.cn</w:t>
      </w:r>
      <w:r>
        <w:rPr>
          <w:rFonts w:ascii="宋体" w:hAnsi="宋体" w:cs="宋体" w:hint="eastAsia"/>
          <w:sz w:val="24"/>
        </w:rPr>
        <w:t>）未被列入政府采购严重违法失信行为记录</w:t>
      </w:r>
      <w:r>
        <w:rPr>
          <w:rFonts w:ascii="宋体" w:hAnsi="宋体" w:cs="宋体" w:hint="eastAsia"/>
          <w:sz w:val="24"/>
        </w:rPr>
        <w:lastRenderedPageBreak/>
        <w:t>名单，提供网站查询截图。</w:t>
      </w:r>
    </w:p>
    <w:p w14:paraId="1ABEFEF1" w14:textId="77777777" w:rsidR="00897A81" w:rsidRDefault="00243584">
      <w:pPr>
        <w:pStyle w:val="ac"/>
        <w:spacing w:line="360" w:lineRule="auto"/>
        <w:ind w:firstLineChars="177" w:firstLine="425"/>
        <w:outlineLvl w:val="1"/>
        <w:rPr>
          <w:rFonts w:hAnsi="宋体"/>
          <w:sz w:val="24"/>
        </w:rPr>
      </w:pPr>
      <w:r>
        <w:rPr>
          <w:rFonts w:hAnsi="宋体" w:hint="eastAsia"/>
          <w:sz w:val="24"/>
        </w:rPr>
        <w:t>3</w:t>
      </w:r>
      <w:r>
        <w:rPr>
          <w:rFonts w:hAnsi="宋体" w:hint="eastAsia"/>
          <w:sz w:val="24"/>
        </w:rPr>
        <w:t>、本项目不接受联合体投标。</w:t>
      </w:r>
    </w:p>
    <w:p w14:paraId="2C4731DA" w14:textId="77777777" w:rsidR="00897A81" w:rsidRDefault="00897A81">
      <w:pPr>
        <w:spacing w:line="360" w:lineRule="auto"/>
        <w:jc w:val="left"/>
        <w:rPr>
          <w:rFonts w:ascii="宋体" w:hAnsi="宋体"/>
          <w:sz w:val="24"/>
        </w:rPr>
      </w:pPr>
    </w:p>
    <w:p w14:paraId="42504AEB" w14:textId="77777777" w:rsidR="00897A81" w:rsidRDefault="00243584">
      <w:pPr>
        <w:spacing w:line="360" w:lineRule="auto"/>
        <w:ind w:firstLineChars="200" w:firstLine="480"/>
        <w:jc w:val="left"/>
        <w:rPr>
          <w:rFonts w:ascii="宋体" w:hAnsi="宋体"/>
          <w:sz w:val="24"/>
        </w:rPr>
      </w:pPr>
      <w:r>
        <w:rPr>
          <w:rFonts w:ascii="宋体" w:hAnsi="宋体" w:hint="eastAsia"/>
          <w:sz w:val="24"/>
        </w:rPr>
        <w:t>（二）技术标要求</w:t>
      </w:r>
    </w:p>
    <w:p w14:paraId="1D56E13B" w14:textId="77777777" w:rsidR="00897A81" w:rsidRDefault="00243584">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、服务方案：包括对本项目的现状情况的理解、对需求的理解、其他相关技术</w:t>
      </w:r>
      <w:r>
        <w:rPr>
          <w:rFonts w:ascii="宋体" w:hAnsi="宋体" w:hint="eastAsia"/>
          <w:sz w:val="24"/>
        </w:rPr>
        <w:t>/</w:t>
      </w:r>
      <w:r>
        <w:rPr>
          <w:rFonts w:ascii="宋体" w:hAnsi="宋体" w:hint="eastAsia"/>
          <w:sz w:val="24"/>
        </w:rPr>
        <w:t>管理能力匹配度、重点难点应对措施及增值服务等内容。</w:t>
      </w:r>
      <w:r>
        <w:rPr>
          <w:rFonts w:ascii="宋体" w:hAnsi="宋体" w:hint="eastAsia"/>
          <w:kern w:val="0"/>
          <w:sz w:val="24"/>
          <w:highlight w:val="yellow"/>
        </w:rPr>
        <w:t>标注“▲”号的关键功能技术参数须提供相应佐证资料，否则视为未符合比价文件要求。</w:t>
      </w:r>
    </w:p>
    <w:p w14:paraId="290B4F54" w14:textId="77777777" w:rsidR="00897A81" w:rsidRDefault="00243584">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31EF1A84" w14:textId="77777777" w:rsidR="00897A81" w:rsidRDefault="00243584">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3CD8FAFE" w14:textId="77777777" w:rsidR="00897A81" w:rsidRDefault="00243584">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6B21AF39" w14:textId="77777777" w:rsidR="00897A81" w:rsidRDefault="00243584">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064C0C74" w14:textId="77777777" w:rsidR="00897A81" w:rsidRDefault="00897A81">
      <w:pPr>
        <w:spacing w:line="360" w:lineRule="auto"/>
        <w:jc w:val="left"/>
        <w:outlineLvl w:val="1"/>
        <w:rPr>
          <w:rFonts w:ascii="宋体" w:hAnsi="宋体"/>
          <w:sz w:val="24"/>
        </w:rPr>
      </w:pPr>
    </w:p>
    <w:p w14:paraId="2E86839A" w14:textId="77777777" w:rsidR="00897A81" w:rsidRDefault="00243584">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79736D07" w14:textId="77777777" w:rsidR="00897A81" w:rsidRDefault="00243584">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5C2AADB0" w14:textId="77777777" w:rsidR="00897A81" w:rsidRDefault="00243584">
      <w:pPr>
        <w:spacing w:line="360" w:lineRule="auto"/>
        <w:ind w:firstLineChars="236" w:firstLine="566"/>
        <w:jc w:val="left"/>
        <w:outlineLvl w:val="1"/>
        <w:rPr>
          <w:rFonts w:ascii="宋体" w:hAnsi="宋体"/>
          <w:sz w:val="24"/>
        </w:rPr>
      </w:pPr>
      <w:r>
        <w:rPr>
          <w:rFonts w:ascii="宋体" w:hAnsi="宋体" w:hint="eastAsia"/>
          <w:sz w:val="24"/>
        </w:rPr>
        <w:t>2</w:t>
      </w:r>
      <w:r>
        <w:rPr>
          <w:rFonts w:ascii="宋体" w:hAnsi="宋体" w:hint="eastAsia"/>
          <w:sz w:val="24"/>
        </w:rPr>
        <w:t>、采购人认为，供应商在递交报价文件时，对本项目比价文件所有内容</w:t>
      </w:r>
      <w:r>
        <w:rPr>
          <w:rFonts w:ascii="宋体" w:hAnsi="宋体" w:hint="eastAsia"/>
          <w:sz w:val="24"/>
        </w:rPr>
        <w:t>(</w:t>
      </w:r>
      <w:r>
        <w:rPr>
          <w:rFonts w:ascii="宋体" w:hAnsi="宋体" w:hint="eastAsia"/>
          <w:sz w:val="24"/>
        </w:rPr>
        <w:t>包括技术与管理要求</w:t>
      </w:r>
      <w:r>
        <w:rPr>
          <w:rFonts w:ascii="宋体" w:hAnsi="宋体" w:hint="eastAsia"/>
          <w:sz w:val="24"/>
        </w:rPr>
        <w:t>)</w:t>
      </w:r>
      <w:r>
        <w:rPr>
          <w:rFonts w:ascii="宋体" w:hAnsi="宋体" w:hint="eastAsia"/>
          <w:sz w:val="24"/>
        </w:rPr>
        <w:t>、现场实际情况等均已详细研究明了，并在投标</w:t>
      </w:r>
      <w:r>
        <w:rPr>
          <w:rFonts w:ascii="宋体" w:hAnsi="宋体" w:hint="eastAsia"/>
          <w:sz w:val="24"/>
        </w:rPr>
        <w:t>报价中已充分考虑上述因素及服务难度，保证投标报价准确无误，如有错漏概由供应商负责。</w:t>
      </w:r>
    </w:p>
    <w:p w14:paraId="6C56146C" w14:textId="77777777" w:rsidR="00897A81" w:rsidRDefault="00897A81">
      <w:pPr>
        <w:spacing w:after="120"/>
        <w:ind w:left="902"/>
      </w:pPr>
    </w:p>
    <w:p w14:paraId="3D5A6B1F" w14:textId="77777777" w:rsidR="00897A81" w:rsidRDefault="00243584">
      <w:pPr>
        <w:spacing w:line="360" w:lineRule="auto"/>
        <w:ind w:firstLineChars="200" w:firstLine="482"/>
        <w:rPr>
          <w:rFonts w:ascii="宋体" w:hAnsi="宋体"/>
          <w:bCs/>
          <w:kern w:val="0"/>
          <w:sz w:val="24"/>
        </w:rPr>
      </w:pPr>
      <w:r>
        <w:rPr>
          <w:rFonts w:ascii="宋体" w:hAnsi="宋体" w:hint="eastAsia"/>
          <w:b/>
          <w:bCs/>
          <w:kern w:val="0"/>
          <w:sz w:val="24"/>
        </w:rPr>
        <w:t>十</w:t>
      </w:r>
      <w:r>
        <w:rPr>
          <w:rFonts w:ascii="宋体" w:hAnsi="宋体" w:hint="eastAsia"/>
          <w:b/>
          <w:bCs/>
          <w:kern w:val="0"/>
          <w:sz w:val="24"/>
        </w:rPr>
        <w:t>一</w:t>
      </w:r>
      <w:r>
        <w:rPr>
          <w:rFonts w:ascii="宋体" w:hAnsi="宋体" w:hint="eastAsia"/>
          <w:b/>
          <w:bCs/>
          <w:kern w:val="0"/>
          <w:sz w:val="24"/>
        </w:rPr>
        <w:t>、报价文件格式</w:t>
      </w:r>
    </w:p>
    <w:p w14:paraId="50CC4FB7" w14:textId="77777777" w:rsidR="00897A81" w:rsidRDefault="00243584">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w:t>
      </w:r>
      <w:r>
        <w:rPr>
          <w:rFonts w:ascii="宋体" w:hAnsi="宋体" w:hint="eastAsia"/>
          <w:bCs/>
          <w:kern w:val="0"/>
          <w:sz w:val="24"/>
        </w:rPr>
        <w:t>U</w:t>
      </w:r>
      <w:r>
        <w:rPr>
          <w:rFonts w:ascii="宋体" w:hAnsi="宋体" w:hint="eastAsia"/>
          <w:bCs/>
          <w:kern w:val="0"/>
          <w:sz w:val="24"/>
        </w:rPr>
        <w:t>盘一并提供。法人</w:t>
      </w:r>
      <w:r>
        <w:rPr>
          <w:rFonts w:ascii="宋体" w:hAnsi="宋体" w:hint="eastAsia"/>
          <w:bCs/>
          <w:kern w:val="0"/>
          <w:sz w:val="24"/>
        </w:rPr>
        <w:t>/</w:t>
      </w:r>
      <w:r>
        <w:rPr>
          <w:rFonts w:ascii="宋体" w:hAnsi="宋体" w:hint="eastAsia"/>
          <w:bCs/>
          <w:kern w:val="0"/>
          <w:sz w:val="24"/>
        </w:rPr>
        <w:t>授权委托人的联系方式需在标书中提供手机号码。</w:t>
      </w:r>
    </w:p>
    <w:p w14:paraId="491AF5F3" w14:textId="77777777" w:rsidR="00897A81" w:rsidRDefault="00243584">
      <w:pPr>
        <w:spacing w:line="360" w:lineRule="auto"/>
        <w:ind w:firstLineChars="200" w:firstLine="480"/>
        <w:rPr>
          <w:rFonts w:ascii="宋体" w:hAnsi="宋体" w:cs="宋体"/>
          <w:bCs/>
          <w:sz w:val="24"/>
        </w:rPr>
      </w:pPr>
      <w:r>
        <w:rPr>
          <w:rFonts w:ascii="宋体" w:hAnsi="宋体" w:hint="eastAsia"/>
          <w:bCs/>
          <w:kern w:val="0"/>
          <w:sz w:val="24"/>
        </w:rPr>
        <w:t>（一）资信文件</w:t>
      </w:r>
      <w:r>
        <w:rPr>
          <w:rFonts w:ascii="宋体" w:hAnsi="宋体" w:hint="eastAsia"/>
          <w:bCs/>
          <w:kern w:val="0"/>
          <w:sz w:val="24"/>
        </w:rPr>
        <w:t xml:space="preserve"> </w:t>
      </w:r>
    </w:p>
    <w:p w14:paraId="2A5A3648" w14:textId="77777777" w:rsidR="00897A81" w:rsidRDefault="00243584">
      <w:pPr>
        <w:numPr>
          <w:ilvl w:val="0"/>
          <w:numId w:val="2"/>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t>
      </w:r>
      <w:r>
        <w:rPr>
          <w:rFonts w:ascii="宋体" w:hAnsi="宋体" w:cs="宋体" w:hint="eastAsia"/>
          <w:sz w:val="24"/>
        </w:rPr>
        <w:t>(www. creditchina. gov.cn)</w:t>
      </w:r>
      <w:r>
        <w:rPr>
          <w:rFonts w:ascii="宋体" w:hAnsi="宋体" w:cs="宋体" w:hint="eastAsia"/>
          <w:sz w:val="24"/>
        </w:rPr>
        <w:t>、</w:t>
      </w:r>
      <w:r>
        <w:rPr>
          <w:rFonts w:ascii="宋体" w:hAnsi="宋体" w:hint="eastAsia"/>
          <w:sz w:val="24"/>
        </w:rPr>
        <w:t>中国政府采购网（</w:t>
      </w:r>
      <w:r>
        <w:rPr>
          <w:rFonts w:ascii="宋体" w:hAnsi="宋体" w:hint="eastAsia"/>
          <w:sz w:val="24"/>
        </w:rPr>
        <w:t>www.ccgp.gov.cn</w:t>
      </w:r>
      <w:r>
        <w:rPr>
          <w:rFonts w:ascii="宋体" w:hAnsi="宋体" w:hint="eastAsia"/>
          <w:sz w:val="24"/>
        </w:rPr>
        <w:t>）</w:t>
      </w:r>
      <w:r>
        <w:rPr>
          <w:rFonts w:ascii="宋体" w:hAnsi="宋体" w:cs="宋体" w:hint="eastAsia"/>
          <w:sz w:val="24"/>
        </w:rPr>
        <w:t>未被列入失信被执行人、重大税收违法案件当事人名单、政府采购严重违法失信行为记录名单截图（附件一）</w:t>
      </w:r>
    </w:p>
    <w:p w14:paraId="61E13B2D" w14:textId="77777777" w:rsidR="00897A81" w:rsidRDefault="00243584">
      <w:pPr>
        <w:numPr>
          <w:ilvl w:val="0"/>
          <w:numId w:val="2"/>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18A81114" w14:textId="77777777" w:rsidR="00897A81" w:rsidRDefault="00243584">
      <w:pPr>
        <w:spacing w:line="360" w:lineRule="auto"/>
        <w:rPr>
          <w:rFonts w:ascii="宋体" w:hAnsi="宋体"/>
          <w:b/>
          <w:color w:val="C00000"/>
          <w:sz w:val="32"/>
        </w:rPr>
      </w:pPr>
      <w:r>
        <w:rPr>
          <w:rFonts w:ascii="宋体" w:hAnsi="宋体"/>
          <w:sz w:val="24"/>
        </w:rPr>
        <w:lastRenderedPageBreak/>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02A3FD0B" w14:textId="77777777" w:rsidR="00897A81" w:rsidRDefault="00243584">
      <w:pPr>
        <w:numPr>
          <w:ilvl w:val="0"/>
          <w:numId w:val="2"/>
        </w:numPr>
        <w:spacing w:line="360" w:lineRule="auto"/>
        <w:ind w:left="0" w:firstLineChars="236" w:firstLine="566"/>
        <w:rPr>
          <w:rFonts w:ascii="宋体" w:hAnsi="宋体"/>
          <w:sz w:val="24"/>
        </w:rPr>
      </w:pPr>
      <w:r>
        <w:rPr>
          <w:rFonts w:ascii="宋体" w:hAnsi="宋体" w:hint="eastAsia"/>
          <w:sz w:val="24"/>
        </w:rPr>
        <w:t>无利害关系声明和递交比价文件前</w:t>
      </w:r>
      <w:r>
        <w:rPr>
          <w:rFonts w:ascii="宋体" w:hAnsi="宋体" w:hint="eastAsia"/>
          <w:sz w:val="24"/>
        </w:rPr>
        <w:t>3</w:t>
      </w:r>
      <w:r>
        <w:rPr>
          <w:rFonts w:ascii="宋体" w:hAnsi="宋体" w:hint="eastAsia"/>
          <w:sz w:val="24"/>
        </w:rPr>
        <w:t>年内在经营活动中没有重大违法记录的书面声明（附件四）</w:t>
      </w:r>
    </w:p>
    <w:p w14:paraId="682F3B20" w14:textId="77777777" w:rsidR="00897A81" w:rsidRDefault="00243584">
      <w:pPr>
        <w:numPr>
          <w:ilvl w:val="0"/>
          <w:numId w:val="2"/>
        </w:numPr>
        <w:spacing w:line="360" w:lineRule="auto"/>
        <w:rPr>
          <w:rFonts w:ascii="宋体" w:hAnsi="宋体"/>
          <w:sz w:val="24"/>
        </w:rPr>
      </w:pPr>
      <w:r>
        <w:rPr>
          <w:rFonts w:ascii="宋体" w:hAnsi="宋体" w:hint="eastAsia"/>
          <w:sz w:val="24"/>
        </w:rPr>
        <w:t>对比价文件的真实性、合法性承诺函（附件四）</w:t>
      </w:r>
    </w:p>
    <w:p w14:paraId="76FC3A4D" w14:textId="77777777" w:rsidR="00897A81" w:rsidRDefault="00897A81">
      <w:pPr>
        <w:spacing w:line="360" w:lineRule="auto"/>
        <w:ind w:left="630"/>
        <w:rPr>
          <w:rFonts w:ascii="宋体" w:hAnsi="宋体"/>
          <w:sz w:val="24"/>
        </w:rPr>
      </w:pPr>
    </w:p>
    <w:p w14:paraId="4555A099" w14:textId="77777777" w:rsidR="00897A81" w:rsidRDefault="00243584">
      <w:pPr>
        <w:spacing w:line="360" w:lineRule="auto"/>
        <w:ind w:left="630"/>
        <w:rPr>
          <w:rFonts w:ascii="宋体" w:hAnsi="宋体"/>
          <w:sz w:val="24"/>
        </w:rPr>
      </w:pPr>
      <w:r>
        <w:rPr>
          <w:rFonts w:ascii="宋体" w:hAnsi="宋体" w:hint="eastAsia"/>
          <w:sz w:val="24"/>
        </w:rPr>
        <w:t>（二）技术文件（格式自拟）</w:t>
      </w:r>
    </w:p>
    <w:p w14:paraId="00FED48B" w14:textId="77777777" w:rsidR="00897A81" w:rsidRDefault="00897A81">
      <w:pPr>
        <w:spacing w:line="360" w:lineRule="auto"/>
        <w:ind w:left="630"/>
        <w:rPr>
          <w:rFonts w:ascii="宋体" w:hAnsi="宋体"/>
          <w:sz w:val="24"/>
        </w:rPr>
      </w:pPr>
    </w:p>
    <w:p w14:paraId="4B2C8C7F" w14:textId="77777777" w:rsidR="00897A81" w:rsidRDefault="00243584">
      <w:pPr>
        <w:spacing w:line="360" w:lineRule="auto"/>
        <w:ind w:left="630"/>
        <w:rPr>
          <w:rFonts w:ascii="宋体" w:hAnsi="宋体"/>
          <w:sz w:val="24"/>
        </w:rPr>
      </w:pPr>
      <w:r>
        <w:rPr>
          <w:rFonts w:ascii="宋体" w:hAnsi="宋体" w:hint="eastAsia"/>
          <w:sz w:val="24"/>
        </w:rPr>
        <w:t>（三）经济文件</w:t>
      </w:r>
    </w:p>
    <w:p w14:paraId="0716C03B" w14:textId="77777777" w:rsidR="00897A81" w:rsidRDefault="00243584">
      <w:pPr>
        <w:numPr>
          <w:ilvl w:val="0"/>
          <w:numId w:val="3"/>
        </w:numPr>
        <w:spacing w:line="360" w:lineRule="auto"/>
        <w:rPr>
          <w:rFonts w:ascii="宋体" w:hAnsi="宋体" w:cs="宋体"/>
          <w:sz w:val="24"/>
        </w:rPr>
      </w:pPr>
      <w:r>
        <w:rPr>
          <w:rFonts w:ascii="宋体" w:hAnsi="宋体" w:cs="宋体" w:hint="eastAsia"/>
          <w:sz w:val="24"/>
        </w:rPr>
        <w:t>报价一览表（附件五）</w:t>
      </w:r>
    </w:p>
    <w:p w14:paraId="0ED93914" w14:textId="77777777" w:rsidR="00897A81" w:rsidRDefault="00243584">
      <w:pPr>
        <w:numPr>
          <w:ilvl w:val="0"/>
          <w:numId w:val="3"/>
        </w:numPr>
        <w:spacing w:line="360" w:lineRule="auto"/>
        <w:rPr>
          <w:rFonts w:ascii="宋体" w:hAnsi="宋体"/>
          <w:sz w:val="24"/>
        </w:rPr>
      </w:pPr>
      <w:r>
        <w:rPr>
          <w:rFonts w:ascii="宋体" w:hAnsi="宋体" w:cs="宋体" w:hint="eastAsia"/>
          <w:sz w:val="24"/>
        </w:rPr>
        <w:t>报价承诺函（附件六）</w:t>
      </w:r>
    </w:p>
    <w:p w14:paraId="3E6F7D19" w14:textId="77777777" w:rsidR="00897A81" w:rsidRDefault="00243584">
      <w:pPr>
        <w:numPr>
          <w:ilvl w:val="0"/>
          <w:numId w:val="3"/>
        </w:numPr>
        <w:spacing w:line="360" w:lineRule="auto"/>
        <w:rPr>
          <w:rFonts w:ascii="宋体" w:hAnsi="宋体"/>
          <w:sz w:val="24"/>
        </w:rPr>
      </w:pPr>
      <w:r>
        <w:rPr>
          <w:rFonts w:ascii="宋体" w:hAnsi="宋体" w:hint="eastAsia"/>
          <w:sz w:val="24"/>
        </w:rPr>
        <w:t>其他比价文件要求的资料</w:t>
      </w:r>
    </w:p>
    <w:p w14:paraId="561EF0D6" w14:textId="77777777" w:rsidR="00897A81" w:rsidRDefault="00897A81">
      <w:pPr>
        <w:spacing w:line="360" w:lineRule="auto"/>
        <w:ind w:left="630"/>
        <w:rPr>
          <w:rFonts w:ascii="宋体" w:hAnsi="宋体"/>
          <w:sz w:val="24"/>
        </w:rPr>
      </w:pPr>
    </w:p>
    <w:p w14:paraId="7C0A29E4" w14:textId="77777777" w:rsidR="00897A81" w:rsidRDefault="00243584">
      <w:pPr>
        <w:spacing w:line="360" w:lineRule="auto"/>
        <w:ind w:firstLineChars="200" w:firstLine="482"/>
        <w:rPr>
          <w:rFonts w:ascii="宋体" w:hAnsi="宋体" w:cs="宋体"/>
          <w:b/>
          <w:bCs/>
          <w:sz w:val="24"/>
        </w:rPr>
      </w:pPr>
      <w:r>
        <w:rPr>
          <w:rFonts w:ascii="宋体" w:hAnsi="宋体" w:cs="宋体" w:hint="eastAsia"/>
          <w:b/>
          <w:bCs/>
          <w:sz w:val="24"/>
        </w:rPr>
        <w:t>十</w:t>
      </w:r>
      <w:r>
        <w:rPr>
          <w:rFonts w:ascii="宋体" w:hAnsi="宋体" w:cs="宋体" w:hint="eastAsia"/>
          <w:b/>
          <w:bCs/>
          <w:sz w:val="24"/>
        </w:rPr>
        <w:t>二</w:t>
      </w:r>
      <w:r>
        <w:rPr>
          <w:rFonts w:ascii="宋体" w:hAnsi="宋体" w:cs="宋体" w:hint="eastAsia"/>
          <w:b/>
          <w:bCs/>
          <w:sz w:val="24"/>
        </w:rPr>
        <w:t>、评审方法</w:t>
      </w:r>
    </w:p>
    <w:p w14:paraId="2CF5FC1A" w14:textId="77777777" w:rsidR="00897A81" w:rsidRDefault="00243584">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73D5370D" w14:textId="77777777" w:rsidR="00897A81" w:rsidRDefault="00243584">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55ADE41C" w14:textId="77777777" w:rsidR="00897A81" w:rsidRDefault="00243584">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0B14DFB7" w14:textId="77777777" w:rsidR="00897A81" w:rsidRDefault="00243584">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3AD72548" w14:textId="77777777" w:rsidR="00897A81" w:rsidRDefault="00243584">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Cs/>
          <w:sz w:val="24"/>
        </w:rPr>
        <w:t>、本项目不唱标，直接谈判。谈判前，报价人如系法定代表人出席的则须交验法定代表人证明及本人身份证，如委托代理人出席的则必须交验法定代表人委托书及本人身份证。</w:t>
      </w:r>
    </w:p>
    <w:p w14:paraId="6ABDFEAA" w14:textId="77777777" w:rsidR="00897A81" w:rsidRDefault="00243584">
      <w:pPr>
        <w:spacing w:line="360" w:lineRule="auto"/>
        <w:ind w:firstLineChars="177" w:firstLine="425"/>
        <w:rPr>
          <w:rFonts w:ascii="宋体" w:hAnsi="宋体" w:cs="宋体"/>
          <w:sz w:val="24"/>
        </w:rPr>
      </w:pPr>
      <w:r>
        <w:rPr>
          <w:rFonts w:ascii="宋体" w:hAnsi="宋体" w:hint="eastAsia"/>
          <w:bCs/>
          <w:sz w:val="24"/>
        </w:rPr>
        <w:t>5</w:t>
      </w:r>
      <w:r>
        <w:rPr>
          <w:rFonts w:ascii="宋体" w:hAnsi="宋体" w:hint="eastAsia"/>
          <w:bCs/>
          <w:sz w:val="24"/>
        </w:rPr>
        <w:t>、</w:t>
      </w:r>
      <w:r>
        <w:rPr>
          <w:rFonts w:ascii="宋体" w:hAnsi="宋体" w:cs="宋体" w:hint="eastAsia"/>
          <w:sz w:val="24"/>
        </w:rPr>
        <w:t>采购人根据质量和服务均能满足比价文件实质性响应要求且报价最低的原则确定中选供应商，最终由评审小组评定。供应商在比价响应文件中，应当</w:t>
      </w:r>
      <w:r>
        <w:rPr>
          <w:rFonts w:ascii="宋体" w:hAnsi="宋体" w:cs="宋体" w:hint="eastAsia"/>
          <w:sz w:val="24"/>
        </w:rPr>
        <w:t>严格按照不低于比价文件要</w:t>
      </w:r>
      <w:r>
        <w:rPr>
          <w:rFonts w:ascii="宋体" w:hAnsi="宋体" w:cs="宋体" w:hint="eastAsia"/>
          <w:sz w:val="24"/>
        </w:rPr>
        <w:lastRenderedPageBreak/>
        <w:t>求的标准响应，如有低于比价文件要求的响应的事项，在现场议标环节须明确按照比价文件要求响应，签约时按照不低于比价文件要求签订，成交供应商不得提出异议。</w:t>
      </w:r>
    </w:p>
    <w:p w14:paraId="15DFB2DA" w14:textId="77777777" w:rsidR="00897A81" w:rsidRDefault="00243584">
      <w:pPr>
        <w:spacing w:line="360" w:lineRule="auto"/>
        <w:ind w:firstLineChars="200" w:firstLine="480"/>
        <w:rPr>
          <w:rFonts w:ascii="宋体" w:hAnsi="宋体"/>
          <w:bCs/>
          <w:sz w:val="24"/>
        </w:rPr>
      </w:pPr>
      <w:r>
        <w:rPr>
          <w:rFonts w:ascii="宋体" w:hAnsi="宋体" w:hint="eastAsia"/>
          <w:bCs/>
          <w:sz w:val="24"/>
        </w:rPr>
        <w:t>6</w:t>
      </w:r>
      <w:r>
        <w:rPr>
          <w:rFonts w:ascii="宋体" w:hAnsi="宋体" w:hint="eastAsia"/>
          <w:bCs/>
          <w:sz w:val="24"/>
        </w:rPr>
        <w:t>、比价小组与报价人进行谈判的内容，报价人除当场答复外，还应对谈判中所涉及的澄清、达成的修改或报价资料等在规定的时间内以书面形式提交至比价小组。否则以上资料视为无效报价。</w:t>
      </w:r>
    </w:p>
    <w:p w14:paraId="41DD08AC" w14:textId="77777777" w:rsidR="00897A81" w:rsidRDefault="00243584">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57A28028" w14:textId="77777777" w:rsidR="00897A81" w:rsidRDefault="00243584">
      <w:pPr>
        <w:spacing w:line="360" w:lineRule="auto"/>
        <w:ind w:firstLineChars="200" w:firstLine="480"/>
        <w:rPr>
          <w:rFonts w:ascii="宋体" w:hAnsi="宋体"/>
          <w:bCs/>
          <w:sz w:val="24"/>
        </w:rPr>
      </w:pPr>
      <w:r>
        <w:rPr>
          <w:rFonts w:ascii="宋体" w:hAnsi="宋体" w:hint="eastAsia"/>
          <w:bCs/>
          <w:sz w:val="24"/>
          <w:highlight w:val="yellow"/>
        </w:rPr>
        <w:t>8</w:t>
      </w:r>
      <w:r>
        <w:rPr>
          <w:rFonts w:ascii="宋体" w:hAnsi="宋体" w:hint="eastAsia"/>
          <w:bCs/>
          <w:sz w:val="24"/>
          <w:highlight w:val="yellow"/>
        </w:rPr>
        <w:t>、不满足比价文件“★”条款的（如有），则按照无效标的处理。</w:t>
      </w:r>
    </w:p>
    <w:p w14:paraId="101B57ED" w14:textId="77777777" w:rsidR="00897A81" w:rsidRDefault="00897A81">
      <w:pPr>
        <w:spacing w:line="360" w:lineRule="auto"/>
        <w:ind w:left="426" w:firstLineChars="177" w:firstLine="425"/>
        <w:rPr>
          <w:rFonts w:ascii="宋体" w:hAnsi="宋体" w:cs="宋体"/>
          <w:sz w:val="24"/>
        </w:rPr>
      </w:pPr>
    </w:p>
    <w:p w14:paraId="0408C6F7" w14:textId="77777777" w:rsidR="00897A81" w:rsidRDefault="00243584">
      <w:pPr>
        <w:spacing w:line="360" w:lineRule="auto"/>
        <w:ind w:firstLineChars="200" w:firstLine="482"/>
        <w:rPr>
          <w:rFonts w:ascii="宋体" w:hAnsi="宋体" w:cs="宋体"/>
          <w:b/>
          <w:bCs/>
          <w:sz w:val="24"/>
        </w:rPr>
      </w:pPr>
      <w:r>
        <w:rPr>
          <w:rFonts w:ascii="宋体" w:hAnsi="宋体" w:cs="宋体" w:hint="eastAsia"/>
          <w:b/>
          <w:bCs/>
          <w:sz w:val="24"/>
        </w:rPr>
        <w:t>十</w:t>
      </w:r>
      <w:r>
        <w:rPr>
          <w:rFonts w:ascii="宋体" w:hAnsi="宋体" w:cs="宋体" w:hint="eastAsia"/>
          <w:b/>
          <w:bCs/>
          <w:sz w:val="24"/>
        </w:rPr>
        <w:t>三</w:t>
      </w:r>
      <w:r>
        <w:rPr>
          <w:rFonts w:ascii="宋体" w:hAnsi="宋体" w:cs="宋体" w:hint="eastAsia"/>
          <w:b/>
          <w:bCs/>
          <w:sz w:val="24"/>
        </w:rPr>
        <w:t>、提交报价文件截止时间和地点</w:t>
      </w:r>
    </w:p>
    <w:p w14:paraId="5FC5971E" w14:textId="77777777" w:rsidR="00897A81" w:rsidRDefault="00243584">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sidRPr="0001330B">
        <w:rPr>
          <w:rFonts w:ascii="宋体" w:hAnsi="宋体" w:cs="宋体" w:hint="eastAsia"/>
          <w:sz w:val="24"/>
          <w:highlight w:val="yellow"/>
        </w:rPr>
        <w:t>202</w:t>
      </w:r>
      <w:r w:rsidRPr="0001330B">
        <w:rPr>
          <w:rFonts w:ascii="宋体" w:hAnsi="宋体" w:cs="宋体"/>
          <w:sz w:val="24"/>
          <w:highlight w:val="yellow"/>
        </w:rPr>
        <w:t>4</w:t>
      </w:r>
      <w:r w:rsidRPr="0001330B">
        <w:rPr>
          <w:rFonts w:ascii="宋体" w:hAnsi="宋体" w:cs="宋体" w:hint="eastAsia"/>
          <w:sz w:val="24"/>
          <w:highlight w:val="yellow"/>
        </w:rPr>
        <w:t>年</w:t>
      </w:r>
      <w:r w:rsidRPr="0001330B">
        <w:rPr>
          <w:rFonts w:ascii="宋体" w:hAnsi="宋体" w:cs="宋体"/>
          <w:sz w:val="24"/>
          <w:highlight w:val="yellow"/>
        </w:rPr>
        <w:t>9</w:t>
      </w:r>
      <w:r w:rsidRPr="0001330B">
        <w:rPr>
          <w:rFonts w:ascii="宋体" w:hAnsi="宋体" w:cs="宋体" w:hint="eastAsia"/>
          <w:sz w:val="24"/>
          <w:highlight w:val="yellow"/>
        </w:rPr>
        <w:t>月</w:t>
      </w:r>
      <w:r w:rsidRPr="0001330B">
        <w:rPr>
          <w:rFonts w:ascii="宋体" w:hAnsi="宋体" w:cs="宋体"/>
          <w:sz w:val="24"/>
          <w:highlight w:val="yellow"/>
        </w:rPr>
        <w:t>18</w:t>
      </w:r>
      <w:r w:rsidRPr="0001330B">
        <w:rPr>
          <w:rFonts w:ascii="宋体" w:hAnsi="宋体" w:cs="宋体" w:hint="eastAsia"/>
          <w:sz w:val="24"/>
          <w:highlight w:val="yellow"/>
        </w:rPr>
        <w:t>日</w:t>
      </w:r>
      <w:r w:rsidRPr="0001330B">
        <w:rPr>
          <w:rFonts w:ascii="宋体" w:hAnsi="宋体" w:cs="宋体" w:hint="eastAsia"/>
          <w:sz w:val="24"/>
          <w:highlight w:val="yellow"/>
        </w:rPr>
        <w:t>1</w:t>
      </w:r>
      <w:r w:rsidRPr="0001330B">
        <w:rPr>
          <w:rFonts w:ascii="宋体" w:hAnsi="宋体" w:cs="宋体"/>
          <w:sz w:val="24"/>
          <w:highlight w:val="yellow"/>
        </w:rPr>
        <w:t>1</w:t>
      </w:r>
      <w:r w:rsidRPr="0001330B">
        <w:rPr>
          <w:rFonts w:ascii="宋体" w:hAnsi="宋体" w:cs="宋体" w:hint="eastAsia"/>
          <w:sz w:val="24"/>
          <w:highlight w:val="yellow"/>
        </w:rPr>
        <w:t>:</w:t>
      </w:r>
      <w:r w:rsidRPr="0001330B">
        <w:rPr>
          <w:rFonts w:ascii="宋体" w:hAnsi="宋体" w:cs="宋体"/>
          <w:sz w:val="24"/>
          <w:highlight w:val="yellow"/>
        </w:rPr>
        <w:t>3</w:t>
      </w:r>
      <w:r w:rsidRPr="0001330B">
        <w:rPr>
          <w:rFonts w:ascii="宋体" w:hAnsi="宋体" w:cs="宋体" w:hint="eastAsia"/>
          <w:sz w:val="24"/>
          <w:highlight w:val="yellow"/>
        </w:rPr>
        <w:t>0</w:t>
      </w:r>
      <w:r w:rsidRPr="0001330B">
        <w:rPr>
          <w:rFonts w:ascii="宋体" w:hAnsi="宋体" w:cs="宋体" w:hint="eastAsia"/>
          <w:sz w:val="24"/>
          <w:highlight w:val="yellow"/>
        </w:rPr>
        <w:t>（北京时间）</w:t>
      </w:r>
      <w:r>
        <w:rPr>
          <w:rFonts w:ascii="宋体" w:hAnsi="宋体" w:cs="宋体" w:hint="eastAsia"/>
          <w:sz w:val="24"/>
        </w:rPr>
        <w:t xml:space="preserve">   </w:t>
      </w:r>
    </w:p>
    <w:p w14:paraId="3A434C3D" w14:textId="77777777" w:rsidR="00897A81" w:rsidRDefault="00243584">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w:t>
      </w:r>
      <w:r>
        <w:rPr>
          <w:rFonts w:ascii="宋体" w:hAnsi="宋体" w:cs="宋体" w:hint="eastAsia"/>
          <w:sz w:val="24"/>
        </w:rPr>
        <w:t>～</w:t>
      </w:r>
      <w:r>
        <w:rPr>
          <w:rFonts w:ascii="宋体" w:hAnsi="宋体" w:cs="宋体" w:hint="eastAsia"/>
          <w:sz w:val="24"/>
        </w:rPr>
        <w:t>11:30</w:t>
      </w:r>
      <w:r>
        <w:rPr>
          <w:rFonts w:ascii="宋体" w:hAnsi="宋体" w:cs="宋体" w:hint="eastAsia"/>
          <w:sz w:val="24"/>
        </w:rPr>
        <w:t>，下午</w:t>
      </w:r>
      <w:r>
        <w:rPr>
          <w:rFonts w:ascii="宋体" w:hAnsi="宋体" w:cs="宋体" w:hint="eastAsia"/>
          <w:sz w:val="24"/>
        </w:rPr>
        <w:t>13:30</w:t>
      </w:r>
      <w:r>
        <w:rPr>
          <w:rFonts w:ascii="宋体" w:hAnsi="宋体" w:cs="宋体" w:hint="eastAsia"/>
          <w:sz w:val="24"/>
        </w:rPr>
        <w:t>～</w:t>
      </w:r>
      <w:r>
        <w:rPr>
          <w:rFonts w:ascii="宋体" w:hAnsi="宋体" w:cs="宋体" w:hint="eastAsia"/>
          <w:sz w:val="24"/>
        </w:rPr>
        <w:t>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w:t>
      </w:r>
      <w:r>
        <w:rPr>
          <w:rFonts w:ascii="宋体" w:hAnsi="宋体" w:cs="宋体" w:hint="eastAsia"/>
          <w:sz w:val="24"/>
        </w:rPr>
        <w:t>（北京时间）</w:t>
      </w:r>
    </w:p>
    <w:p w14:paraId="42D0A10B" w14:textId="77777777" w:rsidR="00897A81" w:rsidRDefault="00243584">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w:t>
      </w:r>
      <w:r>
        <w:rPr>
          <w:rFonts w:ascii="宋体" w:hAnsi="宋体" w:cs="宋体" w:hint="eastAsia"/>
          <w:sz w:val="24"/>
        </w:rPr>
        <w:t>杨浦区控江路</w:t>
      </w:r>
      <w:r>
        <w:rPr>
          <w:rFonts w:ascii="宋体" w:hAnsi="宋体" w:cs="宋体" w:hint="eastAsia"/>
          <w:sz w:val="24"/>
        </w:rPr>
        <w:t>1665</w:t>
      </w:r>
      <w:r>
        <w:rPr>
          <w:rFonts w:ascii="宋体" w:hAnsi="宋体" w:cs="宋体" w:hint="eastAsia"/>
          <w:sz w:val="24"/>
        </w:rPr>
        <w:t>号科教楼</w:t>
      </w:r>
      <w:r>
        <w:rPr>
          <w:rFonts w:ascii="宋体" w:hAnsi="宋体" w:cs="宋体" w:hint="eastAsia"/>
          <w:sz w:val="24"/>
        </w:rPr>
        <w:t>201</w:t>
      </w:r>
      <w:r>
        <w:rPr>
          <w:rFonts w:ascii="宋体" w:hAnsi="宋体" w:cs="宋体" w:hint="eastAsia"/>
          <w:sz w:val="24"/>
        </w:rPr>
        <w:t>室</w:t>
      </w:r>
    </w:p>
    <w:p w14:paraId="58BEF784" w14:textId="77777777" w:rsidR="00897A81" w:rsidRDefault="00897A81">
      <w:pPr>
        <w:spacing w:line="360" w:lineRule="auto"/>
        <w:ind w:firstLineChars="300" w:firstLine="720"/>
        <w:rPr>
          <w:rFonts w:ascii="宋体" w:hAnsi="宋体" w:cs="宋体"/>
          <w:sz w:val="24"/>
        </w:rPr>
      </w:pPr>
    </w:p>
    <w:p w14:paraId="312A5899" w14:textId="77777777" w:rsidR="00897A81" w:rsidRDefault="00243584">
      <w:pPr>
        <w:spacing w:line="360" w:lineRule="auto"/>
        <w:ind w:firstLineChars="176" w:firstLine="424"/>
        <w:rPr>
          <w:rFonts w:ascii="宋体" w:hAnsi="宋体" w:cs="宋体"/>
          <w:b/>
          <w:sz w:val="24"/>
        </w:rPr>
      </w:pPr>
      <w:r>
        <w:rPr>
          <w:rFonts w:ascii="宋体" w:hAnsi="宋体" w:cs="宋体" w:hint="eastAsia"/>
          <w:b/>
          <w:sz w:val="24"/>
        </w:rPr>
        <w:t>十</w:t>
      </w:r>
      <w:r>
        <w:rPr>
          <w:rFonts w:ascii="宋体" w:hAnsi="宋体" w:cs="宋体" w:hint="eastAsia"/>
          <w:b/>
          <w:sz w:val="24"/>
        </w:rPr>
        <w:t>四</w:t>
      </w:r>
      <w:r>
        <w:rPr>
          <w:rFonts w:ascii="宋体" w:hAnsi="宋体" w:cs="宋体" w:hint="eastAsia"/>
          <w:b/>
          <w:sz w:val="24"/>
        </w:rPr>
        <w:t>、其他</w:t>
      </w:r>
      <w:bookmarkStart w:id="0" w:name="_GoBack"/>
      <w:bookmarkEnd w:id="0"/>
    </w:p>
    <w:p w14:paraId="4095B0A9" w14:textId="77777777" w:rsidR="00897A81" w:rsidRDefault="00243584">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49A71D62" w14:textId="77777777" w:rsidR="00897A81" w:rsidRDefault="00243584">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2B1F1836" w14:textId="77777777" w:rsidR="00897A81" w:rsidRDefault="00897A81">
      <w:pPr>
        <w:tabs>
          <w:tab w:val="left" w:pos="900"/>
          <w:tab w:val="left" w:pos="8280"/>
        </w:tabs>
        <w:spacing w:line="360" w:lineRule="auto"/>
        <w:ind w:rightChars="12" w:right="25"/>
        <w:rPr>
          <w:rFonts w:ascii="宋体" w:hAnsi="宋体"/>
          <w:sz w:val="24"/>
        </w:rPr>
      </w:pPr>
    </w:p>
    <w:p w14:paraId="62F0A0C3" w14:textId="77777777" w:rsidR="00897A81" w:rsidRDefault="00897A81">
      <w:pPr>
        <w:tabs>
          <w:tab w:val="left" w:pos="900"/>
          <w:tab w:val="left" w:pos="8280"/>
        </w:tabs>
        <w:spacing w:line="360" w:lineRule="auto"/>
        <w:ind w:rightChars="12" w:right="25"/>
        <w:rPr>
          <w:rFonts w:ascii="宋体" w:hAnsi="宋体"/>
          <w:sz w:val="24"/>
        </w:rPr>
      </w:pPr>
    </w:p>
    <w:p w14:paraId="44544E2D" w14:textId="77777777"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w:t>
      </w:r>
      <w:r>
        <w:rPr>
          <w:rFonts w:ascii="宋体" w:hAnsi="宋体" w:hint="eastAsia"/>
          <w:sz w:val="24"/>
        </w:rPr>
        <w:t xml:space="preserve"> </w:t>
      </w:r>
      <w:r>
        <w:rPr>
          <w:rFonts w:ascii="宋体" w:hAnsi="宋体" w:hint="eastAsia"/>
          <w:sz w:val="24"/>
        </w:rPr>
        <w:t>购</w:t>
      </w:r>
      <w:r>
        <w:rPr>
          <w:rFonts w:ascii="宋体" w:hAnsi="宋体" w:hint="eastAsia"/>
          <w:sz w:val="24"/>
        </w:rPr>
        <w:t xml:space="preserve"> </w:t>
      </w:r>
      <w:r>
        <w:rPr>
          <w:rFonts w:ascii="宋体" w:hAnsi="宋体" w:hint="eastAsia"/>
          <w:sz w:val="24"/>
        </w:rPr>
        <w:t>人：上海交通大学医学院附属新华医院</w:t>
      </w:r>
    </w:p>
    <w:p w14:paraId="7147FF6B" w14:textId="77777777"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w:t>
      </w:r>
      <w:r>
        <w:rPr>
          <w:rFonts w:ascii="宋体" w:hAnsi="宋体" w:hint="eastAsia"/>
          <w:sz w:val="24"/>
        </w:rPr>
        <w:t>1665</w:t>
      </w:r>
      <w:r>
        <w:rPr>
          <w:rFonts w:ascii="宋体" w:hAnsi="宋体" w:hint="eastAsia"/>
          <w:sz w:val="24"/>
        </w:rPr>
        <w:t>号</w:t>
      </w:r>
    </w:p>
    <w:p w14:paraId="721E9B5D" w14:textId="77777777"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人：史老师</w:t>
      </w:r>
    </w:p>
    <w:p w14:paraId="1B3B236B" w14:textId="77777777"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联系电话：</w:t>
      </w:r>
      <w:r>
        <w:rPr>
          <w:rFonts w:ascii="宋体" w:hAnsi="宋体" w:hint="eastAsia"/>
          <w:sz w:val="24"/>
        </w:rPr>
        <w:t xml:space="preserve">021-25076572 </w:t>
      </w:r>
    </w:p>
    <w:p w14:paraId="46CA7140" w14:textId="77777777"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w:t>
      </w:r>
      <w:r>
        <w:rPr>
          <w:rFonts w:ascii="宋体" w:hAnsi="宋体" w:hint="eastAsia"/>
          <w:sz w:val="24"/>
        </w:rPr>
        <w:t xml:space="preserve">    </w:t>
      </w:r>
      <w:r>
        <w:rPr>
          <w:rFonts w:ascii="宋体" w:hAnsi="宋体" w:hint="eastAsia"/>
          <w:sz w:val="24"/>
        </w:rPr>
        <w:t>箱：</w:t>
      </w:r>
      <w:r>
        <w:rPr>
          <w:rFonts w:ascii="宋体" w:hAnsi="宋体" w:hint="eastAsia"/>
          <w:sz w:val="24"/>
        </w:rPr>
        <w:t>shiying10021@xinhuamed.com.cn</w:t>
      </w:r>
    </w:p>
    <w:p w14:paraId="5F6772A0" w14:textId="77777777"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1EA53DD1" w14:textId="77777777" w:rsidR="00897A81" w:rsidRDefault="00897A81">
      <w:pPr>
        <w:spacing w:line="360" w:lineRule="auto"/>
        <w:jc w:val="right"/>
        <w:rPr>
          <w:rFonts w:ascii="宋体" w:hAnsi="宋体"/>
          <w:sz w:val="24"/>
        </w:rPr>
      </w:pPr>
    </w:p>
    <w:p w14:paraId="44413EA9" w14:textId="77777777" w:rsidR="00897A81" w:rsidRDefault="00243584">
      <w:pPr>
        <w:spacing w:line="360" w:lineRule="auto"/>
        <w:jc w:val="right"/>
        <w:rPr>
          <w:rFonts w:ascii="宋体" w:hAnsi="宋体"/>
          <w:bCs/>
          <w:sz w:val="24"/>
        </w:rPr>
      </w:pPr>
      <w:r>
        <w:rPr>
          <w:rFonts w:ascii="宋体" w:hAnsi="宋体" w:hint="eastAsia"/>
          <w:sz w:val="24"/>
        </w:rPr>
        <w:t xml:space="preserve">  </w:t>
      </w:r>
      <w:r>
        <w:rPr>
          <w:rFonts w:ascii="宋体" w:hAnsi="宋体" w:hint="eastAsia"/>
          <w:sz w:val="24"/>
        </w:rPr>
        <w:t>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w:t>
      </w:r>
      <w:r>
        <w:rPr>
          <w:rFonts w:ascii="宋体" w:hAnsi="宋体"/>
          <w:sz w:val="24"/>
        </w:rPr>
        <w:t>年</w:t>
      </w:r>
      <w:r>
        <w:rPr>
          <w:rFonts w:ascii="宋体" w:hAnsi="宋体"/>
          <w:sz w:val="24"/>
        </w:rPr>
        <w:t>9</w:t>
      </w:r>
      <w:r>
        <w:rPr>
          <w:rFonts w:ascii="宋体" w:hAnsi="宋体"/>
          <w:sz w:val="24"/>
        </w:rPr>
        <w:t>月</w:t>
      </w:r>
    </w:p>
    <w:p w14:paraId="160DBB07" w14:textId="77777777" w:rsidR="00897A81" w:rsidRDefault="00243584">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27CCC905" w14:textId="77777777" w:rsidR="00897A81" w:rsidRDefault="00243584">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14:paraId="7648979C" w14:textId="77777777" w:rsidR="00897A81" w:rsidRDefault="00243584">
      <w:pPr>
        <w:numPr>
          <w:ilvl w:val="0"/>
          <w:numId w:val="4"/>
        </w:numPr>
        <w:spacing w:line="360" w:lineRule="auto"/>
        <w:rPr>
          <w:rFonts w:ascii="宋体" w:hAnsi="宋体"/>
          <w:sz w:val="24"/>
        </w:rPr>
      </w:pPr>
      <w:r>
        <w:rPr>
          <w:rFonts w:ascii="宋体" w:hAnsi="宋体" w:cs="宋体" w:hint="eastAsia"/>
          <w:sz w:val="24"/>
        </w:rPr>
        <w:t xml:space="preserve"> </w:t>
      </w:r>
      <w:r>
        <w:rPr>
          <w:rFonts w:ascii="宋体" w:hAnsi="宋体" w:cs="宋体" w:hint="eastAsia"/>
          <w:sz w:val="24"/>
        </w:rPr>
        <w:t>“信用中国”（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）未被列入失信被执行人、重大税收违法案件当事人名单、</w:t>
      </w:r>
      <w:r>
        <w:rPr>
          <w:rFonts w:ascii="宋体" w:hAnsi="宋体" w:cs="宋体" w:hint="eastAsia"/>
          <w:sz w:val="24"/>
        </w:rPr>
        <w:t>政府采购严重违法失信行为记录名单截图。</w:t>
      </w:r>
    </w:p>
    <w:p w14:paraId="59ED30DC" w14:textId="77777777" w:rsidR="00897A81" w:rsidRDefault="00243584">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w:t>
      </w:r>
      <w:r>
        <w:rPr>
          <w:rFonts w:ascii="宋体" w:hAnsi="宋体" w:hint="eastAsia"/>
          <w:bCs/>
          <w:sz w:val="24"/>
        </w:rPr>
        <w:t>1</w:t>
      </w:r>
      <w:r>
        <w:rPr>
          <w:rFonts w:ascii="宋体" w:hAnsi="宋体" w:hint="eastAsia"/>
          <w:bCs/>
          <w:sz w:val="24"/>
        </w:rPr>
        <w:t>份、</w:t>
      </w:r>
      <w:r>
        <w:rPr>
          <w:rFonts w:ascii="宋体" w:hAnsi="宋体" w:hint="eastAsia"/>
          <w:sz w:val="24"/>
        </w:rPr>
        <w:t>其他上述提及的资格证明文件复印件各</w:t>
      </w:r>
      <w:r>
        <w:rPr>
          <w:rFonts w:ascii="宋体" w:hAnsi="宋体" w:hint="eastAsia"/>
          <w:sz w:val="24"/>
        </w:rPr>
        <w:t>1</w:t>
      </w:r>
      <w:r>
        <w:rPr>
          <w:rFonts w:ascii="宋体" w:hAnsi="宋体" w:hint="eastAsia"/>
          <w:sz w:val="24"/>
        </w:rPr>
        <w:t>份</w:t>
      </w:r>
      <w:r>
        <w:rPr>
          <w:rFonts w:ascii="宋体" w:hAnsi="宋体" w:hint="eastAsia"/>
          <w:b/>
          <w:sz w:val="24"/>
        </w:rPr>
        <w:t>。所有复印件需加盖公章。</w:t>
      </w:r>
    </w:p>
    <w:p w14:paraId="7B78450E" w14:textId="77777777" w:rsidR="00897A81" w:rsidRDefault="00897A81">
      <w:pPr>
        <w:spacing w:line="360" w:lineRule="auto"/>
        <w:rPr>
          <w:rFonts w:ascii="宋体" w:hAnsi="宋体"/>
          <w:b/>
          <w:sz w:val="24"/>
        </w:rPr>
      </w:pPr>
    </w:p>
    <w:p w14:paraId="4FFE21D2" w14:textId="77777777" w:rsidR="00897A81" w:rsidRDefault="00243584">
      <w:pPr>
        <w:spacing w:line="360" w:lineRule="auto"/>
        <w:rPr>
          <w:rFonts w:ascii="宋体" w:hAnsi="宋体" w:cs="宋体"/>
          <w:sz w:val="24"/>
        </w:rPr>
      </w:pPr>
      <w:r>
        <w:rPr>
          <w:rFonts w:ascii="宋体" w:hAnsi="宋体" w:cs="宋体" w:hint="eastAsia"/>
          <w:sz w:val="24"/>
        </w:rPr>
        <w:t>供应商名称：（公章）</w:t>
      </w:r>
    </w:p>
    <w:p w14:paraId="63645951" w14:textId="77777777" w:rsidR="00897A81" w:rsidRDefault="00243584">
      <w:pPr>
        <w:spacing w:line="360" w:lineRule="auto"/>
        <w:rPr>
          <w:rFonts w:ascii="宋体" w:hAnsi="宋体" w:cs="宋体"/>
          <w:sz w:val="24"/>
        </w:rPr>
      </w:pPr>
      <w:r>
        <w:rPr>
          <w:rFonts w:ascii="宋体" w:hAnsi="宋体" w:cs="宋体" w:hint="eastAsia"/>
          <w:sz w:val="24"/>
        </w:rPr>
        <w:t>日期：</w:t>
      </w:r>
    </w:p>
    <w:p w14:paraId="1BC36513" w14:textId="77777777" w:rsidR="00897A81" w:rsidRDefault="00897A81">
      <w:pPr>
        <w:spacing w:line="360" w:lineRule="auto"/>
        <w:rPr>
          <w:rFonts w:ascii="宋体" w:hAnsi="宋体"/>
          <w:b/>
          <w:sz w:val="24"/>
        </w:rPr>
      </w:pPr>
    </w:p>
    <w:p w14:paraId="32094BEA" w14:textId="77777777" w:rsidR="00897A81" w:rsidRDefault="00243584">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29B22AD3" w14:textId="77777777" w:rsidR="00897A81" w:rsidRDefault="00243584">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332199D3" w14:textId="77777777" w:rsidR="00897A81" w:rsidRDefault="00897A81">
      <w:pPr>
        <w:ind w:firstLineChars="200" w:firstLine="560"/>
        <w:rPr>
          <w:rFonts w:ascii="宋体" w:hAnsi="宋体"/>
          <w:sz w:val="28"/>
          <w:szCs w:val="28"/>
        </w:rPr>
      </w:pPr>
    </w:p>
    <w:p w14:paraId="2B16FDD5" w14:textId="77777777" w:rsidR="00897A81" w:rsidRDefault="00243584">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2C14A77A" w14:textId="77777777" w:rsidR="00897A81" w:rsidRDefault="00897A81">
      <w:pPr>
        <w:ind w:firstLineChars="200" w:firstLine="560"/>
        <w:rPr>
          <w:rFonts w:ascii="宋体" w:hAnsi="宋体"/>
          <w:sz w:val="28"/>
          <w:szCs w:val="28"/>
        </w:rPr>
      </w:pPr>
    </w:p>
    <w:p w14:paraId="2F69B7A8" w14:textId="77777777" w:rsidR="00897A81" w:rsidRDefault="00243584">
      <w:pPr>
        <w:ind w:firstLineChars="200" w:firstLine="560"/>
        <w:rPr>
          <w:rFonts w:ascii="宋体" w:hAnsi="宋体"/>
          <w:sz w:val="28"/>
          <w:szCs w:val="28"/>
        </w:rPr>
      </w:pPr>
      <w:r>
        <w:rPr>
          <w:rFonts w:ascii="宋体" w:hAnsi="宋体"/>
          <w:sz w:val="28"/>
          <w:szCs w:val="28"/>
        </w:rPr>
        <w:t>特此证明</w:t>
      </w:r>
    </w:p>
    <w:p w14:paraId="05B774B0" w14:textId="77777777" w:rsidR="00897A81" w:rsidRDefault="00243584">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4665FCF0" w14:textId="77777777" w:rsidR="00897A81" w:rsidRDefault="00897A81">
                            <w:pPr>
                              <w:jc w:val="center"/>
                              <w:rPr>
                                <w:rFonts w:ascii="宋体"/>
                              </w:rPr>
                            </w:pPr>
                          </w:p>
                          <w:p w14:paraId="51A56B30" w14:textId="77777777" w:rsidR="00897A81" w:rsidRDefault="00243584">
                            <w:pPr>
                              <w:jc w:val="center"/>
                              <w:rPr>
                                <w:rFonts w:ascii="宋体" w:hAnsi="宋体"/>
                                <w:sz w:val="28"/>
                                <w:szCs w:val="28"/>
                              </w:rPr>
                            </w:pPr>
                            <w:r>
                              <w:rPr>
                                <w:rFonts w:ascii="宋体" w:hAnsi="宋体" w:hint="eastAsia"/>
                                <w:sz w:val="28"/>
                                <w:szCs w:val="28"/>
                              </w:rPr>
                              <w:t>法定代表人身份证复印件</w:t>
                            </w:r>
                          </w:p>
                          <w:p w14:paraId="520DEEC5" w14:textId="77777777" w:rsidR="00897A81" w:rsidRDefault="00243584">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4665FCF0">
                      <w:pPr>
                        <w:jc w:val="center"/>
                        <w:rPr>
                          <w:rFonts w:ascii="宋体"/>
                        </w:rPr>
                      </w:pPr>
                    </w:p>
                    <w:p w14:paraId="51A56B30">
                      <w:pPr>
                        <w:jc w:val="center"/>
                        <w:rPr>
                          <w:rFonts w:ascii="宋体" w:hAnsi="宋体"/>
                          <w:sz w:val="28"/>
                          <w:szCs w:val="28"/>
                        </w:rPr>
                      </w:pPr>
                      <w:r>
                        <w:rPr>
                          <w:rFonts w:hint="eastAsia" w:ascii="宋体" w:hAnsi="宋体"/>
                          <w:sz w:val="28"/>
                          <w:szCs w:val="28"/>
                        </w:rPr>
                        <w:t>法定代表人身份证复印件</w:t>
                      </w:r>
                    </w:p>
                    <w:p w14:paraId="520DEEC5">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0F31BB10" w14:textId="77777777" w:rsidR="00897A81" w:rsidRDefault="00897A81">
                            <w:pPr>
                              <w:jc w:val="center"/>
                              <w:rPr>
                                <w:rFonts w:ascii="宋体"/>
                              </w:rPr>
                            </w:pPr>
                          </w:p>
                          <w:p w14:paraId="01E2133B" w14:textId="77777777" w:rsidR="00897A81" w:rsidRDefault="00243584">
                            <w:pPr>
                              <w:jc w:val="center"/>
                              <w:rPr>
                                <w:rFonts w:ascii="宋体" w:hAnsi="宋体"/>
                                <w:sz w:val="28"/>
                                <w:szCs w:val="28"/>
                              </w:rPr>
                            </w:pPr>
                            <w:r>
                              <w:rPr>
                                <w:rFonts w:ascii="宋体" w:hAnsi="宋体" w:hint="eastAsia"/>
                                <w:sz w:val="28"/>
                                <w:szCs w:val="28"/>
                              </w:rPr>
                              <w:t>法定代表人身份证复印件</w:t>
                            </w:r>
                          </w:p>
                          <w:p w14:paraId="59087DAC" w14:textId="77777777" w:rsidR="00897A81" w:rsidRDefault="00243584">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0F31BB10">
                      <w:pPr>
                        <w:jc w:val="center"/>
                        <w:rPr>
                          <w:rFonts w:ascii="宋体"/>
                        </w:rPr>
                      </w:pPr>
                    </w:p>
                    <w:p w14:paraId="01E2133B">
                      <w:pPr>
                        <w:jc w:val="center"/>
                        <w:rPr>
                          <w:rFonts w:ascii="宋体" w:hAnsi="宋体"/>
                          <w:sz w:val="28"/>
                          <w:szCs w:val="28"/>
                        </w:rPr>
                      </w:pPr>
                      <w:r>
                        <w:rPr>
                          <w:rFonts w:hint="eastAsia" w:ascii="宋体" w:hAnsi="宋体"/>
                          <w:sz w:val="28"/>
                          <w:szCs w:val="28"/>
                        </w:rPr>
                        <w:t>法定代表人身份证复印件</w:t>
                      </w:r>
                    </w:p>
                    <w:p w14:paraId="59087DAC">
                      <w:pPr>
                        <w:jc w:val="center"/>
                        <w:rPr>
                          <w:sz w:val="28"/>
                          <w:szCs w:val="28"/>
                        </w:rPr>
                      </w:pPr>
                      <w:r>
                        <w:rPr>
                          <w:rFonts w:hint="eastAsia" w:ascii="宋体" w:hAnsi="宋体"/>
                          <w:sz w:val="28"/>
                          <w:szCs w:val="28"/>
                        </w:rPr>
                        <w:t>（反面）</w:t>
                      </w:r>
                    </w:p>
                  </w:txbxContent>
                </v:textbox>
              </v:shape>
            </w:pict>
          </mc:Fallback>
        </mc:AlternateContent>
      </w:r>
    </w:p>
    <w:p w14:paraId="6A043071" w14:textId="77777777" w:rsidR="00897A81" w:rsidRDefault="00897A81">
      <w:pPr>
        <w:rPr>
          <w:rFonts w:ascii="宋体" w:hAnsi="宋体"/>
          <w:sz w:val="28"/>
          <w:szCs w:val="28"/>
        </w:rPr>
      </w:pPr>
    </w:p>
    <w:p w14:paraId="3DC35B35" w14:textId="77777777" w:rsidR="00897A81" w:rsidRDefault="00897A81">
      <w:pPr>
        <w:rPr>
          <w:rFonts w:ascii="宋体" w:hAnsi="宋体"/>
          <w:sz w:val="28"/>
          <w:szCs w:val="28"/>
        </w:rPr>
      </w:pPr>
    </w:p>
    <w:p w14:paraId="0A8ED946" w14:textId="77777777" w:rsidR="00897A81" w:rsidRDefault="00897A81">
      <w:pPr>
        <w:rPr>
          <w:rFonts w:ascii="宋体" w:hAnsi="宋体"/>
          <w:sz w:val="28"/>
          <w:szCs w:val="28"/>
        </w:rPr>
      </w:pPr>
    </w:p>
    <w:p w14:paraId="2531FDD1" w14:textId="77777777" w:rsidR="00897A81" w:rsidRDefault="00897A81">
      <w:pPr>
        <w:rPr>
          <w:rFonts w:ascii="宋体" w:hAnsi="宋体"/>
          <w:sz w:val="28"/>
          <w:szCs w:val="28"/>
        </w:rPr>
      </w:pPr>
    </w:p>
    <w:p w14:paraId="09E2F4ED" w14:textId="77777777" w:rsidR="00897A81" w:rsidRDefault="00897A81">
      <w:pPr>
        <w:rPr>
          <w:rFonts w:ascii="宋体" w:hAnsi="宋体"/>
          <w:sz w:val="28"/>
          <w:szCs w:val="28"/>
        </w:rPr>
      </w:pPr>
    </w:p>
    <w:p w14:paraId="62DACBD6" w14:textId="77777777" w:rsidR="00897A81" w:rsidRDefault="00897A81">
      <w:pPr>
        <w:rPr>
          <w:rFonts w:ascii="宋体" w:hAnsi="宋体"/>
          <w:sz w:val="28"/>
          <w:szCs w:val="28"/>
        </w:rPr>
      </w:pPr>
    </w:p>
    <w:p w14:paraId="7ECAC33B" w14:textId="77777777" w:rsidR="00897A81" w:rsidRDefault="00897A81">
      <w:pPr>
        <w:rPr>
          <w:rFonts w:ascii="宋体" w:hAnsi="宋体"/>
          <w:sz w:val="28"/>
          <w:szCs w:val="28"/>
        </w:rPr>
      </w:pPr>
    </w:p>
    <w:p w14:paraId="43B09D41" w14:textId="77777777" w:rsidR="00897A81" w:rsidRDefault="00897A81">
      <w:pPr>
        <w:ind w:firstLineChars="1750" w:firstLine="4900"/>
        <w:rPr>
          <w:rFonts w:ascii="宋体" w:hAnsi="宋体"/>
          <w:sz w:val="28"/>
          <w:szCs w:val="28"/>
        </w:rPr>
      </w:pPr>
    </w:p>
    <w:p w14:paraId="698D92F7" w14:textId="77777777" w:rsidR="00897A81" w:rsidRDefault="00243584">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774BEB17" w14:textId="77777777" w:rsidR="00897A81" w:rsidRDefault="00897A81">
      <w:pPr>
        <w:jc w:val="left"/>
        <w:rPr>
          <w:rFonts w:ascii="宋体" w:hAnsi="宋体"/>
          <w:sz w:val="28"/>
          <w:szCs w:val="28"/>
        </w:rPr>
      </w:pPr>
    </w:p>
    <w:p w14:paraId="3686B7A2" w14:textId="77777777" w:rsidR="00897A81" w:rsidRDefault="00243584">
      <w:pPr>
        <w:jc w:val="center"/>
        <w:rPr>
          <w:rFonts w:ascii="宋体" w:hAnsi="宋体"/>
          <w:sz w:val="28"/>
          <w:szCs w:val="28"/>
        </w:rPr>
      </w:pPr>
      <w:r>
        <w:rPr>
          <w:rFonts w:ascii="宋体" w:hAnsi="宋体"/>
          <w:sz w:val="28"/>
          <w:szCs w:val="28"/>
        </w:rPr>
        <w:t xml:space="preserve">                         </w:t>
      </w:r>
      <w:r>
        <w:rPr>
          <w:rFonts w:ascii="宋体" w:hAnsi="宋体"/>
          <w:sz w:val="28"/>
          <w:szCs w:val="28"/>
        </w:rPr>
        <w:t>年</w:t>
      </w:r>
      <w:r>
        <w:rPr>
          <w:rFonts w:ascii="宋体" w:hAnsi="宋体"/>
          <w:sz w:val="28"/>
          <w:szCs w:val="28"/>
        </w:rPr>
        <w:t xml:space="preserve">  </w:t>
      </w:r>
      <w:r>
        <w:rPr>
          <w:rFonts w:ascii="宋体" w:hAnsi="宋体"/>
          <w:sz w:val="28"/>
          <w:szCs w:val="28"/>
        </w:rPr>
        <w:t>月</w:t>
      </w:r>
      <w:r>
        <w:rPr>
          <w:rFonts w:ascii="宋体" w:hAnsi="宋体"/>
          <w:sz w:val="28"/>
          <w:szCs w:val="28"/>
        </w:rPr>
        <w:t xml:space="preserve">  </w:t>
      </w:r>
      <w:r>
        <w:rPr>
          <w:rFonts w:ascii="宋体" w:hAnsi="宋体"/>
          <w:sz w:val="28"/>
          <w:szCs w:val="28"/>
        </w:rPr>
        <w:t>日</w:t>
      </w:r>
    </w:p>
    <w:p w14:paraId="693F9971" w14:textId="77777777" w:rsidR="00897A81" w:rsidRDefault="00897A81">
      <w:pPr>
        <w:ind w:firstLineChars="1869" w:firstLine="5981"/>
        <w:jc w:val="left"/>
        <w:rPr>
          <w:rFonts w:ascii="宋体" w:hAnsi="宋体"/>
          <w:sz w:val="32"/>
          <w:szCs w:val="32"/>
        </w:rPr>
      </w:pPr>
    </w:p>
    <w:p w14:paraId="47EE6ADA" w14:textId="77777777" w:rsidR="00897A81" w:rsidRDefault="00243584">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20860F21" w14:textId="77777777" w:rsidR="00897A81" w:rsidRDefault="00897A81">
      <w:pPr>
        <w:rPr>
          <w:rFonts w:ascii="宋体" w:hAnsi="宋体"/>
          <w:b/>
          <w:sz w:val="24"/>
        </w:rPr>
      </w:pPr>
    </w:p>
    <w:p w14:paraId="51FF27F9" w14:textId="77777777" w:rsidR="00897A81" w:rsidRDefault="00243584">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44AD6422" w14:textId="77777777" w:rsidR="00897A81" w:rsidRDefault="00897A81">
      <w:pPr>
        <w:spacing w:line="560" w:lineRule="exact"/>
        <w:rPr>
          <w:rFonts w:ascii="宋体" w:hAnsi="宋体" w:cs="华文中宋"/>
          <w:b/>
          <w:sz w:val="28"/>
          <w:szCs w:val="28"/>
        </w:rPr>
      </w:pPr>
    </w:p>
    <w:p w14:paraId="4AE73CAD" w14:textId="77777777" w:rsidR="00897A81" w:rsidRDefault="00243584">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240F87E6" w14:textId="77777777" w:rsidR="00897A81" w:rsidRDefault="00243584">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02DD4E3C" w14:textId="77777777" w:rsidR="00897A81" w:rsidRDefault="00897A81">
      <w:pPr>
        <w:spacing w:line="560" w:lineRule="exact"/>
        <w:ind w:firstLine="600"/>
        <w:rPr>
          <w:rFonts w:ascii="宋体" w:hAnsi="宋体"/>
          <w:sz w:val="28"/>
          <w:szCs w:val="28"/>
        </w:rPr>
      </w:pPr>
    </w:p>
    <w:p w14:paraId="7F0F18CD" w14:textId="77777777" w:rsidR="00897A81" w:rsidRDefault="00243584">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01377BD9" w14:textId="77777777" w:rsidR="00897A81" w:rsidRDefault="00243584">
      <w:pPr>
        <w:spacing w:line="560" w:lineRule="exact"/>
        <w:ind w:leftChars="1413" w:left="6360" w:hanging="3393"/>
        <w:rPr>
          <w:rFonts w:ascii="宋体" w:hAnsi="宋体"/>
          <w:sz w:val="28"/>
          <w:szCs w:val="28"/>
        </w:rPr>
      </w:pPr>
      <w:r>
        <w:rPr>
          <w:rFonts w:ascii="宋体" w:hAnsi="宋体"/>
          <w:sz w:val="28"/>
          <w:szCs w:val="28"/>
        </w:rPr>
        <w:t xml:space="preserve">                            </w:t>
      </w:r>
    </w:p>
    <w:p w14:paraId="4896D254" w14:textId="77777777" w:rsidR="00897A81" w:rsidRDefault="00243584">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5D0FB795" w14:textId="77777777" w:rsidR="00897A81" w:rsidRDefault="00243584">
      <w:pPr>
        <w:spacing w:line="560" w:lineRule="exact"/>
        <w:ind w:leftChars="1413" w:left="6360" w:hanging="3393"/>
        <w:rPr>
          <w:rFonts w:ascii="宋体" w:hAnsi="宋体"/>
          <w:sz w:val="28"/>
          <w:szCs w:val="28"/>
        </w:rPr>
      </w:pPr>
      <w:r>
        <w:rPr>
          <w:rFonts w:ascii="宋体" w:hAnsi="宋体"/>
          <w:sz w:val="28"/>
          <w:szCs w:val="28"/>
        </w:rPr>
        <w:t xml:space="preserve">                     </w:t>
      </w:r>
      <w:r>
        <w:rPr>
          <w:rFonts w:ascii="宋体" w:hAnsi="宋体"/>
          <w:sz w:val="28"/>
          <w:szCs w:val="28"/>
        </w:rPr>
        <w:t>年</w:t>
      </w:r>
      <w:r>
        <w:rPr>
          <w:rFonts w:ascii="宋体" w:hAnsi="宋体"/>
          <w:sz w:val="28"/>
          <w:szCs w:val="28"/>
        </w:rPr>
        <w:t xml:space="preserve">    </w:t>
      </w:r>
      <w:r>
        <w:rPr>
          <w:rFonts w:ascii="宋体" w:hAnsi="宋体"/>
          <w:sz w:val="28"/>
          <w:szCs w:val="28"/>
        </w:rPr>
        <w:t>月</w:t>
      </w:r>
      <w:r>
        <w:rPr>
          <w:rFonts w:ascii="宋体" w:hAnsi="宋体"/>
          <w:sz w:val="28"/>
          <w:szCs w:val="28"/>
        </w:rPr>
        <w:t xml:space="preserve">    </w:t>
      </w:r>
      <w:r>
        <w:rPr>
          <w:rFonts w:ascii="宋体" w:hAnsi="宋体"/>
          <w:sz w:val="28"/>
          <w:szCs w:val="28"/>
        </w:rPr>
        <w:t>日</w:t>
      </w:r>
    </w:p>
    <w:p w14:paraId="3F02B6FB" w14:textId="77777777" w:rsidR="00897A81" w:rsidRDefault="00243584">
      <w:pPr>
        <w:spacing w:line="560" w:lineRule="exact"/>
        <w:rPr>
          <w:rFonts w:ascii="宋体" w:hAnsi="宋体"/>
          <w:sz w:val="28"/>
          <w:szCs w:val="28"/>
        </w:rPr>
      </w:pPr>
      <w:r>
        <w:rPr>
          <w:rFonts w:ascii="宋体" w:hAnsi="宋体"/>
          <w:sz w:val="28"/>
          <w:szCs w:val="28"/>
        </w:rPr>
        <w:t>附：</w:t>
      </w:r>
    </w:p>
    <w:p w14:paraId="66328B94" w14:textId="77777777" w:rsidR="00897A81" w:rsidRDefault="00243584">
      <w:pPr>
        <w:spacing w:line="560" w:lineRule="exact"/>
        <w:ind w:firstLine="573"/>
        <w:rPr>
          <w:rFonts w:ascii="宋体" w:hAnsi="宋体"/>
          <w:sz w:val="28"/>
          <w:szCs w:val="28"/>
        </w:rPr>
      </w:pPr>
      <w:r>
        <w:rPr>
          <w:rFonts w:ascii="宋体" w:hAnsi="宋体"/>
          <w:sz w:val="28"/>
          <w:szCs w:val="28"/>
        </w:rPr>
        <w:t>授权代表姓名：</w:t>
      </w:r>
      <w:r>
        <w:rPr>
          <w:rFonts w:ascii="宋体" w:hAnsi="宋体"/>
          <w:sz w:val="28"/>
          <w:szCs w:val="28"/>
        </w:rPr>
        <w:t xml:space="preserve">              </w:t>
      </w:r>
    </w:p>
    <w:p w14:paraId="3C21A926" w14:textId="77777777" w:rsidR="00897A81" w:rsidRDefault="00243584">
      <w:pPr>
        <w:spacing w:line="560" w:lineRule="exact"/>
        <w:ind w:firstLine="573"/>
        <w:rPr>
          <w:rFonts w:ascii="宋体" w:hAnsi="宋体"/>
          <w:sz w:val="28"/>
          <w:szCs w:val="28"/>
        </w:rPr>
      </w:pPr>
      <w:r>
        <w:rPr>
          <w:rFonts w:ascii="宋体" w:hAnsi="宋体"/>
          <w:sz w:val="28"/>
          <w:szCs w:val="28"/>
        </w:rPr>
        <w:t>职</w:t>
      </w:r>
      <w:r>
        <w:rPr>
          <w:rFonts w:ascii="宋体" w:hAnsi="宋体"/>
          <w:sz w:val="28"/>
          <w:szCs w:val="28"/>
        </w:rPr>
        <w:t xml:space="preserve">    </w:t>
      </w:r>
      <w:r>
        <w:rPr>
          <w:rFonts w:ascii="宋体" w:hAnsi="宋体"/>
          <w:sz w:val="28"/>
          <w:szCs w:val="28"/>
        </w:rPr>
        <w:t>务：</w:t>
      </w:r>
      <w:r>
        <w:rPr>
          <w:rFonts w:ascii="宋体" w:hAnsi="宋体"/>
          <w:sz w:val="28"/>
          <w:szCs w:val="28"/>
        </w:rPr>
        <w:t xml:space="preserve">                  </w:t>
      </w:r>
      <w:r>
        <w:rPr>
          <w:rFonts w:ascii="宋体" w:hAnsi="宋体"/>
          <w:sz w:val="28"/>
          <w:szCs w:val="28"/>
        </w:rPr>
        <w:t>电</w:t>
      </w:r>
      <w:r>
        <w:rPr>
          <w:rFonts w:ascii="宋体" w:hAnsi="宋体"/>
          <w:sz w:val="28"/>
          <w:szCs w:val="28"/>
        </w:rPr>
        <w:t xml:space="preserve">    </w:t>
      </w:r>
      <w:r>
        <w:rPr>
          <w:rFonts w:ascii="宋体" w:hAnsi="宋体"/>
          <w:sz w:val="28"/>
          <w:szCs w:val="28"/>
        </w:rPr>
        <w:t>话：</w:t>
      </w:r>
    </w:p>
    <w:p w14:paraId="7262DE5C" w14:textId="77777777" w:rsidR="00897A81" w:rsidRDefault="00243584">
      <w:pPr>
        <w:spacing w:line="560" w:lineRule="exact"/>
        <w:ind w:firstLine="573"/>
        <w:rPr>
          <w:rFonts w:ascii="宋体" w:hAnsi="宋体"/>
          <w:sz w:val="28"/>
          <w:szCs w:val="28"/>
        </w:rPr>
      </w:pPr>
      <w:r>
        <w:rPr>
          <w:rFonts w:ascii="宋体" w:hAnsi="宋体"/>
          <w:sz w:val="28"/>
          <w:szCs w:val="28"/>
        </w:rPr>
        <w:t>传</w:t>
      </w:r>
      <w:r>
        <w:rPr>
          <w:rFonts w:ascii="宋体" w:hAnsi="宋体"/>
          <w:sz w:val="28"/>
          <w:szCs w:val="28"/>
        </w:rPr>
        <w:t xml:space="preserve">    </w:t>
      </w:r>
      <w:r>
        <w:rPr>
          <w:rFonts w:ascii="宋体" w:hAnsi="宋体"/>
          <w:sz w:val="28"/>
          <w:szCs w:val="28"/>
        </w:rPr>
        <w:t>真：</w:t>
      </w:r>
      <w:r>
        <w:rPr>
          <w:rFonts w:ascii="宋体" w:hAnsi="宋体"/>
          <w:sz w:val="28"/>
          <w:szCs w:val="28"/>
        </w:rPr>
        <w:t xml:space="preserve">                  </w:t>
      </w:r>
      <w:r>
        <w:rPr>
          <w:rFonts w:ascii="宋体" w:hAnsi="宋体"/>
          <w:sz w:val="28"/>
          <w:szCs w:val="28"/>
        </w:rPr>
        <w:t>邮</w:t>
      </w:r>
      <w:r>
        <w:rPr>
          <w:rFonts w:ascii="宋体" w:hAnsi="宋体"/>
          <w:sz w:val="28"/>
          <w:szCs w:val="28"/>
        </w:rPr>
        <w:t xml:space="preserve">    </w:t>
      </w:r>
      <w:r>
        <w:rPr>
          <w:rFonts w:ascii="宋体" w:hAnsi="宋体"/>
          <w:sz w:val="28"/>
          <w:szCs w:val="28"/>
        </w:rPr>
        <w:t>编：</w:t>
      </w:r>
    </w:p>
    <w:p w14:paraId="55F95B2B" w14:textId="77777777" w:rsidR="00897A81" w:rsidRDefault="00243584">
      <w:pPr>
        <w:spacing w:line="560" w:lineRule="exact"/>
        <w:ind w:firstLine="573"/>
        <w:rPr>
          <w:rFonts w:ascii="宋体" w:hAnsi="宋体"/>
          <w:sz w:val="28"/>
          <w:szCs w:val="28"/>
        </w:rPr>
      </w:pPr>
      <w:r>
        <w:rPr>
          <w:rFonts w:ascii="宋体" w:hAnsi="宋体"/>
          <w:sz w:val="28"/>
          <w:szCs w:val="28"/>
        </w:rPr>
        <w:t>通讯地址：</w:t>
      </w:r>
    </w:p>
    <w:p w14:paraId="5A2B6240" w14:textId="77777777" w:rsidR="00897A81" w:rsidRDefault="00243584">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49509A8" w14:textId="77777777" w:rsidR="00897A81" w:rsidRDefault="00897A81">
                            <w:pPr>
                              <w:jc w:val="center"/>
                              <w:rPr>
                                <w:rFonts w:ascii="宋体"/>
                              </w:rPr>
                            </w:pPr>
                          </w:p>
                          <w:p w14:paraId="04A02549" w14:textId="77777777" w:rsidR="00897A81" w:rsidRDefault="00243584">
                            <w:pPr>
                              <w:jc w:val="center"/>
                              <w:rPr>
                                <w:rFonts w:ascii="宋体" w:hAnsi="宋体"/>
                                <w:sz w:val="28"/>
                                <w:szCs w:val="28"/>
                              </w:rPr>
                            </w:pPr>
                            <w:r>
                              <w:rPr>
                                <w:rFonts w:ascii="宋体" w:hAnsi="宋体" w:hint="eastAsia"/>
                                <w:sz w:val="28"/>
                                <w:szCs w:val="28"/>
                              </w:rPr>
                              <w:t>授权代表身份证复印件</w:t>
                            </w:r>
                          </w:p>
                          <w:p w14:paraId="0EC31E4A" w14:textId="77777777" w:rsidR="00897A81" w:rsidRDefault="00243584">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249509A8">
                      <w:pPr>
                        <w:jc w:val="center"/>
                        <w:rPr>
                          <w:rFonts w:ascii="宋体"/>
                        </w:rPr>
                      </w:pPr>
                    </w:p>
                    <w:p w14:paraId="04A02549">
                      <w:pPr>
                        <w:jc w:val="center"/>
                        <w:rPr>
                          <w:rFonts w:ascii="宋体" w:hAnsi="宋体"/>
                          <w:sz w:val="28"/>
                          <w:szCs w:val="28"/>
                        </w:rPr>
                      </w:pPr>
                      <w:r>
                        <w:rPr>
                          <w:rFonts w:hint="eastAsia" w:ascii="宋体" w:hAnsi="宋体"/>
                          <w:sz w:val="28"/>
                          <w:szCs w:val="28"/>
                        </w:rPr>
                        <w:t>授权代表身份证复印件</w:t>
                      </w:r>
                    </w:p>
                    <w:p w14:paraId="0EC31E4A">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02DC9689" w14:textId="77777777" w:rsidR="00897A81" w:rsidRDefault="00897A81">
                            <w:pPr>
                              <w:jc w:val="center"/>
                              <w:rPr>
                                <w:rFonts w:ascii="宋体"/>
                              </w:rPr>
                            </w:pPr>
                          </w:p>
                          <w:p w14:paraId="6387B5CC" w14:textId="77777777" w:rsidR="00897A81" w:rsidRDefault="00243584">
                            <w:pPr>
                              <w:jc w:val="center"/>
                              <w:rPr>
                                <w:rFonts w:ascii="宋体" w:hAnsi="宋体"/>
                                <w:sz w:val="28"/>
                                <w:szCs w:val="28"/>
                              </w:rPr>
                            </w:pPr>
                            <w:r>
                              <w:rPr>
                                <w:rFonts w:ascii="宋体" w:hAnsi="宋体" w:hint="eastAsia"/>
                                <w:sz w:val="28"/>
                                <w:szCs w:val="28"/>
                              </w:rPr>
                              <w:t>授权代表身份证复印件</w:t>
                            </w:r>
                          </w:p>
                          <w:p w14:paraId="68563D82" w14:textId="77777777" w:rsidR="00897A81" w:rsidRDefault="00243584">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02DC9689">
                      <w:pPr>
                        <w:jc w:val="center"/>
                        <w:rPr>
                          <w:rFonts w:ascii="宋体"/>
                        </w:rPr>
                      </w:pPr>
                    </w:p>
                    <w:p w14:paraId="6387B5CC">
                      <w:pPr>
                        <w:jc w:val="center"/>
                        <w:rPr>
                          <w:rFonts w:ascii="宋体" w:hAnsi="宋体"/>
                          <w:sz w:val="28"/>
                          <w:szCs w:val="28"/>
                        </w:rPr>
                      </w:pPr>
                      <w:r>
                        <w:rPr>
                          <w:rFonts w:hint="eastAsia" w:ascii="宋体" w:hAnsi="宋体"/>
                          <w:sz w:val="28"/>
                          <w:szCs w:val="28"/>
                        </w:rPr>
                        <w:t>授权代表身份证复印件</w:t>
                      </w:r>
                    </w:p>
                    <w:p w14:paraId="68563D82">
                      <w:pPr>
                        <w:jc w:val="center"/>
                        <w:rPr>
                          <w:sz w:val="28"/>
                          <w:szCs w:val="28"/>
                        </w:rPr>
                      </w:pPr>
                      <w:r>
                        <w:rPr>
                          <w:rFonts w:hint="eastAsia" w:ascii="宋体" w:hAnsi="宋体"/>
                          <w:sz w:val="28"/>
                          <w:szCs w:val="28"/>
                        </w:rPr>
                        <w:t>（正面）</w:t>
                      </w:r>
                    </w:p>
                  </w:txbxContent>
                </v:textbox>
              </v:shape>
            </w:pict>
          </mc:Fallback>
        </mc:AlternateContent>
      </w:r>
    </w:p>
    <w:p w14:paraId="4D652517" w14:textId="77777777" w:rsidR="00897A81" w:rsidRDefault="00897A81">
      <w:pPr>
        <w:spacing w:line="560" w:lineRule="exact"/>
        <w:ind w:firstLine="573"/>
        <w:rPr>
          <w:rFonts w:ascii="宋体" w:hAnsi="宋体"/>
        </w:rPr>
      </w:pPr>
    </w:p>
    <w:p w14:paraId="3C4CB627" w14:textId="77777777" w:rsidR="00897A81" w:rsidRDefault="00897A81">
      <w:pPr>
        <w:spacing w:line="560" w:lineRule="exact"/>
        <w:ind w:firstLine="573"/>
        <w:rPr>
          <w:rFonts w:ascii="宋体" w:hAnsi="宋体"/>
        </w:rPr>
      </w:pPr>
    </w:p>
    <w:p w14:paraId="65F4C4FE" w14:textId="77777777" w:rsidR="00897A81" w:rsidRDefault="00897A81">
      <w:pPr>
        <w:spacing w:line="560" w:lineRule="exact"/>
        <w:ind w:firstLine="573"/>
        <w:rPr>
          <w:rFonts w:ascii="宋体" w:hAnsi="宋体"/>
        </w:rPr>
      </w:pPr>
    </w:p>
    <w:p w14:paraId="7A362168" w14:textId="77777777" w:rsidR="00897A81" w:rsidRDefault="00897A81">
      <w:pPr>
        <w:spacing w:line="560" w:lineRule="exact"/>
        <w:ind w:firstLine="573"/>
        <w:rPr>
          <w:rFonts w:ascii="宋体" w:hAnsi="宋体"/>
        </w:rPr>
      </w:pPr>
    </w:p>
    <w:p w14:paraId="09AC8A85" w14:textId="77777777" w:rsidR="00897A81" w:rsidRDefault="00243584">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3B4ACDFC" w14:textId="77777777" w:rsidR="00897A81" w:rsidRDefault="00897A81">
      <w:pPr>
        <w:spacing w:line="360" w:lineRule="auto"/>
        <w:rPr>
          <w:rFonts w:ascii="宋体" w:hAnsi="宋体"/>
          <w:b/>
          <w:sz w:val="24"/>
        </w:rPr>
      </w:pPr>
    </w:p>
    <w:p w14:paraId="4A63DFC8" w14:textId="77777777" w:rsidR="00897A81" w:rsidRDefault="00897A81">
      <w:pPr>
        <w:spacing w:line="360" w:lineRule="auto"/>
        <w:outlineLvl w:val="0"/>
        <w:rPr>
          <w:rFonts w:ascii="宋体" w:hAnsi="宋体" w:cs="宋体"/>
          <w:sz w:val="24"/>
        </w:rPr>
        <w:sectPr w:rsidR="00897A81">
          <w:footerReference w:type="default" r:id="rId11"/>
          <w:pgSz w:w="11906" w:h="16838"/>
          <w:pgMar w:top="1418" w:right="1134" w:bottom="1134" w:left="1134" w:header="851" w:footer="992" w:gutter="0"/>
          <w:pgNumType w:start="1"/>
          <w:cols w:space="720"/>
          <w:docGrid w:type="lines" w:linePitch="312"/>
        </w:sectPr>
      </w:pPr>
    </w:p>
    <w:p w14:paraId="36F26764" w14:textId="77777777" w:rsidR="00897A81" w:rsidRDefault="00243584">
      <w:pPr>
        <w:spacing w:line="360" w:lineRule="auto"/>
        <w:outlineLvl w:val="0"/>
        <w:rPr>
          <w:rFonts w:ascii="宋体" w:hAnsi="宋体"/>
          <w:b/>
          <w:sz w:val="24"/>
        </w:rPr>
      </w:pPr>
      <w:r>
        <w:rPr>
          <w:rFonts w:ascii="宋体" w:hAnsi="宋体" w:hint="eastAsia"/>
          <w:b/>
          <w:sz w:val="24"/>
        </w:rPr>
        <w:lastRenderedPageBreak/>
        <w:t>附件四：</w:t>
      </w:r>
      <w:r>
        <w:rPr>
          <w:rFonts w:ascii="宋体" w:hAnsi="宋体" w:hint="eastAsia"/>
          <w:b/>
          <w:sz w:val="24"/>
        </w:rPr>
        <w:t xml:space="preserve"> </w:t>
      </w:r>
    </w:p>
    <w:p w14:paraId="0C754225" w14:textId="77777777" w:rsidR="00897A81" w:rsidRDefault="00243584">
      <w:pPr>
        <w:spacing w:line="360" w:lineRule="auto"/>
        <w:outlineLvl w:val="0"/>
        <w:rPr>
          <w:rFonts w:ascii="宋体" w:hAnsi="宋体"/>
          <w:b/>
          <w:sz w:val="24"/>
        </w:rPr>
      </w:pPr>
      <w:r>
        <w:rPr>
          <w:rFonts w:ascii="宋体" w:hAnsi="宋体"/>
          <w:b/>
          <w:sz w:val="24"/>
        </w:rPr>
        <w:t>表</w:t>
      </w:r>
      <w:r>
        <w:rPr>
          <w:rFonts w:ascii="宋体" w:hAnsi="宋体" w:hint="eastAsia"/>
          <w:b/>
          <w:sz w:val="24"/>
        </w:rPr>
        <w:t>1</w:t>
      </w:r>
      <w:r>
        <w:rPr>
          <w:rFonts w:ascii="宋体" w:hAnsi="宋体" w:hint="eastAsia"/>
          <w:b/>
          <w:sz w:val="24"/>
        </w:rPr>
        <w:t>：</w:t>
      </w:r>
    </w:p>
    <w:p w14:paraId="09773E9E" w14:textId="77777777" w:rsidR="00897A81" w:rsidRDefault="00243584">
      <w:pPr>
        <w:spacing w:line="360" w:lineRule="auto"/>
        <w:jc w:val="center"/>
        <w:outlineLvl w:val="0"/>
        <w:rPr>
          <w:rFonts w:ascii="宋体" w:hAnsi="宋体"/>
          <w:b/>
          <w:sz w:val="24"/>
        </w:rPr>
      </w:pPr>
      <w:r>
        <w:rPr>
          <w:rFonts w:ascii="宋体" w:hAnsi="宋体" w:hint="eastAsia"/>
          <w:b/>
          <w:sz w:val="24"/>
        </w:rPr>
        <w:t>无利害关系声明和递交比价文件前</w:t>
      </w:r>
      <w:r>
        <w:rPr>
          <w:rFonts w:ascii="宋体" w:hAnsi="宋体" w:hint="eastAsia"/>
          <w:b/>
          <w:sz w:val="24"/>
        </w:rPr>
        <w:t>3</w:t>
      </w:r>
      <w:r>
        <w:rPr>
          <w:rFonts w:ascii="宋体" w:hAnsi="宋体" w:hint="eastAsia"/>
          <w:b/>
          <w:sz w:val="24"/>
        </w:rPr>
        <w:t>年内在经营活动中没有重大违法记录的书面声明</w:t>
      </w:r>
    </w:p>
    <w:p w14:paraId="3EA9D737" w14:textId="77777777" w:rsidR="00897A81" w:rsidRDefault="00897A81">
      <w:pPr>
        <w:spacing w:line="360" w:lineRule="auto"/>
        <w:ind w:firstLineChars="200" w:firstLine="480"/>
        <w:rPr>
          <w:rFonts w:ascii="宋体" w:hAnsi="宋体"/>
          <w:sz w:val="24"/>
        </w:rPr>
      </w:pPr>
    </w:p>
    <w:p w14:paraId="14B22C14" w14:textId="77777777" w:rsidR="00897A81" w:rsidRDefault="00243584">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1251BF9A" w14:textId="77777777" w:rsidR="00897A81" w:rsidRDefault="00897A81">
      <w:pPr>
        <w:spacing w:line="360" w:lineRule="auto"/>
        <w:rPr>
          <w:rFonts w:ascii="宋体" w:hAnsi="宋体" w:cs="宋体"/>
          <w:sz w:val="24"/>
        </w:rPr>
      </w:pPr>
    </w:p>
    <w:p w14:paraId="65304398" w14:textId="77777777" w:rsidR="00897A81" w:rsidRDefault="00243584">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079E1775" w14:textId="77777777" w:rsidR="00897A81" w:rsidRDefault="00897A81">
      <w:pPr>
        <w:spacing w:line="360" w:lineRule="auto"/>
        <w:rPr>
          <w:rFonts w:ascii="宋体" w:hAnsi="宋体" w:cs="宋体"/>
          <w:sz w:val="24"/>
        </w:rPr>
      </w:pPr>
    </w:p>
    <w:p w14:paraId="56F692EF" w14:textId="77777777" w:rsidR="00897A81" w:rsidRDefault="00243584">
      <w:pPr>
        <w:spacing w:line="360" w:lineRule="auto"/>
        <w:rPr>
          <w:rFonts w:ascii="宋体" w:hAnsi="宋体" w:cs="宋体"/>
          <w:sz w:val="24"/>
        </w:rPr>
      </w:pPr>
      <w:r>
        <w:rPr>
          <w:rFonts w:ascii="宋体" w:hAnsi="宋体" w:cs="宋体" w:hint="eastAsia"/>
          <w:sz w:val="24"/>
        </w:rPr>
        <w:t>我方承诺递交比价文件前</w:t>
      </w:r>
      <w:r>
        <w:rPr>
          <w:rFonts w:ascii="宋体" w:hAnsi="宋体" w:cs="宋体" w:hint="eastAsia"/>
          <w:sz w:val="24"/>
        </w:rPr>
        <w:t>3</w:t>
      </w:r>
      <w:r>
        <w:rPr>
          <w:rFonts w:ascii="宋体" w:hAnsi="宋体" w:cs="宋体" w:hint="eastAsia"/>
          <w:sz w:val="24"/>
        </w:rPr>
        <w:t>年内在经营活动中没有重大违法记录。</w:t>
      </w:r>
    </w:p>
    <w:p w14:paraId="4C6FB3D7" w14:textId="77777777" w:rsidR="00897A81" w:rsidRDefault="00897A81">
      <w:pPr>
        <w:spacing w:line="360" w:lineRule="auto"/>
        <w:outlineLvl w:val="0"/>
        <w:rPr>
          <w:rFonts w:ascii="宋体" w:hAnsi="宋体" w:cs="宋体"/>
          <w:sz w:val="24"/>
        </w:rPr>
      </w:pPr>
    </w:p>
    <w:p w14:paraId="745310D9" w14:textId="77777777" w:rsidR="00897A81" w:rsidRDefault="00243584">
      <w:pPr>
        <w:spacing w:line="360" w:lineRule="auto"/>
        <w:rPr>
          <w:rFonts w:ascii="宋体" w:hAnsi="宋体" w:cs="宋体"/>
          <w:sz w:val="24"/>
        </w:rPr>
      </w:pPr>
      <w:r>
        <w:rPr>
          <w:rFonts w:ascii="宋体" w:hAnsi="宋体" w:cs="宋体" w:hint="eastAsia"/>
          <w:sz w:val="24"/>
        </w:rPr>
        <w:t>供应商名称：（公章）</w:t>
      </w:r>
    </w:p>
    <w:p w14:paraId="14E0BA89" w14:textId="77777777" w:rsidR="00897A81" w:rsidRDefault="00243584">
      <w:pPr>
        <w:spacing w:line="360" w:lineRule="auto"/>
        <w:rPr>
          <w:rFonts w:ascii="宋体" w:hAnsi="宋体" w:cs="宋体"/>
          <w:sz w:val="24"/>
        </w:rPr>
        <w:sectPr w:rsidR="00897A81">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555720D7" w14:textId="77777777" w:rsidR="00897A81" w:rsidRDefault="00243584">
      <w:pPr>
        <w:spacing w:line="360" w:lineRule="auto"/>
        <w:jc w:val="left"/>
        <w:outlineLvl w:val="0"/>
        <w:rPr>
          <w:rFonts w:ascii="宋体" w:hAnsi="宋体"/>
          <w:b/>
          <w:sz w:val="24"/>
        </w:rPr>
      </w:pPr>
      <w:r>
        <w:rPr>
          <w:rFonts w:ascii="宋体" w:hAnsi="宋体" w:hint="eastAsia"/>
          <w:b/>
          <w:sz w:val="24"/>
        </w:rPr>
        <w:lastRenderedPageBreak/>
        <w:t>表</w:t>
      </w:r>
      <w:r>
        <w:rPr>
          <w:rFonts w:ascii="宋体" w:hAnsi="宋体" w:hint="eastAsia"/>
          <w:b/>
          <w:sz w:val="24"/>
        </w:rPr>
        <w:t>2</w:t>
      </w:r>
      <w:r>
        <w:rPr>
          <w:rFonts w:ascii="宋体" w:hAnsi="宋体" w:hint="eastAsia"/>
          <w:b/>
          <w:sz w:val="24"/>
        </w:rPr>
        <w:t>：对比价文件的真实性、合法性承诺函</w:t>
      </w:r>
    </w:p>
    <w:p w14:paraId="0A93B22C" w14:textId="77777777" w:rsidR="00897A81" w:rsidRDefault="00897A81">
      <w:pPr>
        <w:spacing w:line="360" w:lineRule="auto"/>
        <w:rPr>
          <w:rFonts w:ascii="宋体" w:hAnsi="宋体" w:cs="宋体"/>
          <w:sz w:val="24"/>
        </w:rPr>
      </w:pPr>
    </w:p>
    <w:p w14:paraId="5F270232" w14:textId="77777777" w:rsidR="00897A81" w:rsidRDefault="00243584">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768C2B8D" w14:textId="77777777" w:rsidR="00897A81" w:rsidRDefault="00897A81">
      <w:pPr>
        <w:spacing w:line="360" w:lineRule="auto"/>
        <w:rPr>
          <w:rFonts w:ascii="宋体" w:hAnsi="宋体" w:cs="宋体"/>
          <w:sz w:val="24"/>
        </w:rPr>
      </w:pPr>
    </w:p>
    <w:p w14:paraId="7A6FB5EF" w14:textId="77777777" w:rsidR="00897A81" w:rsidRDefault="00243584">
      <w:pPr>
        <w:spacing w:line="360" w:lineRule="auto"/>
        <w:rPr>
          <w:rFonts w:ascii="宋体" w:hAnsi="宋体" w:cs="宋体"/>
          <w:sz w:val="24"/>
        </w:rPr>
      </w:pPr>
      <w:r>
        <w:rPr>
          <w:rFonts w:ascii="宋体" w:hAnsi="宋体" w:cs="宋体" w:hint="eastAsia"/>
          <w:sz w:val="24"/>
        </w:rPr>
        <w:t>供应商名称：（公章）</w:t>
      </w:r>
    </w:p>
    <w:p w14:paraId="2AA37974" w14:textId="77777777" w:rsidR="00897A81" w:rsidRDefault="00243584">
      <w:pPr>
        <w:spacing w:line="360" w:lineRule="auto"/>
        <w:rPr>
          <w:rFonts w:ascii="宋体" w:hAnsi="宋体" w:cs="宋体"/>
          <w:sz w:val="24"/>
        </w:rPr>
      </w:pPr>
      <w:r>
        <w:rPr>
          <w:rFonts w:ascii="宋体" w:hAnsi="宋体" w:cs="宋体" w:hint="eastAsia"/>
          <w:sz w:val="24"/>
        </w:rPr>
        <w:t>日期：</w:t>
      </w:r>
    </w:p>
    <w:p w14:paraId="5C7712B5" w14:textId="77777777" w:rsidR="00897A81" w:rsidRDefault="00897A81">
      <w:pPr>
        <w:spacing w:line="360" w:lineRule="auto"/>
        <w:rPr>
          <w:rFonts w:ascii="宋体" w:hAnsi="宋体"/>
          <w:sz w:val="24"/>
        </w:rPr>
      </w:pPr>
    </w:p>
    <w:p w14:paraId="5F15931A" w14:textId="77777777" w:rsidR="00897A81" w:rsidRDefault="00897A81">
      <w:pPr>
        <w:rPr>
          <w:rFonts w:ascii="宋体" w:hAnsi="宋体"/>
        </w:rPr>
      </w:pPr>
    </w:p>
    <w:p w14:paraId="59B9351E" w14:textId="77777777" w:rsidR="00897A81" w:rsidRDefault="00243584">
      <w:pPr>
        <w:widowControl/>
        <w:jc w:val="left"/>
        <w:rPr>
          <w:rFonts w:ascii="宋体" w:hAnsi="宋体"/>
          <w:b/>
          <w:kern w:val="0"/>
          <w:sz w:val="24"/>
        </w:rPr>
      </w:pPr>
      <w:r>
        <w:rPr>
          <w:rFonts w:ascii="宋体" w:hAnsi="宋体"/>
          <w:b/>
          <w:sz w:val="24"/>
        </w:rPr>
        <w:br w:type="page"/>
      </w:r>
    </w:p>
    <w:p w14:paraId="3137B696" w14:textId="77777777" w:rsidR="00897A81" w:rsidRDefault="00243584">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897A81" w14:paraId="1FFCB3F6" w14:textId="77777777">
        <w:trPr>
          <w:cantSplit/>
          <w:trHeight w:val="508"/>
        </w:trPr>
        <w:tc>
          <w:tcPr>
            <w:tcW w:w="815" w:type="pct"/>
            <w:vAlign w:val="center"/>
          </w:tcPr>
          <w:p w14:paraId="4164678B" w14:textId="77777777" w:rsidR="00897A81" w:rsidRDefault="00243584">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43E50B2C" w14:textId="77777777" w:rsidR="00897A81" w:rsidRDefault="00243584">
            <w:pPr>
              <w:widowControl/>
              <w:spacing w:line="360" w:lineRule="auto"/>
              <w:jc w:val="center"/>
              <w:rPr>
                <w:rFonts w:ascii="宋体" w:hAnsi="宋体"/>
                <w:b/>
                <w:sz w:val="24"/>
                <w:u w:val="single"/>
              </w:rPr>
            </w:pPr>
            <w:r>
              <w:rPr>
                <w:rFonts w:ascii="宋体" w:hAnsi="宋体" w:hint="eastAsia"/>
                <w:b/>
                <w:sz w:val="24"/>
                <w:u w:val="single"/>
              </w:rPr>
              <w:t>总报价（</w:t>
            </w:r>
            <w:r>
              <w:rPr>
                <w:rFonts w:ascii="宋体" w:hAnsi="宋体" w:hint="eastAsia"/>
                <w:b/>
                <w:sz w:val="24"/>
                <w:u w:val="single"/>
              </w:rPr>
              <w:t>RMB</w:t>
            </w:r>
            <w:r>
              <w:rPr>
                <w:rFonts w:ascii="宋体" w:hAnsi="宋体" w:hint="eastAsia"/>
                <w:b/>
                <w:sz w:val="24"/>
                <w:u w:val="single"/>
              </w:rPr>
              <w:t>）</w:t>
            </w:r>
          </w:p>
        </w:tc>
        <w:tc>
          <w:tcPr>
            <w:tcW w:w="1565" w:type="pct"/>
            <w:vAlign w:val="center"/>
          </w:tcPr>
          <w:p w14:paraId="44EA825B" w14:textId="77777777" w:rsidR="00897A81" w:rsidRDefault="00243584">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7397C20F" w14:textId="77777777" w:rsidR="00897A81" w:rsidRDefault="00243584">
            <w:pPr>
              <w:widowControl/>
              <w:spacing w:line="360" w:lineRule="auto"/>
              <w:jc w:val="center"/>
              <w:rPr>
                <w:rFonts w:ascii="宋体" w:hAnsi="宋体"/>
                <w:b/>
                <w:sz w:val="24"/>
                <w:u w:val="single"/>
              </w:rPr>
            </w:pPr>
            <w:r>
              <w:rPr>
                <w:rFonts w:ascii="宋体" w:hAnsi="宋体" w:hint="eastAsia"/>
                <w:b/>
                <w:sz w:val="24"/>
                <w:u w:val="single"/>
              </w:rPr>
              <w:t>备注</w:t>
            </w:r>
          </w:p>
        </w:tc>
      </w:tr>
      <w:tr w:rsidR="00897A81" w14:paraId="7C4A5557" w14:textId="77777777">
        <w:trPr>
          <w:cantSplit/>
          <w:trHeight w:val="850"/>
        </w:trPr>
        <w:tc>
          <w:tcPr>
            <w:tcW w:w="815" w:type="pct"/>
            <w:vAlign w:val="center"/>
          </w:tcPr>
          <w:p w14:paraId="3C90973E" w14:textId="77777777" w:rsidR="00897A81" w:rsidRDefault="00243584">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12070C2E" w14:textId="77777777" w:rsidR="00897A81" w:rsidRDefault="00243584">
            <w:pPr>
              <w:spacing w:line="360" w:lineRule="auto"/>
              <w:jc w:val="left"/>
              <w:rPr>
                <w:rFonts w:ascii="宋体" w:hAnsi="宋体"/>
                <w:sz w:val="24"/>
                <w:u w:val="single"/>
              </w:rPr>
            </w:pPr>
            <w:r>
              <w:rPr>
                <w:rFonts w:ascii="宋体" w:hAnsi="宋体" w:hint="eastAsia"/>
                <w:sz w:val="24"/>
                <w:u w:val="single"/>
              </w:rPr>
              <w:t>大写：</w:t>
            </w:r>
          </w:p>
          <w:p w14:paraId="336AEE58" w14:textId="77777777" w:rsidR="00897A81" w:rsidRDefault="00243584">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28467133" w14:textId="77777777" w:rsidR="00897A81" w:rsidRDefault="00897A81">
            <w:pPr>
              <w:spacing w:line="360" w:lineRule="auto"/>
              <w:jc w:val="left"/>
              <w:rPr>
                <w:rFonts w:ascii="宋体" w:hAnsi="宋体"/>
                <w:sz w:val="24"/>
                <w:u w:val="single"/>
              </w:rPr>
            </w:pPr>
          </w:p>
          <w:p w14:paraId="31717317" w14:textId="77777777" w:rsidR="00897A81" w:rsidRDefault="00897A81">
            <w:pPr>
              <w:spacing w:line="360" w:lineRule="auto"/>
              <w:jc w:val="left"/>
              <w:rPr>
                <w:rFonts w:ascii="宋体" w:hAnsi="宋体"/>
                <w:sz w:val="24"/>
                <w:u w:val="single"/>
              </w:rPr>
            </w:pPr>
          </w:p>
          <w:p w14:paraId="685910B8" w14:textId="77777777" w:rsidR="00897A81" w:rsidRDefault="00897A81">
            <w:pPr>
              <w:spacing w:line="360" w:lineRule="auto"/>
              <w:jc w:val="left"/>
              <w:rPr>
                <w:rFonts w:ascii="宋体" w:hAnsi="宋体"/>
                <w:sz w:val="24"/>
                <w:u w:val="single"/>
              </w:rPr>
            </w:pPr>
          </w:p>
          <w:p w14:paraId="3BE35B1B" w14:textId="77777777" w:rsidR="00897A81" w:rsidRDefault="00897A81">
            <w:pPr>
              <w:spacing w:line="360" w:lineRule="auto"/>
              <w:jc w:val="left"/>
              <w:rPr>
                <w:rFonts w:ascii="宋体" w:hAnsi="宋体"/>
                <w:sz w:val="24"/>
                <w:u w:val="single"/>
              </w:rPr>
            </w:pPr>
          </w:p>
          <w:p w14:paraId="1C2AE2BE" w14:textId="77777777" w:rsidR="00897A81" w:rsidRDefault="00897A81">
            <w:pPr>
              <w:spacing w:line="360" w:lineRule="auto"/>
              <w:jc w:val="left"/>
              <w:rPr>
                <w:rFonts w:ascii="宋体" w:hAnsi="宋体"/>
                <w:sz w:val="24"/>
                <w:u w:val="single"/>
              </w:rPr>
            </w:pPr>
          </w:p>
        </w:tc>
        <w:tc>
          <w:tcPr>
            <w:tcW w:w="1193" w:type="pct"/>
            <w:vAlign w:val="center"/>
          </w:tcPr>
          <w:p w14:paraId="344954E3" w14:textId="77777777" w:rsidR="00897A81" w:rsidRDefault="00897A81">
            <w:pPr>
              <w:pStyle w:val="Style47"/>
              <w:spacing w:after="156" w:line="360" w:lineRule="auto"/>
              <w:ind w:firstLineChars="0" w:firstLine="0"/>
              <w:rPr>
                <w:rFonts w:ascii="宋体" w:hAnsi="宋体"/>
                <w:sz w:val="24"/>
                <w:szCs w:val="24"/>
                <w:u w:val="single"/>
              </w:rPr>
            </w:pPr>
          </w:p>
        </w:tc>
      </w:tr>
    </w:tbl>
    <w:p w14:paraId="4AB8D261" w14:textId="77777777" w:rsidR="00897A81" w:rsidRDefault="00897A81">
      <w:pPr>
        <w:spacing w:line="380" w:lineRule="exact"/>
        <w:rPr>
          <w:rFonts w:ascii="宋体" w:hAnsi="宋体"/>
          <w:sz w:val="28"/>
          <w:szCs w:val="28"/>
        </w:rPr>
      </w:pPr>
    </w:p>
    <w:p w14:paraId="2F6BC31C" w14:textId="77777777" w:rsidR="00897A81" w:rsidRDefault="00897A81">
      <w:pPr>
        <w:spacing w:line="380" w:lineRule="exact"/>
        <w:rPr>
          <w:rFonts w:ascii="宋体" w:hAnsi="宋体"/>
          <w:sz w:val="28"/>
          <w:szCs w:val="28"/>
        </w:rPr>
      </w:pPr>
    </w:p>
    <w:p w14:paraId="5428C3EA" w14:textId="77777777" w:rsidR="00897A81" w:rsidRDefault="00243584">
      <w:pPr>
        <w:pStyle w:val="a4"/>
        <w:spacing w:line="360" w:lineRule="auto"/>
        <w:ind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）若本表与报价格式其他部分在内容上有出入，以本表为准。</w:t>
      </w:r>
    </w:p>
    <w:p w14:paraId="3AF0D16F" w14:textId="77777777" w:rsidR="00897A81" w:rsidRDefault="00243584">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439F589B" w14:textId="77777777" w:rsidR="00897A81" w:rsidRDefault="00897A81">
      <w:pPr>
        <w:spacing w:line="360" w:lineRule="auto"/>
        <w:ind w:firstLineChars="200" w:firstLine="480"/>
        <w:rPr>
          <w:rFonts w:ascii="宋体" w:hAnsi="宋体"/>
          <w:sz w:val="24"/>
        </w:rPr>
      </w:pPr>
    </w:p>
    <w:p w14:paraId="5316FE83" w14:textId="77777777" w:rsidR="00897A81" w:rsidRDefault="00897A81">
      <w:pPr>
        <w:spacing w:line="360" w:lineRule="auto"/>
        <w:ind w:firstLineChars="200" w:firstLine="480"/>
        <w:rPr>
          <w:rFonts w:ascii="宋体" w:hAnsi="宋体"/>
          <w:sz w:val="24"/>
        </w:rPr>
      </w:pPr>
    </w:p>
    <w:p w14:paraId="342EB704" w14:textId="77777777" w:rsidR="00897A81" w:rsidRDefault="00897A81">
      <w:pPr>
        <w:spacing w:line="360" w:lineRule="auto"/>
        <w:rPr>
          <w:rFonts w:ascii="宋体" w:hAnsi="宋体" w:cs="宋体"/>
          <w:sz w:val="24"/>
        </w:rPr>
      </w:pPr>
    </w:p>
    <w:p w14:paraId="7F2FDC9B" w14:textId="77777777" w:rsidR="00897A81" w:rsidRDefault="00243584">
      <w:pPr>
        <w:spacing w:line="360" w:lineRule="auto"/>
        <w:rPr>
          <w:rFonts w:ascii="宋体" w:hAnsi="宋体" w:cs="宋体"/>
          <w:sz w:val="24"/>
        </w:rPr>
      </w:pPr>
      <w:r>
        <w:rPr>
          <w:rFonts w:ascii="宋体" w:hAnsi="宋体" w:cs="宋体" w:hint="eastAsia"/>
          <w:sz w:val="24"/>
        </w:rPr>
        <w:t>供应商名称：（公章）</w:t>
      </w:r>
    </w:p>
    <w:p w14:paraId="6A2F2370" w14:textId="77777777" w:rsidR="00897A81" w:rsidRDefault="00243584">
      <w:pPr>
        <w:spacing w:line="360" w:lineRule="auto"/>
        <w:rPr>
          <w:rFonts w:ascii="宋体" w:hAnsi="宋体" w:cs="宋体"/>
          <w:sz w:val="24"/>
        </w:rPr>
      </w:pPr>
      <w:r>
        <w:rPr>
          <w:rFonts w:ascii="宋体" w:hAnsi="宋体" w:cs="宋体" w:hint="eastAsia"/>
          <w:sz w:val="24"/>
        </w:rPr>
        <w:t>日期：</w:t>
      </w:r>
    </w:p>
    <w:p w14:paraId="2D6F66B7" w14:textId="77777777" w:rsidR="00897A81" w:rsidRDefault="00897A81">
      <w:pPr>
        <w:spacing w:line="360" w:lineRule="auto"/>
        <w:rPr>
          <w:rFonts w:ascii="宋体" w:hAnsi="宋体" w:cs="宋体"/>
          <w:sz w:val="24"/>
        </w:rPr>
      </w:pPr>
    </w:p>
    <w:p w14:paraId="25C44AF5" w14:textId="77777777" w:rsidR="00897A81" w:rsidRDefault="00897A81">
      <w:pPr>
        <w:spacing w:line="360" w:lineRule="auto"/>
        <w:rPr>
          <w:rFonts w:ascii="宋体" w:hAnsi="宋体" w:cs="宋体"/>
          <w:sz w:val="24"/>
        </w:rPr>
      </w:pPr>
    </w:p>
    <w:p w14:paraId="767C4FA0" w14:textId="77777777" w:rsidR="00897A81" w:rsidRDefault="00897A81">
      <w:pPr>
        <w:spacing w:line="360" w:lineRule="auto"/>
        <w:rPr>
          <w:rFonts w:ascii="宋体" w:hAnsi="宋体" w:cs="宋体"/>
          <w:sz w:val="24"/>
        </w:rPr>
      </w:pPr>
    </w:p>
    <w:p w14:paraId="1A0796ED" w14:textId="77777777" w:rsidR="00897A81" w:rsidRDefault="00243584">
      <w:pPr>
        <w:widowControl/>
        <w:jc w:val="left"/>
        <w:rPr>
          <w:rFonts w:ascii="宋体" w:hAnsi="宋体" w:cs="宋体"/>
          <w:sz w:val="24"/>
        </w:rPr>
      </w:pPr>
      <w:r>
        <w:rPr>
          <w:rFonts w:ascii="宋体" w:hAnsi="宋体" w:cs="宋体"/>
          <w:sz w:val="24"/>
        </w:rPr>
        <w:br w:type="page"/>
      </w:r>
    </w:p>
    <w:p w14:paraId="3035C7DB" w14:textId="77777777" w:rsidR="00897A81" w:rsidRDefault="00243584">
      <w:pPr>
        <w:spacing w:line="360" w:lineRule="auto"/>
        <w:rPr>
          <w:rFonts w:ascii="宋体" w:hAnsi="宋体"/>
          <w:sz w:val="24"/>
        </w:rPr>
      </w:pPr>
      <w:r>
        <w:rPr>
          <w:rFonts w:ascii="宋体" w:hAnsi="宋体" w:hint="eastAsia"/>
          <w:b/>
          <w:sz w:val="24"/>
          <w:szCs w:val="32"/>
        </w:rPr>
        <w:lastRenderedPageBreak/>
        <w:t>分项报价表（样表）</w:t>
      </w:r>
    </w:p>
    <w:p w14:paraId="1A40FA85" w14:textId="77777777" w:rsidR="00897A81" w:rsidRDefault="00897A81">
      <w:pPr>
        <w:spacing w:line="360" w:lineRule="auto"/>
        <w:rPr>
          <w:rFonts w:ascii="宋体" w:hAnsi="宋体"/>
          <w:sz w:val="24"/>
        </w:rPr>
      </w:pPr>
    </w:p>
    <w:p w14:paraId="49D7919D" w14:textId="77777777" w:rsidR="00897A81" w:rsidRDefault="00243584">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________________________          </w:t>
      </w:r>
      <w:r>
        <w:rPr>
          <w:rFonts w:ascii="宋体" w:hAnsi="宋体" w:hint="eastAsia"/>
          <w:sz w:val="24"/>
        </w:rPr>
        <w:t xml:space="preserve"> </w:t>
      </w:r>
      <w:r>
        <w:rPr>
          <w:rFonts w:ascii="宋体" w:hAnsi="宋体" w:hint="eastAsia"/>
          <w:sz w:val="24"/>
        </w:rPr>
        <w:t>招标编号</w:t>
      </w:r>
      <w:r>
        <w:rPr>
          <w:rFonts w:ascii="宋体" w:hAnsi="宋体"/>
          <w:sz w:val="24"/>
        </w:rPr>
        <w:t>：</w:t>
      </w:r>
      <w:r>
        <w:rPr>
          <w:rFonts w:ascii="宋体" w:hAnsi="宋体" w:hint="eastAsia"/>
          <w:sz w:val="24"/>
        </w:rPr>
        <w:t>________________________</w:t>
      </w:r>
    </w:p>
    <w:p w14:paraId="6DFA10F2" w14:textId="77777777" w:rsidR="00897A81" w:rsidRDefault="00897A81">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897A81" w14:paraId="0FF4C2C4"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2D68F6BF" w14:textId="77777777" w:rsidR="00897A81" w:rsidRDefault="00243584">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2ECEC758" w14:textId="77777777" w:rsidR="00897A81" w:rsidRDefault="00243584">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4DC23929" w14:textId="77777777" w:rsidR="00897A81" w:rsidRDefault="00243584">
            <w:pPr>
              <w:spacing w:line="360" w:lineRule="auto"/>
              <w:rPr>
                <w:rFonts w:ascii="宋体" w:hAnsi="宋体"/>
                <w:sz w:val="24"/>
              </w:rPr>
            </w:pPr>
            <w:r>
              <w:rPr>
                <w:rFonts w:ascii="宋体" w:hAnsi="宋体" w:hint="eastAsia"/>
                <w:sz w:val="24"/>
              </w:rPr>
              <w:t>工作量</w:t>
            </w:r>
          </w:p>
          <w:p w14:paraId="2F17AA98" w14:textId="77777777" w:rsidR="00897A81" w:rsidRDefault="00243584">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39F854BF" w14:textId="77777777" w:rsidR="00897A81" w:rsidRDefault="00243584">
            <w:pPr>
              <w:spacing w:line="360" w:lineRule="auto"/>
              <w:rPr>
                <w:rFonts w:ascii="宋体" w:hAnsi="宋体"/>
                <w:sz w:val="24"/>
              </w:rPr>
            </w:pPr>
            <w:r>
              <w:rPr>
                <w:rFonts w:ascii="宋体" w:hAnsi="宋体" w:hint="eastAsia"/>
                <w:sz w:val="24"/>
              </w:rPr>
              <w:t>单价</w:t>
            </w:r>
          </w:p>
          <w:p w14:paraId="06D800D3" w14:textId="77777777" w:rsidR="00897A81" w:rsidRDefault="00243584">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27A46589" w14:textId="77777777" w:rsidR="00897A81" w:rsidRDefault="00243584">
            <w:pPr>
              <w:spacing w:line="360" w:lineRule="auto"/>
              <w:rPr>
                <w:rFonts w:ascii="宋体" w:hAnsi="宋体"/>
                <w:sz w:val="24"/>
              </w:rPr>
            </w:pPr>
            <w:r>
              <w:rPr>
                <w:rFonts w:ascii="宋体" w:hAnsi="宋体" w:hint="eastAsia"/>
                <w:sz w:val="24"/>
              </w:rPr>
              <w:t>合价</w:t>
            </w:r>
          </w:p>
          <w:p w14:paraId="68D80C2A" w14:textId="77777777" w:rsidR="00897A81" w:rsidRDefault="00243584">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43578777" w14:textId="77777777" w:rsidR="00897A81" w:rsidRDefault="00243584">
            <w:pPr>
              <w:spacing w:line="360" w:lineRule="auto"/>
              <w:rPr>
                <w:rFonts w:ascii="宋体" w:hAnsi="宋体"/>
                <w:sz w:val="24"/>
              </w:rPr>
            </w:pPr>
            <w:r>
              <w:rPr>
                <w:rFonts w:ascii="宋体" w:hAnsi="宋体" w:hint="eastAsia"/>
                <w:sz w:val="24"/>
              </w:rPr>
              <w:t>备注</w:t>
            </w:r>
          </w:p>
        </w:tc>
      </w:tr>
      <w:tr w:rsidR="00897A81" w14:paraId="1C8959F7"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3BE08736" w14:textId="77777777" w:rsidR="00897A81" w:rsidRDefault="00243584">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2FAFEA53" w14:textId="77777777"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ABD457A" w14:textId="77777777"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A1F0C33" w14:textId="77777777"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423C0D1" w14:textId="77777777"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AA8E5EB" w14:textId="77777777" w:rsidR="00897A81" w:rsidRDefault="00897A81">
            <w:pPr>
              <w:spacing w:line="360" w:lineRule="auto"/>
              <w:rPr>
                <w:rFonts w:ascii="宋体" w:hAnsi="宋体"/>
                <w:sz w:val="24"/>
              </w:rPr>
            </w:pPr>
          </w:p>
        </w:tc>
      </w:tr>
      <w:tr w:rsidR="00897A81" w14:paraId="400A669C"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5C4D1A4B" w14:textId="77777777" w:rsidR="00897A81" w:rsidRDefault="00243584">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14F6869E" w14:textId="77777777"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09706EE" w14:textId="77777777"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CF1C6C1" w14:textId="77777777"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62C256" w14:textId="77777777"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1C6507B" w14:textId="77777777" w:rsidR="00897A81" w:rsidRDefault="00897A81">
            <w:pPr>
              <w:spacing w:line="360" w:lineRule="auto"/>
              <w:rPr>
                <w:rFonts w:ascii="宋体" w:hAnsi="宋体"/>
                <w:sz w:val="24"/>
              </w:rPr>
            </w:pPr>
          </w:p>
        </w:tc>
      </w:tr>
      <w:tr w:rsidR="00897A81" w14:paraId="249DC7F2"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6A0F4609" w14:textId="77777777" w:rsidR="00897A81" w:rsidRDefault="00243584">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66FEBF87" w14:textId="77777777"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6068C56" w14:textId="77777777"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442A777" w14:textId="77777777"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1C1F7379" w14:textId="77777777"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D9DAA5E" w14:textId="77777777" w:rsidR="00897A81" w:rsidRDefault="00897A81">
            <w:pPr>
              <w:spacing w:line="360" w:lineRule="auto"/>
              <w:rPr>
                <w:rFonts w:ascii="宋体" w:hAnsi="宋体"/>
                <w:sz w:val="24"/>
              </w:rPr>
            </w:pPr>
          </w:p>
        </w:tc>
      </w:tr>
      <w:tr w:rsidR="00897A81" w14:paraId="748A14D4"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540C42B0" w14:textId="77777777" w:rsidR="00897A81" w:rsidRDefault="00243584">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7567477B" w14:textId="77777777"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162E28F4" w14:textId="77777777"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3E5E871" w14:textId="77777777"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612FBB0" w14:textId="77777777"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14E5119" w14:textId="77777777" w:rsidR="00897A81" w:rsidRDefault="00897A81">
            <w:pPr>
              <w:spacing w:line="360" w:lineRule="auto"/>
              <w:rPr>
                <w:rFonts w:ascii="宋体" w:hAnsi="宋体"/>
                <w:sz w:val="24"/>
              </w:rPr>
            </w:pPr>
          </w:p>
        </w:tc>
      </w:tr>
      <w:tr w:rsidR="00897A81" w14:paraId="5CDFBDD5"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04E06AB" w14:textId="77777777" w:rsidR="00897A81" w:rsidRDefault="00243584">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7C62BF7C" w14:textId="77777777"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7358F181" w14:textId="77777777"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635CCA3" w14:textId="77777777"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8F85CE9" w14:textId="77777777"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B112C5C" w14:textId="77777777" w:rsidR="00897A81" w:rsidRDefault="00897A81">
            <w:pPr>
              <w:spacing w:line="360" w:lineRule="auto"/>
              <w:rPr>
                <w:rFonts w:ascii="宋体" w:hAnsi="宋体"/>
                <w:sz w:val="24"/>
              </w:rPr>
            </w:pPr>
          </w:p>
        </w:tc>
      </w:tr>
      <w:tr w:rsidR="00897A81" w14:paraId="72FE43AE"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E826A53" w14:textId="77777777" w:rsidR="00897A81" w:rsidRDefault="00243584">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3C35B2BE" w14:textId="77777777"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7316EC86" w14:textId="77777777"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17CD826" w14:textId="77777777"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D7D133B" w14:textId="77777777"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25787B8" w14:textId="77777777" w:rsidR="00897A81" w:rsidRDefault="00897A81">
            <w:pPr>
              <w:spacing w:line="360" w:lineRule="auto"/>
              <w:rPr>
                <w:rFonts w:ascii="宋体" w:hAnsi="宋体"/>
                <w:sz w:val="24"/>
              </w:rPr>
            </w:pPr>
          </w:p>
        </w:tc>
      </w:tr>
      <w:tr w:rsidR="00897A81" w14:paraId="4E773577"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1F776001" w14:textId="77777777" w:rsidR="00897A81" w:rsidRDefault="00243584">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1AABF3C" w14:textId="77777777" w:rsidR="00897A81" w:rsidRDefault="00243584">
            <w:pPr>
              <w:spacing w:line="360" w:lineRule="auto"/>
              <w:rPr>
                <w:rFonts w:ascii="宋体" w:hAnsi="宋体"/>
                <w:sz w:val="24"/>
              </w:rPr>
            </w:pPr>
            <w:r>
              <w:rPr>
                <w:rFonts w:ascii="宋体" w:hAnsi="宋体" w:hint="eastAsia"/>
                <w:sz w:val="24"/>
              </w:rPr>
              <w:t>人民币</w:t>
            </w:r>
            <w:r>
              <w:rPr>
                <w:rFonts w:ascii="宋体" w:hAnsi="宋体" w:hint="eastAsia"/>
                <w:sz w:val="24"/>
              </w:rPr>
              <w:t xml:space="preserve">    </w:t>
            </w:r>
            <w:r>
              <w:rPr>
                <w:rFonts w:ascii="宋体" w:hAnsi="宋体" w:hint="eastAsia"/>
                <w:sz w:val="24"/>
              </w:rPr>
              <w:t>元</w:t>
            </w:r>
          </w:p>
        </w:tc>
      </w:tr>
    </w:tbl>
    <w:p w14:paraId="4E4AF9CF" w14:textId="77777777" w:rsidR="00897A81" w:rsidRDefault="00897A81">
      <w:pPr>
        <w:spacing w:line="360" w:lineRule="auto"/>
        <w:ind w:firstLine="480"/>
        <w:rPr>
          <w:rFonts w:ascii="宋体" w:hAnsi="宋体"/>
          <w:sz w:val="24"/>
        </w:rPr>
      </w:pPr>
    </w:p>
    <w:p w14:paraId="2D5E6366" w14:textId="77777777" w:rsidR="00897A81" w:rsidRDefault="00243584">
      <w:pPr>
        <w:spacing w:line="360" w:lineRule="auto"/>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）供应商应自行编制提供投标报价明细，报价精确到小数点后两位。</w:t>
      </w:r>
    </w:p>
    <w:p w14:paraId="19181ACC" w14:textId="77777777" w:rsidR="00897A81" w:rsidRDefault="00243584">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）不允许填写“免费”或“赠与”，也不得进行“零”报价，可写“已包含”，否则将被否决。</w:t>
      </w:r>
    </w:p>
    <w:p w14:paraId="4CC8B650" w14:textId="77777777" w:rsidR="00897A81" w:rsidRDefault="00243584">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）报价中已含相关服务费用、维护期内的维保费用、中标服务费和相关税费。</w:t>
      </w:r>
    </w:p>
    <w:p w14:paraId="4B06E95D" w14:textId="77777777" w:rsidR="00897A81" w:rsidRDefault="00243584">
      <w:pPr>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）分项目明细报价合计应与总报价相等。</w:t>
      </w:r>
    </w:p>
    <w:p w14:paraId="63336781" w14:textId="77777777" w:rsidR="00897A81" w:rsidRDefault="00243584">
      <w:pPr>
        <w:spacing w:line="360" w:lineRule="auto"/>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）表格可扩展。</w:t>
      </w:r>
    </w:p>
    <w:p w14:paraId="4616AE15" w14:textId="77777777" w:rsidR="00897A81" w:rsidRDefault="00897A81">
      <w:pPr>
        <w:spacing w:line="360" w:lineRule="auto"/>
        <w:ind w:firstLine="480"/>
        <w:rPr>
          <w:rFonts w:ascii="宋体" w:hAnsi="宋体"/>
          <w:sz w:val="24"/>
        </w:rPr>
      </w:pPr>
    </w:p>
    <w:p w14:paraId="6F213CE2" w14:textId="77777777" w:rsidR="00897A81" w:rsidRDefault="00243584">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6929A176" w14:textId="77777777" w:rsidR="00897A81" w:rsidRDefault="00243584">
      <w:pPr>
        <w:spacing w:line="360" w:lineRule="auto"/>
        <w:jc w:val="left"/>
        <w:rPr>
          <w:rFonts w:ascii="宋体" w:hAnsi="宋体"/>
          <w:sz w:val="24"/>
        </w:rPr>
      </w:pPr>
      <w:r>
        <w:rPr>
          <w:rFonts w:ascii="宋体" w:hAnsi="宋体" w:hint="eastAsia"/>
          <w:sz w:val="24"/>
        </w:rPr>
        <w:t>日期</w:t>
      </w:r>
      <w:r>
        <w:rPr>
          <w:rFonts w:ascii="宋体" w:hAnsi="宋体" w:hint="eastAsia"/>
          <w:sz w:val="24"/>
        </w:rPr>
        <w:t xml:space="preserve">:___________________  </w:t>
      </w:r>
    </w:p>
    <w:p w14:paraId="7D241357" w14:textId="77777777" w:rsidR="00897A81" w:rsidRDefault="00243584">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6C06EAE3" w14:textId="77777777" w:rsidR="00897A81" w:rsidRDefault="00243584">
      <w:pPr>
        <w:spacing w:line="360" w:lineRule="auto"/>
        <w:rPr>
          <w:rFonts w:ascii="宋体" w:hAnsi="宋体"/>
          <w:sz w:val="24"/>
        </w:rPr>
      </w:pPr>
      <w:r>
        <w:rPr>
          <w:rFonts w:ascii="宋体" w:hAnsi="宋体" w:hint="eastAsia"/>
          <w:sz w:val="24"/>
        </w:rPr>
        <w:t>公章：</w:t>
      </w:r>
    </w:p>
    <w:p w14:paraId="606DF116" w14:textId="77777777" w:rsidR="00897A81" w:rsidRDefault="00243584">
      <w:pPr>
        <w:widowControl/>
        <w:jc w:val="left"/>
        <w:rPr>
          <w:rFonts w:ascii="宋体" w:hAnsi="宋体"/>
          <w:b/>
          <w:sz w:val="24"/>
        </w:rPr>
      </w:pPr>
      <w:r>
        <w:rPr>
          <w:rFonts w:ascii="宋体" w:hAnsi="宋体"/>
          <w:b/>
          <w:sz w:val="24"/>
        </w:rPr>
        <w:br w:type="page"/>
      </w:r>
    </w:p>
    <w:p w14:paraId="74C6C51C" w14:textId="77777777" w:rsidR="00897A81" w:rsidRDefault="00243584">
      <w:pPr>
        <w:spacing w:line="360" w:lineRule="auto"/>
        <w:rPr>
          <w:rFonts w:ascii="宋体" w:hAnsi="宋体"/>
          <w:b/>
          <w:sz w:val="24"/>
          <w:szCs w:val="32"/>
        </w:rPr>
      </w:pPr>
      <w:r>
        <w:rPr>
          <w:rFonts w:ascii="宋体" w:hAnsi="宋体" w:hint="eastAsia"/>
          <w:b/>
          <w:sz w:val="24"/>
          <w:szCs w:val="32"/>
        </w:rPr>
        <w:lastRenderedPageBreak/>
        <w:t>服务人员简介（自拟）</w:t>
      </w:r>
    </w:p>
    <w:p w14:paraId="0884C780" w14:textId="77777777" w:rsidR="00897A81" w:rsidRDefault="00897A81">
      <w:pPr>
        <w:spacing w:line="360" w:lineRule="auto"/>
        <w:rPr>
          <w:rFonts w:ascii="宋体" w:hAnsi="宋体"/>
          <w:sz w:val="24"/>
        </w:rPr>
      </w:pPr>
    </w:p>
    <w:p w14:paraId="68E62495" w14:textId="77777777" w:rsidR="00897A81" w:rsidRDefault="00897A81">
      <w:pPr>
        <w:spacing w:line="360" w:lineRule="auto"/>
        <w:rPr>
          <w:rFonts w:ascii="宋体" w:hAnsi="宋体"/>
          <w:sz w:val="24"/>
        </w:rPr>
      </w:pPr>
    </w:p>
    <w:p w14:paraId="601652FA" w14:textId="77777777" w:rsidR="00897A81" w:rsidRDefault="00897A81">
      <w:pPr>
        <w:spacing w:line="360" w:lineRule="auto"/>
        <w:rPr>
          <w:rFonts w:ascii="宋体" w:hAnsi="宋体"/>
          <w:sz w:val="24"/>
        </w:rPr>
      </w:pPr>
    </w:p>
    <w:p w14:paraId="537A1B68" w14:textId="77777777" w:rsidR="00897A81" w:rsidRDefault="00897A81">
      <w:pPr>
        <w:spacing w:line="360" w:lineRule="auto"/>
        <w:rPr>
          <w:rFonts w:ascii="宋体" w:hAnsi="宋体"/>
          <w:sz w:val="24"/>
        </w:rPr>
      </w:pPr>
    </w:p>
    <w:p w14:paraId="0E7A55C7" w14:textId="77777777" w:rsidR="00897A81" w:rsidRDefault="00897A81">
      <w:pPr>
        <w:spacing w:line="360" w:lineRule="auto"/>
        <w:rPr>
          <w:rFonts w:ascii="宋体" w:hAnsi="宋体"/>
          <w:sz w:val="24"/>
        </w:rPr>
      </w:pPr>
    </w:p>
    <w:p w14:paraId="0639637A" w14:textId="77777777" w:rsidR="00897A81" w:rsidRDefault="00897A81">
      <w:pPr>
        <w:spacing w:line="360" w:lineRule="auto"/>
        <w:rPr>
          <w:rFonts w:ascii="宋体" w:hAnsi="宋体"/>
          <w:sz w:val="24"/>
        </w:rPr>
      </w:pPr>
    </w:p>
    <w:p w14:paraId="62A9EAED" w14:textId="77777777" w:rsidR="00897A81" w:rsidRDefault="00897A81">
      <w:pPr>
        <w:spacing w:line="360" w:lineRule="auto"/>
        <w:rPr>
          <w:rFonts w:ascii="宋体" w:hAnsi="宋体"/>
          <w:sz w:val="24"/>
        </w:rPr>
      </w:pPr>
    </w:p>
    <w:p w14:paraId="2BA67B5D" w14:textId="77777777" w:rsidR="00897A81" w:rsidRDefault="00897A81">
      <w:pPr>
        <w:spacing w:line="360" w:lineRule="auto"/>
        <w:rPr>
          <w:rFonts w:ascii="宋体" w:hAnsi="宋体"/>
          <w:sz w:val="24"/>
        </w:rPr>
      </w:pPr>
    </w:p>
    <w:p w14:paraId="2CD75C87" w14:textId="77777777" w:rsidR="00897A81" w:rsidRDefault="00897A81">
      <w:pPr>
        <w:spacing w:line="360" w:lineRule="auto"/>
        <w:rPr>
          <w:rFonts w:ascii="宋体" w:hAnsi="宋体"/>
          <w:sz w:val="24"/>
        </w:rPr>
      </w:pPr>
    </w:p>
    <w:p w14:paraId="5D05744B" w14:textId="77777777" w:rsidR="00897A81" w:rsidRDefault="00897A81">
      <w:pPr>
        <w:spacing w:line="360" w:lineRule="auto"/>
        <w:rPr>
          <w:rFonts w:ascii="宋体" w:hAnsi="宋体"/>
          <w:sz w:val="24"/>
        </w:rPr>
      </w:pPr>
    </w:p>
    <w:p w14:paraId="354B4580" w14:textId="77777777" w:rsidR="00897A81" w:rsidRDefault="00243584">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23B61AB1" w14:textId="77777777" w:rsidR="00897A81" w:rsidRDefault="00243584">
      <w:pPr>
        <w:spacing w:line="360" w:lineRule="auto"/>
        <w:jc w:val="left"/>
        <w:rPr>
          <w:rFonts w:ascii="宋体" w:hAnsi="宋体"/>
          <w:sz w:val="24"/>
        </w:rPr>
      </w:pPr>
      <w:r>
        <w:rPr>
          <w:rFonts w:ascii="宋体" w:hAnsi="宋体" w:hint="eastAsia"/>
          <w:sz w:val="24"/>
        </w:rPr>
        <w:t>日期</w:t>
      </w:r>
      <w:r>
        <w:rPr>
          <w:rFonts w:ascii="宋体" w:hAnsi="宋体" w:hint="eastAsia"/>
          <w:sz w:val="24"/>
        </w:rPr>
        <w:t xml:space="preserve">:___________________  </w:t>
      </w:r>
    </w:p>
    <w:p w14:paraId="1C2AADF4" w14:textId="77777777" w:rsidR="00897A81" w:rsidRDefault="00243584">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2C601F37" w14:textId="77777777" w:rsidR="00897A81" w:rsidRDefault="00243584">
      <w:pPr>
        <w:spacing w:line="360" w:lineRule="auto"/>
        <w:rPr>
          <w:rFonts w:ascii="宋体" w:hAnsi="宋体"/>
          <w:sz w:val="24"/>
        </w:rPr>
      </w:pPr>
      <w:r>
        <w:rPr>
          <w:rFonts w:ascii="宋体" w:hAnsi="宋体" w:hint="eastAsia"/>
          <w:sz w:val="24"/>
        </w:rPr>
        <w:t>公章：</w:t>
      </w:r>
    </w:p>
    <w:p w14:paraId="7E9A55F2" w14:textId="77777777" w:rsidR="00897A81" w:rsidRDefault="00897A81">
      <w:pPr>
        <w:widowControl/>
        <w:jc w:val="left"/>
        <w:rPr>
          <w:rFonts w:ascii="宋体" w:hAnsi="宋体"/>
          <w:b/>
          <w:sz w:val="24"/>
        </w:rPr>
      </w:pPr>
    </w:p>
    <w:p w14:paraId="01E0245F" w14:textId="77777777" w:rsidR="00897A81" w:rsidRDefault="00243584">
      <w:pPr>
        <w:widowControl/>
        <w:jc w:val="left"/>
        <w:rPr>
          <w:rFonts w:ascii="宋体" w:hAnsi="宋体"/>
          <w:b/>
          <w:sz w:val="24"/>
        </w:rPr>
      </w:pPr>
      <w:r>
        <w:rPr>
          <w:rFonts w:ascii="宋体" w:hAnsi="宋体"/>
          <w:b/>
          <w:sz w:val="24"/>
        </w:rPr>
        <w:br w:type="page"/>
      </w:r>
    </w:p>
    <w:p w14:paraId="0EE002F1" w14:textId="77777777" w:rsidR="00897A81" w:rsidRDefault="00243584">
      <w:pPr>
        <w:spacing w:line="360" w:lineRule="auto"/>
        <w:outlineLvl w:val="0"/>
        <w:rPr>
          <w:rFonts w:ascii="宋体" w:hAnsi="宋体"/>
          <w:sz w:val="24"/>
        </w:rPr>
      </w:pPr>
      <w:r>
        <w:rPr>
          <w:rFonts w:ascii="宋体" w:hAnsi="宋体" w:hint="eastAsia"/>
          <w:b/>
          <w:sz w:val="24"/>
        </w:rPr>
        <w:lastRenderedPageBreak/>
        <w:t>附件六、报价承诺函</w:t>
      </w:r>
    </w:p>
    <w:p w14:paraId="42DD9465" w14:textId="77777777" w:rsidR="00897A81" w:rsidRDefault="00243584">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4992C40D" w14:textId="77777777" w:rsidR="00897A81" w:rsidRDefault="00243584">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1E780D01" w14:textId="77777777" w:rsidR="00897A81" w:rsidRDefault="00243584">
      <w:pPr>
        <w:spacing w:line="360" w:lineRule="auto"/>
        <w:rPr>
          <w:rFonts w:ascii="宋体" w:hAnsi="宋体" w:cs="宋体"/>
          <w:sz w:val="24"/>
        </w:rPr>
      </w:pPr>
      <w:r>
        <w:rPr>
          <w:rFonts w:ascii="宋体" w:hAnsi="宋体" w:cs="宋体" w:hint="eastAsia"/>
          <w:sz w:val="24"/>
        </w:rPr>
        <w:t>供应商名称：（公章）</w:t>
      </w:r>
    </w:p>
    <w:p w14:paraId="7E979083" w14:textId="77777777" w:rsidR="00897A81" w:rsidRDefault="00243584">
      <w:pPr>
        <w:spacing w:line="360" w:lineRule="auto"/>
        <w:rPr>
          <w:rFonts w:ascii="宋体" w:hAnsi="宋体" w:cs="宋体"/>
          <w:sz w:val="24"/>
        </w:rPr>
      </w:pPr>
      <w:r>
        <w:rPr>
          <w:rFonts w:ascii="宋体" w:hAnsi="宋体" w:cs="宋体" w:hint="eastAsia"/>
          <w:sz w:val="24"/>
        </w:rPr>
        <w:t>日期：</w:t>
      </w:r>
    </w:p>
    <w:p w14:paraId="178FF7CA" w14:textId="77777777" w:rsidR="00897A81" w:rsidRDefault="00243584">
      <w:pPr>
        <w:widowControl/>
        <w:jc w:val="left"/>
        <w:rPr>
          <w:rFonts w:ascii="宋体" w:hAnsi="宋体" w:cs="宋体"/>
          <w:sz w:val="24"/>
        </w:rPr>
      </w:pPr>
      <w:r>
        <w:rPr>
          <w:rFonts w:ascii="宋体" w:hAnsi="宋体" w:cs="宋体"/>
          <w:sz w:val="24"/>
        </w:rPr>
        <w:br w:type="page"/>
      </w:r>
    </w:p>
    <w:p w14:paraId="0921C027" w14:textId="77777777" w:rsidR="00897A81" w:rsidRDefault="00243584">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运维满意度评价表</w:t>
      </w:r>
    </w:p>
    <w:p w14:paraId="6ED53B62" w14:textId="77777777" w:rsidR="00897A81" w:rsidRDefault="00243584">
      <w:pPr>
        <w:jc w:val="center"/>
        <w:textAlignment w:val="baseline"/>
        <w:rPr>
          <w:rFonts w:ascii="宋体" w:hAnsi="宋体"/>
          <w:b/>
          <w:sz w:val="32"/>
          <w:szCs w:val="32"/>
        </w:rPr>
      </w:pPr>
      <w:r>
        <w:rPr>
          <w:rFonts w:ascii="宋体" w:hAnsi="宋体" w:hint="eastAsia"/>
          <w:b/>
          <w:sz w:val="32"/>
          <w:szCs w:val="32"/>
        </w:rPr>
        <w:t>运维满意度评价表</w:t>
      </w:r>
    </w:p>
    <w:p w14:paraId="055406AE" w14:textId="77777777" w:rsidR="00897A81" w:rsidRDefault="00897A81">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897A81" w14:paraId="1023C258" w14:textId="77777777">
        <w:tc>
          <w:tcPr>
            <w:tcW w:w="1059" w:type="pct"/>
            <w:vAlign w:val="center"/>
          </w:tcPr>
          <w:p w14:paraId="0391003B" w14:textId="77777777" w:rsidR="00897A81" w:rsidRDefault="00243584">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14:paraId="6CC281B1" w14:textId="77777777" w:rsidR="00897A81" w:rsidRDefault="00897A81">
            <w:pPr>
              <w:ind w:firstLine="403"/>
              <w:textAlignment w:val="baseline"/>
              <w:rPr>
                <w:rFonts w:ascii="宋体" w:hAnsi="宋体"/>
                <w:kern w:val="0"/>
                <w:sz w:val="20"/>
              </w:rPr>
            </w:pPr>
          </w:p>
          <w:p w14:paraId="7CF64E38" w14:textId="77777777" w:rsidR="00897A81" w:rsidRDefault="00897A81">
            <w:pPr>
              <w:ind w:firstLine="403"/>
              <w:textAlignment w:val="baseline"/>
              <w:rPr>
                <w:rFonts w:ascii="宋体" w:hAnsi="宋体"/>
                <w:kern w:val="0"/>
                <w:sz w:val="20"/>
              </w:rPr>
            </w:pPr>
          </w:p>
        </w:tc>
      </w:tr>
      <w:tr w:rsidR="00897A81" w14:paraId="19B1BD93" w14:textId="77777777">
        <w:trPr>
          <w:trHeight w:val="330"/>
        </w:trPr>
        <w:tc>
          <w:tcPr>
            <w:tcW w:w="1059" w:type="pct"/>
            <w:vAlign w:val="center"/>
          </w:tcPr>
          <w:p w14:paraId="46E35128" w14:textId="77777777" w:rsidR="00897A81" w:rsidRDefault="00243584">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14:paraId="19AD454C" w14:textId="77777777" w:rsidR="00897A81" w:rsidRDefault="00897A81">
            <w:pPr>
              <w:ind w:firstLine="403"/>
              <w:textAlignment w:val="baseline"/>
              <w:rPr>
                <w:rFonts w:ascii="宋体" w:hAnsi="宋体"/>
                <w:kern w:val="0"/>
                <w:sz w:val="20"/>
              </w:rPr>
            </w:pPr>
          </w:p>
          <w:p w14:paraId="27483F51" w14:textId="77777777" w:rsidR="00897A81" w:rsidRDefault="00897A81">
            <w:pPr>
              <w:ind w:firstLine="403"/>
              <w:textAlignment w:val="baseline"/>
              <w:rPr>
                <w:rFonts w:ascii="宋体" w:hAnsi="宋体"/>
                <w:kern w:val="0"/>
                <w:sz w:val="20"/>
              </w:rPr>
            </w:pPr>
          </w:p>
        </w:tc>
      </w:tr>
      <w:tr w:rsidR="00897A81" w14:paraId="5EE2AF0C" w14:textId="77777777">
        <w:trPr>
          <w:trHeight w:val="592"/>
        </w:trPr>
        <w:tc>
          <w:tcPr>
            <w:tcW w:w="1059" w:type="pct"/>
            <w:vAlign w:val="center"/>
          </w:tcPr>
          <w:p w14:paraId="52C27E41" w14:textId="77777777" w:rsidR="00897A81" w:rsidRDefault="00243584">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14:paraId="0A7252E4" w14:textId="77777777" w:rsidR="00897A81" w:rsidRDefault="00243584">
            <w:pPr>
              <w:ind w:firstLine="403"/>
              <w:textAlignment w:val="baseline"/>
              <w:rPr>
                <w:rFonts w:ascii="宋体" w:hAnsi="宋体"/>
                <w:kern w:val="0"/>
                <w:sz w:val="20"/>
              </w:rPr>
            </w:pPr>
            <w:r>
              <w:rPr>
                <w:rFonts w:ascii="宋体" w:hAnsi="宋体" w:hint="eastAsia"/>
                <w:kern w:val="0"/>
                <w:sz w:val="20"/>
              </w:rPr>
              <w:t>联系人：</w:t>
            </w:r>
            <w:r>
              <w:rPr>
                <w:rFonts w:ascii="宋体" w:hAnsi="宋体" w:hint="eastAsia"/>
                <w:kern w:val="0"/>
                <w:sz w:val="20"/>
              </w:rPr>
              <w:t xml:space="preserve">                  </w:t>
            </w:r>
            <w:r>
              <w:rPr>
                <w:rFonts w:ascii="宋体" w:hAnsi="宋体" w:hint="eastAsia"/>
                <w:kern w:val="0"/>
                <w:sz w:val="20"/>
              </w:rPr>
              <w:t>联系方式：</w:t>
            </w:r>
          </w:p>
        </w:tc>
      </w:tr>
      <w:tr w:rsidR="00897A81" w14:paraId="4D35A75F" w14:textId="77777777">
        <w:trPr>
          <w:trHeight w:val="700"/>
        </w:trPr>
        <w:tc>
          <w:tcPr>
            <w:tcW w:w="1059" w:type="pct"/>
            <w:vAlign w:val="center"/>
          </w:tcPr>
          <w:p w14:paraId="39623E5F" w14:textId="77777777" w:rsidR="00897A81" w:rsidRDefault="00243584">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14:paraId="08FF8248" w14:textId="77777777" w:rsidR="00897A81" w:rsidRDefault="00897A81">
            <w:pPr>
              <w:ind w:firstLine="403"/>
              <w:jc w:val="left"/>
              <w:textAlignment w:val="baseline"/>
              <w:rPr>
                <w:rFonts w:ascii="宋体" w:hAnsi="宋体"/>
                <w:kern w:val="0"/>
                <w:sz w:val="20"/>
              </w:rPr>
            </w:pPr>
          </w:p>
        </w:tc>
      </w:tr>
      <w:tr w:rsidR="00897A81" w14:paraId="4FC292CB" w14:textId="77777777">
        <w:trPr>
          <w:trHeight w:val="285"/>
        </w:trPr>
        <w:tc>
          <w:tcPr>
            <w:tcW w:w="5000" w:type="pct"/>
            <w:gridSpan w:val="2"/>
            <w:vAlign w:val="center"/>
          </w:tcPr>
          <w:p w14:paraId="1E62CF97" w14:textId="77777777" w:rsidR="00897A81" w:rsidRDefault="00243584">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897A81" w14:paraId="42467B2A" w14:textId="77777777">
        <w:trPr>
          <w:trHeight w:val="330"/>
        </w:trPr>
        <w:tc>
          <w:tcPr>
            <w:tcW w:w="1059" w:type="pct"/>
            <w:vMerge w:val="restart"/>
            <w:vAlign w:val="center"/>
          </w:tcPr>
          <w:p w14:paraId="768665C3" w14:textId="77777777" w:rsidR="00897A81" w:rsidRDefault="00243584">
            <w:pPr>
              <w:ind w:firstLine="403"/>
              <w:jc w:val="center"/>
              <w:textAlignment w:val="baseline"/>
              <w:rPr>
                <w:rFonts w:ascii="宋体" w:hAnsi="宋体"/>
                <w:kern w:val="0"/>
                <w:sz w:val="20"/>
              </w:rPr>
            </w:pPr>
            <w:r>
              <w:rPr>
                <w:rFonts w:ascii="宋体" w:hAnsi="宋体" w:hint="eastAsia"/>
                <w:kern w:val="0"/>
                <w:sz w:val="20"/>
              </w:rPr>
              <w:t>运维指标</w:t>
            </w:r>
          </w:p>
        </w:tc>
        <w:tc>
          <w:tcPr>
            <w:tcW w:w="3941" w:type="pct"/>
            <w:vAlign w:val="center"/>
          </w:tcPr>
          <w:p w14:paraId="1CFAD8E3" w14:textId="77777777" w:rsidR="00897A81" w:rsidRDefault="00897A81">
            <w:pPr>
              <w:ind w:firstLine="403"/>
              <w:jc w:val="center"/>
              <w:textAlignment w:val="baseline"/>
              <w:rPr>
                <w:rFonts w:ascii="宋体" w:hAnsi="宋体"/>
                <w:kern w:val="0"/>
                <w:sz w:val="20"/>
              </w:rPr>
            </w:pPr>
          </w:p>
          <w:p w14:paraId="5E5F376F" w14:textId="77777777" w:rsidR="00897A81" w:rsidRDefault="00243584">
            <w:pPr>
              <w:ind w:firstLine="403"/>
              <w:textAlignment w:val="baseline"/>
              <w:rPr>
                <w:rFonts w:ascii="宋体" w:hAnsi="宋体"/>
                <w:kern w:val="0"/>
                <w:sz w:val="20"/>
              </w:rPr>
            </w:pPr>
            <w:r>
              <w:rPr>
                <w:rFonts w:ascii="宋体" w:hAnsi="宋体" w:hint="eastAsia"/>
                <w:kern w:val="0"/>
                <w:sz w:val="20"/>
              </w:rPr>
              <w:t>运维响应及时性得分：</w:t>
            </w:r>
          </w:p>
          <w:p w14:paraId="05DE754B" w14:textId="77777777" w:rsidR="00897A81" w:rsidRDefault="00243584">
            <w:pPr>
              <w:ind w:firstLine="403"/>
              <w:textAlignment w:val="baseline"/>
              <w:rPr>
                <w:rFonts w:ascii="宋体" w:hAnsi="宋体"/>
                <w:kern w:val="0"/>
                <w:sz w:val="20"/>
              </w:rPr>
            </w:pPr>
            <w:r>
              <w:rPr>
                <w:rFonts w:ascii="宋体" w:hAnsi="宋体" w:hint="eastAsia"/>
                <w:kern w:val="0"/>
                <w:sz w:val="20"/>
              </w:rPr>
              <w:t>优质（</w:t>
            </w:r>
            <w:r>
              <w:rPr>
                <w:rFonts w:ascii="宋体" w:hAnsi="宋体" w:hint="eastAsia"/>
                <w:kern w:val="0"/>
                <w:sz w:val="20"/>
              </w:rPr>
              <w:t>25</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良好（</w:t>
            </w:r>
            <w:r>
              <w:rPr>
                <w:rFonts w:ascii="宋体" w:hAnsi="宋体" w:hint="eastAsia"/>
                <w:kern w:val="0"/>
                <w:sz w:val="20"/>
              </w:rPr>
              <w:t>2</w:t>
            </w:r>
            <w:r>
              <w:rPr>
                <w:rFonts w:ascii="宋体" w:hAnsi="宋体"/>
                <w:kern w:val="0"/>
                <w:sz w:val="20"/>
              </w:rPr>
              <w:t>0</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一般（</w:t>
            </w:r>
            <w:r>
              <w:rPr>
                <w:rFonts w:ascii="宋体" w:hAnsi="宋体"/>
                <w:kern w:val="0"/>
                <w:sz w:val="20"/>
              </w:rPr>
              <w:t>15</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较差（</w:t>
            </w:r>
            <w:r>
              <w:rPr>
                <w:rFonts w:ascii="宋体" w:hAnsi="宋体" w:hint="eastAsia"/>
                <w:kern w:val="0"/>
                <w:sz w:val="20"/>
              </w:rPr>
              <w:t>0</w:t>
            </w:r>
            <w:r>
              <w:rPr>
                <w:rFonts w:ascii="宋体" w:hAnsi="宋体" w:hint="eastAsia"/>
                <w:kern w:val="0"/>
                <w:sz w:val="20"/>
              </w:rPr>
              <w:t>分）□</w:t>
            </w:r>
          </w:p>
        </w:tc>
      </w:tr>
      <w:tr w:rsidR="00897A81" w14:paraId="5B2A077C" w14:textId="77777777">
        <w:tc>
          <w:tcPr>
            <w:tcW w:w="1059" w:type="pct"/>
            <w:vMerge/>
            <w:vAlign w:val="center"/>
          </w:tcPr>
          <w:p w14:paraId="24EFC796" w14:textId="77777777" w:rsidR="00897A81" w:rsidRDefault="00897A81">
            <w:pPr>
              <w:ind w:firstLine="403"/>
              <w:jc w:val="center"/>
              <w:textAlignment w:val="baseline"/>
              <w:rPr>
                <w:rFonts w:ascii="宋体" w:hAnsi="宋体"/>
                <w:kern w:val="0"/>
                <w:sz w:val="20"/>
              </w:rPr>
            </w:pPr>
          </w:p>
        </w:tc>
        <w:tc>
          <w:tcPr>
            <w:tcW w:w="3941" w:type="pct"/>
            <w:vAlign w:val="center"/>
          </w:tcPr>
          <w:p w14:paraId="1DC88A5B" w14:textId="77777777" w:rsidR="00897A81" w:rsidRDefault="00897A81">
            <w:pPr>
              <w:ind w:firstLine="403"/>
              <w:jc w:val="center"/>
              <w:textAlignment w:val="baseline"/>
              <w:rPr>
                <w:rFonts w:ascii="宋体" w:hAnsi="宋体"/>
                <w:kern w:val="0"/>
                <w:sz w:val="20"/>
              </w:rPr>
            </w:pPr>
          </w:p>
          <w:p w14:paraId="317075C3" w14:textId="77777777" w:rsidR="00897A81" w:rsidRDefault="00243584">
            <w:pPr>
              <w:ind w:firstLine="403"/>
              <w:textAlignment w:val="baseline"/>
              <w:rPr>
                <w:rFonts w:ascii="宋体" w:hAnsi="宋体"/>
                <w:kern w:val="0"/>
                <w:sz w:val="20"/>
              </w:rPr>
            </w:pPr>
            <w:r>
              <w:rPr>
                <w:rFonts w:ascii="宋体" w:hAnsi="宋体" w:hint="eastAsia"/>
                <w:kern w:val="0"/>
                <w:sz w:val="20"/>
              </w:rPr>
              <w:t>解决问题及时性得分：</w:t>
            </w:r>
          </w:p>
          <w:p w14:paraId="4262963A" w14:textId="77777777" w:rsidR="00897A81" w:rsidRDefault="00243584">
            <w:pPr>
              <w:ind w:firstLine="403"/>
              <w:textAlignment w:val="baseline"/>
              <w:rPr>
                <w:rFonts w:ascii="宋体" w:hAnsi="宋体"/>
                <w:b/>
                <w:kern w:val="0"/>
                <w:sz w:val="20"/>
              </w:rPr>
            </w:pPr>
            <w:r>
              <w:rPr>
                <w:rFonts w:ascii="宋体" w:hAnsi="宋体" w:hint="eastAsia"/>
                <w:kern w:val="0"/>
                <w:sz w:val="20"/>
              </w:rPr>
              <w:t>优质（</w:t>
            </w:r>
            <w:r>
              <w:rPr>
                <w:rFonts w:ascii="宋体" w:hAnsi="宋体" w:hint="eastAsia"/>
                <w:kern w:val="0"/>
                <w:sz w:val="20"/>
              </w:rPr>
              <w:t>25</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良好（</w:t>
            </w:r>
            <w:r>
              <w:rPr>
                <w:rFonts w:ascii="宋体" w:hAnsi="宋体" w:hint="eastAsia"/>
                <w:kern w:val="0"/>
                <w:sz w:val="20"/>
              </w:rPr>
              <w:t>2</w:t>
            </w:r>
            <w:r>
              <w:rPr>
                <w:rFonts w:ascii="宋体" w:hAnsi="宋体"/>
                <w:kern w:val="0"/>
                <w:sz w:val="20"/>
              </w:rPr>
              <w:t>0</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一般（</w:t>
            </w:r>
            <w:r>
              <w:rPr>
                <w:rFonts w:ascii="宋体" w:hAnsi="宋体"/>
                <w:kern w:val="0"/>
                <w:sz w:val="20"/>
              </w:rPr>
              <w:t>15</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较差（</w:t>
            </w:r>
            <w:r>
              <w:rPr>
                <w:rFonts w:ascii="宋体" w:hAnsi="宋体" w:hint="eastAsia"/>
                <w:kern w:val="0"/>
                <w:sz w:val="20"/>
              </w:rPr>
              <w:t>0</w:t>
            </w:r>
            <w:r>
              <w:rPr>
                <w:rFonts w:ascii="宋体" w:hAnsi="宋体" w:hint="eastAsia"/>
                <w:kern w:val="0"/>
                <w:sz w:val="20"/>
              </w:rPr>
              <w:t>分）□</w:t>
            </w:r>
          </w:p>
        </w:tc>
      </w:tr>
      <w:tr w:rsidR="00897A81" w14:paraId="56280D37" w14:textId="77777777">
        <w:tc>
          <w:tcPr>
            <w:tcW w:w="1059" w:type="pct"/>
            <w:vMerge/>
            <w:vAlign w:val="center"/>
          </w:tcPr>
          <w:p w14:paraId="766E06C5" w14:textId="77777777" w:rsidR="00897A81" w:rsidRDefault="00897A81">
            <w:pPr>
              <w:ind w:firstLine="403"/>
              <w:jc w:val="center"/>
              <w:textAlignment w:val="baseline"/>
              <w:rPr>
                <w:rFonts w:ascii="宋体" w:hAnsi="宋体"/>
                <w:kern w:val="0"/>
                <w:sz w:val="20"/>
              </w:rPr>
            </w:pPr>
          </w:p>
        </w:tc>
        <w:tc>
          <w:tcPr>
            <w:tcW w:w="3941" w:type="pct"/>
            <w:vAlign w:val="center"/>
          </w:tcPr>
          <w:p w14:paraId="7606B4E4" w14:textId="77777777" w:rsidR="00897A81" w:rsidRDefault="00897A81">
            <w:pPr>
              <w:ind w:firstLine="403"/>
              <w:jc w:val="center"/>
              <w:textAlignment w:val="baseline"/>
              <w:rPr>
                <w:rFonts w:ascii="宋体" w:hAnsi="宋体"/>
                <w:kern w:val="0"/>
                <w:sz w:val="20"/>
              </w:rPr>
            </w:pPr>
          </w:p>
          <w:p w14:paraId="7A567C72" w14:textId="77777777" w:rsidR="00897A81" w:rsidRDefault="00243584">
            <w:pPr>
              <w:ind w:firstLine="403"/>
              <w:textAlignment w:val="baseline"/>
              <w:rPr>
                <w:rFonts w:ascii="宋体" w:hAnsi="宋体"/>
                <w:kern w:val="0"/>
                <w:sz w:val="20"/>
              </w:rPr>
            </w:pPr>
            <w:r>
              <w:rPr>
                <w:rFonts w:ascii="宋体" w:hAnsi="宋体" w:hint="eastAsia"/>
                <w:kern w:val="0"/>
                <w:sz w:val="20"/>
              </w:rPr>
              <w:t>运维服务态度得分：</w:t>
            </w:r>
          </w:p>
          <w:p w14:paraId="62F117B9" w14:textId="77777777" w:rsidR="00897A81" w:rsidRDefault="00243584">
            <w:pPr>
              <w:ind w:firstLine="403"/>
              <w:textAlignment w:val="baseline"/>
              <w:rPr>
                <w:rFonts w:ascii="宋体" w:hAnsi="宋体"/>
                <w:b/>
                <w:kern w:val="0"/>
                <w:sz w:val="20"/>
              </w:rPr>
            </w:pPr>
            <w:r>
              <w:rPr>
                <w:rFonts w:ascii="宋体" w:hAnsi="宋体" w:hint="eastAsia"/>
                <w:kern w:val="0"/>
                <w:sz w:val="20"/>
              </w:rPr>
              <w:t>优质（</w:t>
            </w:r>
            <w:r>
              <w:rPr>
                <w:rFonts w:ascii="宋体" w:hAnsi="宋体" w:hint="eastAsia"/>
                <w:kern w:val="0"/>
                <w:sz w:val="20"/>
              </w:rPr>
              <w:t>25</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良好（</w:t>
            </w:r>
            <w:r>
              <w:rPr>
                <w:rFonts w:ascii="宋体" w:hAnsi="宋体" w:hint="eastAsia"/>
                <w:kern w:val="0"/>
                <w:sz w:val="20"/>
              </w:rPr>
              <w:t>2</w:t>
            </w:r>
            <w:r>
              <w:rPr>
                <w:rFonts w:ascii="宋体" w:hAnsi="宋体"/>
                <w:kern w:val="0"/>
                <w:sz w:val="20"/>
              </w:rPr>
              <w:t>0</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一般（</w:t>
            </w:r>
            <w:r>
              <w:rPr>
                <w:rFonts w:ascii="宋体" w:hAnsi="宋体"/>
                <w:kern w:val="0"/>
                <w:sz w:val="20"/>
              </w:rPr>
              <w:t>15</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较差（</w:t>
            </w:r>
            <w:r>
              <w:rPr>
                <w:rFonts w:ascii="宋体" w:hAnsi="宋体" w:hint="eastAsia"/>
                <w:kern w:val="0"/>
                <w:sz w:val="20"/>
              </w:rPr>
              <w:t>0</w:t>
            </w:r>
            <w:r>
              <w:rPr>
                <w:rFonts w:ascii="宋体" w:hAnsi="宋体" w:hint="eastAsia"/>
                <w:kern w:val="0"/>
                <w:sz w:val="20"/>
              </w:rPr>
              <w:t>分）□</w:t>
            </w:r>
          </w:p>
        </w:tc>
      </w:tr>
      <w:tr w:rsidR="00897A81" w14:paraId="7178DF31" w14:textId="77777777">
        <w:trPr>
          <w:trHeight w:val="499"/>
        </w:trPr>
        <w:tc>
          <w:tcPr>
            <w:tcW w:w="1059" w:type="pct"/>
            <w:vMerge/>
            <w:vAlign w:val="center"/>
          </w:tcPr>
          <w:p w14:paraId="598FDE3B" w14:textId="77777777" w:rsidR="00897A81" w:rsidRDefault="00897A81">
            <w:pPr>
              <w:ind w:firstLine="403"/>
              <w:jc w:val="center"/>
              <w:textAlignment w:val="baseline"/>
              <w:rPr>
                <w:rFonts w:ascii="宋体" w:hAnsi="宋体"/>
                <w:kern w:val="0"/>
                <w:sz w:val="20"/>
              </w:rPr>
            </w:pPr>
          </w:p>
        </w:tc>
        <w:tc>
          <w:tcPr>
            <w:tcW w:w="3941" w:type="pct"/>
          </w:tcPr>
          <w:p w14:paraId="7F4D62CF" w14:textId="77777777" w:rsidR="00897A81" w:rsidRDefault="00897A81">
            <w:pPr>
              <w:ind w:firstLine="403"/>
              <w:jc w:val="center"/>
              <w:textAlignment w:val="baseline"/>
              <w:rPr>
                <w:rFonts w:ascii="宋体" w:hAnsi="宋体"/>
                <w:kern w:val="0"/>
                <w:sz w:val="20"/>
              </w:rPr>
            </w:pPr>
          </w:p>
          <w:p w14:paraId="56D4962F" w14:textId="77777777" w:rsidR="00897A81" w:rsidRDefault="00243584">
            <w:pPr>
              <w:ind w:firstLine="403"/>
              <w:textAlignment w:val="baseline"/>
              <w:rPr>
                <w:rFonts w:ascii="宋体" w:hAnsi="宋体"/>
                <w:kern w:val="0"/>
                <w:sz w:val="20"/>
              </w:rPr>
            </w:pPr>
            <w:r>
              <w:rPr>
                <w:rFonts w:ascii="宋体" w:hAnsi="宋体" w:hint="eastAsia"/>
                <w:kern w:val="0"/>
                <w:sz w:val="20"/>
              </w:rPr>
              <w:t>运维巡检材料得分：</w:t>
            </w:r>
          </w:p>
          <w:p w14:paraId="349273FF" w14:textId="77777777" w:rsidR="00897A81" w:rsidRDefault="00243584">
            <w:pPr>
              <w:ind w:firstLine="403"/>
              <w:textAlignment w:val="baseline"/>
              <w:rPr>
                <w:rFonts w:ascii="宋体" w:hAnsi="宋体"/>
                <w:kern w:val="0"/>
                <w:sz w:val="20"/>
              </w:rPr>
            </w:pPr>
            <w:r>
              <w:rPr>
                <w:rFonts w:ascii="宋体" w:hAnsi="宋体" w:hint="eastAsia"/>
                <w:kern w:val="0"/>
                <w:sz w:val="20"/>
              </w:rPr>
              <w:t>优质（</w:t>
            </w:r>
            <w:r>
              <w:rPr>
                <w:rFonts w:ascii="宋体" w:hAnsi="宋体" w:hint="eastAsia"/>
                <w:kern w:val="0"/>
                <w:sz w:val="20"/>
              </w:rPr>
              <w:t>25</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良好（</w:t>
            </w:r>
            <w:r>
              <w:rPr>
                <w:rFonts w:ascii="宋体" w:hAnsi="宋体" w:hint="eastAsia"/>
                <w:kern w:val="0"/>
                <w:sz w:val="20"/>
              </w:rPr>
              <w:t>2</w:t>
            </w:r>
            <w:r>
              <w:rPr>
                <w:rFonts w:ascii="宋体" w:hAnsi="宋体"/>
                <w:kern w:val="0"/>
                <w:sz w:val="20"/>
              </w:rPr>
              <w:t>0</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一般（</w:t>
            </w:r>
            <w:r>
              <w:rPr>
                <w:rFonts w:ascii="宋体" w:hAnsi="宋体"/>
                <w:kern w:val="0"/>
                <w:sz w:val="20"/>
              </w:rPr>
              <w:t>15</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较差（</w:t>
            </w:r>
            <w:r>
              <w:rPr>
                <w:rFonts w:ascii="宋体" w:hAnsi="宋体" w:hint="eastAsia"/>
                <w:kern w:val="0"/>
                <w:sz w:val="20"/>
              </w:rPr>
              <w:t>0</w:t>
            </w:r>
            <w:r>
              <w:rPr>
                <w:rFonts w:ascii="宋体" w:hAnsi="宋体" w:hint="eastAsia"/>
                <w:kern w:val="0"/>
                <w:sz w:val="20"/>
              </w:rPr>
              <w:t>分）□</w:t>
            </w:r>
          </w:p>
        </w:tc>
      </w:tr>
      <w:tr w:rsidR="00897A81" w14:paraId="38B86D7C" w14:textId="77777777">
        <w:trPr>
          <w:trHeight w:val="1540"/>
        </w:trPr>
        <w:tc>
          <w:tcPr>
            <w:tcW w:w="1059" w:type="pct"/>
            <w:vMerge/>
            <w:vAlign w:val="center"/>
          </w:tcPr>
          <w:p w14:paraId="451747AC" w14:textId="77777777" w:rsidR="00897A81" w:rsidRDefault="00897A81">
            <w:pPr>
              <w:ind w:firstLine="403"/>
              <w:jc w:val="center"/>
              <w:textAlignment w:val="baseline"/>
              <w:rPr>
                <w:rFonts w:ascii="宋体" w:hAnsi="宋体"/>
                <w:kern w:val="0"/>
                <w:sz w:val="20"/>
              </w:rPr>
            </w:pPr>
          </w:p>
        </w:tc>
        <w:tc>
          <w:tcPr>
            <w:tcW w:w="3941" w:type="pct"/>
          </w:tcPr>
          <w:p w14:paraId="2925687A" w14:textId="77777777" w:rsidR="00897A81" w:rsidRDefault="00243584">
            <w:pPr>
              <w:ind w:firstLine="403"/>
              <w:textAlignment w:val="baseline"/>
              <w:rPr>
                <w:rFonts w:ascii="宋体" w:hAnsi="宋体"/>
                <w:kern w:val="0"/>
                <w:sz w:val="20"/>
              </w:rPr>
            </w:pPr>
            <w:r>
              <w:rPr>
                <w:rFonts w:ascii="宋体" w:hAnsi="宋体" w:hint="eastAsia"/>
                <w:kern w:val="0"/>
                <w:sz w:val="20"/>
              </w:rPr>
              <w:t>总分：</w:t>
            </w:r>
          </w:p>
          <w:p w14:paraId="1B25E5BE" w14:textId="77777777" w:rsidR="00897A81" w:rsidRDefault="00897A81">
            <w:pPr>
              <w:ind w:firstLine="403"/>
              <w:textAlignment w:val="baseline"/>
              <w:rPr>
                <w:rFonts w:ascii="宋体" w:hAnsi="宋体"/>
                <w:kern w:val="0"/>
                <w:sz w:val="20"/>
              </w:rPr>
            </w:pPr>
          </w:p>
          <w:p w14:paraId="17EB6033" w14:textId="77777777" w:rsidR="00897A81" w:rsidRDefault="00243584">
            <w:pPr>
              <w:ind w:firstLine="403"/>
              <w:textAlignment w:val="baseline"/>
              <w:rPr>
                <w:rFonts w:ascii="宋体" w:hAnsi="宋体"/>
                <w:kern w:val="0"/>
                <w:sz w:val="20"/>
              </w:rPr>
            </w:pPr>
            <w:r>
              <w:rPr>
                <w:rFonts w:ascii="宋体" w:hAnsi="宋体" w:hint="eastAsia"/>
                <w:kern w:val="0"/>
                <w:sz w:val="20"/>
              </w:rPr>
              <w:t>下一运维周期是否希望继续由原公司提供：</w:t>
            </w:r>
          </w:p>
          <w:p w14:paraId="3BD64484" w14:textId="77777777" w:rsidR="00897A81" w:rsidRDefault="00897A81">
            <w:pPr>
              <w:ind w:firstLine="403"/>
              <w:textAlignment w:val="baseline"/>
              <w:rPr>
                <w:rFonts w:ascii="宋体" w:hAnsi="宋体"/>
                <w:kern w:val="0"/>
                <w:sz w:val="20"/>
              </w:rPr>
            </w:pPr>
          </w:p>
          <w:p w14:paraId="260F5A71" w14:textId="77777777" w:rsidR="00897A81" w:rsidRDefault="00243584">
            <w:pPr>
              <w:ind w:firstLine="403"/>
              <w:textAlignment w:val="baseline"/>
              <w:rPr>
                <w:rFonts w:ascii="宋体" w:hAnsi="宋体"/>
                <w:b/>
                <w:kern w:val="0"/>
                <w:sz w:val="20"/>
              </w:rPr>
            </w:pPr>
            <w:r>
              <w:rPr>
                <w:rFonts w:ascii="宋体" w:hAnsi="宋体" w:hint="eastAsia"/>
                <w:kern w:val="0"/>
                <w:sz w:val="20"/>
              </w:rPr>
              <w:t xml:space="preserve">             </w:t>
            </w:r>
            <w:r>
              <w:rPr>
                <w:rFonts w:ascii="宋体" w:hAnsi="宋体" w:hint="eastAsia"/>
                <w:kern w:val="0"/>
                <w:sz w:val="20"/>
              </w:rPr>
              <w:t>同意</w:t>
            </w:r>
            <w:r>
              <w:rPr>
                <w:rFonts w:ascii="宋体" w:hAnsi="宋体" w:hint="eastAsia"/>
                <w:kern w:val="0"/>
                <w:sz w:val="20"/>
              </w:rPr>
              <w:t xml:space="preserve"> </w:t>
            </w:r>
            <w:r>
              <w:rPr>
                <w:rFonts w:ascii="宋体" w:hAnsi="宋体" w:hint="eastAsia"/>
                <w:kern w:val="0"/>
                <w:sz w:val="20"/>
              </w:rPr>
              <w:t>□</w:t>
            </w:r>
            <w:r>
              <w:rPr>
                <w:rFonts w:ascii="宋体" w:hAnsi="宋体" w:hint="eastAsia"/>
                <w:kern w:val="0"/>
                <w:sz w:val="20"/>
              </w:rPr>
              <w:t xml:space="preserve">         </w:t>
            </w:r>
            <w:r>
              <w:rPr>
                <w:rFonts w:ascii="宋体" w:hAnsi="宋体" w:hint="eastAsia"/>
                <w:kern w:val="0"/>
                <w:sz w:val="20"/>
              </w:rPr>
              <w:t>不同意</w:t>
            </w:r>
            <w:r>
              <w:rPr>
                <w:rFonts w:ascii="宋体" w:hAnsi="宋体" w:hint="eastAsia"/>
                <w:kern w:val="0"/>
                <w:sz w:val="20"/>
              </w:rPr>
              <w:t xml:space="preserve"> </w:t>
            </w:r>
            <w:r>
              <w:rPr>
                <w:rFonts w:ascii="宋体" w:hAnsi="宋体" w:hint="eastAsia"/>
                <w:kern w:val="0"/>
                <w:sz w:val="20"/>
              </w:rPr>
              <w:t>□</w:t>
            </w:r>
          </w:p>
          <w:p w14:paraId="360D5667" w14:textId="77777777" w:rsidR="00897A81" w:rsidRDefault="00897A81">
            <w:pPr>
              <w:ind w:firstLine="403"/>
              <w:textAlignment w:val="baseline"/>
              <w:rPr>
                <w:rFonts w:ascii="宋体" w:hAnsi="宋体"/>
                <w:kern w:val="0"/>
                <w:sz w:val="20"/>
              </w:rPr>
            </w:pPr>
          </w:p>
        </w:tc>
      </w:tr>
      <w:tr w:rsidR="00897A81" w14:paraId="48C60603" w14:textId="77777777">
        <w:trPr>
          <w:trHeight w:val="835"/>
        </w:trPr>
        <w:tc>
          <w:tcPr>
            <w:tcW w:w="1059" w:type="pct"/>
            <w:vAlign w:val="center"/>
          </w:tcPr>
          <w:p w14:paraId="164CED24" w14:textId="77777777" w:rsidR="00897A81" w:rsidRDefault="00243584">
            <w:pPr>
              <w:ind w:firstLine="403"/>
              <w:jc w:val="center"/>
              <w:textAlignment w:val="baseline"/>
              <w:rPr>
                <w:rFonts w:ascii="宋体" w:hAnsi="宋体"/>
                <w:kern w:val="0"/>
                <w:sz w:val="20"/>
              </w:rPr>
            </w:pPr>
            <w:r>
              <w:rPr>
                <w:rFonts w:ascii="宋体" w:hAnsi="宋体" w:hint="eastAsia"/>
                <w:kern w:val="0"/>
                <w:sz w:val="20"/>
              </w:rPr>
              <w:t>其他说明</w:t>
            </w:r>
          </w:p>
          <w:p w14:paraId="20322F4F" w14:textId="77777777" w:rsidR="00897A81" w:rsidRDefault="00897A81">
            <w:pPr>
              <w:ind w:firstLine="403"/>
              <w:jc w:val="center"/>
              <w:textAlignment w:val="baseline"/>
              <w:rPr>
                <w:rFonts w:ascii="宋体" w:hAnsi="宋体"/>
                <w:kern w:val="0"/>
                <w:sz w:val="20"/>
              </w:rPr>
            </w:pPr>
          </w:p>
          <w:p w14:paraId="404DAA23" w14:textId="77777777" w:rsidR="00897A81" w:rsidRDefault="00897A81">
            <w:pPr>
              <w:ind w:firstLine="403"/>
              <w:jc w:val="center"/>
              <w:textAlignment w:val="baseline"/>
              <w:rPr>
                <w:rFonts w:ascii="宋体" w:hAnsi="宋体"/>
                <w:kern w:val="0"/>
                <w:sz w:val="20"/>
              </w:rPr>
            </w:pPr>
          </w:p>
          <w:p w14:paraId="7E84E2A5" w14:textId="77777777" w:rsidR="00897A81" w:rsidRDefault="00897A81">
            <w:pPr>
              <w:ind w:firstLine="403"/>
              <w:jc w:val="center"/>
              <w:textAlignment w:val="baseline"/>
              <w:rPr>
                <w:rFonts w:ascii="宋体" w:hAnsi="宋体"/>
                <w:kern w:val="0"/>
                <w:sz w:val="20"/>
              </w:rPr>
            </w:pPr>
          </w:p>
        </w:tc>
        <w:tc>
          <w:tcPr>
            <w:tcW w:w="3941" w:type="pct"/>
          </w:tcPr>
          <w:p w14:paraId="4AF7BD4A" w14:textId="77777777" w:rsidR="00897A81" w:rsidRDefault="00243584">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14:paraId="1D25A8B6" w14:textId="77777777" w:rsidR="00897A81" w:rsidRDefault="00243584">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14:paraId="6FE18E42" w14:textId="77777777" w:rsidR="00897A81" w:rsidRDefault="00897A81">
      <w:pPr>
        <w:textAlignment w:val="baseline"/>
        <w:rPr>
          <w:rFonts w:ascii="宋体" w:hAnsi="宋体"/>
          <w:sz w:val="20"/>
        </w:rPr>
      </w:pPr>
    </w:p>
    <w:p w14:paraId="3B1B6CC4" w14:textId="77777777" w:rsidR="00897A81" w:rsidRDefault="00897A81">
      <w:pPr>
        <w:textAlignment w:val="baseline"/>
        <w:rPr>
          <w:rFonts w:ascii="宋体" w:hAnsi="宋体"/>
          <w:sz w:val="20"/>
        </w:rPr>
      </w:pPr>
    </w:p>
    <w:p w14:paraId="26287F89" w14:textId="77777777" w:rsidR="00897A81" w:rsidRDefault="00243584">
      <w:pPr>
        <w:textAlignment w:val="baseline"/>
        <w:rPr>
          <w:rFonts w:ascii="宋体" w:hAnsi="宋体"/>
          <w:sz w:val="20"/>
        </w:rPr>
      </w:pPr>
      <w:r>
        <w:rPr>
          <w:rFonts w:ascii="宋体" w:hAnsi="宋体" w:hint="eastAsia"/>
        </w:rPr>
        <w:t>用户方签字：</w:t>
      </w:r>
      <w:r>
        <w:rPr>
          <w:rFonts w:ascii="宋体" w:hAnsi="宋体" w:hint="eastAsia"/>
        </w:rPr>
        <w:t xml:space="preserve">                              </w:t>
      </w:r>
      <w:r>
        <w:rPr>
          <w:rFonts w:ascii="宋体" w:hAnsi="宋体" w:hint="eastAsia"/>
        </w:rPr>
        <w:t>运维方签字：</w:t>
      </w:r>
    </w:p>
    <w:p w14:paraId="7AB1668F" w14:textId="77777777" w:rsidR="00897A81" w:rsidRDefault="00897A81">
      <w:pPr>
        <w:textAlignment w:val="baseline"/>
        <w:rPr>
          <w:rFonts w:ascii="宋体" w:hAnsi="宋体"/>
          <w:sz w:val="20"/>
        </w:rPr>
      </w:pPr>
    </w:p>
    <w:p w14:paraId="02B87A35" w14:textId="77777777" w:rsidR="00897A81" w:rsidRDefault="00897A81">
      <w:pPr>
        <w:textAlignment w:val="baseline"/>
        <w:rPr>
          <w:rFonts w:ascii="宋体" w:hAnsi="宋体"/>
          <w:sz w:val="20"/>
        </w:rPr>
      </w:pPr>
    </w:p>
    <w:p w14:paraId="7A34F946" w14:textId="77777777" w:rsidR="00897A81" w:rsidRDefault="00243584">
      <w:pPr>
        <w:textAlignment w:val="baseline"/>
        <w:rPr>
          <w:rFonts w:ascii="宋体" w:hAnsi="宋体"/>
          <w:sz w:val="20"/>
        </w:rPr>
      </w:pPr>
      <w:r>
        <w:rPr>
          <w:rFonts w:ascii="宋体" w:hAnsi="宋体" w:hint="eastAsia"/>
        </w:rPr>
        <w:t>日期：</w:t>
      </w:r>
      <w:r>
        <w:rPr>
          <w:rFonts w:ascii="宋体" w:hAnsi="宋体" w:hint="eastAsia"/>
        </w:rPr>
        <w:t xml:space="preserve">                        </w:t>
      </w:r>
      <w:r>
        <w:rPr>
          <w:rFonts w:ascii="宋体" w:hAnsi="宋体" w:hint="eastAsia"/>
        </w:rPr>
        <w:t xml:space="preserve">            </w:t>
      </w:r>
      <w:r>
        <w:rPr>
          <w:rFonts w:ascii="宋体" w:hAnsi="宋体" w:hint="eastAsia"/>
        </w:rPr>
        <w:t>日期：</w:t>
      </w:r>
    </w:p>
    <w:p w14:paraId="5D4BF136" w14:textId="77777777" w:rsidR="00897A81" w:rsidRDefault="00897A81">
      <w:pPr>
        <w:widowControl/>
        <w:jc w:val="left"/>
        <w:rPr>
          <w:rFonts w:ascii="宋体" w:hAnsi="宋体" w:cs="宋体"/>
          <w:sz w:val="24"/>
        </w:rPr>
      </w:pPr>
    </w:p>
    <w:sectPr w:rsidR="00897A81">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BA20E" w14:textId="77777777" w:rsidR="00243584" w:rsidRDefault="00243584">
      <w:r>
        <w:separator/>
      </w:r>
    </w:p>
  </w:endnote>
  <w:endnote w:type="continuationSeparator" w:id="0">
    <w:p w14:paraId="3A67857C" w14:textId="77777777" w:rsidR="00243584" w:rsidRDefault="0024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38494" w14:textId="77777777" w:rsidR="00897A81" w:rsidRDefault="00897A81">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18B15" w14:textId="77777777" w:rsidR="00897A81" w:rsidRDefault="00243584">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A952D98" w14:textId="186077CB" w:rsidR="00897A81" w:rsidRDefault="00243584">
                          <w:pPr>
                            <w:pStyle w:val="af2"/>
                          </w:pPr>
                          <w:r>
                            <w:fldChar w:fldCharType="begin"/>
                          </w:r>
                          <w:r>
                            <w:instrText xml:space="preserve"> PAGE  \* MERGEFORMAT </w:instrText>
                          </w:r>
                          <w:r>
                            <w:fldChar w:fldCharType="separate"/>
                          </w:r>
                          <w:r w:rsidR="0001330B">
                            <w:rPr>
                              <w:noProof/>
                            </w:rPr>
                            <w:t>15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3A952D98" w14:textId="186077CB" w:rsidR="00897A81" w:rsidRDefault="00243584">
                    <w:pPr>
                      <w:pStyle w:val="af2"/>
                    </w:pPr>
                    <w:r>
                      <w:fldChar w:fldCharType="begin"/>
                    </w:r>
                    <w:r>
                      <w:instrText xml:space="preserve"> PAGE  \* MERGEFORMAT </w:instrText>
                    </w:r>
                    <w:r>
                      <w:fldChar w:fldCharType="separate"/>
                    </w:r>
                    <w:r w:rsidR="0001330B">
                      <w:rPr>
                        <w:noProof/>
                      </w:rPr>
                      <w:t>15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72D53" w14:textId="77777777" w:rsidR="00897A81" w:rsidRDefault="00243584">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7332AFCD" w14:textId="77777777" w:rsidR="00897A81" w:rsidRDefault="00897A81">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C876C" w14:textId="77777777" w:rsidR="00897A81" w:rsidRDefault="00243584">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717A0E92" w14:textId="237485D0" w:rsidR="00897A81" w:rsidRDefault="00243584">
                          <w:pPr>
                            <w:pStyle w:val="af2"/>
                            <w:ind w:left="420"/>
                            <w:jc w:val="center"/>
                          </w:pPr>
                          <w:r>
                            <w:fldChar w:fldCharType="begin"/>
                          </w:r>
                          <w:r>
                            <w:instrText xml:space="preserve"> PAGE   \* MERGEFORMAT </w:instrText>
                          </w:r>
                          <w:r>
                            <w:fldChar w:fldCharType="separate"/>
                          </w:r>
                          <w:r w:rsidR="0001330B" w:rsidRPr="0001330B">
                            <w:rPr>
                              <w:noProof/>
                              <w:lang w:val="zh-CN"/>
                            </w:rPr>
                            <w:t>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717A0E92" w14:textId="237485D0" w:rsidR="00897A81" w:rsidRDefault="00243584">
                    <w:pPr>
                      <w:pStyle w:val="af2"/>
                      <w:ind w:left="420"/>
                      <w:jc w:val="center"/>
                    </w:pPr>
                    <w:r>
                      <w:fldChar w:fldCharType="begin"/>
                    </w:r>
                    <w:r>
                      <w:instrText xml:space="preserve"> PAGE   \* MERGEFORMAT </w:instrText>
                    </w:r>
                    <w:r>
                      <w:fldChar w:fldCharType="separate"/>
                    </w:r>
                    <w:r w:rsidR="0001330B" w:rsidRPr="0001330B">
                      <w:rPr>
                        <w:noProof/>
                        <w:lang w:val="zh-CN"/>
                      </w:rPr>
                      <w:t>6</w:t>
                    </w:r>
                    <w:r>
                      <w:fldChar w:fldCharType="end"/>
                    </w:r>
                  </w:p>
                </w:txbxContent>
              </v:textbox>
              <w10:wrap anchorx="margin"/>
            </v:shape>
          </w:pict>
        </mc:Fallback>
      </mc:AlternateContent>
    </w:r>
  </w:p>
  <w:p w14:paraId="756420F5" w14:textId="77777777" w:rsidR="00897A81" w:rsidRDefault="00897A81">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58FD1" w14:textId="77777777" w:rsidR="00243584" w:rsidRDefault="00243584">
      <w:r>
        <w:separator/>
      </w:r>
    </w:p>
  </w:footnote>
  <w:footnote w:type="continuationSeparator" w:id="0">
    <w:p w14:paraId="5C839035" w14:textId="77777777" w:rsidR="00243584" w:rsidRDefault="0024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2B78F" w14:textId="77777777" w:rsidR="00897A81" w:rsidRDefault="00243584">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BFEEC" w14:textId="77777777" w:rsidR="00897A81" w:rsidRDefault="00897A81">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kODg2YmI0NmUzZGRlZTU0OGZiZmU3NmIzY2U4ZmUifQ=="/>
  </w:docVars>
  <w:rsids>
    <w:rsidRoot w:val="002D294E"/>
    <w:rsid w:val="00000489"/>
    <w:rsid w:val="00005ADF"/>
    <w:rsid w:val="0001330B"/>
    <w:rsid w:val="000171B6"/>
    <w:rsid w:val="00017C02"/>
    <w:rsid w:val="00021BF9"/>
    <w:rsid w:val="00027241"/>
    <w:rsid w:val="000359E2"/>
    <w:rsid w:val="0005184F"/>
    <w:rsid w:val="00067FA1"/>
    <w:rsid w:val="00083065"/>
    <w:rsid w:val="00095308"/>
    <w:rsid w:val="00096A8B"/>
    <w:rsid w:val="000A62C6"/>
    <w:rsid w:val="000A6E5F"/>
    <w:rsid w:val="000C0DE9"/>
    <w:rsid w:val="000C5995"/>
    <w:rsid w:val="000C69CA"/>
    <w:rsid w:val="000D199D"/>
    <w:rsid w:val="000E25F4"/>
    <w:rsid w:val="000E797E"/>
    <w:rsid w:val="000F1EEB"/>
    <w:rsid w:val="000F410B"/>
    <w:rsid w:val="001304A7"/>
    <w:rsid w:val="00135612"/>
    <w:rsid w:val="0014633A"/>
    <w:rsid w:val="00150767"/>
    <w:rsid w:val="00151C59"/>
    <w:rsid w:val="001643A5"/>
    <w:rsid w:val="00166F4B"/>
    <w:rsid w:val="00191625"/>
    <w:rsid w:val="00194AF6"/>
    <w:rsid w:val="001A63EB"/>
    <w:rsid w:val="001B522E"/>
    <w:rsid w:val="001C71FA"/>
    <w:rsid w:val="001C7FD8"/>
    <w:rsid w:val="001E3251"/>
    <w:rsid w:val="001E694C"/>
    <w:rsid w:val="001F18A4"/>
    <w:rsid w:val="001F2E54"/>
    <w:rsid w:val="001F5D3E"/>
    <w:rsid w:val="00200A6D"/>
    <w:rsid w:val="00212E6E"/>
    <w:rsid w:val="00213604"/>
    <w:rsid w:val="00223A67"/>
    <w:rsid w:val="002258B2"/>
    <w:rsid w:val="00243584"/>
    <w:rsid w:val="0024791B"/>
    <w:rsid w:val="00247E64"/>
    <w:rsid w:val="00252904"/>
    <w:rsid w:val="00255BC1"/>
    <w:rsid w:val="00266DC8"/>
    <w:rsid w:val="00272203"/>
    <w:rsid w:val="00290E97"/>
    <w:rsid w:val="00292414"/>
    <w:rsid w:val="0029647C"/>
    <w:rsid w:val="00296B76"/>
    <w:rsid w:val="002A1D57"/>
    <w:rsid w:val="002B086B"/>
    <w:rsid w:val="002B142E"/>
    <w:rsid w:val="002B1BB6"/>
    <w:rsid w:val="002B59EA"/>
    <w:rsid w:val="002B652E"/>
    <w:rsid w:val="002C2CC8"/>
    <w:rsid w:val="002C7371"/>
    <w:rsid w:val="002D294E"/>
    <w:rsid w:val="002E3F44"/>
    <w:rsid w:val="002E4C15"/>
    <w:rsid w:val="002E755B"/>
    <w:rsid w:val="002F46D1"/>
    <w:rsid w:val="002F4F74"/>
    <w:rsid w:val="002F61D6"/>
    <w:rsid w:val="0030210C"/>
    <w:rsid w:val="00306AA2"/>
    <w:rsid w:val="00315F3A"/>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61E3B"/>
    <w:rsid w:val="00480CCD"/>
    <w:rsid w:val="00482405"/>
    <w:rsid w:val="00482FEF"/>
    <w:rsid w:val="00483591"/>
    <w:rsid w:val="0049316E"/>
    <w:rsid w:val="0049325F"/>
    <w:rsid w:val="004A1734"/>
    <w:rsid w:val="004A63B0"/>
    <w:rsid w:val="004B6A8D"/>
    <w:rsid w:val="004C0B4A"/>
    <w:rsid w:val="004D2D6F"/>
    <w:rsid w:val="004D2DBF"/>
    <w:rsid w:val="004D69FC"/>
    <w:rsid w:val="004D6A49"/>
    <w:rsid w:val="004E4AA1"/>
    <w:rsid w:val="004F3A8C"/>
    <w:rsid w:val="004F4B53"/>
    <w:rsid w:val="0051725A"/>
    <w:rsid w:val="00520A56"/>
    <w:rsid w:val="00520E76"/>
    <w:rsid w:val="00521824"/>
    <w:rsid w:val="00541EC8"/>
    <w:rsid w:val="00543E3F"/>
    <w:rsid w:val="00562298"/>
    <w:rsid w:val="00575E83"/>
    <w:rsid w:val="00591C00"/>
    <w:rsid w:val="005A1628"/>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684D"/>
    <w:rsid w:val="00704F0A"/>
    <w:rsid w:val="00705709"/>
    <w:rsid w:val="00706A2C"/>
    <w:rsid w:val="00714183"/>
    <w:rsid w:val="0072216C"/>
    <w:rsid w:val="00730C2D"/>
    <w:rsid w:val="00731637"/>
    <w:rsid w:val="0073468B"/>
    <w:rsid w:val="0074685D"/>
    <w:rsid w:val="00747E13"/>
    <w:rsid w:val="00751651"/>
    <w:rsid w:val="00767C54"/>
    <w:rsid w:val="00777F5A"/>
    <w:rsid w:val="007814FC"/>
    <w:rsid w:val="00784544"/>
    <w:rsid w:val="007867D1"/>
    <w:rsid w:val="00795456"/>
    <w:rsid w:val="007B75E9"/>
    <w:rsid w:val="007C0E70"/>
    <w:rsid w:val="007C2FC9"/>
    <w:rsid w:val="007D379C"/>
    <w:rsid w:val="007E6CDB"/>
    <w:rsid w:val="007F5D49"/>
    <w:rsid w:val="00807B2D"/>
    <w:rsid w:val="0081149B"/>
    <w:rsid w:val="00816B23"/>
    <w:rsid w:val="00830262"/>
    <w:rsid w:val="0083054B"/>
    <w:rsid w:val="00833DEE"/>
    <w:rsid w:val="00840BB0"/>
    <w:rsid w:val="00843920"/>
    <w:rsid w:val="008607C4"/>
    <w:rsid w:val="00864AFA"/>
    <w:rsid w:val="00897A81"/>
    <w:rsid w:val="008B247A"/>
    <w:rsid w:val="008C3783"/>
    <w:rsid w:val="008F64B6"/>
    <w:rsid w:val="00913623"/>
    <w:rsid w:val="00916DD5"/>
    <w:rsid w:val="00921C1D"/>
    <w:rsid w:val="00931C18"/>
    <w:rsid w:val="00936DCE"/>
    <w:rsid w:val="00963322"/>
    <w:rsid w:val="00965076"/>
    <w:rsid w:val="00973737"/>
    <w:rsid w:val="0097551B"/>
    <w:rsid w:val="0099341A"/>
    <w:rsid w:val="009958F0"/>
    <w:rsid w:val="009A4525"/>
    <w:rsid w:val="009E1FD8"/>
    <w:rsid w:val="009E34B8"/>
    <w:rsid w:val="009E3901"/>
    <w:rsid w:val="00A1087C"/>
    <w:rsid w:val="00A1602D"/>
    <w:rsid w:val="00A21F4F"/>
    <w:rsid w:val="00A24966"/>
    <w:rsid w:val="00A32548"/>
    <w:rsid w:val="00A356D1"/>
    <w:rsid w:val="00A4282A"/>
    <w:rsid w:val="00A56DE4"/>
    <w:rsid w:val="00A61345"/>
    <w:rsid w:val="00A63389"/>
    <w:rsid w:val="00A7040F"/>
    <w:rsid w:val="00A71BD9"/>
    <w:rsid w:val="00A73AA1"/>
    <w:rsid w:val="00A84499"/>
    <w:rsid w:val="00A84531"/>
    <w:rsid w:val="00A865E6"/>
    <w:rsid w:val="00A878D3"/>
    <w:rsid w:val="00AA4FC3"/>
    <w:rsid w:val="00AA5230"/>
    <w:rsid w:val="00AC6B6F"/>
    <w:rsid w:val="00AD18A5"/>
    <w:rsid w:val="00AD4ABC"/>
    <w:rsid w:val="00AF32EA"/>
    <w:rsid w:val="00AF7415"/>
    <w:rsid w:val="00B166D8"/>
    <w:rsid w:val="00B24AAA"/>
    <w:rsid w:val="00B340D5"/>
    <w:rsid w:val="00B34957"/>
    <w:rsid w:val="00B434A4"/>
    <w:rsid w:val="00B47136"/>
    <w:rsid w:val="00B54756"/>
    <w:rsid w:val="00B60F8F"/>
    <w:rsid w:val="00B65C58"/>
    <w:rsid w:val="00B77F95"/>
    <w:rsid w:val="00B81B27"/>
    <w:rsid w:val="00B83C08"/>
    <w:rsid w:val="00B84A45"/>
    <w:rsid w:val="00B87F2D"/>
    <w:rsid w:val="00B932B9"/>
    <w:rsid w:val="00B94D7E"/>
    <w:rsid w:val="00B97A3A"/>
    <w:rsid w:val="00BA1AA0"/>
    <w:rsid w:val="00BB67F1"/>
    <w:rsid w:val="00BE626D"/>
    <w:rsid w:val="00BF3A1D"/>
    <w:rsid w:val="00C05BDB"/>
    <w:rsid w:val="00C13AF2"/>
    <w:rsid w:val="00C349C1"/>
    <w:rsid w:val="00C40EB1"/>
    <w:rsid w:val="00C445B8"/>
    <w:rsid w:val="00C4472D"/>
    <w:rsid w:val="00C539B1"/>
    <w:rsid w:val="00C54F9C"/>
    <w:rsid w:val="00C6118B"/>
    <w:rsid w:val="00C8149A"/>
    <w:rsid w:val="00CB610C"/>
    <w:rsid w:val="00CC1D82"/>
    <w:rsid w:val="00CC547A"/>
    <w:rsid w:val="00CD187F"/>
    <w:rsid w:val="00CD2C0B"/>
    <w:rsid w:val="00CD7810"/>
    <w:rsid w:val="00CE727C"/>
    <w:rsid w:val="00D019AE"/>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630D"/>
    <w:rsid w:val="00E133A2"/>
    <w:rsid w:val="00E13637"/>
    <w:rsid w:val="00E16984"/>
    <w:rsid w:val="00E33F31"/>
    <w:rsid w:val="00E44F33"/>
    <w:rsid w:val="00E466D2"/>
    <w:rsid w:val="00E52AB2"/>
    <w:rsid w:val="00E57547"/>
    <w:rsid w:val="00E6331C"/>
    <w:rsid w:val="00E634AB"/>
    <w:rsid w:val="00E741AB"/>
    <w:rsid w:val="00E74FC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2D9F"/>
    <w:rsid w:val="00F33743"/>
    <w:rsid w:val="00F37C74"/>
    <w:rsid w:val="00F5506E"/>
    <w:rsid w:val="00F56FB3"/>
    <w:rsid w:val="00F664B7"/>
    <w:rsid w:val="00F7672A"/>
    <w:rsid w:val="00F91403"/>
    <w:rsid w:val="00F91BD7"/>
    <w:rsid w:val="00F9673D"/>
    <w:rsid w:val="00FA7A4C"/>
    <w:rsid w:val="00FB6A85"/>
    <w:rsid w:val="00FC1E0F"/>
    <w:rsid w:val="00FD42ED"/>
    <w:rsid w:val="00FE61A7"/>
    <w:rsid w:val="51FB7DC4"/>
    <w:rsid w:val="6E3D45B2"/>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B18025"/>
  <w15:docId w15:val="{45FE916E-CB69-4E35-B06A-C14D47D2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8">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style>
  <w:style w:type="character" w:styleId="afa">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b"/>
    <w:autoRedefine/>
    <w:qFormat/>
    <w:pPr>
      <w:widowControl/>
      <w:numPr>
        <w:numId w:val="1"/>
      </w:numPr>
      <w:spacing w:afterLines="50" w:after="156" w:line="360" w:lineRule="auto"/>
      <w:jc w:val="left"/>
    </w:pPr>
    <w:rPr>
      <w:rFonts w:ascii="Constantia" w:hAnsi="Constanti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Constantia" w:hAnsi="Constanti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c">
    <w:name w:val="字元 字元"/>
    <w:basedOn w:val="a0"/>
    <w:autoRedefine/>
    <w:qFormat/>
    <w:pPr>
      <w:widowControl/>
      <w:spacing w:after="160" w:line="240" w:lineRule="exact"/>
      <w:jc w:val="left"/>
    </w:pPr>
    <w:rPr>
      <w:rFonts w:ascii="Verdana" w:eastAsia="MS PGothic"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b">
    <w:name w:val="列出段落 字符"/>
    <w:basedOn w:val="a1"/>
    <w:link w:val="a"/>
    <w:qFormat/>
    <w:locked/>
    <w:rPr>
      <w:rFonts w:ascii="Constantia" w:eastAsia="宋体" w:hAnsi="Constanti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3F61D-9561-4EDD-8D79-B77A2D0F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1777</Words>
  <Characters>10134</Characters>
  <Application>Microsoft Office Word</Application>
  <DocSecurity>0</DocSecurity>
  <Lines>84</Lines>
  <Paragraphs>23</Paragraphs>
  <ScaleCrop>false</ScaleCrop>
  <Company>Microsoft</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2023-09-27T03:46:00Z</cp:lastPrinted>
  <dcterms:created xsi:type="dcterms:W3CDTF">2024-09-10T07:35:00Z</dcterms:created>
  <dcterms:modified xsi:type="dcterms:W3CDTF">2024-09-10T07:35:00Z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5AAE96DED2CA4A60BEB6C74065CE2A3A_13</vt:lpwstr>
  </property>
</Properties>
</file>