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A618B8" w14:textId="77777777" w:rsidR="00F730F3" w:rsidRDefault="00DC4769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bookmarkStart w:id="0" w:name="_GoBack"/>
      <w:r>
        <w:rPr>
          <w:rFonts w:ascii="宋体" w:eastAsia="宋体" w:hAnsi="宋体" w:cs="宋体" w:hint="eastAsia"/>
          <w:kern w:val="0"/>
          <w:sz w:val="24"/>
          <w:szCs w:val="24"/>
        </w:rPr>
        <w:t>一、项目概述</w:t>
      </w:r>
    </w:p>
    <w:p w14:paraId="1C077D11" w14:textId="15BB8E74" w:rsidR="00F730F3" w:rsidRDefault="00DC4769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1</w:t>
      </w:r>
      <w:r>
        <w:rPr>
          <w:rFonts w:ascii="宋体" w:eastAsia="宋体" w:hAnsi="宋体" w:cs="宋体" w:hint="eastAsia"/>
          <w:kern w:val="0"/>
          <w:sz w:val="24"/>
          <w:szCs w:val="24"/>
        </w:rPr>
        <w:t>、项目名称：</w:t>
      </w:r>
      <w:r>
        <w:rPr>
          <w:rFonts w:ascii="宋体" w:eastAsia="宋体" w:hAnsi="宋体" w:cs="宋体" w:hint="eastAsia"/>
          <w:kern w:val="0"/>
          <w:sz w:val="24"/>
          <w:szCs w:val="24"/>
        </w:rPr>
        <w:t>IVF</w:t>
      </w:r>
      <w:r w:rsidR="00F50B81">
        <w:rPr>
          <w:rFonts w:ascii="宋体" w:eastAsia="宋体" w:hAnsi="宋体" w:cs="宋体" w:hint="eastAsia"/>
          <w:kern w:val="0"/>
          <w:sz w:val="24"/>
          <w:szCs w:val="24"/>
        </w:rPr>
        <w:t>全流程管理系统</w:t>
      </w:r>
    </w:p>
    <w:p w14:paraId="1E6C9864" w14:textId="77777777" w:rsidR="00F730F3" w:rsidRDefault="00DC4769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2</w:t>
      </w:r>
      <w:r>
        <w:rPr>
          <w:rFonts w:ascii="宋体" w:eastAsia="宋体" w:hAnsi="宋体" w:cs="宋体" w:hint="eastAsia"/>
          <w:kern w:val="0"/>
          <w:sz w:val="24"/>
          <w:szCs w:val="24"/>
        </w:rPr>
        <w:t>、交付期限：合同生效后</w:t>
      </w:r>
      <w:r>
        <w:rPr>
          <w:rFonts w:ascii="宋体" w:eastAsia="宋体" w:hAnsi="宋体" w:cs="宋体" w:hint="eastAsia"/>
          <w:kern w:val="0"/>
          <w:sz w:val="24"/>
          <w:szCs w:val="24"/>
        </w:rPr>
        <w:t>3</w:t>
      </w:r>
      <w:r>
        <w:rPr>
          <w:rFonts w:ascii="宋体" w:eastAsia="宋体" w:hAnsi="宋体" w:cs="宋体" w:hint="eastAsia"/>
          <w:kern w:val="0"/>
          <w:sz w:val="24"/>
          <w:szCs w:val="24"/>
        </w:rPr>
        <w:t>个月内</w:t>
      </w:r>
    </w:p>
    <w:p w14:paraId="1D2845DA" w14:textId="77777777" w:rsidR="00F730F3" w:rsidRDefault="00DC4769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3</w:t>
      </w:r>
      <w:r>
        <w:rPr>
          <w:rFonts w:ascii="宋体" w:eastAsia="宋体" w:hAnsi="宋体" w:cs="宋体" w:hint="eastAsia"/>
          <w:kern w:val="0"/>
          <w:sz w:val="24"/>
          <w:szCs w:val="24"/>
        </w:rPr>
        <w:t>、服务地点：上海交通大学医学院附属新华医院</w:t>
      </w:r>
    </w:p>
    <w:p w14:paraId="005A438D" w14:textId="77777777" w:rsidR="00F730F3" w:rsidRDefault="00F730F3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14:paraId="3DB44D72" w14:textId="77777777" w:rsidR="00F730F3" w:rsidRDefault="00DC4769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二、基本要求</w:t>
      </w:r>
    </w:p>
    <w:p w14:paraId="60615184" w14:textId="77777777" w:rsidR="00F730F3" w:rsidRDefault="00DC4769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1</w:t>
      </w:r>
      <w:r>
        <w:rPr>
          <w:rFonts w:ascii="宋体" w:eastAsia="宋体" w:hAnsi="宋体" w:cs="宋体" w:hint="eastAsia"/>
          <w:kern w:val="0"/>
          <w:sz w:val="24"/>
          <w:szCs w:val="24"/>
        </w:rPr>
        <w:t>、项目概况：上线一整套辅助生殖病历管理系统，满足夫精人工授精、试管鲜胚（</w:t>
      </w:r>
      <w:r>
        <w:rPr>
          <w:rFonts w:ascii="宋体" w:eastAsia="宋体" w:hAnsi="宋体" w:cs="宋体" w:hint="eastAsia"/>
          <w:kern w:val="0"/>
          <w:sz w:val="24"/>
          <w:szCs w:val="24"/>
        </w:rPr>
        <w:t>IVF</w:t>
      </w:r>
      <w:r>
        <w:rPr>
          <w:rFonts w:ascii="宋体" w:eastAsia="宋体" w:hAnsi="宋体" w:cs="宋体" w:hint="eastAsia"/>
          <w:kern w:val="0"/>
          <w:sz w:val="24"/>
          <w:szCs w:val="24"/>
        </w:rPr>
        <w:t>、</w:t>
      </w:r>
      <w:r>
        <w:rPr>
          <w:rFonts w:ascii="宋体" w:eastAsia="宋体" w:hAnsi="宋体" w:cs="宋体" w:hint="eastAsia"/>
          <w:kern w:val="0"/>
          <w:sz w:val="24"/>
          <w:szCs w:val="24"/>
        </w:rPr>
        <w:t>ICSI</w:t>
      </w:r>
      <w:r>
        <w:rPr>
          <w:rFonts w:ascii="宋体" w:eastAsia="宋体" w:hAnsi="宋体" w:cs="宋体" w:hint="eastAsia"/>
          <w:kern w:val="0"/>
          <w:sz w:val="24"/>
          <w:szCs w:val="24"/>
        </w:rPr>
        <w:t>、</w:t>
      </w:r>
      <w:r>
        <w:rPr>
          <w:rFonts w:ascii="宋体" w:eastAsia="宋体" w:hAnsi="宋体" w:cs="宋体" w:hint="eastAsia"/>
          <w:kern w:val="0"/>
          <w:sz w:val="24"/>
          <w:szCs w:val="24"/>
        </w:rPr>
        <w:t>PGT</w:t>
      </w:r>
      <w:r>
        <w:rPr>
          <w:rFonts w:ascii="宋体" w:eastAsia="宋体" w:hAnsi="宋体" w:cs="宋体" w:hint="eastAsia"/>
          <w:kern w:val="0"/>
          <w:sz w:val="24"/>
          <w:szCs w:val="24"/>
        </w:rPr>
        <w:t>）、试管冻胚病历填写；从建档到最终随访实现电子化、安全化和智能化管理，提高医护人员工作效率，降低出错率；实现上报数据自动生成，同时生成科室级质控数据。</w:t>
      </w:r>
    </w:p>
    <w:p w14:paraId="3D1B55BC" w14:textId="77777777" w:rsidR="00F730F3" w:rsidRDefault="00DC4769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2</w:t>
      </w:r>
      <w:r>
        <w:rPr>
          <w:rFonts w:ascii="宋体" w:eastAsia="宋体" w:hAnsi="宋体" w:cs="宋体" w:hint="eastAsia"/>
          <w:kern w:val="0"/>
          <w:sz w:val="24"/>
          <w:szCs w:val="24"/>
        </w:rPr>
        <w:t>、使用周期：≥</w:t>
      </w:r>
      <w:r>
        <w:rPr>
          <w:rFonts w:ascii="宋体" w:eastAsia="宋体" w:hAnsi="宋体" w:cs="宋体" w:hint="eastAsia"/>
          <w:kern w:val="0"/>
          <w:sz w:val="24"/>
          <w:szCs w:val="24"/>
        </w:rPr>
        <w:t>10</w:t>
      </w:r>
      <w:r>
        <w:rPr>
          <w:rFonts w:ascii="宋体" w:eastAsia="宋体" w:hAnsi="宋体" w:cs="宋体" w:hint="eastAsia"/>
          <w:kern w:val="0"/>
          <w:sz w:val="24"/>
          <w:szCs w:val="24"/>
        </w:rPr>
        <w:t>年</w:t>
      </w:r>
    </w:p>
    <w:p w14:paraId="71A71819" w14:textId="77777777" w:rsidR="00F730F3" w:rsidRDefault="00DC4769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3</w:t>
      </w:r>
      <w:r>
        <w:rPr>
          <w:rFonts w:ascii="宋体" w:eastAsia="宋体" w:hAnsi="宋体" w:cs="宋体" w:hint="eastAsia"/>
          <w:kern w:val="0"/>
          <w:sz w:val="24"/>
          <w:szCs w:val="24"/>
        </w:rPr>
        <w:t>、免费维保年限：≥</w:t>
      </w:r>
      <w:r>
        <w:rPr>
          <w:rFonts w:ascii="宋体" w:eastAsia="宋体" w:hAnsi="宋体" w:cs="宋体" w:hint="eastAsia"/>
          <w:kern w:val="0"/>
          <w:sz w:val="24"/>
          <w:szCs w:val="24"/>
        </w:rPr>
        <w:t>1</w:t>
      </w:r>
      <w:r>
        <w:rPr>
          <w:rFonts w:ascii="宋体" w:eastAsia="宋体" w:hAnsi="宋体" w:cs="宋体" w:hint="eastAsia"/>
          <w:kern w:val="0"/>
          <w:sz w:val="24"/>
          <w:szCs w:val="24"/>
        </w:rPr>
        <w:t>年</w:t>
      </w:r>
    </w:p>
    <w:p w14:paraId="7E5325B4" w14:textId="77777777" w:rsidR="00F730F3" w:rsidRDefault="00DC4769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4</w:t>
      </w:r>
      <w:r>
        <w:rPr>
          <w:rFonts w:ascii="宋体" w:eastAsia="宋体" w:hAnsi="宋体" w:cs="宋体" w:hint="eastAsia"/>
          <w:kern w:val="0"/>
          <w:sz w:val="24"/>
          <w:szCs w:val="24"/>
        </w:rPr>
        <w:t>、与现有系统兼容性要求：</w:t>
      </w:r>
    </w:p>
    <w:p w14:paraId="2A697F81" w14:textId="77777777" w:rsidR="00F730F3" w:rsidRDefault="00DC4769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具备与</w:t>
      </w:r>
      <w:r>
        <w:rPr>
          <w:rFonts w:ascii="宋体" w:eastAsia="宋体" w:hAnsi="宋体" w:cs="宋体" w:hint="eastAsia"/>
          <w:kern w:val="0"/>
          <w:sz w:val="24"/>
          <w:szCs w:val="24"/>
        </w:rPr>
        <w:t>HIS</w:t>
      </w:r>
      <w:r>
        <w:rPr>
          <w:rFonts w:ascii="宋体" w:eastAsia="宋体" w:hAnsi="宋体" w:cs="宋体" w:hint="eastAsia"/>
          <w:kern w:val="0"/>
          <w:sz w:val="24"/>
          <w:szCs w:val="24"/>
        </w:rPr>
        <w:t>患者基础信息、挂号信息等数据对接接口；</w:t>
      </w:r>
    </w:p>
    <w:p w14:paraId="265012AC" w14:textId="77777777" w:rsidR="00F730F3" w:rsidRDefault="00DC4769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具备与</w:t>
      </w:r>
      <w:r>
        <w:rPr>
          <w:rFonts w:ascii="宋体" w:eastAsia="宋体" w:hAnsi="宋体" w:cs="宋体" w:hint="eastAsia"/>
          <w:kern w:val="0"/>
          <w:sz w:val="24"/>
          <w:szCs w:val="24"/>
        </w:rPr>
        <w:t>LIS</w:t>
      </w:r>
      <w:r>
        <w:rPr>
          <w:rFonts w:ascii="宋体" w:eastAsia="宋体" w:hAnsi="宋体" w:cs="宋体" w:hint="eastAsia"/>
          <w:kern w:val="0"/>
          <w:sz w:val="24"/>
          <w:szCs w:val="24"/>
        </w:rPr>
        <w:t>、</w:t>
      </w:r>
      <w:r>
        <w:rPr>
          <w:rFonts w:ascii="宋体" w:eastAsia="宋体" w:hAnsi="宋体" w:cs="宋体" w:hint="eastAsia"/>
          <w:kern w:val="0"/>
          <w:sz w:val="24"/>
          <w:szCs w:val="24"/>
        </w:rPr>
        <w:t>PACS</w:t>
      </w:r>
      <w:r>
        <w:rPr>
          <w:rFonts w:ascii="宋体" w:eastAsia="宋体" w:hAnsi="宋体" w:cs="宋体" w:hint="eastAsia"/>
          <w:kern w:val="0"/>
          <w:sz w:val="24"/>
          <w:szCs w:val="24"/>
        </w:rPr>
        <w:t>患者检查检验报告数据对接接口</w:t>
      </w:r>
    </w:p>
    <w:p w14:paraId="688A3589" w14:textId="77777777" w:rsidR="00F730F3" w:rsidRDefault="00F730F3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14:paraId="034065FF" w14:textId="77777777" w:rsidR="00F730F3" w:rsidRDefault="00DC4769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三、服务要求</w:t>
      </w:r>
    </w:p>
    <w:p w14:paraId="310A169E" w14:textId="77777777" w:rsidR="00F730F3" w:rsidRDefault="00DC4769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1</w:t>
      </w:r>
      <w:r>
        <w:rPr>
          <w:rFonts w:ascii="宋体" w:eastAsia="宋体" w:hAnsi="宋体" w:cs="宋体" w:hint="eastAsia"/>
          <w:kern w:val="0"/>
          <w:sz w:val="24"/>
          <w:szCs w:val="24"/>
        </w:rPr>
        <w:t>、产品功能要求：</w:t>
      </w:r>
    </w:p>
    <w:p w14:paraId="61C6F7CE" w14:textId="77777777" w:rsidR="00F730F3" w:rsidRDefault="00DC4769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1.1</w:t>
      </w:r>
      <w:r>
        <w:rPr>
          <w:rFonts w:ascii="宋体" w:eastAsia="宋体" w:hAnsi="宋体" w:cs="宋体" w:hint="eastAsia"/>
          <w:kern w:val="0"/>
          <w:sz w:val="24"/>
          <w:szCs w:val="24"/>
        </w:rPr>
        <w:t>小程序患者端</w:t>
      </w:r>
    </w:p>
    <w:p w14:paraId="6FEFE080" w14:textId="77777777" w:rsidR="00F730F3" w:rsidRDefault="00DC4769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▲</w:t>
      </w:r>
      <w:r>
        <w:rPr>
          <w:rFonts w:ascii="宋体" w:eastAsia="宋体" w:hAnsi="宋体" w:cs="宋体" w:hint="eastAsia"/>
          <w:kern w:val="0"/>
          <w:sz w:val="24"/>
          <w:szCs w:val="24"/>
        </w:rPr>
        <w:t>1.1.1</w:t>
      </w:r>
      <w:r>
        <w:rPr>
          <w:rFonts w:ascii="宋体" w:eastAsia="宋体" w:hAnsi="宋体" w:cs="宋体" w:hint="eastAsia"/>
          <w:kern w:val="0"/>
          <w:sz w:val="24"/>
          <w:szCs w:val="24"/>
        </w:rPr>
        <w:t>预约挂号</w:t>
      </w:r>
    </w:p>
    <w:p w14:paraId="5A5C49D9" w14:textId="77777777" w:rsidR="00F730F3" w:rsidRDefault="00DC4769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对接跳转医院官方预约挂号页面预约挂号。科室内初诊、复诊、建档、手术预约加号。</w:t>
      </w:r>
    </w:p>
    <w:p w14:paraId="0F537FE8" w14:textId="77777777" w:rsidR="00F730F3" w:rsidRDefault="00DC4769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▲</w:t>
      </w:r>
      <w:r>
        <w:rPr>
          <w:rFonts w:ascii="宋体" w:eastAsia="宋体" w:hAnsi="宋体" w:cs="宋体" w:hint="eastAsia"/>
          <w:kern w:val="0"/>
          <w:sz w:val="24"/>
          <w:szCs w:val="24"/>
        </w:rPr>
        <w:t>1.1.2</w:t>
      </w:r>
      <w:r>
        <w:rPr>
          <w:rFonts w:ascii="宋体" w:eastAsia="宋体" w:hAnsi="宋体" w:cs="宋体" w:hint="eastAsia"/>
          <w:kern w:val="0"/>
          <w:sz w:val="24"/>
          <w:szCs w:val="24"/>
        </w:rPr>
        <w:t>咨询医护</w:t>
      </w:r>
    </w:p>
    <w:p w14:paraId="13554818" w14:textId="77777777" w:rsidR="00F730F3" w:rsidRDefault="00DC4769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患者在线咨询医护人员，按需可对接医院互联网医院。</w:t>
      </w:r>
    </w:p>
    <w:p w14:paraId="5A0E0624" w14:textId="77777777" w:rsidR="00F730F3" w:rsidRDefault="00DC4769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1.1.3</w:t>
      </w:r>
      <w:r>
        <w:rPr>
          <w:rFonts w:ascii="宋体" w:eastAsia="宋体" w:hAnsi="宋体" w:cs="宋体" w:hint="eastAsia"/>
          <w:kern w:val="0"/>
          <w:sz w:val="24"/>
          <w:szCs w:val="24"/>
        </w:rPr>
        <w:t>病史预填</w:t>
      </w:r>
    </w:p>
    <w:p w14:paraId="44ACF89C" w14:textId="77777777" w:rsidR="00F730F3" w:rsidRDefault="00DC4769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初诊患者病史信息预填写。</w:t>
      </w:r>
    </w:p>
    <w:p w14:paraId="045C6AA0" w14:textId="77777777" w:rsidR="00F730F3" w:rsidRDefault="00DC4769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1.1.4</w:t>
      </w:r>
      <w:r>
        <w:rPr>
          <w:rFonts w:ascii="宋体" w:eastAsia="宋体" w:hAnsi="宋体" w:cs="宋体" w:hint="eastAsia"/>
          <w:kern w:val="0"/>
          <w:sz w:val="24"/>
          <w:szCs w:val="24"/>
        </w:rPr>
        <w:t>妊娠日记</w:t>
      </w:r>
    </w:p>
    <w:p w14:paraId="3A1D372F" w14:textId="77777777" w:rsidR="00F730F3" w:rsidRDefault="00DC4769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妊娠患者可查看医护人员设置的妊娠用药、检查、返诊信息等，并可记录反馈自身症状及检查结果。</w:t>
      </w:r>
    </w:p>
    <w:p w14:paraId="39A808AA" w14:textId="77777777" w:rsidR="00F730F3" w:rsidRDefault="00DC4769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lastRenderedPageBreak/>
        <w:t>1.1.5</w:t>
      </w:r>
      <w:r>
        <w:rPr>
          <w:rFonts w:ascii="宋体" w:eastAsia="宋体" w:hAnsi="宋体" w:cs="宋体" w:hint="eastAsia"/>
          <w:kern w:val="0"/>
          <w:sz w:val="24"/>
          <w:szCs w:val="24"/>
        </w:rPr>
        <w:t>检查报告</w:t>
      </w:r>
    </w:p>
    <w:p w14:paraId="078B514E" w14:textId="77777777" w:rsidR="00F730F3" w:rsidRDefault="00DC4769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患者</w:t>
      </w:r>
      <w:r>
        <w:rPr>
          <w:rFonts w:ascii="宋体" w:eastAsia="宋体" w:hAnsi="宋体" w:cs="宋体" w:hint="eastAsia"/>
          <w:kern w:val="0"/>
          <w:sz w:val="24"/>
          <w:szCs w:val="24"/>
        </w:rPr>
        <w:t>可查看院内检查检验报告；上传外院报告。</w:t>
      </w:r>
    </w:p>
    <w:p w14:paraId="6E522C9E" w14:textId="77777777" w:rsidR="00F730F3" w:rsidRDefault="00DC4769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1.1.6</w:t>
      </w:r>
      <w:r>
        <w:rPr>
          <w:rFonts w:ascii="宋体" w:eastAsia="宋体" w:hAnsi="宋体" w:cs="宋体" w:hint="eastAsia"/>
          <w:kern w:val="0"/>
          <w:sz w:val="24"/>
          <w:szCs w:val="24"/>
        </w:rPr>
        <w:t>胚卵报告</w:t>
      </w:r>
    </w:p>
    <w:p w14:paraId="36C140B9" w14:textId="77777777" w:rsidR="00F730F3" w:rsidRDefault="00DC4769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患者可查看实验室审核发布的卵子、授精、胚胎发育报告。</w:t>
      </w:r>
    </w:p>
    <w:p w14:paraId="788DB614" w14:textId="77777777" w:rsidR="00F730F3" w:rsidRDefault="00DC4769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1.1.7</w:t>
      </w:r>
      <w:r>
        <w:rPr>
          <w:rFonts w:ascii="宋体" w:eastAsia="宋体" w:hAnsi="宋体" w:cs="宋体" w:hint="eastAsia"/>
          <w:kern w:val="0"/>
          <w:sz w:val="24"/>
          <w:szCs w:val="24"/>
        </w:rPr>
        <w:t>助孕工具</w:t>
      </w:r>
    </w:p>
    <w:p w14:paraId="789E15DB" w14:textId="77777777" w:rsidR="00F730F3" w:rsidRDefault="00DC4769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BMI</w:t>
      </w:r>
      <w:r>
        <w:rPr>
          <w:rFonts w:ascii="宋体" w:eastAsia="宋体" w:hAnsi="宋体" w:cs="宋体" w:hint="eastAsia"/>
          <w:kern w:val="0"/>
          <w:sz w:val="24"/>
          <w:szCs w:val="24"/>
        </w:rPr>
        <w:t>、预产期计算、化验单位转换常用工具。</w:t>
      </w:r>
    </w:p>
    <w:p w14:paraId="5DF60DF8" w14:textId="77777777" w:rsidR="00F730F3" w:rsidRDefault="00DC4769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1.1.8</w:t>
      </w:r>
      <w:r>
        <w:rPr>
          <w:rFonts w:ascii="宋体" w:eastAsia="宋体" w:hAnsi="宋体" w:cs="宋体" w:hint="eastAsia"/>
          <w:kern w:val="0"/>
          <w:sz w:val="24"/>
          <w:szCs w:val="24"/>
        </w:rPr>
        <w:t>孕育知识</w:t>
      </w:r>
    </w:p>
    <w:p w14:paraId="7C1EFC55" w14:textId="77777777" w:rsidR="00F730F3" w:rsidRDefault="00DC4769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患者可查看医护人员发布的相关孕育知识。</w:t>
      </w:r>
    </w:p>
    <w:p w14:paraId="25D5A2DD" w14:textId="77777777" w:rsidR="00F730F3" w:rsidRDefault="00DC4769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1.2</w:t>
      </w:r>
      <w:r>
        <w:rPr>
          <w:rFonts w:ascii="宋体" w:eastAsia="宋体" w:hAnsi="宋体" w:cs="宋体" w:hint="eastAsia"/>
          <w:kern w:val="0"/>
          <w:sz w:val="24"/>
          <w:szCs w:val="24"/>
        </w:rPr>
        <w:t>小程序医护端</w:t>
      </w:r>
    </w:p>
    <w:p w14:paraId="1B4EB567" w14:textId="77777777" w:rsidR="00F730F3" w:rsidRDefault="00DC4769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▲</w:t>
      </w:r>
      <w:r>
        <w:rPr>
          <w:rFonts w:ascii="宋体" w:eastAsia="宋体" w:hAnsi="宋体" w:cs="宋体" w:hint="eastAsia"/>
          <w:kern w:val="0"/>
          <w:sz w:val="24"/>
          <w:szCs w:val="24"/>
        </w:rPr>
        <w:t>1.2.1</w:t>
      </w:r>
      <w:r>
        <w:rPr>
          <w:rFonts w:ascii="宋体" w:eastAsia="宋体" w:hAnsi="宋体" w:cs="宋体" w:hint="eastAsia"/>
          <w:kern w:val="0"/>
          <w:sz w:val="24"/>
          <w:szCs w:val="24"/>
        </w:rPr>
        <w:t>病历病史</w:t>
      </w:r>
    </w:p>
    <w:p w14:paraId="4997E765" w14:textId="77777777" w:rsidR="00F730F3" w:rsidRDefault="00DC4769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医护人员可编辑查看患者病历，并可锁定患者病历，锁定后病历不能再编辑。</w:t>
      </w:r>
    </w:p>
    <w:p w14:paraId="53725421" w14:textId="77777777" w:rsidR="00F730F3" w:rsidRDefault="00DC4769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1.2.2</w:t>
      </w:r>
      <w:r>
        <w:rPr>
          <w:rFonts w:ascii="宋体" w:eastAsia="宋体" w:hAnsi="宋体" w:cs="宋体" w:hint="eastAsia"/>
          <w:kern w:val="0"/>
          <w:sz w:val="24"/>
          <w:szCs w:val="24"/>
        </w:rPr>
        <w:t>助孕方案</w:t>
      </w:r>
    </w:p>
    <w:p w14:paraId="329DF6E9" w14:textId="77777777" w:rsidR="00F730F3" w:rsidRDefault="00DC4769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医护人员可在制定患者初步助孕方案。</w:t>
      </w:r>
    </w:p>
    <w:p w14:paraId="44F1B792" w14:textId="77777777" w:rsidR="00F730F3" w:rsidRDefault="00DC4769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1.2.3</w:t>
      </w:r>
      <w:r>
        <w:rPr>
          <w:rFonts w:ascii="宋体" w:eastAsia="宋体" w:hAnsi="宋体" w:cs="宋体" w:hint="eastAsia"/>
          <w:kern w:val="0"/>
          <w:sz w:val="24"/>
          <w:szCs w:val="24"/>
        </w:rPr>
        <w:t>妊娠日记</w:t>
      </w:r>
    </w:p>
    <w:p w14:paraId="4CCCFF3E" w14:textId="77777777" w:rsidR="00F730F3" w:rsidRDefault="00DC4769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对已妊娠的患者，医护人员可设定患者预产期，并录入用药、检查、反证信息等。</w:t>
      </w:r>
    </w:p>
    <w:p w14:paraId="6C050DFF" w14:textId="77777777" w:rsidR="00F730F3" w:rsidRDefault="00DC4769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1.2.4</w:t>
      </w:r>
      <w:r>
        <w:rPr>
          <w:rFonts w:ascii="宋体" w:eastAsia="宋体" w:hAnsi="宋体" w:cs="宋体" w:hint="eastAsia"/>
          <w:kern w:val="0"/>
          <w:sz w:val="24"/>
          <w:szCs w:val="24"/>
        </w:rPr>
        <w:t>用药指导</w:t>
      </w:r>
    </w:p>
    <w:p w14:paraId="6650C8B6" w14:textId="77777777" w:rsidR="00F730F3" w:rsidRDefault="00DC4769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医护人员对辅助生殖常用药物使用方法进行整理发布。</w:t>
      </w:r>
    </w:p>
    <w:p w14:paraId="09DD3638" w14:textId="77777777" w:rsidR="00F730F3" w:rsidRDefault="00DC4769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1.2.5</w:t>
      </w:r>
      <w:r>
        <w:rPr>
          <w:rFonts w:ascii="宋体" w:eastAsia="宋体" w:hAnsi="宋体" w:cs="宋体" w:hint="eastAsia"/>
          <w:kern w:val="0"/>
          <w:sz w:val="24"/>
          <w:szCs w:val="24"/>
        </w:rPr>
        <w:t>检查报告</w:t>
      </w:r>
    </w:p>
    <w:p w14:paraId="5C6F7752" w14:textId="77777777" w:rsidR="00F730F3" w:rsidRDefault="00DC4769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医护人员可查看患者检查检验报告；并对进周患者进行检查检验报告单和核查。</w:t>
      </w:r>
    </w:p>
    <w:p w14:paraId="2EC8A947" w14:textId="77777777" w:rsidR="00F730F3" w:rsidRDefault="00DC4769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1.2.6</w:t>
      </w:r>
      <w:r>
        <w:rPr>
          <w:rFonts w:ascii="宋体" w:eastAsia="宋体" w:hAnsi="宋体" w:cs="宋体" w:hint="eastAsia"/>
          <w:kern w:val="0"/>
          <w:sz w:val="24"/>
          <w:szCs w:val="24"/>
        </w:rPr>
        <w:t>胚卵报告</w:t>
      </w:r>
    </w:p>
    <w:p w14:paraId="76592C31" w14:textId="77777777" w:rsidR="00F730F3" w:rsidRDefault="00DC4769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实验室工作人员可审核发布患者卵子、授精、胚胎发育情况报告。</w:t>
      </w:r>
    </w:p>
    <w:p w14:paraId="262CD448" w14:textId="77777777" w:rsidR="00F730F3" w:rsidRDefault="00DC4769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1.2.7</w:t>
      </w:r>
      <w:r>
        <w:rPr>
          <w:rFonts w:ascii="宋体" w:eastAsia="宋体" w:hAnsi="宋体" w:cs="宋体" w:hint="eastAsia"/>
          <w:kern w:val="0"/>
          <w:sz w:val="24"/>
          <w:szCs w:val="24"/>
        </w:rPr>
        <w:t>医患沟通</w:t>
      </w:r>
    </w:p>
    <w:p w14:paraId="2B611C1E" w14:textId="77777777" w:rsidR="00F730F3" w:rsidRDefault="00DC4769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医护人员可主动对患者发起沟通。</w:t>
      </w:r>
    </w:p>
    <w:p w14:paraId="30BE3B8F" w14:textId="77777777" w:rsidR="00F730F3" w:rsidRDefault="00DC4769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1.2.8</w:t>
      </w:r>
      <w:r>
        <w:rPr>
          <w:rFonts w:ascii="宋体" w:eastAsia="宋体" w:hAnsi="宋体" w:cs="宋体" w:hint="eastAsia"/>
          <w:kern w:val="0"/>
          <w:sz w:val="24"/>
          <w:szCs w:val="24"/>
        </w:rPr>
        <w:t>病例讨论</w:t>
      </w:r>
    </w:p>
    <w:p w14:paraId="61EAF99A" w14:textId="77777777" w:rsidR="00F730F3" w:rsidRDefault="00DC4769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特殊病例讨论记录。</w:t>
      </w:r>
    </w:p>
    <w:p w14:paraId="4503A919" w14:textId="77777777" w:rsidR="00F730F3" w:rsidRDefault="00DC4769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1.2.9</w:t>
      </w:r>
      <w:r>
        <w:rPr>
          <w:rFonts w:ascii="宋体" w:eastAsia="宋体" w:hAnsi="宋体" w:cs="宋体" w:hint="eastAsia"/>
          <w:kern w:val="0"/>
          <w:sz w:val="24"/>
          <w:szCs w:val="24"/>
        </w:rPr>
        <w:t>手术清单</w:t>
      </w:r>
    </w:p>
    <w:p w14:paraId="637955AA" w14:textId="77777777" w:rsidR="00F730F3" w:rsidRDefault="00DC4769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医护人员可根据日期查询对应日期手术清单。</w:t>
      </w:r>
    </w:p>
    <w:p w14:paraId="21FE2418" w14:textId="77777777" w:rsidR="00F730F3" w:rsidRDefault="00DC4769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lastRenderedPageBreak/>
        <w:t>1.2.10</w:t>
      </w:r>
      <w:r>
        <w:rPr>
          <w:rFonts w:ascii="宋体" w:eastAsia="宋体" w:hAnsi="宋体" w:cs="宋体" w:hint="eastAsia"/>
          <w:kern w:val="0"/>
          <w:sz w:val="24"/>
          <w:szCs w:val="24"/>
        </w:rPr>
        <w:t>监测清单</w:t>
      </w:r>
    </w:p>
    <w:p w14:paraId="69B08B1F" w14:textId="77777777" w:rsidR="00F730F3" w:rsidRDefault="00DC4769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医护人员可查看患者卵泡监测清单，查看患者卵泡监测记录。</w:t>
      </w:r>
    </w:p>
    <w:p w14:paraId="7A8ABEEF" w14:textId="77777777" w:rsidR="00F730F3" w:rsidRDefault="00DC4769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1.2.11</w:t>
      </w:r>
      <w:r>
        <w:rPr>
          <w:rFonts w:ascii="宋体" w:eastAsia="宋体" w:hAnsi="宋体" w:cs="宋体" w:hint="eastAsia"/>
          <w:kern w:val="0"/>
          <w:sz w:val="24"/>
          <w:szCs w:val="24"/>
        </w:rPr>
        <w:t>冷冻清单</w:t>
      </w:r>
    </w:p>
    <w:p w14:paraId="3E965A7C" w14:textId="77777777" w:rsidR="00F730F3" w:rsidRDefault="00DC4769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医护人员可查看患者冻胚、冻卵、冻精情况。</w:t>
      </w:r>
    </w:p>
    <w:p w14:paraId="03CCCCB7" w14:textId="77777777" w:rsidR="00F730F3" w:rsidRDefault="00DC4769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1.2.12</w:t>
      </w:r>
      <w:r>
        <w:rPr>
          <w:rFonts w:ascii="宋体" w:eastAsia="宋体" w:hAnsi="宋体" w:cs="宋体" w:hint="eastAsia"/>
          <w:kern w:val="0"/>
          <w:sz w:val="24"/>
          <w:szCs w:val="24"/>
        </w:rPr>
        <w:t>预约审核</w:t>
      </w:r>
    </w:p>
    <w:p w14:paraId="4028A2CF" w14:textId="77777777" w:rsidR="00F730F3" w:rsidRDefault="00DC4769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医护人员对患者科室内初诊、复诊、建档、手术预约加号进行审核，并通知患者。</w:t>
      </w:r>
    </w:p>
    <w:p w14:paraId="1175B150" w14:textId="77777777" w:rsidR="00F730F3" w:rsidRDefault="00DC4769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1.3</w:t>
      </w:r>
      <w:r>
        <w:rPr>
          <w:rFonts w:ascii="宋体" w:eastAsia="宋体" w:hAnsi="宋体" w:cs="宋体" w:hint="eastAsia"/>
          <w:kern w:val="0"/>
          <w:sz w:val="24"/>
          <w:szCs w:val="24"/>
        </w:rPr>
        <w:t>辅助生殖门诊电子病历</w:t>
      </w:r>
    </w:p>
    <w:p w14:paraId="1521EA46" w14:textId="77777777" w:rsidR="00F730F3" w:rsidRDefault="00DC4769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1.3.1</w:t>
      </w:r>
      <w:r>
        <w:rPr>
          <w:rFonts w:ascii="宋体" w:eastAsia="宋体" w:hAnsi="宋体" w:cs="宋体" w:hint="eastAsia"/>
          <w:kern w:val="0"/>
          <w:sz w:val="24"/>
          <w:szCs w:val="24"/>
        </w:rPr>
        <w:t>病史</w:t>
      </w:r>
      <w:r>
        <w:rPr>
          <w:rFonts w:ascii="宋体" w:eastAsia="宋体" w:hAnsi="宋体" w:cs="宋体" w:hint="eastAsia"/>
          <w:kern w:val="0"/>
          <w:sz w:val="24"/>
          <w:szCs w:val="24"/>
        </w:rPr>
        <w:t>/</w:t>
      </w:r>
      <w:r>
        <w:rPr>
          <w:rFonts w:ascii="宋体" w:eastAsia="宋体" w:hAnsi="宋体" w:cs="宋体" w:hint="eastAsia"/>
          <w:kern w:val="0"/>
          <w:sz w:val="24"/>
          <w:szCs w:val="24"/>
        </w:rPr>
        <w:t>方案</w:t>
      </w:r>
    </w:p>
    <w:p w14:paraId="0B0DF1DA" w14:textId="77777777" w:rsidR="00F730F3" w:rsidRDefault="00DC4769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对接小程序患者病历，可编辑查看患者初诊病历、助孕方案、妊娠日记等</w:t>
      </w:r>
    </w:p>
    <w:p w14:paraId="4B212114" w14:textId="77777777" w:rsidR="00F730F3" w:rsidRDefault="00DC4769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1.3.2</w:t>
      </w:r>
      <w:r>
        <w:rPr>
          <w:rFonts w:ascii="宋体" w:eastAsia="宋体" w:hAnsi="宋体" w:cs="宋体" w:hint="eastAsia"/>
          <w:kern w:val="0"/>
          <w:sz w:val="24"/>
          <w:szCs w:val="24"/>
        </w:rPr>
        <w:t>卵泡监测</w:t>
      </w:r>
    </w:p>
    <w:p w14:paraId="4E200D1B" w14:textId="77777777" w:rsidR="00F730F3" w:rsidRDefault="00DC4769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门诊患者卵泡监测：可载入小程序、检验报告数据；可关联周期，可标记日期。</w:t>
      </w:r>
    </w:p>
    <w:p w14:paraId="1E9DF15B" w14:textId="77777777" w:rsidR="00F730F3" w:rsidRDefault="00DC4769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1.3.3</w:t>
      </w:r>
      <w:r>
        <w:rPr>
          <w:rFonts w:ascii="宋体" w:eastAsia="宋体" w:hAnsi="宋体" w:cs="宋体" w:hint="eastAsia"/>
          <w:kern w:val="0"/>
          <w:sz w:val="24"/>
          <w:szCs w:val="24"/>
        </w:rPr>
        <w:t>门诊手术</w:t>
      </w:r>
    </w:p>
    <w:p w14:paraId="6851A05E" w14:textId="77777777" w:rsidR="00F730F3" w:rsidRDefault="00DC4769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门诊手术通知开立。</w:t>
      </w:r>
    </w:p>
    <w:p w14:paraId="3C51085F" w14:textId="77777777" w:rsidR="00F730F3" w:rsidRDefault="00DC4769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1.3.4</w:t>
      </w:r>
      <w:r>
        <w:rPr>
          <w:rFonts w:ascii="宋体" w:eastAsia="宋体" w:hAnsi="宋体" w:cs="宋体" w:hint="eastAsia"/>
          <w:kern w:val="0"/>
          <w:sz w:val="24"/>
          <w:szCs w:val="24"/>
        </w:rPr>
        <w:t>门诊护理记录</w:t>
      </w:r>
    </w:p>
    <w:p w14:paraId="43E60462" w14:textId="77777777" w:rsidR="00F730F3" w:rsidRDefault="00DC4769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门诊手术对应护理记录单。</w:t>
      </w:r>
    </w:p>
    <w:p w14:paraId="0E24286A" w14:textId="77777777" w:rsidR="00F730F3" w:rsidRDefault="00DC4769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1.3.5</w:t>
      </w:r>
      <w:r>
        <w:rPr>
          <w:rFonts w:ascii="宋体" w:eastAsia="宋体" w:hAnsi="宋体" w:cs="宋体" w:hint="eastAsia"/>
          <w:kern w:val="0"/>
          <w:sz w:val="24"/>
          <w:szCs w:val="24"/>
        </w:rPr>
        <w:t>报告单管理</w:t>
      </w:r>
    </w:p>
    <w:p w14:paraId="20FA18C0" w14:textId="77777777" w:rsidR="00F730F3" w:rsidRDefault="00DC4769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患者本院报告同步、查看；外院报告上传，归类，指标录入。</w:t>
      </w:r>
    </w:p>
    <w:p w14:paraId="4BEB2A94" w14:textId="77777777" w:rsidR="00F730F3" w:rsidRDefault="00DC4769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▲</w:t>
      </w:r>
      <w:r>
        <w:rPr>
          <w:rFonts w:ascii="宋体" w:eastAsia="宋体" w:hAnsi="宋体" w:cs="宋体" w:hint="eastAsia"/>
          <w:kern w:val="0"/>
          <w:sz w:val="24"/>
          <w:szCs w:val="24"/>
        </w:rPr>
        <w:t>1.3.6</w:t>
      </w:r>
      <w:r>
        <w:rPr>
          <w:rFonts w:ascii="宋体" w:eastAsia="宋体" w:hAnsi="宋体" w:cs="宋体" w:hint="eastAsia"/>
          <w:kern w:val="0"/>
          <w:sz w:val="24"/>
          <w:szCs w:val="24"/>
        </w:rPr>
        <w:t>核查单管理</w:t>
      </w:r>
    </w:p>
    <w:p w14:paraId="12DF0E83" w14:textId="77777777" w:rsidR="00F730F3" w:rsidRDefault="00DC4769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男女方建档前检查检验数据核查，系统可自动导入异常，也可医生主动判读。</w:t>
      </w:r>
    </w:p>
    <w:p w14:paraId="1994A610" w14:textId="77777777" w:rsidR="00F730F3" w:rsidRDefault="00DC4769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▲</w:t>
      </w:r>
      <w:r>
        <w:rPr>
          <w:rFonts w:ascii="宋体" w:eastAsia="宋体" w:hAnsi="宋体" w:cs="宋体" w:hint="eastAsia"/>
          <w:kern w:val="0"/>
          <w:sz w:val="24"/>
          <w:szCs w:val="24"/>
        </w:rPr>
        <w:t>1.3.7</w:t>
      </w:r>
      <w:r>
        <w:rPr>
          <w:rFonts w:ascii="宋体" w:eastAsia="宋体" w:hAnsi="宋体" w:cs="宋体" w:hint="eastAsia"/>
          <w:kern w:val="0"/>
          <w:sz w:val="24"/>
          <w:szCs w:val="24"/>
        </w:rPr>
        <w:t>知情同意书</w:t>
      </w:r>
    </w:p>
    <w:p w14:paraId="25360269" w14:textId="77777777" w:rsidR="00F730F3" w:rsidRDefault="00DC4769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门诊阶段知情同意书管理，可编辑设定知情同意书，对接</w:t>
      </w:r>
      <w:r>
        <w:rPr>
          <w:rFonts w:ascii="宋体" w:eastAsia="宋体" w:hAnsi="宋体" w:cs="宋体" w:hint="eastAsia"/>
          <w:kern w:val="0"/>
          <w:sz w:val="24"/>
          <w:szCs w:val="24"/>
        </w:rPr>
        <w:t>CA</w:t>
      </w:r>
      <w:r>
        <w:rPr>
          <w:rFonts w:ascii="宋体" w:eastAsia="宋体" w:hAnsi="宋体" w:cs="宋体" w:hint="eastAsia"/>
          <w:kern w:val="0"/>
          <w:sz w:val="24"/>
          <w:szCs w:val="24"/>
        </w:rPr>
        <w:t>实现电子签。</w:t>
      </w:r>
    </w:p>
    <w:p w14:paraId="320FFD08" w14:textId="77777777" w:rsidR="00F730F3" w:rsidRDefault="00DC4769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1.3.8</w:t>
      </w:r>
      <w:r>
        <w:rPr>
          <w:rFonts w:ascii="宋体" w:eastAsia="宋体" w:hAnsi="宋体" w:cs="宋体" w:hint="eastAsia"/>
          <w:kern w:val="0"/>
          <w:sz w:val="24"/>
          <w:szCs w:val="24"/>
        </w:rPr>
        <w:t>供精许可</w:t>
      </w:r>
    </w:p>
    <w:p w14:paraId="4A496661" w14:textId="77777777" w:rsidR="00F730F3" w:rsidRDefault="00DC4769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对需要供精的患者进行供精许可授权。</w:t>
      </w:r>
    </w:p>
    <w:p w14:paraId="44015D06" w14:textId="77777777" w:rsidR="00F730F3" w:rsidRDefault="00DC4769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1.3.9</w:t>
      </w:r>
      <w:r>
        <w:rPr>
          <w:rFonts w:ascii="宋体" w:eastAsia="宋体" w:hAnsi="宋体" w:cs="宋体" w:hint="eastAsia"/>
          <w:kern w:val="0"/>
          <w:sz w:val="24"/>
          <w:szCs w:val="24"/>
        </w:rPr>
        <w:t>病程记录</w:t>
      </w:r>
    </w:p>
    <w:p w14:paraId="4FA61A24" w14:textId="77777777" w:rsidR="00F730F3" w:rsidRDefault="00DC4769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患者门诊病程记录、医患沟通记录、病历讨论记录。</w:t>
      </w:r>
    </w:p>
    <w:p w14:paraId="005EA192" w14:textId="77777777" w:rsidR="00F730F3" w:rsidRDefault="00DC4769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1.4</w:t>
      </w:r>
      <w:r>
        <w:rPr>
          <w:rFonts w:ascii="宋体" w:eastAsia="宋体" w:hAnsi="宋体" w:cs="宋体" w:hint="eastAsia"/>
          <w:kern w:val="0"/>
          <w:sz w:val="24"/>
          <w:szCs w:val="24"/>
        </w:rPr>
        <w:t>审证电子化</w:t>
      </w:r>
    </w:p>
    <w:p w14:paraId="20F9EEC7" w14:textId="77777777" w:rsidR="00F730F3" w:rsidRDefault="00DC4769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1.4.1</w:t>
      </w:r>
      <w:r>
        <w:rPr>
          <w:rFonts w:ascii="宋体" w:eastAsia="宋体" w:hAnsi="宋体" w:cs="宋体" w:hint="eastAsia"/>
          <w:kern w:val="0"/>
          <w:sz w:val="24"/>
          <w:szCs w:val="24"/>
        </w:rPr>
        <w:t>审证建档</w:t>
      </w:r>
    </w:p>
    <w:p w14:paraId="13B323C4" w14:textId="77777777" w:rsidR="00F730F3" w:rsidRDefault="00DC4769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lastRenderedPageBreak/>
        <w:t>患者档案登记，指纹、人脸采集；证照扫描上传。</w:t>
      </w:r>
    </w:p>
    <w:p w14:paraId="5ED9FFE3" w14:textId="77777777" w:rsidR="00F730F3" w:rsidRDefault="00DC4769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1.4.2</w:t>
      </w:r>
      <w:r>
        <w:rPr>
          <w:rFonts w:ascii="宋体" w:eastAsia="宋体" w:hAnsi="宋体" w:cs="宋体" w:hint="eastAsia"/>
          <w:kern w:val="0"/>
          <w:sz w:val="24"/>
          <w:szCs w:val="24"/>
        </w:rPr>
        <w:t>建档查询</w:t>
      </w:r>
    </w:p>
    <w:p w14:paraId="669B27F1" w14:textId="77777777" w:rsidR="00F730F3" w:rsidRDefault="00DC4769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对已建档患者进行查询，补充完善化验单、知情同意书、证件信息等，打印患者病历标签。</w:t>
      </w:r>
    </w:p>
    <w:p w14:paraId="22730CDD" w14:textId="77777777" w:rsidR="00F730F3" w:rsidRDefault="00DC4769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1.5</w:t>
      </w:r>
      <w:r>
        <w:rPr>
          <w:rFonts w:ascii="宋体" w:eastAsia="宋体" w:hAnsi="宋体" w:cs="宋体" w:hint="eastAsia"/>
          <w:kern w:val="0"/>
          <w:sz w:val="24"/>
          <w:szCs w:val="24"/>
        </w:rPr>
        <w:t>辅助生殖</w:t>
      </w:r>
      <w:r>
        <w:rPr>
          <w:rFonts w:ascii="宋体" w:eastAsia="宋体" w:hAnsi="宋体" w:cs="宋体" w:hint="eastAsia"/>
          <w:kern w:val="0"/>
          <w:sz w:val="24"/>
          <w:szCs w:val="24"/>
        </w:rPr>
        <w:t>电子病历</w:t>
      </w:r>
    </w:p>
    <w:p w14:paraId="2C94829C" w14:textId="77777777" w:rsidR="00F730F3" w:rsidRDefault="00DC4769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1.5.1</w:t>
      </w:r>
      <w:r>
        <w:rPr>
          <w:rFonts w:ascii="宋体" w:eastAsia="宋体" w:hAnsi="宋体" w:cs="宋体" w:hint="eastAsia"/>
          <w:kern w:val="0"/>
          <w:sz w:val="24"/>
          <w:szCs w:val="24"/>
        </w:rPr>
        <w:t>病案首页</w:t>
      </w:r>
    </w:p>
    <w:p w14:paraId="176FD612" w14:textId="77777777" w:rsidR="00F730F3" w:rsidRDefault="00DC4769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患者周期基本信息。</w:t>
      </w:r>
    </w:p>
    <w:p w14:paraId="22738A52" w14:textId="77777777" w:rsidR="00F730F3" w:rsidRDefault="00DC4769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1.5.2</w:t>
      </w:r>
      <w:r>
        <w:rPr>
          <w:rFonts w:ascii="宋体" w:eastAsia="宋体" w:hAnsi="宋体" w:cs="宋体" w:hint="eastAsia"/>
          <w:kern w:val="0"/>
          <w:sz w:val="24"/>
          <w:szCs w:val="24"/>
        </w:rPr>
        <w:t>女方病历</w:t>
      </w:r>
    </w:p>
    <w:p w14:paraId="1DF079D9" w14:textId="77777777" w:rsidR="00F730F3" w:rsidRDefault="00DC4769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女方病历主诉、现病史、既往史、个人史、月经史、婚育史、家族史、体格检查、妇科检查、一般辅助检查、诊断信息录入登记。可自定义配置，可快速载入检查检验信息。</w:t>
      </w:r>
    </w:p>
    <w:p w14:paraId="4C9A2115" w14:textId="77777777" w:rsidR="00F730F3" w:rsidRDefault="00DC4769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1.5.3</w:t>
      </w:r>
      <w:r>
        <w:rPr>
          <w:rFonts w:ascii="宋体" w:eastAsia="宋体" w:hAnsi="宋体" w:cs="宋体" w:hint="eastAsia"/>
          <w:kern w:val="0"/>
          <w:sz w:val="24"/>
          <w:szCs w:val="24"/>
        </w:rPr>
        <w:t>男方病历</w:t>
      </w:r>
    </w:p>
    <w:p w14:paraId="715E6E43" w14:textId="77777777" w:rsidR="00F730F3" w:rsidRDefault="00DC4769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男方病历主诉、现病史、既往史、个人史、婚育史、家族史、体格检查、常规检查、专科检查、精液检查、辅助检查、诊断信息录入登记。可自定义配置，可快速载入检查检验信息。</w:t>
      </w:r>
    </w:p>
    <w:p w14:paraId="7F4ADB60" w14:textId="77777777" w:rsidR="00F730F3" w:rsidRDefault="00DC4769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1.5.4</w:t>
      </w:r>
      <w:r>
        <w:rPr>
          <w:rFonts w:ascii="宋体" w:eastAsia="宋体" w:hAnsi="宋体" w:cs="宋体" w:hint="eastAsia"/>
          <w:kern w:val="0"/>
          <w:sz w:val="24"/>
          <w:szCs w:val="24"/>
        </w:rPr>
        <w:t>诊疗计划</w:t>
      </w:r>
    </w:p>
    <w:p w14:paraId="783B3241" w14:textId="77777777" w:rsidR="00F730F3" w:rsidRDefault="00DC4769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女方病例特点汇总、录入，助孕指征、助孕计划填写。可快速载入病历数据、卵泡监测数据、建周数据。</w:t>
      </w:r>
    </w:p>
    <w:p w14:paraId="6343D146" w14:textId="77777777" w:rsidR="00F730F3" w:rsidRDefault="00DC4769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1.5.5</w:t>
      </w:r>
      <w:r>
        <w:rPr>
          <w:rFonts w:ascii="宋体" w:eastAsia="宋体" w:hAnsi="宋体" w:cs="宋体" w:hint="eastAsia"/>
          <w:kern w:val="0"/>
          <w:sz w:val="24"/>
          <w:szCs w:val="24"/>
        </w:rPr>
        <w:t>卵泡监测</w:t>
      </w:r>
    </w:p>
    <w:p w14:paraId="682DC930" w14:textId="77777777" w:rsidR="00F730F3" w:rsidRDefault="00DC4769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辅助生殖周期阶段卵泡监测信息登记。可载入小程序、检验报告数据；可关联周期，可标记日期。</w:t>
      </w:r>
    </w:p>
    <w:p w14:paraId="253A768B" w14:textId="77777777" w:rsidR="00F730F3" w:rsidRDefault="00DC4769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1.5.6</w:t>
      </w:r>
      <w:r>
        <w:rPr>
          <w:rFonts w:ascii="宋体" w:eastAsia="宋体" w:hAnsi="宋体" w:cs="宋体" w:hint="eastAsia"/>
          <w:kern w:val="0"/>
          <w:sz w:val="24"/>
          <w:szCs w:val="24"/>
        </w:rPr>
        <w:t>知情同意书</w:t>
      </w:r>
    </w:p>
    <w:p w14:paraId="6A5A58D2" w14:textId="77777777" w:rsidR="00F730F3" w:rsidRDefault="00DC4769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辅助生殖周期知情同意书基准摸板编辑、自定义模版编辑、模版套餐定制。</w:t>
      </w:r>
    </w:p>
    <w:p w14:paraId="62E23A5D" w14:textId="77777777" w:rsidR="00F730F3" w:rsidRDefault="00DC4769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知情同意书医生、患者</w:t>
      </w:r>
      <w:r>
        <w:rPr>
          <w:rFonts w:ascii="宋体" w:eastAsia="宋体" w:hAnsi="宋体" w:cs="宋体" w:hint="eastAsia"/>
          <w:kern w:val="0"/>
          <w:sz w:val="24"/>
          <w:szCs w:val="24"/>
        </w:rPr>
        <w:t>CA</w:t>
      </w:r>
      <w:r>
        <w:rPr>
          <w:rFonts w:ascii="宋体" w:eastAsia="宋体" w:hAnsi="宋体" w:cs="宋体" w:hint="eastAsia"/>
          <w:kern w:val="0"/>
          <w:sz w:val="24"/>
          <w:szCs w:val="24"/>
        </w:rPr>
        <w:t>签字。</w:t>
      </w:r>
    </w:p>
    <w:p w14:paraId="5A57E85B" w14:textId="77777777" w:rsidR="00F730F3" w:rsidRDefault="00DC4769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1.5.7</w:t>
      </w:r>
      <w:r>
        <w:rPr>
          <w:rFonts w:ascii="宋体" w:eastAsia="宋体" w:hAnsi="宋体" w:cs="宋体" w:hint="eastAsia"/>
          <w:kern w:val="0"/>
          <w:sz w:val="24"/>
          <w:szCs w:val="24"/>
        </w:rPr>
        <w:t>手术通知</w:t>
      </w:r>
    </w:p>
    <w:p w14:paraId="10360A53" w14:textId="77777777" w:rsidR="00F730F3" w:rsidRDefault="00DC4769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辅助生殖手术通知：</w:t>
      </w:r>
      <w:r>
        <w:rPr>
          <w:rFonts w:ascii="宋体" w:eastAsia="宋体" w:hAnsi="宋体" w:cs="宋体" w:hint="eastAsia"/>
          <w:kern w:val="0"/>
          <w:sz w:val="24"/>
          <w:szCs w:val="24"/>
        </w:rPr>
        <w:t>AIH</w:t>
      </w:r>
      <w:r>
        <w:rPr>
          <w:rFonts w:ascii="宋体" w:eastAsia="宋体" w:hAnsi="宋体" w:cs="宋体" w:hint="eastAsia"/>
          <w:kern w:val="0"/>
          <w:sz w:val="24"/>
          <w:szCs w:val="24"/>
        </w:rPr>
        <w:t>、</w:t>
      </w:r>
      <w:r>
        <w:rPr>
          <w:rFonts w:ascii="宋体" w:eastAsia="宋体" w:hAnsi="宋体" w:cs="宋体" w:hint="eastAsia"/>
          <w:kern w:val="0"/>
          <w:sz w:val="24"/>
          <w:szCs w:val="24"/>
        </w:rPr>
        <w:t>AID</w:t>
      </w:r>
      <w:r>
        <w:rPr>
          <w:rFonts w:ascii="宋体" w:eastAsia="宋体" w:hAnsi="宋体" w:cs="宋体" w:hint="eastAsia"/>
          <w:kern w:val="0"/>
          <w:sz w:val="24"/>
          <w:szCs w:val="24"/>
        </w:rPr>
        <w:t>、取卵、卵子复苏、胚胎复苏、移植。</w:t>
      </w:r>
    </w:p>
    <w:p w14:paraId="1D4434B8" w14:textId="77777777" w:rsidR="00F730F3" w:rsidRDefault="00DC4769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1.5.8</w:t>
      </w:r>
      <w:r>
        <w:rPr>
          <w:rFonts w:ascii="宋体" w:eastAsia="宋体" w:hAnsi="宋体" w:cs="宋体" w:hint="eastAsia"/>
          <w:kern w:val="0"/>
          <w:sz w:val="24"/>
          <w:szCs w:val="24"/>
        </w:rPr>
        <w:t>术前小结</w:t>
      </w:r>
    </w:p>
    <w:p w14:paraId="09BCA76D" w14:textId="77777777" w:rsidR="00F730F3" w:rsidRDefault="00DC4769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取卵术前小结、移植术前小结登记。可载入卵泡监测数据、建周数据、取卵手术数据、诊疗计划数据。</w:t>
      </w:r>
    </w:p>
    <w:p w14:paraId="1FD0247E" w14:textId="77777777" w:rsidR="00F730F3" w:rsidRDefault="00DC4769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lastRenderedPageBreak/>
        <w:t>1.5.9</w:t>
      </w:r>
      <w:r>
        <w:rPr>
          <w:rFonts w:ascii="宋体" w:eastAsia="宋体" w:hAnsi="宋体" w:cs="宋体" w:hint="eastAsia"/>
          <w:kern w:val="0"/>
          <w:sz w:val="24"/>
          <w:szCs w:val="24"/>
        </w:rPr>
        <w:t>护理记录</w:t>
      </w:r>
    </w:p>
    <w:p w14:paraId="74ED2137" w14:textId="77777777" w:rsidR="00F730F3" w:rsidRDefault="00DC4769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取卵、移植、</w:t>
      </w:r>
      <w:r>
        <w:rPr>
          <w:rFonts w:ascii="宋体" w:eastAsia="宋体" w:hAnsi="宋体" w:cs="宋体" w:hint="eastAsia"/>
          <w:kern w:val="0"/>
          <w:sz w:val="24"/>
          <w:szCs w:val="24"/>
        </w:rPr>
        <w:t>AIH</w:t>
      </w:r>
      <w:r>
        <w:rPr>
          <w:rFonts w:ascii="宋体" w:eastAsia="宋体" w:hAnsi="宋体" w:cs="宋体" w:hint="eastAsia"/>
          <w:kern w:val="0"/>
          <w:sz w:val="24"/>
          <w:szCs w:val="24"/>
        </w:rPr>
        <w:t>、</w:t>
      </w:r>
      <w:r>
        <w:rPr>
          <w:rFonts w:ascii="宋体" w:eastAsia="宋体" w:hAnsi="宋体" w:cs="宋体" w:hint="eastAsia"/>
          <w:kern w:val="0"/>
          <w:sz w:val="24"/>
          <w:szCs w:val="24"/>
        </w:rPr>
        <w:t>AID</w:t>
      </w:r>
      <w:r>
        <w:rPr>
          <w:rFonts w:ascii="宋体" w:eastAsia="宋体" w:hAnsi="宋体" w:cs="宋体" w:hint="eastAsia"/>
          <w:kern w:val="0"/>
          <w:sz w:val="24"/>
          <w:szCs w:val="24"/>
        </w:rPr>
        <w:t>护理记录登记。</w:t>
      </w:r>
    </w:p>
    <w:p w14:paraId="619D7A25" w14:textId="77777777" w:rsidR="00F730F3" w:rsidRDefault="00DC4769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1.5.10</w:t>
      </w:r>
      <w:r>
        <w:rPr>
          <w:rFonts w:ascii="宋体" w:eastAsia="宋体" w:hAnsi="宋体" w:cs="宋体" w:hint="eastAsia"/>
          <w:kern w:val="0"/>
          <w:sz w:val="24"/>
          <w:szCs w:val="24"/>
        </w:rPr>
        <w:t>手术查询</w:t>
      </w:r>
    </w:p>
    <w:p w14:paraId="69B4248E" w14:textId="77777777" w:rsidR="00F730F3" w:rsidRDefault="00DC4769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AIH</w:t>
      </w:r>
      <w:r>
        <w:rPr>
          <w:rFonts w:ascii="宋体" w:eastAsia="宋体" w:hAnsi="宋体" w:cs="宋体" w:hint="eastAsia"/>
          <w:kern w:val="0"/>
          <w:sz w:val="24"/>
          <w:szCs w:val="24"/>
        </w:rPr>
        <w:t>、</w:t>
      </w:r>
      <w:r>
        <w:rPr>
          <w:rFonts w:ascii="宋体" w:eastAsia="宋体" w:hAnsi="宋体" w:cs="宋体" w:hint="eastAsia"/>
          <w:kern w:val="0"/>
          <w:sz w:val="24"/>
          <w:szCs w:val="24"/>
        </w:rPr>
        <w:t>AID</w:t>
      </w:r>
      <w:r>
        <w:rPr>
          <w:rFonts w:ascii="宋体" w:eastAsia="宋体" w:hAnsi="宋体" w:cs="宋体" w:hint="eastAsia"/>
          <w:kern w:val="0"/>
          <w:sz w:val="24"/>
          <w:szCs w:val="24"/>
        </w:rPr>
        <w:t>、取卵、移植、胚胎复苏、卵子复苏手术查询。</w:t>
      </w:r>
    </w:p>
    <w:p w14:paraId="4E86E76C" w14:textId="77777777" w:rsidR="00F730F3" w:rsidRDefault="00DC4769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1.5.11</w:t>
      </w:r>
      <w:r>
        <w:rPr>
          <w:rFonts w:ascii="宋体" w:eastAsia="宋体" w:hAnsi="宋体" w:cs="宋体" w:hint="eastAsia"/>
          <w:kern w:val="0"/>
          <w:sz w:val="24"/>
          <w:szCs w:val="24"/>
        </w:rPr>
        <w:t>手术记录</w:t>
      </w:r>
    </w:p>
    <w:p w14:paraId="70AEF78A" w14:textId="77777777" w:rsidR="00F730F3" w:rsidRDefault="00DC4769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取卵、移植、</w:t>
      </w:r>
      <w:r>
        <w:rPr>
          <w:rFonts w:ascii="宋体" w:eastAsia="宋体" w:hAnsi="宋体" w:cs="宋体" w:hint="eastAsia"/>
          <w:kern w:val="0"/>
          <w:sz w:val="24"/>
          <w:szCs w:val="24"/>
        </w:rPr>
        <w:t>AIH</w:t>
      </w:r>
      <w:r>
        <w:rPr>
          <w:rFonts w:ascii="宋体" w:eastAsia="宋体" w:hAnsi="宋体" w:cs="宋体" w:hint="eastAsia"/>
          <w:kern w:val="0"/>
          <w:sz w:val="24"/>
          <w:szCs w:val="24"/>
        </w:rPr>
        <w:t>、</w:t>
      </w:r>
      <w:r>
        <w:rPr>
          <w:rFonts w:ascii="宋体" w:eastAsia="宋体" w:hAnsi="宋体" w:cs="宋体" w:hint="eastAsia"/>
          <w:kern w:val="0"/>
          <w:sz w:val="24"/>
          <w:szCs w:val="24"/>
        </w:rPr>
        <w:t>AID</w:t>
      </w:r>
      <w:r>
        <w:rPr>
          <w:rFonts w:ascii="宋体" w:eastAsia="宋体" w:hAnsi="宋体" w:cs="宋体" w:hint="eastAsia"/>
          <w:kern w:val="0"/>
          <w:sz w:val="24"/>
          <w:szCs w:val="24"/>
        </w:rPr>
        <w:t>手术记录登记，可快捷载入实验室数据、建周数据。</w:t>
      </w:r>
    </w:p>
    <w:p w14:paraId="2C81FCC7" w14:textId="77777777" w:rsidR="00F730F3" w:rsidRDefault="00DC4769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1.5.12</w:t>
      </w:r>
      <w:r>
        <w:rPr>
          <w:rFonts w:ascii="宋体" w:eastAsia="宋体" w:hAnsi="宋体" w:cs="宋体" w:hint="eastAsia"/>
          <w:kern w:val="0"/>
          <w:sz w:val="24"/>
          <w:szCs w:val="24"/>
        </w:rPr>
        <w:t>病程记录</w:t>
      </w:r>
    </w:p>
    <w:p w14:paraId="6E2E8781" w14:textId="77777777" w:rsidR="00F730F3" w:rsidRDefault="00DC4769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辅助生殖周期病程记录、医患沟通记录、例讨论记录。</w:t>
      </w:r>
    </w:p>
    <w:p w14:paraId="52066B1F" w14:textId="77777777" w:rsidR="00F730F3" w:rsidRDefault="00DC4769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1.5.13</w:t>
      </w:r>
      <w:r>
        <w:rPr>
          <w:rFonts w:ascii="宋体" w:eastAsia="宋体" w:hAnsi="宋体" w:cs="宋体" w:hint="eastAsia"/>
          <w:kern w:val="0"/>
          <w:sz w:val="24"/>
          <w:szCs w:val="24"/>
        </w:rPr>
        <w:t>周期实验室记录</w:t>
      </w:r>
    </w:p>
    <w:p w14:paraId="3603E18D" w14:textId="77777777" w:rsidR="00F730F3" w:rsidRDefault="00DC4769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临床查看患者周期实验室记录总结。</w:t>
      </w:r>
    </w:p>
    <w:p w14:paraId="1FED2539" w14:textId="77777777" w:rsidR="00F730F3" w:rsidRDefault="00DC4769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1.5.14</w:t>
      </w:r>
      <w:r>
        <w:rPr>
          <w:rFonts w:ascii="宋体" w:eastAsia="宋体" w:hAnsi="宋体" w:cs="宋体" w:hint="eastAsia"/>
          <w:kern w:val="0"/>
          <w:sz w:val="24"/>
          <w:szCs w:val="24"/>
        </w:rPr>
        <w:t>辅助工作站</w:t>
      </w:r>
    </w:p>
    <w:p w14:paraId="7FB9C79E" w14:textId="77777777" w:rsidR="00F730F3" w:rsidRDefault="00DC4769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综合查询筛选患者不同阶段</w:t>
      </w:r>
      <w:r>
        <w:rPr>
          <w:rFonts w:ascii="宋体" w:eastAsia="宋体" w:hAnsi="宋体" w:cs="宋体" w:hint="eastAsia"/>
          <w:kern w:val="0"/>
          <w:sz w:val="24"/>
          <w:szCs w:val="24"/>
        </w:rPr>
        <w:t>信息。</w:t>
      </w:r>
    </w:p>
    <w:p w14:paraId="33D58B5B" w14:textId="77777777" w:rsidR="00F730F3" w:rsidRDefault="00DC4769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1.6</w:t>
      </w:r>
      <w:r>
        <w:rPr>
          <w:rFonts w:ascii="宋体" w:eastAsia="宋体" w:hAnsi="宋体" w:cs="宋体" w:hint="eastAsia"/>
          <w:kern w:val="0"/>
          <w:sz w:val="24"/>
          <w:szCs w:val="24"/>
        </w:rPr>
        <w:t>患者管理</w:t>
      </w:r>
    </w:p>
    <w:p w14:paraId="45EF5AAE" w14:textId="77777777" w:rsidR="00F730F3" w:rsidRDefault="00DC4769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1.6.1</w:t>
      </w:r>
      <w:r>
        <w:rPr>
          <w:rFonts w:ascii="宋体" w:eastAsia="宋体" w:hAnsi="宋体" w:cs="宋体" w:hint="eastAsia"/>
          <w:kern w:val="0"/>
          <w:sz w:val="24"/>
          <w:szCs w:val="24"/>
        </w:rPr>
        <w:t>患者智能检索</w:t>
      </w:r>
    </w:p>
    <w:p w14:paraId="2BE33520" w14:textId="77777777" w:rsidR="00F730F3" w:rsidRDefault="00DC4769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检索查询系统内全部患者信息。</w:t>
      </w:r>
    </w:p>
    <w:p w14:paraId="3013A64E" w14:textId="77777777" w:rsidR="00F730F3" w:rsidRDefault="00DC4769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1.6.2</w:t>
      </w:r>
      <w:r>
        <w:rPr>
          <w:rFonts w:ascii="宋体" w:eastAsia="宋体" w:hAnsi="宋体" w:cs="宋体" w:hint="eastAsia"/>
          <w:kern w:val="0"/>
          <w:sz w:val="24"/>
          <w:szCs w:val="24"/>
        </w:rPr>
        <w:t>小程序用户绑定</w:t>
      </w:r>
    </w:p>
    <w:p w14:paraId="4174B0BA" w14:textId="77777777" w:rsidR="00F730F3" w:rsidRDefault="00DC4769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小程序新患者和系统及</w:t>
      </w:r>
      <w:r>
        <w:rPr>
          <w:rFonts w:ascii="宋体" w:eastAsia="宋体" w:hAnsi="宋体" w:cs="宋体" w:hint="eastAsia"/>
          <w:kern w:val="0"/>
          <w:sz w:val="24"/>
          <w:szCs w:val="24"/>
        </w:rPr>
        <w:t>HIS</w:t>
      </w:r>
      <w:r>
        <w:rPr>
          <w:rFonts w:ascii="宋体" w:eastAsia="宋体" w:hAnsi="宋体" w:cs="宋体" w:hint="eastAsia"/>
          <w:kern w:val="0"/>
          <w:sz w:val="24"/>
          <w:szCs w:val="24"/>
        </w:rPr>
        <w:t>病历号进行关联绑定。</w:t>
      </w:r>
    </w:p>
    <w:p w14:paraId="0E717051" w14:textId="77777777" w:rsidR="00F730F3" w:rsidRDefault="00DC4769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1.7</w:t>
      </w:r>
      <w:r>
        <w:rPr>
          <w:rFonts w:ascii="宋体" w:eastAsia="宋体" w:hAnsi="宋体" w:cs="宋体" w:hint="eastAsia"/>
          <w:kern w:val="0"/>
          <w:sz w:val="24"/>
          <w:szCs w:val="24"/>
        </w:rPr>
        <w:t>指纹、人证</w:t>
      </w:r>
      <w:r>
        <w:rPr>
          <w:rFonts w:ascii="宋体" w:eastAsia="宋体" w:hAnsi="宋体" w:cs="宋体" w:hint="eastAsia"/>
          <w:kern w:val="0"/>
          <w:sz w:val="24"/>
          <w:szCs w:val="24"/>
        </w:rPr>
        <w:t>/</w:t>
      </w:r>
      <w:r>
        <w:rPr>
          <w:rFonts w:ascii="宋体" w:eastAsia="宋体" w:hAnsi="宋体" w:cs="宋体" w:hint="eastAsia"/>
          <w:kern w:val="0"/>
          <w:sz w:val="24"/>
          <w:szCs w:val="24"/>
        </w:rPr>
        <w:t>人脸身份核验</w:t>
      </w:r>
    </w:p>
    <w:p w14:paraId="3FF97B12" w14:textId="77777777" w:rsidR="00F730F3" w:rsidRDefault="00DC4769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手术、审证、协议签订、建档等环节，指纹、人证</w:t>
      </w:r>
      <w:r>
        <w:rPr>
          <w:rFonts w:ascii="宋体" w:eastAsia="宋体" w:hAnsi="宋体" w:cs="宋体" w:hint="eastAsia"/>
          <w:kern w:val="0"/>
          <w:sz w:val="24"/>
          <w:szCs w:val="24"/>
        </w:rPr>
        <w:t>/</w:t>
      </w:r>
      <w:r>
        <w:rPr>
          <w:rFonts w:ascii="宋体" w:eastAsia="宋体" w:hAnsi="宋体" w:cs="宋体" w:hint="eastAsia"/>
          <w:kern w:val="0"/>
          <w:sz w:val="24"/>
          <w:szCs w:val="24"/>
        </w:rPr>
        <w:t>人脸核验，核验记录查询。</w:t>
      </w:r>
    </w:p>
    <w:p w14:paraId="7424F3D0" w14:textId="77777777" w:rsidR="00F730F3" w:rsidRDefault="00DC4769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▲</w:t>
      </w:r>
      <w:r>
        <w:rPr>
          <w:rFonts w:ascii="宋体" w:eastAsia="宋体" w:hAnsi="宋体" w:cs="宋体" w:hint="eastAsia"/>
          <w:kern w:val="0"/>
          <w:sz w:val="24"/>
          <w:szCs w:val="24"/>
        </w:rPr>
        <w:t>1.8</w:t>
      </w:r>
      <w:r>
        <w:rPr>
          <w:rFonts w:ascii="宋体" w:eastAsia="宋体" w:hAnsi="宋体" w:cs="宋体" w:hint="eastAsia"/>
          <w:kern w:val="0"/>
          <w:sz w:val="24"/>
          <w:szCs w:val="24"/>
        </w:rPr>
        <w:t>取精</w:t>
      </w:r>
      <w:r>
        <w:rPr>
          <w:rFonts w:ascii="宋体" w:eastAsia="宋体" w:hAnsi="宋体" w:cs="宋体" w:hint="eastAsia"/>
          <w:kern w:val="0"/>
          <w:sz w:val="24"/>
          <w:szCs w:val="24"/>
        </w:rPr>
        <w:t>/</w:t>
      </w:r>
      <w:r>
        <w:rPr>
          <w:rFonts w:ascii="宋体" w:eastAsia="宋体" w:hAnsi="宋体" w:cs="宋体" w:hint="eastAsia"/>
          <w:kern w:val="0"/>
          <w:sz w:val="24"/>
          <w:szCs w:val="24"/>
        </w:rPr>
        <w:t>更衣室门禁子系统</w:t>
      </w:r>
    </w:p>
    <w:p w14:paraId="16D2C672" w14:textId="77777777" w:rsidR="00F730F3" w:rsidRDefault="00DC4769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取精</w:t>
      </w:r>
      <w:r>
        <w:rPr>
          <w:rFonts w:ascii="宋体" w:eastAsia="宋体" w:hAnsi="宋体" w:cs="宋体" w:hint="eastAsia"/>
          <w:kern w:val="0"/>
          <w:sz w:val="24"/>
          <w:szCs w:val="24"/>
        </w:rPr>
        <w:t>/</w:t>
      </w:r>
      <w:r>
        <w:rPr>
          <w:rFonts w:ascii="宋体" w:eastAsia="宋体" w:hAnsi="宋体" w:cs="宋体" w:hint="eastAsia"/>
          <w:kern w:val="0"/>
          <w:sz w:val="24"/>
          <w:szCs w:val="24"/>
        </w:rPr>
        <w:t>更衣室门禁控制，患者门禁授权，人脸、人证、腕带验证开启门禁；医务人员后台开启门禁。</w:t>
      </w:r>
    </w:p>
    <w:p w14:paraId="6C17A303" w14:textId="77777777" w:rsidR="00F730F3" w:rsidRDefault="00DC4769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1.9</w:t>
      </w:r>
      <w:r>
        <w:rPr>
          <w:rFonts w:ascii="宋体" w:eastAsia="宋体" w:hAnsi="宋体" w:cs="宋体" w:hint="eastAsia"/>
          <w:kern w:val="0"/>
          <w:sz w:val="24"/>
          <w:szCs w:val="24"/>
        </w:rPr>
        <w:t>实验室流程管理</w:t>
      </w:r>
    </w:p>
    <w:p w14:paraId="7950E1BE" w14:textId="77777777" w:rsidR="00F730F3" w:rsidRDefault="00DC4769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1.9.1</w:t>
      </w:r>
      <w:r>
        <w:rPr>
          <w:rFonts w:ascii="宋体" w:eastAsia="宋体" w:hAnsi="宋体" w:cs="宋体" w:hint="eastAsia"/>
          <w:kern w:val="0"/>
          <w:sz w:val="24"/>
          <w:szCs w:val="24"/>
        </w:rPr>
        <w:t>实验室工作清单</w:t>
      </w:r>
    </w:p>
    <w:p w14:paraId="042021AA" w14:textId="77777777" w:rsidR="00F730F3" w:rsidRDefault="00DC4769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实验室当日取卵、卵子复苏、移植、培养观察、人工授精、睾丸穿刺工作列表清单。</w:t>
      </w:r>
    </w:p>
    <w:p w14:paraId="1CD403B7" w14:textId="77777777" w:rsidR="00F730F3" w:rsidRDefault="00DC4769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1.9.2</w:t>
      </w:r>
      <w:r>
        <w:rPr>
          <w:rFonts w:ascii="宋体" w:eastAsia="宋体" w:hAnsi="宋体" w:cs="宋体" w:hint="eastAsia"/>
          <w:kern w:val="0"/>
          <w:sz w:val="24"/>
          <w:szCs w:val="24"/>
        </w:rPr>
        <w:t>备液</w:t>
      </w:r>
    </w:p>
    <w:p w14:paraId="005FAA94" w14:textId="77777777" w:rsidR="00F730F3" w:rsidRDefault="00DC4769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取卵、卵子复苏、胚胎复苏、移植、</w:t>
      </w:r>
      <w:r>
        <w:rPr>
          <w:rFonts w:ascii="宋体" w:eastAsia="宋体" w:hAnsi="宋体" w:cs="宋体" w:hint="eastAsia"/>
          <w:kern w:val="0"/>
          <w:sz w:val="24"/>
          <w:szCs w:val="24"/>
        </w:rPr>
        <w:t>D1</w:t>
      </w:r>
      <w:r>
        <w:rPr>
          <w:rFonts w:ascii="宋体" w:eastAsia="宋体" w:hAnsi="宋体" w:cs="宋体" w:hint="eastAsia"/>
          <w:kern w:val="0"/>
          <w:sz w:val="24"/>
          <w:szCs w:val="24"/>
        </w:rPr>
        <w:t>、</w:t>
      </w:r>
      <w:r>
        <w:rPr>
          <w:rFonts w:ascii="宋体" w:eastAsia="宋体" w:hAnsi="宋体" w:cs="宋体" w:hint="eastAsia"/>
          <w:kern w:val="0"/>
          <w:sz w:val="24"/>
          <w:szCs w:val="24"/>
        </w:rPr>
        <w:t>D3</w:t>
      </w:r>
      <w:r>
        <w:rPr>
          <w:rFonts w:ascii="宋体" w:eastAsia="宋体" w:hAnsi="宋体" w:cs="宋体" w:hint="eastAsia"/>
          <w:kern w:val="0"/>
          <w:sz w:val="24"/>
          <w:szCs w:val="24"/>
        </w:rPr>
        <w:t>、</w:t>
      </w:r>
      <w:r>
        <w:rPr>
          <w:rFonts w:ascii="宋体" w:eastAsia="宋体" w:hAnsi="宋体" w:cs="宋体" w:hint="eastAsia"/>
          <w:kern w:val="0"/>
          <w:sz w:val="24"/>
          <w:szCs w:val="24"/>
        </w:rPr>
        <w:t>D5</w:t>
      </w:r>
      <w:r>
        <w:rPr>
          <w:rFonts w:ascii="宋体" w:eastAsia="宋体" w:hAnsi="宋体" w:cs="宋体" w:hint="eastAsia"/>
          <w:kern w:val="0"/>
          <w:sz w:val="24"/>
          <w:szCs w:val="24"/>
        </w:rPr>
        <w:t>备液信息记录。</w:t>
      </w:r>
    </w:p>
    <w:p w14:paraId="3E29962D" w14:textId="77777777" w:rsidR="00F730F3" w:rsidRDefault="00DC4769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1.9.3</w:t>
      </w:r>
      <w:r>
        <w:rPr>
          <w:rFonts w:ascii="宋体" w:eastAsia="宋体" w:hAnsi="宋体" w:cs="宋体" w:hint="eastAsia"/>
          <w:kern w:val="0"/>
          <w:sz w:val="24"/>
          <w:szCs w:val="24"/>
        </w:rPr>
        <w:t>捡卵</w:t>
      </w:r>
    </w:p>
    <w:p w14:paraId="346A5302" w14:textId="77777777" w:rsidR="00F730F3" w:rsidRDefault="00DC4769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lastRenderedPageBreak/>
        <w:t>实验室捡卵信息登记。</w:t>
      </w:r>
    </w:p>
    <w:p w14:paraId="048756BC" w14:textId="77777777" w:rsidR="00F730F3" w:rsidRDefault="00DC4769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1.9.4</w:t>
      </w:r>
      <w:r>
        <w:rPr>
          <w:rFonts w:ascii="宋体" w:eastAsia="宋体" w:hAnsi="宋体" w:cs="宋体" w:hint="eastAsia"/>
          <w:kern w:val="0"/>
          <w:sz w:val="24"/>
          <w:szCs w:val="24"/>
        </w:rPr>
        <w:t>精液处理</w:t>
      </w:r>
    </w:p>
    <w:p w14:paraId="08195739" w14:textId="77777777" w:rsidR="00F730F3" w:rsidRDefault="00DC4769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实验室精液处理信息登记功能，包含新鲜夫精、冷冻夫精、供精处理信息。</w:t>
      </w:r>
    </w:p>
    <w:p w14:paraId="21850775" w14:textId="77777777" w:rsidR="00F730F3" w:rsidRDefault="00DC4769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1.9.5</w:t>
      </w:r>
      <w:r>
        <w:rPr>
          <w:rFonts w:ascii="宋体" w:eastAsia="宋体" w:hAnsi="宋体" w:cs="宋体" w:hint="eastAsia"/>
          <w:kern w:val="0"/>
          <w:sz w:val="24"/>
          <w:szCs w:val="24"/>
        </w:rPr>
        <w:t>胚胎培养观察</w:t>
      </w:r>
    </w:p>
    <w:p w14:paraId="34589C6C" w14:textId="77777777" w:rsidR="00F730F3" w:rsidRDefault="00DC4769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IVF</w:t>
      </w:r>
      <w:r>
        <w:rPr>
          <w:rFonts w:ascii="宋体" w:eastAsia="宋体" w:hAnsi="宋体" w:cs="宋体" w:hint="eastAsia"/>
          <w:kern w:val="0"/>
          <w:sz w:val="24"/>
          <w:szCs w:val="24"/>
        </w:rPr>
        <w:t>、</w:t>
      </w:r>
      <w:r>
        <w:rPr>
          <w:rFonts w:ascii="宋体" w:eastAsia="宋体" w:hAnsi="宋体" w:cs="宋体" w:hint="eastAsia"/>
          <w:kern w:val="0"/>
          <w:sz w:val="24"/>
          <w:szCs w:val="24"/>
        </w:rPr>
        <w:t>ICSI</w:t>
      </w:r>
      <w:r>
        <w:rPr>
          <w:rFonts w:ascii="宋体" w:eastAsia="宋体" w:hAnsi="宋体" w:cs="宋体" w:hint="eastAsia"/>
          <w:kern w:val="0"/>
          <w:sz w:val="24"/>
          <w:szCs w:val="24"/>
        </w:rPr>
        <w:t>、</w:t>
      </w:r>
      <w:r>
        <w:rPr>
          <w:rFonts w:ascii="宋体" w:eastAsia="宋体" w:hAnsi="宋体" w:cs="宋体" w:hint="eastAsia"/>
          <w:kern w:val="0"/>
          <w:sz w:val="24"/>
          <w:szCs w:val="24"/>
        </w:rPr>
        <w:t>PGT</w:t>
      </w:r>
      <w:r>
        <w:rPr>
          <w:rFonts w:ascii="宋体" w:eastAsia="宋体" w:hAnsi="宋体" w:cs="宋体" w:hint="eastAsia"/>
          <w:kern w:val="0"/>
          <w:sz w:val="24"/>
          <w:szCs w:val="24"/>
        </w:rPr>
        <w:t>、</w:t>
      </w:r>
      <w:r>
        <w:rPr>
          <w:rFonts w:ascii="宋体" w:eastAsia="宋体" w:hAnsi="宋体" w:cs="宋体" w:hint="eastAsia"/>
          <w:kern w:val="0"/>
          <w:sz w:val="24"/>
          <w:szCs w:val="24"/>
        </w:rPr>
        <w:t>IVM</w:t>
      </w:r>
      <w:r>
        <w:rPr>
          <w:rFonts w:ascii="宋体" w:eastAsia="宋体" w:hAnsi="宋体" w:cs="宋体" w:hint="eastAsia"/>
          <w:kern w:val="0"/>
          <w:sz w:val="24"/>
          <w:szCs w:val="24"/>
        </w:rPr>
        <w:t>授精记录登记；</w:t>
      </w:r>
      <w:r>
        <w:rPr>
          <w:rFonts w:ascii="宋体" w:eastAsia="宋体" w:hAnsi="宋体" w:cs="宋体" w:hint="eastAsia"/>
          <w:kern w:val="0"/>
          <w:sz w:val="24"/>
          <w:szCs w:val="24"/>
        </w:rPr>
        <w:t>D0-D8</w:t>
      </w:r>
      <w:r>
        <w:rPr>
          <w:rFonts w:ascii="宋体" w:eastAsia="宋体" w:hAnsi="宋体" w:cs="宋体" w:hint="eastAsia"/>
          <w:kern w:val="0"/>
          <w:sz w:val="24"/>
          <w:szCs w:val="24"/>
        </w:rPr>
        <w:t>观察记录登记；继续培养、冷冻、移植、废弃等操作；结束周期操作。</w:t>
      </w:r>
    </w:p>
    <w:p w14:paraId="33F52FC8" w14:textId="77777777" w:rsidR="00F730F3" w:rsidRDefault="00DC4769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1.9.6</w:t>
      </w:r>
      <w:r>
        <w:rPr>
          <w:rFonts w:ascii="宋体" w:eastAsia="宋体" w:hAnsi="宋体" w:cs="宋体" w:hint="eastAsia"/>
          <w:kern w:val="0"/>
          <w:sz w:val="24"/>
          <w:szCs w:val="24"/>
        </w:rPr>
        <w:t>胚胎复苏</w:t>
      </w:r>
    </w:p>
    <w:p w14:paraId="3809C818" w14:textId="77777777" w:rsidR="00F730F3" w:rsidRDefault="00DC4769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实验室胚胎复苏信息登记。</w:t>
      </w:r>
    </w:p>
    <w:p w14:paraId="2282A8AF" w14:textId="77777777" w:rsidR="00F730F3" w:rsidRDefault="00DC4769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1.9.7</w:t>
      </w:r>
      <w:r>
        <w:rPr>
          <w:rFonts w:ascii="宋体" w:eastAsia="宋体" w:hAnsi="宋体" w:cs="宋体" w:hint="eastAsia"/>
          <w:kern w:val="0"/>
          <w:sz w:val="24"/>
          <w:szCs w:val="24"/>
        </w:rPr>
        <w:t>胚胎移植</w:t>
      </w:r>
    </w:p>
    <w:p w14:paraId="0AA22821" w14:textId="77777777" w:rsidR="00F730F3" w:rsidRDefault="00DC4769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实验室胚胎移植信息登记。</w:t>
      </w:r>
    </w:p>
    <w:p w14:paraId="412FCA6C" w14:textId="77777777" w:rsidR="00F730F3" w:rsidRDefault="00DC4769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1.9.8</w:t>
      </w:r>
      <w:r>
        <w:rPr>
          <w:rFonts w:ascii="宋体" w:eastAsia="宋体" w:hAnsi="宋体" w:cs="宋体" w:hint="eastAsia"/>
          <w:kern w:val="0"/>
          <w:sz w:val="24"/>
          <w:szCs w:val="24"/>
        </w:rPr>
        <w:t>胚胎冷冻</w:t>
      </w:r>
    </w:p>
    <w:p w14:paraId="4C85F610" w14:textId="77777777" w:rsidR="00F730F3" w:rsidRDefault="00DC4769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实验室胚胎冷冻信息登记；胚胎冷冻标签打印。</w:t>
      </w:r>
    </w:p>
    <w:p w14:paraId="525C3D3E" w14:textId="77777777" w:rsidR="00F730F3" w:rsidRDefault="00DC4769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1.9.9</w:t>
      </w:r>
      <w:r>
        <w:rPr>
          <w:rFonts w:ascii="宋体" w:eastAsia="宋体" w:hAnsi="宋体" w:cs="宋体" w:hint="eastAsia"/>
          <w:kern w:val="0"/>
          <w:sz w:val="24"/>
          <w:szCs w:val="24"/>
        </w:rPr>
        <w:t>冻胚查询</w:t>
      </w:r>
    </w:p>
    <w:p w14:paraId="1BCA9DB4" w14:textId="77777777" w:rsidR="00F730F3" w:rsidRDefault="00DC4769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查询所有患者冻胚信息。</w:t>
      </w:r>
    </w:p>
    <w:p w14:paraId="1F897F99" w14:textId="77777777" w:rsidR="00F730F3" w:rsidRDefault="00DC4769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1.9.10</w:t>
      </w:r>
      <w:r>
        <w:rPr>
          <w:rFonts w:ascii="宋体" w:eastAsia="宋体" w:hAnsi="宋体" w:cs="宋体" w:hint="eastAsia"/>
          <w:kern w:val="0"/>
          <w:sz w:val="24"/>
          <w:szCs w:val="24"/>
        </w:rPr>
        <w:t>卵子冷冻</w:t>
      </w:r>
    </w:p>
    <w:p w14:paraId="26A0D14F" w14:textId="77777777" w:rsidR="00F730F3" w:rsidRDefault="00DC4769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实验室卵子冷冻信息登记。卵子冷冻标签打印。</w:t>
      </w:r>
    </w:p>
    <w:p w14:paraId="79112DCA" w14:textId="77777777" w:rsidR="00F730F3" w:rsidRDefault="00DC4769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1.9.11</w:t>
      </w:r>
      <w:r>
        <w:rPr>
          <w:rFonts w:ascii="宋体" w:eastAsia="宋体" w:hAnsi="宋体" w:cs="宋体" w:hint="eastAsia"/>
          <w:kern w:val="0"/>
          <w:sz w:val="24"/>
          <w:szCs w:val="24"/>
        </w:rPr>
        <w:t>卵子复苏</w:t>
      </w:r>
    </w:p>
    <w:p w14:paraId="5C90DBF2" w14:textId="77777777" w:rsidR="00F730F3" w:rsidRDefault="00DC4769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实验室卵子复苏信息登记。</w:t>
      </w:r>
    </w:p>
    <w:p w14:paraId="53A2A359" w14:textId="77777777" w:rsidR="00F730F3" w:rsidRDefault="00DC4769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1.9.12</w:t>
      </w:r>
      <w:r>
        <w:rPr>
          <w:rFonts w:ascii="宋体" w:eastAsia="宋体" w:hAnsi="宋体" w:cs="宋体" w:hint="eastAsia"/>
          <w:kern w:val="0"/>
          <w:sz w:val="24"/>
          <w:szCs w:val="24"/>
        </w:rPr>
        <w:t>冻卵查询</w:t>
      </w:r>
    </w:p>
    <w:p w14:paraId="11B037B3" w14:textId="77777777" w:rsidR="00F730F3" w:rsidRDefault="00DC4769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查询所有患者冻卵信息。</w:t>
      </w:r>
    </w:p>
    <w:p w14:paraId="141681A3" w14:textId="77777777" w:rsidR="00F730F3" w:rsidRDefault="00DC4769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1.9.13</w:t>
      </w:r>
      <w:r>
        <w:rPr>
          <w:rFonts w:ascii="宋体" w:eastAsia="宋体" w:hAnsi="宋体" w:cs="宋体" w:hint="eastAsia"/>
          <w:kern w:val="0"/>
          <w:sz w:val="24"/>
          <w:szCs w:val="24"/>
        </w:rPr>
        <w:t>精子冷冻</w:t>
      </w:r>
    </w:p>
    <w:p w14:paraId="1206AA5C" w14:textId="77777777" w:rsidR="00F730F3" w:rsidRDefault="00DC4769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实验室精子冷冻信息登记；精子冷冻标签打印。</w:t>
      </w:r>
    </w:p>
    <w:p w14:paraId="638840D2" w14:textId="77777777" w:rsidR="00F730F3" w:rsidRDefault="00DC4769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1.9.14</w:t>
      </w:r>
      <w:r>
        <w:rPr>
          <w:rFonts w:ascii="宋体" w:eastAsia="宋体" w:hAnsi="宋体" w:cs="宋体" w:hint="eastAsia"/>
          <w:kern w:val="0"/>
          <w:sz w:val="24"/>
          <w:szCs w:val="24"/>
        </w:rPr>
        <w:t>完结周期记录</w:t>
      </w:r>
    </w:p>
    <w:p w14:paraId="4D643D3A" w14:textId="77777777" w:rsidR="00F730F3" w:rsidRDefault="00DC4769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生成查询完结周期患者的周期实验室记录。</w:t>
      </w:r>
    </w:p>
    <w:p w14:paraId="1E2E20F6" w14:textId="77777777" w:rsidR="00F730F3" w:rsidRDefault="00DC4769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1.9.15</w:t>
      </w:r>
      <w:r>
        <w:rPr>
          <w:rFonts w:ascii="宋体" w:eastAsia="宋体" w:hAnsi="宋体" w:cs="宋体" w:hint="eastAsia"/>
          <w:kern w:val="0"/>
          <w:sz w:val="24"/>
          <w:szCs w:val="24"/>
        </w:rPr>
        <w:t>实验室质控统计报表</w:t>
      </w:r>
    </w:p>
    <w:p w14:paraId="48D3C7CD" w14:textId="77777777" w:rsidR="00F730F3" w:rsidRDefault="00DC4769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实验室质控统计报表查询打印。</w:t>
      </w:r>
    </w:p>
    <w:p w14:paraId="421D8648" w14:textId="77777777" w:rsidR="00F730F3" w:rsidRDefault="00DC4769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1.10</w:t>
      </w:r>
      <w:r>
        <w:rPr>
          <w:rFonts w:ascii="宋体" w:eastAsia="宋体" w:hAnsi="宋体" w:cs="宋体" w:hint="eastAsia"/>
          <w:kern w:val="0"/>
          <w:sz w:val="24"/>
          <w:szCs w:val="24"/>
        </w:rPr>
        <w:t>患者冷冻物管理</w:t>
      </w:r>
    </w:p>
    <w:p w14:paraId="25CEAC07" w14:textId="77777777" w:rsidR="00F730F3" w:rsidRDefault="00DC4769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1.10.1</w:t>
      </w:r>
      <w:r>
        <w:rPr>
          <w:rFonts w:ascii="宋体" w:eastAsia="宋体" w:hAnsi="宋体" w:cs="宋体" w:hint="eastAsia"/>
          <w:kern w:val="0"/>
          <w:sz w:val="24"/>
          <w:szCs w:val="24"/>
        </w:rPr>
        <w:t>冷冻物续费</w:t>
      </w:r>
    </w:p>
    <w:p w14:paraId="762C483C" w14:textId="77777777" w:rsidR="00F730F3" w:rsidRDefault="00DC4769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患者冷冻物续费账单生成，可按月生成账单、账单金额优惠。</w:t>
      </w:r>
    </w:p>
    <w:p w14:paraId="60E81E83" w14:textId="77777777" w:rsidR="00F730F3" w:rsidRDefault="00DC4769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lastRenderedPageBreak/>
        <w:t>1.10.2</w:t>
      </w:r>
      <w:r>
        <w:rPr>
          <w:rFonts w:ascii="宋体" w:eastAsia="宋体" w:hAnsi="宋体" w:cs="宋体" w:hint="eastAsia"/>
          <w:kern w:val="0"/>
          <w:sz w:val="24"/>
          <w:szCs w:val="24"/>
        </w:rPr>
        <w:t>冷冻物账单查询</w:t>
      </w:r>
    </w:p>
    <w:p w14:paraId="2BA33336" w14:textId="77777777" w:rsidR="00F730F3" w:rsidRDefault="00DC4769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查询所有患者冷冻物续费账单列表。</w:t>
      </w:r>
    </w:p>
    <w:p w14:paraId="19CABFE5" w14:textId="77777777" w:rsidR="00F730F3" w:rsidRDefault="00DC4769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1.10.3</w:t>
      </w:r>
      <w:r>
        <w:rPr>
          <w:rFonts w:ascii="宋体" w:eastAsia="宋体" w:hAnsi="宋体" w:cs="宋体" w:hint="eastAsia"/>
          <w:kern w:val="0"/>
          <w:sz w:val="24"/>
          <w:szCs w:val="24"/>
        </w:rPr>
        <w:t>冷冻物效期管理</w:t>
      </w:r>
    </w:p>
    <w:p w14:paraId="772D3024" w14:textId="77777777" w:rsidR="00F730F3" w:rsidRDefault="00DC4769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查看患者所有冷冻物费用效期情况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、并可查看具体患者续费账单信息。</w:t>
      </w:r>
    </w:p>
    <w:p w14:paraId="306C0AAE" w14:textId="77777777" w:rsidR="00F730F3" w:rsidRDefault="00DC4769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1.11</w:t>
      </w:r>
      <w:r>
        <w:rPr>
          <w:rFonts w:ascii="宋体" w:eastAsia="宋体" w:hAnsi="宋体" w:cs="宋体" w:hint="eastAsia"/>
          <w:kern w:val="0"/>
          <w:sz w:val="24"/>
          <w:szCs w:val="24"/>
        </w:rPr>
        <w:t>液氮罐管理</w:t>
      </w:r>
    </w:p>
    <w:p w14:paraId="1A02BC29" w14:textId="77777777" w:rsidR="00F730F3" w:rsidRDefault="00DC4769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1.11.1</w:t>
      </w:r>
      <w:r>
        <w:rPr>
          <w:rFonts w:ascii="宋体" w:eastAsia="宋体" w:hAnsi="宋体" w:cs="宋体" w:hint="eastAsia"/>
          <w:kern w:val="0"/>
          <w:sz w:val="24"/>
          <w:szCs w:val="24"/>
        </w:rPr>
        <w:t>液氮罐配置</w:t>
      </w:r>
    </w:p>
    <w:p w14:paraId="175B2566" w14:textId="77777777" w:rsidR="00F730F3" w:rsidRDefault="00DC4769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液氮罐新增、查询、修改、删除；液氮罐存储物、传染病、层级、存储量配置。</w:t>
      </w:r>
    </w:p>
    <w:p w14:paraId="6807F0EA" w14:textId="77777777" w:rsidR="00F730F3" w:rsidRDefault="00DC4769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1.11.2</w:t>
      </w:r>
      <w:r>
        <w:rPr>
          <w:rFonts w:ascii="宋体" w:eastAsia="宋体" w:hAnsi="宋体" w:cs="宋体" w:hint="eastAsia"/>
          <w:kern w:val="0"/>
          <w:sz w:val="24"/>
          <w:szCs w:val="24"/>
        </w:rPr>
        <w:t>液氮罐查询</w:t>
      </w:r>
    </w:p>
    <w:p w14:paraId="39E4F53A" w14:textId="77777777" w:rsidR="00F730F3" w:rsidRDefault="00DC4769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可视化液氮罐存储物信息查询；可视化液氮罐点位信息查询；冷冻物换罐。</w:t>
      </w:r>
    </w:p>
    <w:p w14:paraId="0D247EC1" w14:textId="77777777" w:rsidR="00F730F3" w:rsidRDefault="00DC4769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1.11.3</w:t>
      </w:r>
      <w:r>
        <w:rPr>
          <w:rFonts w:ascii="宋体" w:eastAsia="宋体" w:hAnsi="宋体" w:cs="宋体" w:hint="eastAsia"/>
          <w:kern w:val="0"/>
          <w:sz w:val="24"/>
          <w:szCs w:val="24"/>
        </w:rPr>
        <w:t>换罐日志</w:t>
      </w:r>
    </w:p>
    <w:p w14:paraId="759BEC85" w14:textId="77777777" w:rsidR="00F730F3" w:rsidRDefault="00DC4769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冷冻物换罐日志查询。</w:t>
      </w:r>
    </w:p>
    <w:p w14:paraId="53CCE33A" w14:textId="77777777" w:rsidR="00F730F3" w:rsidRDefault="00DC4769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1.12</w:t>
      </w:r>
      <w:r>
        <w:rPr>
          <w:rFonts w:ascii="宋体" w:eastAsia="宋体" w:hAnsi="宋体" w:cs="宋体" w:hint="eastAsia"/>
          <w:kern w:val="0"/>
          <w:sz w:val="24"/>
          <w:szCs w:val="24"/>
        </w:rPr>
        <w:t>护理管理</w:t>
      </w:r>
    </w:p>
    <w:p w14:paraId="49CAE486" w14:textId="77777777" w:rsidR="00F730F3" w:rsidRDefault="00DC4769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▲</w:t>
      </w:r>
      <w:r>
        <w:rPr>
          <w:rFonts w:ascii="宋体" w:eastAsia="宋体" w:hAnsi="宋体" w:cs="宋体" w:hint="eastAsia"/>
          <w:kern w:val="0"/>
          <w:sz w:val="24"/>
          <w:szCs w:val="24"/>
        </w:rPr>
        <w:t>1.12.1</w:t>
      </w:r>
      <w:r>
        <w:rPr>
          <w:rFonts w:ascii="宋体" w:eastAsia="宋体" w:hAnsi="宋体" w:cs="宋体" w:hint="eastAsia"/>
          <w:kern w:val="0"/>
          <w:sz w:val="24"/>
          <w:szCs w:val="24"/>
        </w:rPr>
        <w:t>护理计费</w:t>
      </w:r>
    </w:p>
    <w:p w14:paraId="27C40B59" w14:textId="77777777" w:rsidR="00F730F3" w:rsidRDefault="00DC4769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查看打印取卵患者取卵信息，用于护理计费核对。</w:t>
      </w:r>
    </w:p>
    <w:p w14:paraId="62E557E5" w14:textId="77777777" w:rsidR="00F730F3" w:rsidRDefault="00DC4769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1.12.2</w:t>
      </w:r>
      <w:r>
        <w:rPr>
          <w:rFonts w:ascii="宋体" w:eastAsia="宋体" w:hAnsi="宋体" w:cs="宋体" w:hint="eastAsia"/>
          <w:kern w:val="0"/>
          <w:sz w:val="24"/>
          <w:szCs w:val="24"/>
        </w:rPr>
        <w:t>护理临床计划</w:t>
      </w:r>
    </w:p>
    <w:p w14:paraId="13028E2F" w14:textId="77777777" w:rsidR="00F730F3" w:rsidRDefault="00DC4769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当日护理临床任务清单，可查看，修改。</w:t>
      </w:r>
    </w:p>
    <w:p w14:paraId="07D02B1D" w14:textId="77777777" w:rsidR="00F730F3" w:rsidRDefault="00DC4769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1.13</w:t>
      </w:r>
      <w:r>
        <w:rPr>
          <w:rFonts w:ascii="宋体" w:eastAsia="宋体" w:hAnsi="宋体" w:cs="宋体" w:hint="eastAsia"/>
          <w:kern w:val="0"/>
          <w:sz w:val="24"/>
          <w:szCs w:val="24"/>
        </w:rPr>
        <w:t>随访管理</w:t>
      </w:r>
    </w:p>
    <w:p w14:paraId="707D2B4E" w14:textId="77777777" w:rsidR="00F730F3" w:rsidRDefault="00DC4769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1.13.1</w:t>
      </w:r>
      <w:r>
        <w:rPr>
          <w:rFonts w:ascii="宋体" w:eastAsia="宋体" w:hAnsi="宋体" w:cs="宋体" w:hint="eastAsia"/>
          <w:kern w:val="0"/>
          <w:sz w:val="24"/>
          <w:szCs w:val="24"/>
        </w:rPr>
        <w:t>术后并发症随访</w:t>
      </w:r>
    </w:p>
    <w:p w14:paraId="0DEA2C15" w14:textId="77777777" w:rsidR="00F730F3" w:rsidRDefault="00DC4769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患者术后并发症随访、并发症高风险患者随访、并发症并发症已发生患者随访。</w:t>
      </w:r>
    </w:p>
    <w:p w14:paraId="66B69107" w14:textId="77777777" w:rsidR="00F730F3" w:rsidRDefault="00DC4769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1.13.2</w:t>
      </w:r>
      <w:r>
        <w:rPr>
          <w:rFonts w:ascii="宋体" w:eastAsia="宋体" w:hAnsi="宋体" w:cs="宋体" w:hint="eastAsia"/>
          <w:kern w:val="0"/>
          <w:sz w:val="24"/>
          <w:szCs w:val="24"/>
        </w:rPr>
        <w:t>妊娠随访</w:t>
      </w:r>
    </w:p>
    <w:p w14:paraId="103353EC" w14:textId="77777777" w:rsidR="00F730F3" w:rsidRDefault="00DC4769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血</w:t>
      </w:r>
      <w:r>
        <w:rPr>
          <w:rFonts w:ascii="宋体" w:eastAsia="宋体" w:hAnsi="宋体" w:cs="宋体" w:hint="eastAsia"/>
          <w:kern w:val="0"/>
          <w:sz w:val="24"/>
          <w:szCs w:val="24"/>
        </w:rPr>
        <w:t>HCG</w:t>
      </w:r>
      <w:r>
        <w:rPr>
          <w:rFonts w:ascii="宋体" w:eastAsia="宋体" w:hAnsi="宋体" w:cs="宋体" w:hint="eastAsia"/>
          <w:kern w:val="0"/>
          <w:sz w:val="24"/>
          <w:szCs w:val="24"/>
        </w:rPr>
        <w:t>随访、孕早期随访、孕中早期随访、孕中晚期随访、孕晚期随访、分娩后一年随访。</w:t>
      </w:r>
    </w:p>
    <w:p w14:paraId="7671286E" w14:textId="77777777" w:rsidR="00F730F3" w:rsidRDefault="00DC4769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1.13.3</w:t>
      </w:r>
      <w:r>
        <w:rPr>
          <w:rFonts w:ascii="宋体" w:eastAsia="宋体" w:hAnsi="宋体" w:cs="宋体" w:hint="eastAsia"/>
          <w:kern w:val="0"/>
          <w:sz w:val="24"/>
          <w:szCs w:val="24"/>
        </w:rPr>
        <w:t>特殊随访</w:t>
      </w:r>
    </w:p>
    <w:p w14:paraId="79817065" w14:textId="77777777" w:rsidR="00F730F3" w:rsidRDefault="00DC4769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减胎、流产、引产等特殊随访跟踪。</w:t>
      </w:r>
    </w:p>
    <w:p w14:paraId="51108059" w14:textId="77777777" w:rsidR="00F730F3" w:rsidRDefault="00DC4769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1.14</w:t>
      </w:r>
      <w:r>
        <w:rPr>
          <w:rFonts w:ascii="宋体" w:eastAsia="宋体" w:hAnsi="宋体" w:cs="宋体" w:hint="eastAsia"/>
          <w:kern w:val="0"/>
          <w:sz w:val="24"/>
          <w:szCs w:val="24"/>
        </w:rPr>
        <w:t>供精标本管理</w:t>
      </w:r>
    </w:p>
    <w:p w14:paraId="63A3C230" w14:textId="77777777" w:rsidR="00F730F3" w:rsidRDefault="00DC4769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1.14.1</w:t>
      </w:r>
      <w:r>
        <w:rPr>
          <w:rFonts w:ascii="宋体" w:eastAsia="宋体" w:hAnsi="宋体" w:cs="宋体" w:hint="eastAsia"/>
          <w:kern w:val="0"/>
          <w:sz w:val="24"/>
          <w:szCs w:val="24"/>
        </w:rPr>
        <w:t>精子库管理</w:t>
      </w:r>
    </w:p>
    <w:p w14:paraId="0421D50C" w14:textId="77777777" w:rsidR="00F730F3" w:rsidRDefault="00DC4769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精子库基本信息新增、修改、作废操作。</w:t>
      </w:r>
    </w:p>
    <w:p w14:paraId="761CFFB1" w14:textId="77777777" w:rsidR="00F730F3" w:rsidRDefault="00DC4769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lastRenderedPageBreak/>
        <w:t>1.14.2</w:t>
      </w:r>
      <w:r>
        <w:rPr>
          <w:rFonts w:ascii="宋体" w:eastAsia="宋体" w:hAnsi="宋体" w:cs="宋体" w:hint="eastAsia"/>
          <w:kern w:val="0"/>
          <w:sz w:val="24"/>
          <w:szCs w:val="24"/>
        </w:rPr>
        <w:t>供精数据导入</w:t>
      </w:r>
    </w:p>
    <w:p w14:paraId="41B64475" w14:textId="77777777" w:rsidR="00F730F3" w:rsidRDefault="00DC4769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供精数据按照体貌卡、质量单</w:t>
      </w:r>
      <w:r>
        <w:rPr>
          <w:rFonts w:ascii="宋体" w:eastAsia="宋体" w:hAnsi="宋体" w:cs="宋体" w:hint="eastAsia"/>
          <w:kern w:val="0"/>
          <w:sz w:val="24"/>
          <w:szCs w:val="24"/>
        </w:rPr>
        <w:t>excel</w:t>
      </w:r>
      <w:r>
        <w:rPr>
          <w:rFonts w:ascii="宋体" w:eastAsia="宋体" w:hAnsi="宋体" w:cs="宋体" w:hint="eastAsia"/>
          <w:kern w:val="0"/>
          <w:sz w:val="24"/>
          <w:szCs w:val="24"/>
        </w:rPr>
        <w:t>格式导入供精数据。</w:t>
      </w:r>
    </w:p>
    <w:p w14:paraId="7DB14382" w14:textId="77777777" w:rsidR="00F730F3" w:rsidRDefault="00DC4769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1.14.3</w:t>
      </w:r>
      <w:r>
        <w:rPr>
          <w:rFonts w:ascii="宋体" w:eastAsia="宋体" w:hAnsi="宋体" w:cs="宋体" w:hint="eastAsia"/>
          <w:kern w:val="0"/>
          <w:sz w:val="24"/>
          <w:szCs w:val="24"/>
        </w:rPr>
        <w:t>供精库存查询</w:t>
      </w:r>
    </w:p>
    <w:p w14:paraId="4F9142B8" w14:textId="77777777" w:rsidR="00F730F3" w:rsidRDefault="00DC4769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供精库存查询。</w:t>
      </w:r>
    </w:p>
    <w:p w14:paraId="2A84EC6A" w14:textId="77777777" w:rsidR="00F730F3" w:rsidRDefault="00DC4769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1.15</w:t>
      </w:r>
      <w:r>
        <w:rPr>
          <w:rFonts w:ascii="宋体" w:eastAsia="宋体" w:hAnsi="宋体" w:cs="宋体" w:hint="eastAsia"/>
          <w:kern w:val="0"/>
          <w:sz w:val="24"/>
          <w:szCs w:val="24"/>
        </w:rPr>
        <w:t>病案管理</w:t>
      </w:r>
    </w:p>
    <w:p w14:paraId="60FE21B5" w14:textId="77777777" w:rsidR="00F730F3" w:rsidRDefault="00DC4769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1.15.1</w:t>
      </w:r>
      <w:r>
        <w:rPr>
          <w:rFonts w:ascii="宋体" w:eastAsia="宋体" w:hAnsi="宋体" w:cs="宋体" w:hint="eastAsia"/>
          <w:kern w:val="0"/>
          <w:sz w:val="24"/>
          <w:szCs w:val="24"/>
        </w:rPr>
        <w:t>病案回收</w:t>
      </w:r>
    </w:p>
    <w:p w14:paraId="648E9A99" w14:textId="77777777" w:rsidR="00F730F3" w:rsidRDefault="00DC4769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患者病案回收登记、检索。</w:t>
      </w:r>
    </w:p>
    <w:p w14:paraId="4E442253" w14:textId="77777777" w:rsidR="00F730F3" w:rsidRDefault="00DC4769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▲</w:t>
      </w:r>
      <w:r>
        <w:rPr>
          <w:rFonts w:ascii="宋体" w:eastAsia="宋体" w:hAnsi="宋体" w:cs="宋体" w:hint="eastAsia"/>
          <w:kern w:val="0"/>
          <w:sz w:val="24"/>
          <w:szCs w:val="24"/>
        </w:rPr>
        <w:t>1.15.2</w:t>
      </w:r>
      <w:r>
        <w:rPr>
          <w:rFonts w:ascii="宋体" w:eastAsia="宋体" w:hAnsi="宋体" w:cs="宋体" w:hint="eastAsia"/>
          <w:kern w:val="0"/>
          <w:sz w:val="24"/>
          <w:szCs w:val="24"/>
        </w:rPr>
        <w:t>临床质控确认</w:t>
      </w:r>
    </w:p>
    <w:p w14:paraId="3CCB32B3" w14:textId="77777777" w:rsidR="00F730F3" w:rsidRDefault="00DC4769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回收病案临床质控确认。</w:t>
      </w:r>
    </w:p>
    <w:p w14:paraId="47230A07" w14:textId="77777777" w:rsidR="00F730F3" w:rsidRDefault="00DC4769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▲</w:t>
      </w:r>
      <w:r>
        <w:rPr>
          <w:rFonts w:ascii="宋体" w:eastAsia="宋体" w:hAnsi="宋体" w:cs="宋体" w:hint="eastAsia"/>
          <w:kern w:val="0"/>
          <w:sz w:val="24"/>
          <w:szCs w:val="24"/>
        </w:rPr>
        <w:t>1.15.3</w:t>
      </w:r>
      <w:r>
        <w:rPr>
          <w:rFonts w:ascii="宋体" w:eastAsia="宋体" w:hAnsi="宋体" w:cs="宋体" w:hint="eastAsia"/>
          <w:kern w:val="0"/>
          <w:sz w:val="24"/>
          <w:szCs w:val="24"/>
        </w:rPr>
        <w:t>护理质控确认</w:t>
      </w:r>
    </w:p>
    <w:p w14:paraId="2C7223C1" w14:textId="77777777" w:rsidR="00F730F3" w:rsidRDefault="00DC4769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回收病案护理质控确认。</w:t>
      </w:r>
    </w:p>
    <w:p w14:paraId="427A4744" w14:textId="77777777" w:rsidR="00F730F3" w:rsidRDefault="00DC4769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1.15.4</w:t>
      </w:r>
      <w:r>
        <w:rPr>
          <w:rFonts w:ascii="宋体" w:eastAsia="宋体" w:hAnsi="宋体" w:cs="宋体" w:hint="eastAsia"/>
          <w:kern w:val="0"/>
          <w:sz w:val="24"/>
          <w:szCs w:val="24"/>
        </w:rPr>
        <w:t>病案归档</w:t>
      </w:r>
    </w:p>
    <w:p w14:paraId="7C7AF223" w14:textId="77777777" w:rsidR="00F730F3" w:rsidRDefault="00DC4769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质控完成病案规档到具体病案库。</w:t>
      </w:r>
    </w:p>
    <w:p w14:paraId="7343B044" w14:textId="77777777" w:rsidR="00F730F3" w:rsidRDefault="00DC4769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1.16</w:t>
      </w:r>
      <w:r>
        <w:rPr>
          <w:rFonts w:ascii="宋体" w:eastAsia="宋体" w:hAnsi="宋体" w:cs="宋体" w:hint="eastAsia"/>
          <w:kern w:val="0"/>
          <w:sz w:val="24"/>
          <w:szCs w:val="24"/>
        </w:rPr>
        <w:t>科研管理</w:t>
      </w:r>
    </w:p>
    <w:p w14:paraId="0E34BFBE" w14:textId="77777777" w:rsidR="00F730F3" w:rsidRDefault="00DC4769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1.16.1</w:t>
      </w:r>
      <w:r>
        <w:rPr>
          <w:rFonts w:ascii="宋体" w:eastAsia="宋体" w:hAnsi="宋体" w:cs="宋体" w:hint="eastAsia"/>
          <w:kern w:val="0"/>
          <w:sz w:val="24"/>
          <w:szCs w:val="24"/>
        </w:rPr>
        <w:t>科研项目申请</w:t>
      </w:r>
    </w:p>
    <w:p w14:paraId="5912D348" w14:textId="77777777" w:rsidR="00F730F3" w:rsidRDefault="00DC4769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科研项目申请，包含科研项目基本信息、项目成员，项目纳入、排除标准、采集内容、项目附件、知情同意书。</w:t>
      </w:r>
    </w:p>
    <w:p w14:paraId="09180855" w14:textId="77777777" w:rsidR="00F730F3" w:rsidRDefault="00DC4769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1.16.2</w:t>
      </w:r>
      <w:r>
        <w:rPr>
          <w:rFonts w:ascii="宋体" w:eastAsia="宋体" w:hAnsi="宋体" w:cs="宋体" w:hint="eastAsia"/>
          <w:kern w:val="0"/>
          <w:sz w:val="24"/>
          <w:szCs w:val="24"/>
        </w:rPr>
        <w:t>科研项目审核</w:t>
      </w:r>
    </w:p>
    <w:p w14:paraId="0D96121A" w14:textId="77777777" w:rsidR="00F730F3" w:rsidRDefault="00DC4769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审核科研项目申请信息，拒绝后可修改提交；通过后可进行项目后操作。</w:t>
      </w:r>
    </w:p>
    <w:p w14:paraId="1988E80A" w14:textId="77777777" w:rsidR="00F730F3" w:rsidRDefault="00DC4769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1.16.3</w:t>
      </w:r>
      <w:r>
        <w:rPr>
          <w:rFonts w:ascii="宋体" w:eastAsia="宋体" w:hAnsi="宋体" w:cs="宋体" w:hint="eastAsia"/>
          <w:kern w:val="0"/>
          <w:sz w:val="24"/>
          <w:szCs w:val="24"/>
        </w:rPr>
        <w:t>科研样本管理</w:t>
      </w:r>
    </w:p>
    <w:p w14:paraId="44F1CBC5" w14:textId="77777777" w:rsidR="00F730F3" w:rsidRDefault="00DC4769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科研人员选择符合条件患者进行入组、收取样本，并记录存储位置。</w:t>
      </w:r>
    </w:p>
    <w:p w14:paraId="778553A0" w14:textId="77777777" w:rsidR="00F730F3" w:rsidRDefault="00DC4769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1.16.4</w:t>
      </w:r>
      <w:r>
        <w:rPr>
          <w:rFonts w:ascii="宋体" w:eastAsia="宋体" w:hAnsi="宋体" w:cs="宋体" w:hint="eastAsia"/>
          <w:kern w:val="0"/>
          <w:sz w:val="24"/>
          <w:szCs w:val="24"/>
        </w:rPr>
        <w:t>科研样本数据抽取、清洗</w:t>
      </w:r>
    </w:p>
    <w:p w14:paraId="621A546E" w14:textId="77777777" w:rsidR="00F730F3" w:rsidRDefault="00DC4769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实验组和样本组数据提取，数据清洗。</w:t>
      </w:r>
    </w:p>
    <w:p w14:paraId="4F6F38D6" w14:textId="77777777" w:rsidR="00F730F3" w:rsidRDefault="00DC4769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1.16.5</w:t>
      </w:r>
      <w:r>
        <w:rPr>
          <w:rFonts w:ascii="宋体" w:eastAsia="宋体" w:hAnsi="宋体" w:cs="宋体" w:hint="eastAsia"/>
          <w:kern w:val="0"/>
          <w:sz w:val="24"/>
          <w:szCs w:val="24"/>
        </w:rPr>
        <w:t>科研样本数据分析</w:t>
      </w:r>
    </w:p>
    <w:p w14:paraId="740DDBC2" w14:textId="77777777" w:rsidR="00F730F3" w:rsidRDefault="00DC4769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清洗后的有效数据进行统计学建模分析。</w:t>
      </w:r>
    </w:p>
    <w:p w14:paraId="4BF2C708" w14:textId="77777777" w:rsidR="00F730F3" w:rsidRDefault="00DC4769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▲</w:t>
      </w:r>
      <w:r>
        <w:rPr>
          <w:rFonts w:ascii="宋体" w:eastAsia="宋体" w:hAnsi="宋体" w:cs="宋体" w:hint="eastAsia"/>
          <w:kern w:val="0"/>
          <w:sz w:val="24"/>
          <w:szCs w:val="24"/>
        </w:rPr>
        <w:t>1.16.6</w:t>
      </w:r>
      <w:r>
        <w:rPr>
          <w:rFonts w:ascii="宋体" w:eastAsia="宋体" w:hAnsi="宋体" w:cs="宋体" w:hint="eastAsia"/>
          <w:kern w:val="0"/>
          <w:sz w:val="24"/>
          <w:szCs w:val="24"/>
        </w:rPr>
        <w:t>科研病案资料库</w:t>
      </w:r>
    </w:p>
    <w:p w14:paraId="42562CB9" w14:textId="77777777" w:rsidR="00F730F3" w:rsidRDefault="00DC4769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可查看科研入组的患者病案资料。</w:t>
      </w:r>
    </w:p>
    <w:p w14:paraId="594D5AE8" w14:textId="77777777" w:rsidR="00F730F3" w:rsidRDefault="00DC4769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1.17</w:t>
      </w:r>
      <w:r>
        <w:rPr>
          <w:rFonts w:ascii="宋体" w:eastAsia="宋体" w:hAnsi="宋体" w:cs="宋体" w:hint="eastAsia"/>
          <w:kern w:val="0"/>
          <w:sz w:val="24"/>
          <w:szCs w:val="24"/>
        </w:rPr>
        <w:t>物资管理</w:t>
      </w:r>
    </w:p>
    <w:p w14:paraId="3F982552" w14:textId="77777777" w:rsidR="00F730F3" w:rsidRDefault="00DC4769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1.17.1</w:t>
      </w:r>
      <w:r>
        <w:rPr>
          <w:rFonts w:ascii="宋体" w:eastAsia="宋体" w:hAnsi="宋体" w:cs="宋体" w:hint="eastAsia"/>
          <w:kern w:val="0"/>
          <w:sz w:val="24"/>
          <w:szCs w:val="24"/>
        </w:rPr>
        <w:t>手术室耗材管理</w:t>
      </w:r>
    </w:p>
    <w:p w14:paraId="39F5449B" w14:textId="77777777" w:rsidR="00F730F3" w:rsidRDefault="00DC4769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lastRenderedPageBreak/>
        <w:t>手术室耗材字典、出入库，库存查询。</w:t>
      </w:r>
    </w:p>
    <w:p w14:paraId="38FA28A0" w14:textId="77777777" w:rsidR="00F730F3" w:rsidRDefault="00DC4769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1.17.2</w:t>
      </w:r>
      <w:r>
        <w:rPr>
          <w:rFonts w:ascii="宋体" w:eastAsia="宋体" w:hAnsi="宋体" w:cs="宋体" w:hint="eastAsia"/>
          <w:kern w:val="0"/>
          <w:sz w:val="24"/>
          <w:szCs w:val="24"/>
        </w:rPr>
        <w:t>实验室耗材、试剂管理</w:t>
      </w:r>
    </w:p>
    <w:p w14:paraId="28429F83" w14:textId="77777777" w:rsidR="00F730F3" w:rsidRDefault="00DC4769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实验室耗材、试剂字典、出入库，库存查询。</w:t>
      </w:r>
    </w:p>
    <w:p w14:paraId="39666D19" w14:textId="77777777" w:rsidR="00F730F3" w:rsidRDefault="00DC4769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1.18</w:t>
      </w:r>
      <w:r>
        <w:rPr>
          <w:rFonts w:ascii="宋体" w:eastAsia="宋体" w:hAnsi="宋体" w:cs="宋体" w:hint="eastAsia"/>
          <w:kern w:val="0"/>
          <w:sz w:val="24"/>
          <w:szCs w:val="24"/>
        </w:rPr>
        <w:t>统计查询</w:t>
      </w:r>
    </w:p>
    <w:p w14:paraId="52310363" w14:textId="77777777" w:rsidR="00F730F3" w:rsidRDefault="00DC4769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临床、实验室、护理各类统计查询统计。</w:t>
      </w:r>
    </w:p>
    <w:p w14:paraId="13E1BBAC" w14:textId="77777777" w:rsidR="00F730F3" w:rsidRDefault="00DC4769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1.19</w:t>
      </w:r>
      <w:r>
        <w:rPr>
          <w:rFonts w:ascii="宋体" w:eastAsia="宋体" w:hAnsi="宋体" w:cs="宋体" w:hint="eastAsia"/>
          <w:kern w:val="0"/>
          <w:sz w:val="24"/>
          <w:szCs w:val="24"/>
        </w:rPr>
        <w:t>接口功能对接</w:t>
      </w:r>
    </w:p>
    <w:p w14:paraId="634F501A" w14:textId="77777777" w:rsidR="00F730F3" w:rsidRDefault="00DC4769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1.19.1</w:t>
      </w:r>
      <w:r>
        <w:rPr>
          <w:rFonts w:ascii="宋体" w:eastAsia="宋体" w:hAnsi="宋体" w:cs="宋体" w:hint="eastAsia"/>
          <w:kern w:val="0"/>
          <w:sz w:val="24"/>
          <w:szCs w:val="24"/>
        </w:rPr>
        <w:t>短信平台对接</w:t>
      </w:r>
    </w:p>
    <w:p w14:paraId="5A261186" w14:textId="77777777" w:rsidR="00F730F3" w:rsidRDefault="00DC4769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院内短信平台对接，实现患者短信发送功能。</w:t>
      </w:r>
    </w:p>
    <w:p w14:paraId="26FDDEF3" w14:textId="77777777" w:rsidR="00F730F3" w:rsidRDefault="00DC4769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1.19.2 HIS</w:t>
      </w:r>
      <w:r>
        <w:rPr>
          <w:rFonts w:ascii="宋体" w:eastAsia="宋体" w:hAnsi="宋体" w:cs="宋体" w:hint="eastAsia"/>
          <w:kern w:val="0"/>
          <w:sz w:val="24"/>
          <w:szCs w:val="24"/>
        </w:rPr>
        <w:t>系统对接</w:t>
      </w:r>
    </w:p>
    <w:p w14:paraId="743F56B8" w14:textId="77777777" w:rsidR="00F730F3" w:rsidRDefault="00DC4769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院内</w:t>
      </w:r>
      <w:r>
        <w:rPr>
          <w:rFonts w:ascii="宋体" w:eastAsia="宋体" w:hAnsi="宋体" w:cs="宋体" w:hint="eastAsia"/>
          <w:kern w:val="0"/>
          <w:sz w:val="24"/>
          <w:szCs w:val="24"/>
        </w:rPr>
        <w:t>HIS</w:t>
      </w:r>
      <w:r>
        <w:rPr>
          <w:rFonts w:ascii="宋体" w:eastAsia="宋体" w:hAnsi="宋体" w:cs="宋体" w:hint="eastAsia"/>
          <w:kern w:val="0"/>
          <w:sz w:val="24"/>
          <w:szCs w:val="24"/>
        </w:rPr>
        <w:t>系统对接，获取</w:t>
      </w:r>
      <w:r>
        <w:rPr>
          <w:rFonts w:ascii="宋体" w:eastAsia="宋体" w:hAnsi="宋体" w:cs="宋体" w:hint="eastAsia"/>
          <w:kern w:val="0"/>
          <w:sz w:val="24"/>
          <w:szCs w:val="24"/>
        </w:rPr>
        <w:t>HIS</w:t>
      </w:r>
      <w:r>
        <w:rPr>
          <w:rFonts w:ascii="宋体" w:eastAsia="宋体" w:hAnsi="宋体" w:cs="宋体" w:hint="eastAsia"/>
          <w:kern w:val="0"/>
          <w:sz w:val="24"/>
          <w:szCs w:val="24"/>
        </w:rPr>
        <w:t>患者信息。</w:t>
      </w:r>
    </w:p>
    <w:p w14:paraId="38CD9F7B" w14:textId="77777777" w:rsidR="00F730F3" w:rsidRDefault="00DC4769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1.19.3 LIS</w:t>
      </w:r>
      <w:r>
        <w:rPr>
          <w:rFonts w:ascii="宋体" w:eastAsia="宋体" w:hAnsi="宋体" w:cs="宋体" w:hint="eastAsia"/>
          <w:kern w:val="0"/>
          <w:sz w:val="24"/>
          <w:szCs w:val="24"/>
        </w:rPr>
        <w:t>系统对接</w:t>
      </w:r>
    </w:p>
    <w:p w14:paraId="73E243AB" w14:textId="77777777" w:rsidR="00F730F3" w:rsidRDefault="00DC4769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院内</w:t>
      </w:r>
      <w:r>
        <w:rPr>
          <w:rFonts w:ascii="宋体" w:eastAsia="宋体" w:hAnsi="宋体" w:cs="宋体" w:hint="eastAsia"/>
          <w:kern w:val="0"/>
          <w:sz w:val="24"/>
          <w:szCs w:val="24"/>
        </w:rPr>
        <w:t>LIS</w:t>
      </w:r>
      <w:r>
        <w:rPr>
          <w:rFonts w:ascii="宋体" w:eastAsia="宋体" w:hAnsi="宋体" w:cs="宋体" w:hint="eastAsia"/>
          <w:kern w:val="0"/>
          <w:sz w:val="24"/>
          <w:szCs w:val="24"/>
        </w:rPr>
        <w:t>系统对接，获取患者检验报告。</w:t>
      </w:r>
    </w:p>
    <w:p w14:paraId="47657CBD" w14:textId="77777777" w:rsidR="00F730F3" w:rsidRDefault="00DC4769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1.19.4 PACS</w:t>
      </w:r>
      <w:r>
        <w:rPr>
          <w:rFonts w:ascii="宋体" w:eastAsia="宋体" w:hAnsi="宋体" w:cs="宋体" w:hint="eastAsia"/>
          <w:kern w:val="0"/>
          <w:sz w:val="24"/>
          <w:szCs w:val="24"/>
        </w:rPr>
        <w:t>系统对接</w:t>
      </w:r>
    </w:p>
    <w:p w14:paraId="7F74F68C" w14:textId="77777777" w:rsidR="00F730F3" w:rsidRDefault="00DC4769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院内</w:t>
      </w:r>
      <w:r>
        <w:rPr>
          <w:rFonts w:ascii="宋体" w:eastAsia="宋体" w:hAnsi="宋体" w:cs="宋体" w:hint="eastAsia"/>
          <w:kern w:val="0"/>
          <w:sz w:val="24"/>
          <w:szCs w:val="24"/>
        </w:rPr>
        <w:t>PACS</w:t>
      </w:r>
      <w:r>
        <w:rPr>
          <w:rFonts w:ascii="宋体" w:eastAsia="宋体" w:hAnsi="宋体" w:cs="宋体" w:hint="eastAsia"/>
          <w:kern w:val="0"/>
          <w:sz w:val="24"/>
          <w:szCs w:val="24"/>
        </w:rPr>
        <w:t>系统对接，获取患者检查报告。</w:t>
      </w:r>
    </w:p>
    <w:p w14:paraId="2F56AA85" w14:textId="77777777" w:rsidR="00F730F3" w:rsidRDefault="00DC4769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1.19.5 CA</w:t>
      </w:r>
      <w:r>
        <w:rPr>
          <w:rFonts w:ascii="宋体" w:eastAsia="宋体" w:hAnsi="宋体" w:cs="宋体" w:hint="eastAsia"/>
          <w:kern w:val="0"/>
          <w:sz w:val="24"/>
          <w:szCs w:val="24"/>
        </w:rPr>
        <w:t>对接</w:t>
      </w:r>
    </w:p>
    <w:p w14:paraId="1B455EA9" w14:textId="77777777" w:rsidR="00F730F3" w:rsidRDefault="00DC4769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院内</w:t>
      </w:r>
      <w:r>
        <w:rPr>
          <w:rFonts w:ascii="宋体" w:eastAsia="宋体" w:hAnsi="宋体" w:cs="宋体" w:hint="eastAsia"/>
          <w:kern w:val="0"/>
          <w:sz w:val="24"/>
          <w:szCs w:val="24"/>
        </w:rPr>
        <w:t>CA</w:t>
      </w:r>
      <w:r>
        <w:rPr>
          <w:rFonts w:ascii="宋体" w:eastAsia="宋体" w:hAnsi="宋体" w:cs="宋体" w:hint="eastAsia"/>
          <w:kern w:val="0"/>
          <w:sz w:val="24"/>
          <w:szCs w:val="24"/>
        </w:rPr>
        <w:t>系统对接，实现医护人员、患者</w:t>
      </w:r>
      <w:r>
        <w:rPr>
          <w:rFonts w:ascii="宋体" w:eastAsia="宋体" w:hAnsi="宋体" w:cs="宋体" w:hint="eastAsia"/>
          <w:kern w:val="0"/>
          <w:sz w:val="24"/>
          <w:szCs w:val="24"/>
        </w:rPr>
        <w:t>CA</w:t>
      </w:r>
      <w:r>
        <w:rPr>
          <w:rFonts w:ascii="宋体" w:eastAsia="宋体" w:hAnsi="宋体" w:cs="宋体" w:hint="eastAsia"/>
          <w:kern w:val="0"/>
          <w:sz w:val="24"/>
          <w:szCs w:val="24"/>
        </w:rPr>
        <w:t>签名功能。</w:t>
      </w:r>
    </w:p>
    <w:p w14:paraId="73BACBEE" w14:textId="77777777" w:rsidR="00F730F3" w:rsidRDefault="00DC4769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1.20</w:t>
      </w:r>
      <w:r>
        <w:rPr>
          <w:rFonts w:ascii="宋体" w:eastAsia="宋体" w:hAnsi="宋体" w:cs="宋体" w:hint="eastAsia"/>
          <w:kern w:val="0"/>
          <w:sz w:val="24"/>
          <w:szCs w:val="24"/>
        </w:rPr>
        <w:t>硬件参数要求</w:t>
      </w:r>
    </w:p>
    <w:p w14:paraId="647B02DF" w14:textId="77777777" w:rsidR="00F730F3" w:rsidRDefault="00DC4769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1.20.1</w:t>
      </w:r>
      <w:r>
        <w:rPr>
          <w:rFonts w:ascii="宋体" w:eastAsia="宋体" w:hAnsi="宋体" w:cs="宋体" w:hint="eastAsia"/>
          <w:kern w:val="0"/>
          <w:sz w:val="24"/>
          <w:szCs w:val="24"/>
        </w:rPr>
        <w:t>双屏人证</w:t>
      </w:r>
      <w:r>
        <w:rPr>
          <w:rFonts w:ascii="宋体" w:eastAsia="宋体" w:hAnsi="宋体" w:cs="宋体" w:hint="eastAsia"/>
          <w:kern w:val="0"/>
          <w:sz w:val="24"/>
          <w:szCs w:val="24"/>
        </w:rPr>
        <w:t>/</w:t>
      </w:r>
      <w:r>
        <w:rPr>
          <w:rFonts w:ascii="宋体" w:eastAsia="宋体" w:hAnsi="宋体" w:cs="宋体" w:hint="eastAsia"/>
          <w:kern w:val="0"/>
          <w:sz w:val="24"/>
          <w:szCs w:val="24"/>
        </w:rPr>
        <w:t>人脸核验设备</w:t>
      </w:r>
    </w:p>
    <w:p w14:paraId="10428094" w14:textId="77777777" w:rsidR="00F730F3" w:rsidRDefault="00DC4769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（</w:t>
      </w:r>
      <w:r>
        <w:rPr>
          <w:rFonts w:ascii="宋体" w:eastAsia="宋体" w:hAnsi="宋体" w:cs="宋体" w:hint="eastAsia"/>
          <w:kern w:val="0"/>
          <w:sz w:val="24"/>
          <w:szCs w:val="24"/>
        </w:rPr>
        <w:t>1</w:t>
      </w:r>
      <w:r>
        <w:rPr>
          <w:rFonts w:ascii="宋体" w:eastAsia="宋体" w:hAnsi="宋体" w:cs="宋体" w:hint="eastAsia"/>
          <w:kern w:val="0"/>
          <w:sz w:val="24"/>
          <w:szCs w:val="24"/>
        </w:rPr>
        <w:t>）数量：</w:t>
      </w:r>
      <w:r>
        <w:rPr>
          <w:rFonts w:ascii="宋体" w:eastAsia="宋体" w:hAnsi="宋体" w:cs="宋体" w:hint="eastAsia"/>
          <w:kern w:val="0"/>
          <w:sz w:val="24"/>
          <w:szCs w:val="24"/>
        </w:rPr>
        <w:t>1</w:t>
      </w:r>
      <w:r>
        <w:rPr>
          <w:rFonts w:ascii="宋体" w:eastAsia="宋体" w:hAnsi="宋体" w:cs="宋体" w:hint="eastAsia"/>
          <w:kern w:val="0"/>
          <w:sz w:val="24"/>
          <w:szCs w:val="24"/>
        </w:rPr>
        <w:t>台</w:t>
      </w:r>
    </w:p>
    <w:p w14:paraId="69BE2092" w14:textId="77777777" w:rsidR="00F730F3" w:rsidRDefault="00DC4769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（</w:t>
      </w:r>
      <w:r>
        <w:rPr>
          <w:rFonts w:ascii="宋体" w:eastAsia="宋体" w:hAnsi="宋体" w:cs="宋体" w:hint="eastAsia"/>
          <w:kern w:val="0"/>
          <w:sz w:val="24"/>
          <w:szCs w:val="24"/>
        </w:rPr>
        <w:t>2</w:t>
      </w:r>
      <w:r>
        <w:rPr>
          <w:rFonts w:ascii="宋体" w:eastAsia="宋体" w:hAnsi="宋体" w:cs="宋体" w:hint="eastAsia"/>
          <w:kern w:val="0"/>
          <w:sz w:val="24"/>
          <w:szCs w:val="24"/>
        </w:rPr>
        <w:t>）参数：</w:t>
      </w:r>
    </w:p>
    <w:p w14:paraId="370A8FC6" w14:textId="77777777" w:rsidR="00F730F3" w:rsidRDefault="00DC4769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处理器：四核，</w:t>
      </w:r>
      <w:r>
        <w:rPr>
          <w:rFonts w:ascii="宋体" w:eastAsia="宋体" w:hAnsi="宋体" w:cs="宋体" w:hint="eastAsia"/>
          <w:kern w:val="0"/>
          <w:sz w:val="24"/>
          <w:szCs w:val="24"/>
        </w:rPr>
        <w:t>1.8G</w:t>
      </w:r>
      <w:r>
        <w:rPr>
          <w:rFonts w:ascii="宋体" w:eastAsia="宋体" w:hAnsi="宋体" w:cs="宋体" w:hint="eastAsia"/>
          <w:kern w:val="0"/>
          <w:sz w:val="24"/>
          <w:szCs w:val="24"/>
        </w:rPr>
        <w:t>及其以上。</w:t>
      </w:r>
    </w:p>
    <w:p w14:paraId="24C3C53C" w14:textId="77777777" w:rsidR="00F730F3" w:rsidRDefault="00DC4769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运行内存</w:t>
      </w:r>
      <w:r>
        <w:rPr>
          <w:rFonts w:ascii="宋体" w:eastAsia="宋体" w:hAnsi="宋体" w:cs="宋体" w:hint="eastAsia"/>
          <w:kern w:val="0"/>
          <w:sz w:val="24"/>
          <w:szCs w:val="24"/>
        </w:rPr>
        <w:t>2G</w:t>
      </w:r>
      <w:r>
        <w:rPr>
          <w:rFonts w:ascii="宋体" w:eastAsia="宋体" w:hAnsi="宋体" w:cs="宋体" w:hint="eastAsia"/>
          <w:kern w:val="0"/>
          <w:sz w:val="24"/>
          <w:szCs w:val="24"/>
        </w:rPr>
        <w:t>及其以上；存储</w:t>
      </w:r>
      <w:r>
        <w:rPr>
          <w:rFonts w:ascii="宋体" w:eastAsia="宋体" w:hAnsi="宋体" w:cs="宋体" w:hint="eastAsia"/>
          <w:kern w:val="0"/>
          <w:sz w:val="24"/>
          <w:szCs w:val="24"/>
        </w:rPr>
        <w:t>8G</w:t>
      </w:r>
      <w:r>
        <w:rPr>
          <w:rFonts w:ascii="宋体" w:eastAsia="宋体" w:hAnsi="宋体" w:cs="宋体" w:hint="eastAsia"/>
          <w:kern w:val="0"/>
          <w:sz w:val="24"/>
          <w:szCs w:val="24"/>
        </w:rPr>
        <w:t>及其以上。</w:t>
      </w:r>
    </w:p>
    <w:p w14:paraId="570B3EB3" w14:textId="77777777" w:rsidR="00F730F3" w:rsidRDefault="00DC4769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算法：支持</w:t>
      </w:r>
      <w:r>
        <w:rPr>
          <w:rFonts w:ascii="宋体" w:eastAsia="宋体" w:hAnsi="宋体" w:cs="宋体" w:hint="eastAsia"/>
          <w:kern w:val="0"/>
          <w:sz w:val="24"/>
          <w:szCs w:val="24"/>
        </w:rPr>
        <w:t>1:1</w:t>
      </w:r>
      <w:r>
        <w:rPr>
          <w:rFonts w:ascii="宋体" w:eastAsia="宋体" w:hAnsi="宋体" w:cs="宋体" w:hint="eastAsia"/>
          <w:kern w:val="0"/>
          <w:sz w:val="24"/>
          <w:szCs w:val="24"/>
        </w:rPr>
        <w:t>和</w:t>
      </w:r>
      <w:r>
        <w:rPr>
          <w:rFonts w:ascii="宋体" w:eastAsia="宋体" w:hAnsi="宋体" w:cs="宋体" w:hint="eastAsia"/>
          <w:kern w:val="0"/>
          <w:sz w:val="24"/>
          <w:szCs w:val="24"/>
        </w:rPr>
        <w:t>1:N</w:t>
      </w:r>
      <w:r>
        <w:rPr>
          <w:rFonts w:ascii="宋体" w:eastAsia="宋体" w:hAnsi="宋体" w:cs="宋体" w:hint="eastAsia"/>
          <w:kern w:val="0"/>
          <w:sz w:val="24"/>
          <w:szCs w:val="24"/>
        </w:rPr>
        <w:t>对比方式。</w:t>
      </w:r>
    </w:p>
    <w:p w14:paraId="5CBD6249" w14:textId="77777777" w:rsidR="00F730F3" w:rsidRDefault="00DC4769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读卡距离：至少满足</w:t>
      </w:r>
      <w:r>
        <w:rPr>
          <w:rFonts w:ascii="宋体" w:eastAsia="宋体" w:hAnsi="宋体" w:cs="宋体" w:hint="eastAsia"/>
          <w:kern w:val="0"/>
          <w:sz w:val="24"/>
          <w:szCs w:val="24"/>
        </w:rPr>
        <w:t>0-3cm</w:t>
      </w:r>
      <w:r>
        <w:rPr>
          <w:rFonts w:ascii="宋体" w:eastAsia="宋体" w:hAnsi="宋体" w:cs="宋体" w:hint="eastAsia"/>
          <w:kern w:val="0"/>
          <w:sz w:val="24"/>
          <w:szCs w:val="24"/>
        </w:rPr>
        <w:t>。</w:t>
      </w:r>
    </w:p>
    <w:p w14:paraId="5FDC030F" w14:textId="77777777" w:rsidR="00F730F3" w:rsidRDefault="00DC4769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屏幕：两个＞</w:t>
      </w:r>
      <w:r>
        <w:rPr>
          <w:rFonts w:ascii="宋体" w:eastAsia="宋体" w:hAnsi="宋体" w:cs="宋体" w:hint="eastAsia"/>
          <w:kern w:val="0"/>
          <w:sz w:val="24"/>
          <w:szCs w:val="24"/>
        </w:rPr>
        <w:t>10</w:t>
      </w:r>
      <w:r>
        <w:rPr>
          <w:rFonts w:ascii="宋体" w:eastAsia="宋体" w:hAnsi="宋体" w:cs="宋体" w:hint="eastAsia"/>
          <w:kern w:val="0"/>
          <w:sz w:val="24"/>
          <w:szCs w:val="24"/>
        </w:rPr>
        <w:t>寸触摸屏，分辨率</w:t>
      </w:r>
      <w:r>
        <w:rPr>
          <w:rFonts w:ascii="宋体" w:eastAsia="宋体" w:hAnsi="宋体" w:cs="宋体" w:hint="eastAsia"/>
          <w:kern w:val="0"/>
          <w:sz w:val="24"/>
          <w:szCs w:val="24"/>
        </w:rPr>
        <w:t>1280*720</w:t>
      </w:r>
      <w:r>
        <w:rPr>
          <w:rFonts w:ascii="宋体" w:eastAsia="宋体" w:hAnsi="宋体" w:cs="宋体" w:hint="eastAsia"/>
          <w:kern w:val="0"/>
          <w:sz w:val="24"/>
          <w:szCs w:val="24"/>
        </w:rPr>
        <w:t>及其以上。</w:t>
      </w:r>
    </w:p>
    <w:p w14:paraId="59F403E3" w14:textId="77777777" w:rsidR="00F730F3" w:rsidRDefault="00DC4769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人脸识别模组：不低于</w:t>
      </w:r>
      <w:r>
        <w:rPr>
          <w:rFonts w:ascii="宋体" w:eastAsia="宋体" w:hAnsi="宋体" w:cs="宋体" w:hint="eastAsia"/>
          <w:kern w:val="0"/>
          <w:sz w:val="24"/>
          <w:szCs w:val="24"/>
        </w:rPr>
        <w:t>200</w:t>
      </w:r>
      <w:r>
        <w:rPr>
          <w:rFonts w:ascii="宋体" w:eastAsia="宋体" w:hAnsi="宋体" w:cs="宋体" w:hint="eastAsia"/>
          <w:kern w:val="0"/>
          <w:sz w:val="24"/>
          <w:szCs w:val="24"/>
        </w:rPr>
        <w:t>万双目宽动态摄像头。</w:t>
      </w:r>
    </w:p>
    <w:p w14:paraId="18C44856" w14:textId="77777777" w:rsidR="00F730F3" w:rsidRDefault="00DC4769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人脸识别率：在非目标人误识率为</w:t>
      </w:r>
      <w:r>
        <w:rPr>
          <w:rFonts w:ascii="宋体" w:eastAsia="宋体" w:hAnsi="宋体" w:cs="宋体" w:hint="eastAsia"/>
          <w:kern w:val="0"/>
          <w:sz w:val="24"/>
          <w:szCs w:val="24"/>
        </w:rPr>
        <w:t>1%</w:t>
      </w:r>
      <w:r>
        <w:rPr>
          <w:rFonts w:ascii="宋体" w:eastAsia="宋体" w:hAnsi="宋体" w:cs="宋体" w:hint="eastAsia"/>
          <w:kern w:val="0"/>
          <w:sz w:val="24"/>
          <w:szCs w:val="24"/>
        </w:rPr>
        <w:t>时，目标人正确识别率大于</w:t>
      </w:r>
      <w:r>
        <w:rPr>
          <w:rFonts w:ascii="宋体" w:eastAsia="宋体" w:hAnsi="宋体" w:cs="宋体" w:hint="eastAsia"/>
          <w:kern w:val="0"/>
          <w:sz w:val="24"/>
          <w:szCs w:val="24"/>
        </w:rPr>
        <w:t>95%</w:t>
      </w:r>
      <w:r>
        <w:rPr>
          <w:rFonts w:ascii="宋体" w:eastAsia="宋体" w:hAnsi="宋体" w:cs="宋体" w:hint="eastAsia"/>
          <w:kern w:val="0"/>
          <w:sz w:val="24"/>
          <w:szCs w:val="24"/>
        </w:rPr>
        <w:t>。</w:t>
      </w:r>
    </w:p>
    <w:p w14:paraId="0EDF4239" w14:textId="77777777" w:rsidR="00F730F3" w:rsidRDefault="00DC4769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识别时间：不大于</w:t>
      </w:r>
      <w:r>
        <w:rPr>
          <w:rFonts w:ascii="宋体" w:eastAsia="宋体" w:hAnsi="宋体" w:cs="宋体" w:hint="eastAsia"/>
          <w:kern w:val="0"/>
          <w:sz w:val="24"/>
          <w:szCs w:val="24"/>
        </w:rPr>
        <w:t>2s</w:t>
      </w:r>
      <w:r>
        <w:rPr>
          <w:rFonts w:ascii="宋体" w:eastAsia="宋体" w:hAnsi="宋体" w:cs="宋体" w:hint="eastAsia"/>
          <w:kern w:val="0"/>
          <w:sz w:val="24"/>
          <w:szCs w:val="24"/>
        </w:rPr>
        <w:t>。</w:t>
      </w:r>
    </w:p>
    <w:p w14:paraId="23CF32CD" w14:textId="77777777" w:rsidR="00F730F3" w:rsidRDefault="00DC4769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识别距离：至少满足</w:t>
      </w:r>
      <w:r>
        <w:rPr>
          <w:rFonts w:ascii="宋体" w:eastAsia="宋体" w:hAnsi="宋体" w:cs="宋体" w:hint="eastAsia"/>
          <w:kern w:val="0"/>
          <w:sz w:val="24"/>
          <w:szCs w:val="24"/>
        </w:rPr>
        <w:t>0.3-1.8m</w:t>
      </w:r>
      <w:r>
        <w:rPr>
          <w:rFonts w:ascii="宋体" w:eastAsia="宋体" w:hAnsi="宋体" w:cs="宋体" w:hint="eastAsia"/>
          <w:kern w:val="0"/>
          <w:sz w:val="24"/>
          <w:szCs w:val="24"/>
        </w:rPr>
        <w:t>。</w:t>
      </w:r>
    </w:p>
    <w:p w14:paraId="5DE67879" w14:textId="77777777" w:rsidR="00F730F3" w:rsidRDefault="00DC4769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lastRenderedPageBreak/>
        <w:t>白名单：支持身份证号白名单功能，容量≥</w:t>
      </w:r>
      <w:r>
        <w:rPr>
          <w:rFonts w:ascii="宋体" w:eastAsia="宋体" w:hAnsi="宋体" w:cs="宋体" w:hint="eastAsia"/>
          <w:kern w:val="0"/>
          <w:sz w:val="24"/>
          <w:szCs w:val="24"/>
        </w:rPr>
        <w:t>10000</w:t>
      </w:r>
      <w:r>
        <w:rPr>
          <w:rFonts w:ascii="宋体" w:eastAsia="宋体" w:hAnsi="宋体" w:cs="宋体" w:hint="eastAsia"/>
          <w:kern w:val="0"/>
          <w:sz w:val="24"/>
          <w:szCs w:val="24"/>
        </w:rPr>
        <w:t>。</w:t>
      </w:r>
    </w:p>
    <w:p w14:paraId="1D9AA53F" w14:textId="77777777" w:rsidR="00F730F3" w:rsidRDefault="00DC4769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通讯方式：至少满足</w:t>
      </w:r>
      <w:r>
        <w:rPr>
          <w:rFonts w:ascii="宋体" w:eastAsia="宋体" w:hAnsi="宋体" w:cs="宋体" w:hint="eastAsia"/>
          <w:kern w:val="0"/>
          <w:sz w:val="24"/>
          <w:szCs w:val="24"/>
        </w:rPr>
        <w:t>RS485</w:t>
      </w:r>
      <w:r>
        <w:rPr>
          <w:rFonts w:ascii="宋体" w:eastAsia="宋体" w:hAnsi="宋体" w:cs="宋体" w:hint="eastAsia"/>
          <w:kern w:val="0"/>
          <w:sz w:val="24"/>
          <w:szCs w:val="24"/>
        </w:rPr>
        <w:t>、</w:t>
      </w:r>
      <w:r>
        <w:rPr>
          <w:rFonts w:ascii="宋体" w:eastAsia="宋体" w:hAnsi="宋体" w:cs="宋体" w:hint="eastAsia"/>
          <w:kern w:val="0"/>
          <w:sz w:val="24"/>
          <w:szCs w:val="24"/>
        </w:rPr>
        <w:t>TCP/IP</w:t>
      </w:r>
      <w:r>
        <w:rPr>
          <w:rFonts w:ascii="宋体" w:eastAsia="宋体" w:hAnsi="宋体" w:cs="宋体" w:hint="eastAsia"/>
          <w:kern w:val="0"/>
          <w:sz w:val="24"/>
          <w:szCs w:val="24"/>
        </w:rPr>
        <w:t>、</w:t>
      </w:r>
      <w:r>
        <w:rPr>
          <w:rFonts w:ascii="宋体" w:eastAsia="宋体" w:hAnsi="宋体" w:cs="宋体" w:hint="eastAsia"/>
          <w:kern w:val="0"/>
          <w:sz w:val="24"/>
          <w:szCs w:val="24"/>
        </w:rPr>
        <w:t>WIFI</w:t>
      </w:r>
      <w:r>
        <w:rPr>
          <w:rFonts w:ascii="宋体" w:eastAsia="宋体" w:hAnsi="宋体" w:cs="宋体" w:hint="eastAsia"/>
          <w:kern w:val="0"/>
          <w:sz w:val="24"/>
          <w:szCs w:val="24"/>
        </w:rPr>
        <w:t>、</w:t>
      </w:r>
      <w:r>
        <w:rPr>
          <w:rFonts w:ascii="宋体" w:eastAsia="宋体" w:hAnsi="宋体" w:cs="宋体" w:hint="eastAsia"/>
          <w:kern w:val="0"/>
          <w:sz w:val="24"/>
          <w:szCs w:val="24"/>
        </w:rPr>
        <w:t>Bluetooth4.0</w:t>
      </w:r>
      <w:r>
        <w:rPr>
          <w:rFonts w:ascii="宋体" w:eastAsia="宋体" w:hAnsi="宋体" w:cs="宋体" w:hint="eastAsia"/>
          <w:kern w:val="0"/>
          <w:sz w:val="24"/>
          <w:szCs w:val="24"/>
        </w:rPr>
        <w:t>。</w:t>
      </w:r>
    </w:p>
    <w:p w14:paraId="119076FB" w14:textId="77777777" w:rsidR="00F730F3" w:rsidRDefault="00DC4769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外部接口：至少满足</w:t>
      </w:r>
      <w:r>
        <w:rPr>
          <w:rFonts w:ascii="宋体" w:eastAsia="宋体" w:hAnsi="宋体" w:cs="宋体" w:hint="eastAsia"/>
          <w:kern w:val="0"/>
          <w:sz w:val="24"/>
          <w:szCs w:val="24"/>
        </w:rPr>
        <w:t>USB</w:t>
      </w:r>
      <w:r>
        <w:rPr>
          <w:rFonts w:ascii="宋体" w:eastAsia="宋体" w:hAnsi="宋体" w:cs="宋体" w:hint="eastAsia"/>
          <w:kern w:val="0"/>
          <w:sz w:val="24"/>
          <w:szCs w:val="24"/>
        </w:rPr>
        <w:t>、</w:t>
      </w:r>
      <w:r>
        <w:rPr>
          <w:rFonts w:ascii="宋体" w:eastAsia="宋体" w:hAnsi="宋体" w:cs="宋体" w:hint="eastAsia"/>
          <w:kern w:val="0"/>
          <w:sz w:val="24"/>
          <w:szCs w:val="24"/>
        </w:rPr>
        <w:t>RJ</w:t>
      </w:r>
      <w:r>
        <w:rPr>
          <w:rFonts w:ascii="宋体" w:eastAsia="宋体" w:hAnsi="宋体" w:cs="宋体" w:hint="eastAsia"/>
          <w:kern w:val="0"/>
          <w:sz w:val="24"/>
          <w:szCs w:val="24"/>
        </w:rPr>
        <w:t>45</w:t>
      </w:r>
      <w:r>
        <w:rPr>
          <w:rFonts w:ascii="宋体" w:eastAsia="宋体" w:hAnsi="宋体" w:cs="宋体" w:hint="eastAsia"/>
          <w:kern w:val="0"/>
          <w:sz w:val="24"/>
          <w:szCs w:val="24"/>
        </w:rPr>
        <w:t>、</w:t>
      </w:r>
      <w:r>
        <w:rPr>
          <w:rFonts w:ascii="宋体" w:eastAsia="宋体" w:hAnsi="宋体" w:cs="宋体" w:hint="eastAsia"/>
          <w:kern w:val="0"/>
          <w:sz w:val="24"/>
          <w:szCs w:val="24"/>
        </w:rPr>
        <w:t>RS485</w:t>
      </w:r>
      <w:r>
        <w:rPr>
          <w:rFonts w:ascii="宋体" w:eastAsia="宋体" w:hAnsi="宋体" w:cs="宋体" w:hint="eastAsia"/>
          <w:kern w:val="0"/>
          <w:sz w:val="24"/>
          <w:szCs w:val="24"/>
        </w:rPr>
        <w:t>接口。</w:t>
      </w:r>
    </w:p>
    <w:p w14:paraId="1A0D4EB8" w14:textId="77777777" w:rsidR="00F730F3" w:rsidRDefault="00DC4769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电源规格：</w:t>
      </w:r>
      <w:r>
        <w:rPr>
          <w:rFonts w:ascii="宋体" w:eastAsia="宋体" w:hAnsi="宋体" w:cs="宋体" w:hint="eastAsia"/>
          <w:kern w:val="0"/>
          <w:sz w:val="24"/>
          <w:szCs w:val="24"/>
        </w:rPr>
        <w:t>DC12V-3A</w:t>
      </w:r>
      <w:r>
        <w:rPr>
          <w:rFonts w:ascii="宋体" w:eastAsia="宋体" w:hAnsi="宋体" w:cs="宋体" w:hint="eastAsia"/>
          <w:kern w:val="0"/>
          <w:sz w:val="24"/>
          <w:szCs w:val="24"/>
        </w:rPr>
        <w:t>。</w:t>
      </w:r>
    </w:p>
    <w:p w14:paraId="1E034EB1" w14:textId="77777777" w:rsidR="00F730F3" w:rsidRDefault="00DC4769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1.20.2</w:t>
      </w:r>
      <w:r>
        <w:rPr>
          <w:rFonts w:ascii="宋体" w:eastAsia="宋体" w:hAnsi="宋体" w:cs="宋体" w:hint="eastAsia"/>
          <w:kern w:val="0"/>
          <w:sz w:val="24"/>
          <w:szCs w:val="24"/>
        </w:rPr>
        <w:t>单屏人证</w:t>
      </w:r>
      <w:r>
        <w:rPr>
          <w:rFonts w:ascii="宋体" w:eastAsia="宋体" w:hAnsi="宋体" w:cs="宋体" w:hint="eastAsia"/>
          <w:kern w:val="0"/>
          <w:sz w:val="24"/>
          <w:szCs w:val="24"/>
        </w:rPr>
        <w:t>/</w:t>
      </w:r>
      <w:r>
        <w:rPr>
          <w:rFonts w:ascii="宋体" w:eastAsia="宋体" w:hAnsi="宋体" w:cs="宋体" w:hint="eastAsia"/>
          <w:kern w:val="0"/>
          <w:sz w:val="24"/>
          <w:szCs w:val="24"/>
        </w:rPr>
        <w:t>人脸核验设备</w:t>
      </w:r>
    </w:p>
    <w:p w14:paraId="098FA513" w14:textId="77777777" w:rsidR="00F730F3" w:rsidRDefault="00DC4769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（</w:t>
      </w:r>
      <w:r>
        <w:rPr>
          <w:rFonts w:ascii="宋体" w:eastAsia="宋体" w:hAnsi="宋体" w:cs="宋体" w:hint="eastAsia"/>
          <w:kern w:val="0"/>
          <w:sz w:val="24"/>
          <w:szCs w:val="24"/>
        </w:rPr>
        <w:t>1</w:t>
      </w:r>
      <w:r>
        <w:rPr>
          <w:rFonts w:ascii="宋体" w:eastAsia="宋体" w:hAnsi="宋体" w:cs="宋体" w:hint="eastAsia"/>
          <w:kern w:val="0"/>
          <w:sz w:val="24"/>
          <w:szCs w:val="24"/>
        </w:rPr>
        <w:t>）数量：</w:t>
      </w:r>
      <w:r>
        <w:rPr>
          <w:rFonts w:ascii="宋体" w:eastAsia="宋体" w:hAnsi="宋体" w:cs="宋体" w:hint="eastAsia"/>
          <w:kern w:val="0"/>
          <w:sz w:val="24"/>
          <w:szCs w:val="24"/>
        </w:rPr>
        <w:t>6</w:t>
      </w:r>
      <w:r>
        <w:rPr>
          <w:rFonts w:ascii="宋体" w:eastAsia="宋体" w:hAnsi="宋体" w:cs="宋体" w:hint="eastAsia"/>
          <w:kern w:val="0"/>
          <w:sz w:val="24"/>
          <w:szCs w:val="24"/>
        </w:rPr>
        <w:t>台</w:t>
      </w:r>
    </w:p>
    <w:p w14:paraId="2C2C2FA8" w14:textId="77777777" w:rsidR="00F730F3" w:rsidRDefault="00DC4769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（</w:t>
      </w:r>
      <w:r>
        <w:rPr>
          <w:rFonts w:ascii="宋体" w:eastAsia="宋体" w:hAnsi="宋体" w:cs="宋体" w:hint="eastAsia"/>
          <w:kern w:val="0"/>
          <w:sz w:val="24"/>
          <w:szCs w:val="24"/>
        </w:rPr>
        <w:t>2</w:t>
      </w:r>
      <w:r>
        <w:rPr>
          <w:rFonts w:ascii="宋体" w:eastAsia="宋体" w:hAnsi="宋体" w:cs="宋体" w:hint="eastAsia"/>
          <w:kern w:val="0"/>
          <w:sz w:val="24"/>
          <w:szCs w:val="24"/>
        </w:rPr>
        <w:t>）参数：</w:t>
      </w:r>
    </w:p>
    <w:p w14:paraId="20FFDB1E" w14:textId="77777777" w:rsidR="00F730F3" w:rsidRDefault="00DC4769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处理器：四核，</w:t>
      </w:r>
      <w:r>
        <w:rPr>
          <w:rFonts w:ascii="宋体" w:eastAsia="宋体" w:hAnsi="宋体" w:cs="宋体" w:hint="eastAsia"/>
          <w:kern w:val="0"/>
          <w:sz w:val="24"/>
          <w:szCs w:val="24"/>
        </w:rPr>
        <w:t>1.8G</w:t>
      </w:r>
      <w:r>
        <w:rPr>
          <w:rFonts w:ascii="宋体" w:eastAsia="宋体" w:hAnsi="宋体" w:cs="宋体" w:hint="eastAsia"/>
          <w:kern w:val="0"/>
          <w:sz w:val="24"/>
          <w:szCs w:val="24"/>
        </w:rPr>
        <w:t>及其以上。</w:t>
      </w:r>
    </w:p>
    <w:p w14:paraId="5EDA7412" w14:textId="77777777" w:rsidR="00F730F3" w:rsidRDefault="00DC4769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运行内存</w:t>
      </w:r>
      <w:r>
        <w:rPr>
          <w:rFonts w:ascii="宋体" w:eastAsia="宋体" w:hAnsi="宋体" w:cs="宋体" w:hint="eastAsia"/>
          <w:kern w:val="0"/>
          <w:sz w:val="24"/>
          <w:szCs w:val="24"/>
        </w:rPr>
        <w:t>2G</w:t>
      </w:r>
      <w:r>
        <w:rPr>
          <w:rFonts w:ascii="宋体" w:eastAsia="宋体" w:hAnsi="宋体" w:cs="宋体" w:hint="eastAsia"/>
          <w:kern w:val="0"/>
          <w:sz w:val="24"/>
          <w:szCs w:val="24"/>
        </w:rPr>
        <w:t>及其以上；存储</w:t>
      </w:r>
      <w:r>
        <w:rPr>
          <w:rFonts w:ascii="宋体" w:eastAsia="宋体" w:hAnsi="宋体" w:cs="宋体" w:hint="eastAsia"/>
          <w:kern w:val="0"/>
          <w:sz w:val="24"/>
          <w:szCs w:val="24"/>
        </w:rPr>
        <w:t>8G</w:t>
      </w:r>
      <w:r>
        <w:rPr>
          <w:rFonts w:ascii="宋体" w:eastAsia="宋体" w:hAnsi="宋体" w:cs="宋体" w:hint="eastAsia"/>
          <w:kern w:val="0"/>
          <w:sz w:val="24"/>
          <w:szCs w:val="24"/>
        </w:rPr>
        <w:t>及其以上。</w:t>
      </w:r>
    </w:p>
    <w:p w14:paraId="690AF07E" w14:textId="77777777" w:rsidR="00F730F3" w:rsidRDefault="00DC4769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算法：支持</w:t>
      </w:r>
      <w:r>
        <w:rPr>
          <w:rFonts w:ascii="宋体" w:eastAsia="宋体" w:hAnsi="宋体" w:cs="宋体" w:hint="eastAsia"/>
          <w:kern w:val="0"/>
          <w:sz w:val="24"/>
          <w:szCs w:val="24"/>
        </w:rPr>
        <w:t>1:1</w:t>
      </w:r>
      <w:r>
        <w:rPr>
          <w:rFonts w:ascii="宋体" w:eastAsia="宋体" w:hAnsi="宋体" w:cs="宋体" w:hint="eastAsia"/>
          <w:kern w:val="0"/>
          <w:sz w:val="24"/>
          <w:szCs w:val="24"/>
        </w:rPr>
        <w:t>和</w:t>
      </w:r>
      <w:r>
        <w:rPr>
          <w:rFonts w:ascii="宋体" w:eastAsia="宋体" w:hAnsi="宋体" w:cs="宋体" w:hint="eastAsia"/>
          <w:kern w:val="0"/>
          <w:sz w:val="24"/>
          <w:szCs w:val="24"/>
        </w:rPr>
        <w:t>1:N</w:t>
      </w:r>
      <w:r>
        <w:rPr>
          <w:rFonts w:ascii="宋体" w:eastAsia="宋体" w:hAnsi="宋体" w:cs="宋体" w:hint="eastAsia"/>
          <w:kern w:val="0"/>
          <w:sz w:val="24"/>
          <w:szCs w:val="24"/>
        </w:rPr>
        <w:t>对比方式。</w:t>
      </w:r>
    </w:p>
    <w:p w14:paraId="5395BB6A" w14:textId="77777777" w:rsidR="00F730F3" w:rsidRDefault="00DC4769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读卡距离：至少满足</w:t>
      </w:r>
      <w:r>
        <w:rPr>
          <w:rFonts w:ascii="宋体" w:eastAsia="宋体" w:hAnsi="宋体" w:cs="宋体" w:hint="eastAsia"/>
          <w:kern w:val="0"/>
          <w:sz w:val="24"/>
          <w:szCs w:val="24"/>
        </w:rPr>
        <w:t>0-3cm</w:t>
      </w:r>
      <w:r>
        <w:rPr>
          <w:rFonts w:ascii="宋体" w:eastAsia="宋体" w:hAnsi="宋体" w:cs="宋体" w:hint="eastAsia"/>
          <w:kern w:val="0"/>
          <w:sz w:val="24"/>
          <w:szCs w:val="24"/>
        </w:rPr>
        <w:t>。</w:t>
      </w:r>
    </w:p>
    <w:p w14:paraId="563FA347" w14:textId="77777777" w:rsidR="00F730F3" w:rsidRDefault="00DC4769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屏幕：≥</w:t>
      </w:r>
      <w:r>
        <w:rPr>
          <w:rFonts w:ascii="宋体" w:eastAsia="宋体" w:hAnsi="宋体" w:cs="宋体" w:hint="eastAsia"/>
          <w:kern w:val="0"/>
          <w:sz w:val="24"/>
          <w:szCs w:val="24"/>
        </w:rPr>
        <w:t>7</w:t>
      </w:r>
      <w:r>
        <w:rPr>
          <w:rFonts w:ascii="宋体" w:eastAsia="宋体" w:hAnsi="宋体" w:cs="宋体" w:hint="eastAsia"/>
          <w:kern w:val="0"/>
          <w:sz w:val="24"/>
          <w:szCs w:val="24"/>
        </w:rPr>
        <w:t>英寸高清触摸屏，分辨率</w:t>
      </w:r>
      <w:r>
        <w:rPr>
          <w:rFonts w:ascii="宋体" w:eastAsia="宋体" w:hAnsi="宋体" w:cs="宋体" w:hint="eastAsia"/>
          <w:kern w:val="0"/>
          <w:sz w:val="24"/>
          <w:szCs w:val="24"/>
        </w:rPr>
        <w:t>1280*720</w:t>
      </w:r>
      <w:r>
        <w:rPr>
          <w:rFonts w:ascii="宋体" w:eastAsia="宋体" w:hAnsi="宋体" w:cs="宋体" w:hint="eastAsia"/>
          <w:kern w:val="0"/>
          <w:sz w:val="24"/>
          <w:szCs w:val="24"/>
        </w:rPr>
        <w:t>及其以上。</w:t>
      </w:r>
    </w:p>
    <w:p w14:paraId="1A727C2A" w14:textId="77777777" w:rsidR="00F730F3" w:rsidRDefault="00DC4769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人脸识别模组：不低于</w:t>
      </w:r>
      <w:r>
        <w:rPr>
          <w:rFonts w:ascii="宋体" w:eastAsia="宋体" w:hAnsi="宋体" w:cs="宋体" w:hint="eastAsia"/>
          <w:kern w:val="0"/>
          <w:sz w:val="24"/>
          <w:szCs w:val="24"/>
        </w:rPr>
        <w:t>200</w:t>
      </w:r>
      <w:r>
        <w:rPr>
          <w:rFonts w:ascii="宋体" w:eastAsia="宋体" w:hAnsi="宋体" w:cs="宋体" w:hint="eastAsia"/>
          <w:kern w:val="0"/>
          <w:sz w:val="24"/>
          <w:szCs w:val="24"/>
        </w:rPr>
        <w:t>万双目宽动态摄像头。</w:t>
      </w:r>
    </w:p>
    <w:p w14:paraId="79A52D4B" w14:textId="77777777" w:rsidR="00F730F3" w:rsidRDefault="00DC4769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人脸识别率：在非目标人误识率为</w:t>
      </w:r>
      <w:r>
        <w:rPr>
          <w:rFonts w:ascii="宋体" w:eastAsia="宋体" w:hAnsi="宋体" w:cs="宋体" w:hint="eastAsia"/>
          <w:kern w:val="0"/>
          <w:sz w:val="24"/>
          <w:szCs w:val="24"/>
        </w:rPr>
        <w:t>1%</w:t>
      </w:r>
      <w:r>
        <w:rPr>
          <w:rFonts w:ascii="宋体" w:eastAsia="宋体" w:hAnsi="宋体" w:cs="宋体" w:hint="eastAsia"/>
          <w:kern w:val="0"/>
          <w:sz w:val="24"/>
          <w:szCs w:val="24"/>
        </w:rPr>
        <w:t>时，目标人正确识别率大于</w:t>
      </w:r>
      <w:r>
        <w:rPr>
          <w:rFonts w:ascii="宋体" w:eastAsia="宋体" w:hAnsi="宋体" w:cs="宋体" w:hint="eastAsia"/>
          <w:kern w:val="0"/>
          <w:sz w:val="24"/>
          <w:szCs w:val="24"/>
        </w:rPr>
        <w:t>95%</w:t>
      </w:r>
      <w:r>
        <w:rPr>
          <w:rFonts w:ascii="宋体" w:eastAsia="宋体" w:hAnsi="宋体" w:cs="宋体" w:hint="eastAsia"/>
          <w:kern w:val="0"/>
          <w:sz w:val="24"/>
          <w:szCs w:val="24"/>
        </w:rPr>
        <w:t>。</w:t>
      </w:r>
    </w:p>
    <w:p w14:paraId="4D4396C2" w14:textId="77777777" w:rsidR="00F730F3" w:rsidRDefault="00DC4769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识别时间：不大于</w:t>
      </w:r>
      <w:r>
        <w:rPr>
          <w:rFonts w:ascii="宋体" w:eastAsia="宋体" w:hAnsi="宋体" w:cs="宋体" w:hint="eastAsia"/>
          <w:kern w:val="0"/>
          <w:sz w:val="24"/>
          <w:szCs w:val="24"/>
        </w:rPr>
        <w:t>2s</w:t>
      </w:r>
      <w:r>
        <w:rPr>
          <w:rFonts w:ascii="宋体" w:eastAsia="宋体" w:hAnsi="宋体" w:cs="宋体" w:hint="eastAsia"/>
          <w:kern w:val="0"/>
          <w:sz w:val="24"/>
          <w:szCs w:val="24"/>
        </w:rPr>
        <w:t>。</w:t>
      </w:r>
    </w:p>
    <w:p w14:paraId="6EF03928" w14:textId="77777777" w:rsidR="00F730F3" w:rsidRDefault="00DC4769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识别距离：至少满足</w:t>
      </w:r>
      <w:r>
        <w:rPr>
          <w:rFonts w:ascii="宋体" w:eastAsia="宋体" w:hAnsi="宋体" w:cs="宋体" w:hint="eastAsia"/>
          <w:kern w:val="0"/>
          <w:sz w:val="24"/>
          <w:szCs w:val="24"/>
        </w:rPr>
        <w:t>0.3-1.8m</w:t>
      </w:r>
      <w:r>
        <w:rPr>
          <w:rFonts w:ascii="宋体" w:eastAsia="宋体" w:hAnsi="宋体" w:cs="宋体" w:hint="eastAsia"/>
          <w:kern w:val="0"/>
          <w:sz w:val="24"/>
          <w:szCs w:val="24"/>
        </w:rPr>
        <w:t>。</w:t>
      </w:r>
    </w:p>
    <w:p w14:paraId="0C3B5D61" w14:textId="77777777" w:rsidR="00F730F3" w:rsidRDefault="00DC4769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白名单：支持身份证号白名单功能，容量≥</w:t>
      </w:r>
      <w:r>
        <w:rPr>
          <w:rFonts w:ascii="宋体" w:eastAsia="宋体" w:hAnsi="宋体" w:cs="宋体" w:hint="eastAsia"/>
          <w:kern w:val="0"/>
          <w:sz w:val="24"/>
          <w:szCs w:val="24"/>
        </w:rPr>
        <w:t>10000</w:t>
      </w:r>
      <w:r>
        <w:rPr>
          <w:rFonts w:ascii="宋体" w:eastAsia="宋体" w:hAnsi="宋体" w:cs="宋体" w:hint="eastAsia"/>
          <w:kern w:val="0"/>
          <w:sz w:val="24"/>
          <w:szCs w:val="24"/>
        </w:rPr>
        <w:t>。</w:t>
      </w:r>
    </w:p>
    <w:p w14:paraId="146BC597" w14:textId="77777777" w:rsidR="00F730F3" w:rsidRDefault="00DC4769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通讯方式：至少满足</w:t>
      </w:r>
      <w:r>
        <w:rPr>
          <w:rFonts w:ascii="宋体" w:eastAsia="宋体" w:hAnsi="宋体" w:cs="宋体" w:hint="eastAsia"/>
          <w:kern w:val="0"/>
          <w:sz w:val="24"/>
          <w:szCs w:val="24"/>
        </w:rPr>
        <w:t>RS485</w:t>
      </w:r>
      <w:r>
        <w:rPr>
          <w:rFonts w:ascii="宋体" w:eastAsia="宋体" w:hAnsi="宋体" w:cs="宋体" w:hint="eastAsia"/>
          <w:kern w:val="0"/>
          <w:sz w:val="24"/>
          <w:szCs w:val="24"/>
        </w:rPr>
        <w:t>、</w:t>
      </w:r>
      <w:r>
        <w:rPr>
          <w:rFonts w:ascii="宋体" w:eastAsia="宋体" w:hAnsi="宋体" w:cs="宋体" w:hint="eastAsia"/>
          <w:kern w:val="0"/>
          <w:sz w:val="24"/>
          <w:szCs w:val="24"/>
        </w:rPr>
        <w:t>TCP/IP</w:t>
      </w:r>
      <w:r>
        <w:rPr>
          <w:rFonts w:ascii="宋体" w:eastAsia="宋体" w:hAnsi="宋体" w:cs="宋体" w:hint="eastAsia"/>
          <w:kern w:val="0"/>
          <w:sz w:val="24"/>
          <w:szCs w:val="24"/>
        </w:rPr>
        <w:t>、</w:t>
      </w:r>
      <w:r>
        <w:rPr>
          <w:rFonts w:ascii="宋体" w:eastAsia="宋体" w:hAnsi="宋体" w:cs="宋体" w:hint="eastAsia"/>
          <w:kern w:val="0"/>
          <w:sz w:val="24"/>
          <w:szCs w:val="24"/>
        </w:rPr>
        <w:t>WIFI</w:t>
      </w:r>
      <w:r>
        <w:rPr>
          <w:rFonts w:ascii="宋体" w:eastAsia="宋体" w:hAnsi="宋体" w:cs="宋体" w:hint="eastAsia"/>
          <w:kern w:val="0"/>
          <w:sz w:val="24"/>
          <w:szCs w:val="24"/>
        </w:rPr>
        <w:t>、</w:t>
      </w:r>
      <w:r>
        <w:rPr>
          <w:rFonts w:ascii="宋体" w:eastAsia="宋体" w:hAnsi="宋体" w:cs="宋体" w:hint="eastAsia"/>
          <w:kern w:val="0"/>
          <w:sz w:val="24"/>
          <w:szCs w:val="24"/>
        </w:rPr>
        <w:t>Bluetooth4.0</w:t>
      </w:r>
      <w:r>
        <w:rPr>
          <w:rFonts w:ascii="宋体" w:eastAsia="宋体" w:hAnsi="宋体" w:cs="宋体" w:hint="eastAsia"/>
          <w:kern w:val="0"/>
          <w:sz w:val="24"/>
          <w:szCs w:val="24"/>
        </w:rPr>
        <w:t>。</w:t>
      </w:r>
    </w:p>
    <w:p w14:paraId="01B68B8E" w14:textId="77777777" w:rsidR="00F730F3" w:rsidRDefault="00DC4769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外部接口：至少满足</w:t>
      </w:r>
      <w:r>
        <w:rPr>
          <w:rFonts w:ascii="宋体" w:eastAsia="宋体" w:hAnsi="宋体" w:cs="宋体" w:hint="eastAsia"/>
          <w:kern w:val="0"/>
          <w:sz w:val="24"/>
          <w:szCs w:val="24"/>
        </w:rPr>
        <w:t>USB</w:t>
      </w:r>
      <w:r>
        <w:rPr>
          <w:rFonts w:ascii="宋体" w:eastAsia="宋体" w:hAnsi="宋体" w:cs="宋体" w:hint="eastAsia"/>
          <w:kern w:val="0"/>
          <w:sz w:val="24"/>
          <w:szCs w:val="24"/>
        </w:rPr>
        <w:t>、</w:t>
      </w:r>
      <w:r>
        <w:rPr>
          <w:rFonts w:ascii="宋体" w:eastAsia="宋体" w:hAnsi="宋体" w:cs="宋体" w:hint="eastAsia"/>
          <w:kern w:val="0"/>
          <w:sz w:val="24"/>
          <w:szCs w:val="24"/>
        </w:rPr>
        <w:t>RJ45</w:t>
      </w:r>
      <w:r>
        <w:rPr>
          <w:rFonts w:ascii="宋体" w:eastAsia="宋体" w:hAnsi="宋体" w:cs="宋体" w:hint="eastAsia"/>
          <w:kern w:val="0"/>
          <w:sz w:val="24"/>
          <w:szCs w:val="24"/>
        </w:rPr>
        <w:t>、</w:t>
      </w:r>
      <w:r>
        <w:rPr>
          <w:rFonts w:ascii="宋体" w:eastAsia="宋体" w:hAnsi="宋体" w:cs="宋体" w:hint="eastAsia"/>
          <w:kern w:val="0"/>
          <w:sz w:val="24"/>
          <w:szCs w:val="24"/>
        </w:rPr>
        <w:t>RS485</w:t>
      </w:r>
      <w:r>
        <w:rPr>
          <w:rFonts w:ascii="宋体" w:eastAsia="宋体" w:hAnsi="宋体" w:cs="宋体" w:hint="eastAsia"/>
          <w:kern w:val="0"/>
          <w:sz w:val="24"/>
          <w:szCs w:val="24"/>
        </w:rPr>
        <w:t>接口。</w:t>
      </w:r>
    </w:p>
    <w:p w14:paraId="08EA70B0" w14:textId="77777777" w:rsidR="00F730F3" w:rsidRDefault="00DC4769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电源规格：</w:t>
      </w:r>
      <w:r>
        <w:rPr>
          <w:rFonts w:ascii="宋体" w:eastAsia="宋体" w:hAnsi="宋体" w:cs="宋体" w:hint="eastAsia"/>
          <w:kern w:val="0"/>
          <w:sz w:val="24"/>
          <w:szCs w:val="24"/>
        </w:rPr>
        <w:t>DC12V-3A</w:t>
      </w:r>
      <w:r>
        <w:rPr>
          <w:rFonts w:ascii="宋体" w:eastAsia="宋体" w:hAnsi="宋体" w:cs="宋体" w:hint="eastAsia"/>
          <w:kern w:val="0"/>
          <w:sz w:val="24"/>
          <w:szCs w:val="24"/>
        </w:rPr>
        <w:t>。</w:t>
      </w:r>
    </w:p>
    <w:p w14:paraId="79830CAF" w14:textId="77777777" w:rsidR="00F730F3" w:rsidRDefault="00DC4769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1.20.3</w:t>
      </w:r>
      <w:r>
        <w:rPr>
          <w:rFonts w:ascii="宋体" w:eastAsia="宋体" w:hAnsi="宋体" w:cs="宋体" w:hint="eastAsia"/>
          <w:kern w:val="0"/>
          <w:sz w:val="24"/>
          <w:szCs w:val="24"/>
        </w:rPr>
        <w:t>电话录音盒</w:t>
      </w:r>
    </w:p>
    <w:p w14:paraId="4E422D1A" w14:textId="77777777" w:rsidR="00F730F3" w:rsidRDefault="00DC4769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（</w:t>
      </w:r>
      <w:r>
        <w:rPr>
          <w:rFonts w:ascii="宋体" w:eastAsia="宋体" w:hAnsi="宋体" w:cs="宋体" w:hint="eastAsia"/>
          <w:kern w:val="0"/>
          <w:sz w:val="24"/>
          <w:szCs w:val="24"/>
        </w:rPr>
        <w:t>1</w:t>
      </w:r>
      <w:r>
        <w:rPr>
          <w:rFonts w:ascii="宋体" w:eastAsia="宋体" w:hAnsi="宋体" w:cs="宋体" w:hint="eastAsia"/>
          <w:kern w:val="0"/>
          <w:sz w:val="24"/>
          <w:szCs w:val="24"/>
        </w:rPr>
        <w:t>）数量：</w:t>
      </w:r>
      <w:r>
        <w:rPr>
          <w:rFonts w:ascii="宋体" w:eastAsia="宋体" w:hAnsi="宋体" w:cs="宋体" w:hint="eastAsia"/>
          <w:kern w:val="0"/>
          <w:sz w:val="24"/>
          <w:szCs w:val="24"/>
        </w:rPr>
        <w:t>1</w:t>
      </w:r>
      <w:r>
        <w:rPr>
          <w:rFonts w:ascii="宋体" w:eastAsia="宋体" w:hAnsi="宋体" w:cs="宋体" w:hint="eastAsia"/>
          <w:kern w:val="0"/>
          <w:sz w:val="24"/>
          <w:szCs w:val="24"/>
        </w:rPr>
        <w:t>台</w:t>
      </w:r>
    </w:p>
    <w:p w14:paraId="4E70DB08" w14:textId="77777777" w:rsidR="00F730F3" w:rsidRDefault="00DC4769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（</w:t>
      </w:r>
      <w:r>
        <w:rPr>
          <w:rFonts w:ascii="宋体" w:eastAsia="宋体" w:hAnsi="宋体" w:cs="宋体" w:hint="eastAsia"/>
          <w:kern w:val="0"/>
          <w:sz w:val="24"/>
          <w:szCs w:val="24"/>
        </w:rPr>
        <w:t>2</w:t>
      </w:r>
      <w:r>
        <w:rPr>
          <w:rFonts w:ascii="宋体" w:eastAsia="宋体" w:hAnsi="宋体" w:cs="宋体" w:hint="eastAsia"/>
          <w:kern w:val="0"/>
          <w:sz w:val="24"/>
          <w:szCs w:val="24"/>
        </w:rPr>
        <w:t>）参数：</w:t>
      </w:r>
    </w:p>
    <w:p w14:paraId="2ED41886" w14:textId="77777777" w:rsidR="00F730F3" w:rsidRDefault="00DC4769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单板可接入最多</w:t>
      </w:r>
      <w:r>
        <w:rPr>
          <w:rFonts w:ascii="宋体" w:eastAsia="宋体" w:hAnsi="宋体" w:cs="宋体" w:hint="eastAsia"/>
          <w:kern w:val="0"/>
          <w:sz w:val="24"/>
          <w:szCs w:val="24"/>
        </w:rPr>
        <w:t>2</w:t>
      </w:r>
      <w:r>
        <w:rPr>
          <w:rFonts w:ascii="宋体" w:eastAsia="宋体" w:hAnsi="宋体" w:cs="宋体" w:hint="eastAsia"/>
          <w:kern w:val="0"/>
          <w:sz w:val="24"/>
          <w:szCs w:val="24"/>
        </w:rPr>
        <w:t>条模拟电话线、</w:t>
      </w:r>
      <w:r>
        <w:rPr>
          <w:rFonts w:ascii="宋体" w:eastAsia="宋体" w:hAnsi="宋体" w:cs="宋体" w:hint="eastAsia"/>
          <w:kern w:val="0"/>
          <w:sz w:val="24"/>
          <w:szCs w:val="24"/>
        </w:rPr>
        <w:t>2</w:t>
      </w:r>
      <w:r>
        <w:rPr>
          <w:rFonts w:ascii="宋体" w:eastAsia="宋体" w:hAnsi="宋体" w:cs="宋体" w:hint="eastAsia"/>
          <w:kern w:val="0"/>
          <w:sz w:val="24"/>
          <w:szCs w:val="24"/>
        </w:rPr>
        <w:t>个电话机，提供</w:t>
      </w:r>
      <w:r>
        <w:rPr>
          <w:rFonts w:ascii="宋体" w:eastAsia="宋体" w:hAnsi="宋体" w:cs="宋体" w:hint="eastAsia"/>
          <w:kern w:val="0"/>
          <w:sz w:val="24"/>
          <w:szCs w:val="24"/>
        </w:rPr>
        <w:t>2</w:t>
      </w:r>
      <w:r>
        <w:rPr>
          <w:rFonts w:ascii="宋体" w:eastAsia="宋体" w:hAnsi="宋体" w:cs="宋体" w:hint="eastAsia"/>
          <w:kern w:val="0"/>
          <w:sz w:val="24"/>
          <w:szCs w:val="24"/>
        </w:rPr>
        <w:t>路以内的话路并行处理能力。</w:t>
      </w:r>
    </w:p>
    <w:p w14:paraId="29878865" w14:textId="77777777" w:rsidR="00F730F3" w:rsidRDefault="00DC4769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主叫识别功能：至少支持</w:t>
      </w:r>
      <w:r>
        <w:rPr>
          <w:rFonts w:ascii="宋体" w:eastAsia="宋体" w:hAnsi="宋体" w:cs="宋体" w:hint="eastAsia"/>
          <w:kern w:val="0"/>
          <w:sz w:val="24"/>
          <w:szCs w:val="24"/>
        </w:rPr>
        <w:t>DTMF</w:t>
      </w:r>
      <w:r>
        <w:rPr>
          <w:rFonts w:ascii="宋体" w:eastAsia="宋体" w:hAnsi="宋体" w:cs="宋体" w:hint="eastAsia"/>
          <w:kern w:val="0"/>
          <w:sz w:val="24"/>
          <w:szCs w:val="24"/>
        </w:rPr>
        <w:t>和</w:t>
      </w:r>
      <w:r>
        <w:rPr>
          <w:rFonts w:ascii="宋体" w:eastAsia="宋体" w:hAnsi="宋体" w:cs="宋体" w:hint="eastAsia"/>
          <w:kern w:val="0"/>
          <w:sz w:val="24"/>
          <w:szCs w:val="24"/>
        </w:rPr>
        <w:t>FSK</w:t>
      </w:r>
      <w:r>
        <w:rPr>
          <w:rFonts w:ascii="宋体" w:eastAsia="宋体" w:hAnsi="宋体" w:cs="宋体" w:hint="eastAsia"/>
          <w:kern w:val="0"/>
          <w:sz w:val="24"/>
          <w:szCs w:val="24"/>
        </w:rPr>
        <w:t>两种</w:t>
      </w:r>
      <w:r>
        <w:rPr>
          <w:rFonts w:ascii="宋体" w:eastAsia="宋体" w:hAnsi="宋体" w:cs="宋体" w:hint="eastAsia"/>
          <w:kern w:val="0"/>
          <w:sz w:val="24"/>
          <w:szCs w:val="24"/>
        </w:rPr>
        <w:t>CID</w:t>
      </w:r>
      <w:r>
        <w:rPr>
          <w:rFonts w:ascii="宋体" w:eastAsia="宋体" w:hAnsi="宋体" w:cs="宋体" w:hint="eastAsia"/>
          <w:kern w:val="0"/>
          <w:sz w:val="24"/>
          <w:szCs w:val="24"/>
        </w:rPr>
        <w:t>模式识别，准确率</w:t>
      </w:r>
      <w:r>
        <w:rPr>
          <w:rFonts w:ascii="宋体" w:eastAsia="宋体" w:hAnsi="宋体" w:cs="宋体" w:hint="eastAsia"/>
          <w:kern w:val="0"/>
          <w:sz w:val="24"/>
          <w:szCs w:val="24"/>
        </w:rPr>
        <w:t>100%</w:t>
      </w:r>
      <w:r>
        <w:rPr>
          <w:rFonts w:ascii="宋体" w:eastAsia="宋体" w:hAnsi="宋体" w:cs="宋体" w:hint="eastAsia"/>
          <w:kern w:val="0"/>
          <w:sz w:val="24"/>
          <w:szCs w:val="24"/>
        </w:rPr>
        <w:t>。</w:t>
      </w:r>
    </w:p>
    <w:p w14:paraId="5A5F2074" w14:textId="77777777" w:rsidR="00F730F3" w:rsidRDefault="00DC4769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数字化录放音：支持</w:t>
      </w:r>
      <w:r>
        <w:rPr>
          <w:rFonts w:ascii="宋体" w:eastAsia="宋体" w:hAnsi="宋体" w:cs="宋体" w:hint="eastAsia"/>
          <w:kern w:val="0"/>
          <w:sz w:val="24"/>
          <w:szCs w:val="24"/>
        </w:rPr>
        <w:t>A</w:t>
      </w:r>
      <w:r>
        <w:rPr>
          <w:rFonts w:ascii="宋体" w:eastAsia="宋体" w:hAnsi="宋体" w:cs="宋体" w:hint="eastAsia"/>
          <w:kern w:val="0"/>
          <w:sz w:val="24"/>
          <w:szCs w:val="24"/>
        </w:rPr>
        <w:t>律</w:t>
      </w:r>
      <w:r>
        <w:rPr>
          <w:rFonts w:ascii="宋体" w:eastAsia="宋体" w:hAnsi="宋体" w:cs="宋体" w:hint="eastAsia"/>
          <w:kern w:val="0"/>
          <w:sz w:val="24"/>
          <w:szCs w:val="24"/>
        </w:rPr>
        <w:t>PCM</w:t>
      </w:r>
      <w:r>
        <w:rPr>
          <w:rFonts w:ascii="宋体" w:eastAsia="宋体" w:hAnsi="宋体" w:cs="宋体" w:hint="eastAsia"/>
          <w:kern w:val="0"/>
          <w:sz w:val="24"/>
          <w:szCs w:val="24"/>
        </w:rPr>
        <w:t>和</w:t>
      </w:r>
      <w:r>
        <w:rPr>
          <w:rFonts w:ascii="宋体" w:eastAsia="宋体" w:hAnsi="宋体" w:cs="宋体" w:hint="eastAsia"/>
          <w:kern w:val="0"/>
          <w:sz w:val="24"/>
          <w:szCs w:val="24"/>
        </w:rPr>
        <w:t>128k bps</w:t>
      </w:r>
      <w:r>
        <w:rPr>
          <w:rFonts w:ascii="宋体" w:eastAsia="宋体" w:hAnsi="宋体" w:cs="宋体" w:hint="eastAsia"/>
          <w:kern w:val="0"/>
          <w:sz w:val="24"/>
          <w:szCs w:val="24"/>
        </w:rPr>
        <w:t>线性两种语音编码格式；音量可以软件调整，</w:t>
      </w:r>
      <w:r>
        <w:rPr>
          <w:rFonts w:ascii="宋体" w:eastAsia="宋体" w:hAnsi="宋体" w:cs="宋体" w:hint="eastAsia"/>
          <w:kern w:val="0"/>
          <w:sz w:val="24"/>
          <w:szCs w:val="24"/>
        </w:rPr>
        <w:t>支持自动增益（</w:t>
      </w:r>
      <w:r>
        <w:rPr>
          <w:rFonts w:ascii="宋体" w:eastAsia="宋体" w:hAnsi="宋体" w:cs="宋体" w:hint="eastAsia"/>
          <w:kern w:val="0"/>
          <w:sz w:val="24"/>
          <w:szCs w:val="24"/>
        </w:rPr>
        <w:t>AGC</w:t>
      </w:r>
      <w:r>
        <w:rPr>
          <w:rFonts w:ascii="宋体" w:eastAsia="宋体" w:hAnsi="宋体" w:cs="宋体" w:hint="eastAsia"/>
          <w:kern w:val="0"/>
          <w:sz w:val="24"/>
          <w:szCs w:val="24"/>
        </w:rPr>
        <w:t>）。</w:t>
      </w:r>
    </w:p>
    <w:p w14:paraId="2C8D4308" w14:textId="77777777" w:rsidR="00F730F3" w:rsidRDefault="00DC4769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接收用户按键码：双音多频（</w:t>
      </w:r>
      <w:r>
        <w:rPr>
          <w:rFonts w:ascii="宋体" w:eastAsia="宋体" w:hAnsi="宋体" w:cs="宋体" w:hint="eastAsia"/>
          <w:kern w:val="0"/>
          <w:sz w:val="24"/>
          <w:szCs w:val="24"/>
        </w:rPr>
        <w:t>DTMF</w:t>
      </w:r>
      <w:r>
        <w:rPr>
          <w:rFonts w:ascii="宋体" w:eastAsia="宋体" w:hAnsi="宋体" w:cs="宋体" w:hint="eastAsia"/>
          <w:kern w:val="0"/>
          <w:sz w:val="24"/>
          <w:szCs w:val="24"/>
        </w:rPr>
        <w:t>）检测灵敏，接收准确。</w:t>
      </w:r>
    </w:p>
    <w:p w14:paraId="68373197" w14:textId="77777777" w:rsidR="00F730F3" w:rsidRDefault="00DC4769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lastRenderedPageBreak/>
        <w:t>语音格式：包括但不限于</w:t>
      </w:r>
      <w:r>
        <w:rPr>
          <w:rFonts w:ascii="宋体" w:eastAsia="宋体" w:hAnsi="宋体" w:cs="宋体" w:hint="eastAsia"/>
          <w:kern w:val="0"/>
          <w:sz w:val="24"/>
          <w:szCs w:val="24"/>
        </w:rPr>
        <w:t>64K bps</w:t>
      </w:r>
      <w:r>
        <w:rPr>
          <w:rFonts w:ascii="宋体" w:eastAsia="宋体" w:hAnsi="宋体" w:cs="宋体" w:hint="eastAsia"/>
          <w:kern w:val="0"/>
          <w:sz w:val="24"/>
          <w:szCs w:val="24"/>
        </w:rPr>
        <w:t>的</w:t>
      </w:r>
      <w:r>
        <w:rPr>
          <w:rFonts w:ascii="宋体" w:eastAsia="宋体" w:hAnsi="宋体" w:cs="宋体" w:hint="eastAsia"/>
          <w:kern w:val="0"/>
          <w:sz w:val="24"/>
          <w:szCs w:val="24"/>
        </w:rPr>
        <w:t>A</w:t>
      </w:r>
      <w:r>
        <w:rPr>
          <w:rFonts w:ascii="宋体" w:eastAsia="宋体" w:hAnsi="宋体" w:cs="宋体" w:hint="eastAsia"/>
          <w:kern w:val="0"/>
          <w:sz w:val="24"/>
          <w:szCs w:val="24"/>
        </w:rPr>
        <w:t>律，</w:t>
      </w:r>
      <w:r>
        <w:rPr>
          <w:rFonts w:ascii="宋体" w:eastAsia="宋体" w:hAnsi="宋体" w:cs="宋体" w:hint="eastAsia"/>
          <w:kern w:val="0"/>
          <w:sz w:val="24"/>
          <w:szCs w:val="24"/>
        </w:rPr>
        <w:t>128K bps</w:t>
      </w:r>
      <w:r>
        <w:rPr>
          <w:rFonts w:ascii="宋体" w:eastAsia="宋体" w:hAnsi="宋体" w:cs="宋体" w:hint="eastAsia"/>
          <w:kern w:val="0"/>
          <w:sz w:val="24"/>
          <w:szCs w:val="24"/>
        </w:rPr>
        <w:t>线性</w:t>
      </w:r>
      <w:r>
        <w:rPr>
          <w:rFonts w:ascii="宋体" w:eastAsia="宋体" w:hAnsi="宋体" w:cs="宋体" w:hint="eastAsia"/>
          <w:kern w:val="0"/>
          <w:sz w:val="24"/>
          <w:szCs w:val="24"/>
        </w:rPr>
        <w:t>wave</w:t>
      </w:r>
      <w:r>
        <w:rPr>
          <w:rFonts w:ascii="宋体" w:eastAsia="宋体" w:hAnsi="宋体" w:cs="宋体" w:hint="eastAsia"/>
          <w:kern w:val="0"/>
          <w:sz w:val="24"/>
          <w:szCs w:val="24"/>
        </w:rPr>
        <w:t>格式。</w:t>
      </w:r>
    </w:p>
    <w:p w14:paraId="669A0020" w14:textId="77777777" w:rsidR="00F730F3" w:rsidRDefault="00DC4769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1.20.4</w:t>
      </w:r>
      <w:r>
        <w:rPr>
          <w:rFonts w:ascii="宋体" w:eastAsia="宋体" w:hAnsi="宋体" w:cs="宋体" w:hint="eastAsia"/>
          <w:kern w:val="0"/>
          <w:sz w:val="24"/>
          <w:szCs w:val="24"/>
        </w:rPr>
        <w:t>指纹采集仪</w:t>
      </w:r>
    </w:p>
    <w:p w14:paraId="76512253" w14:textId="77777777" w:rsidR="00F730F3" w:rsidRDefault="00DC4769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（</w:t>
      </w:r>
      <w:r>
        <w:rPr>
          <w:rFonts w:ascii="宋体" w:eastAsia="宋体" w:hAnsi="宋体" w:cs="宋体" w:hint="eastAsia"/>
          <w:kern w:val="0"/>
          <w:sz w:val="24"/>
          <w:szCs w:val="24"/>
        </w:rPr>
        <w:t>1</w:t>
      </w:r>
      <w:r>
        <w:rPr>
          <w:rFonts w:ascii="宋体" w:eastAsia="宋体" w:hAnsi="宋体" w:cs="宋体" w:hint="eastAsia"/>
          <w:kern w:val="0"/>
          <w:sz w:val="24"/>
          <w:szCs w:val="24"/>
        </w:rPr>
        <w:t>）数量：</w:t>
      </w:r>
      <w:r>
        <w:rPr>
          <w:rFonts w:ascii="宋体" w:eastAsia="宋体" w:hAnsi="宋体" w:cs="宋体" w:hint="eastAsia"/>
          <w:kern w:val="0"/>
          <w:sz w:val="24"/>
          <w:szCs w:val="24"/>
        </w:rPr>
        <w:t>4</w:t>
      </w:r>
      <w:r>
        <w:rPr>
          <w:rFonts w:ascii="宋体" w:eastAsia="宋体" w:hAnsi="宋体" w:cs="宋体" w:hint="eastAsia"/>
          <w:kern w:val="0"/>
          <w:sz w:val="24"/>
          <w:szCs w:val="24"/>
        </w:rPr>
        <w:t>台</w:t>
      </w:r>
    </w:p>
    <w:p w14:paraId="498E4CF9" w14:textId="77777777" w:rsidR="00F730F3" w:rsidRDefault="00DC4769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（</w:t>
      </w:r>
      <w:r>
        <w:rPr>
          <w:rFonts w:ascii="宋体" w:eastAsia="宋体" w:hAnsi="宋体" w:cs="宋体" w:hint="eastAsia"/>
          <w:kern w:val="0"/>
          <w:sz w:val="24"/>
          <w:szCs w:val="24"/>
        </w:rPr>
        <w:t>2</w:t>
      </w:r>
      <w:r>
        <w:rPr>
          <w:rFonts w:ascii="宋体" w:eastAsia="宋体" w:hAnsi="宋体" w:cs="宋体" w:hint="eastAsia"/>
          <w:kern w:val="0"/>
          <w:sz w:val="24"/>
          <w:szCs w:val="24"/>
        </w:rPr>
        <w:t>）参数：</w:t>
      </w:r>
    </w:p>
    <w:p w14:paraId="6639B9EA" w14:textId="77777777" w:rsidR="00F730F3" w:rsidRDefault="00DC4769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有效采集窗口：≥</w:t>
      </w:r>
      <w:r>
        <w:rPr>
          <w:rFonts w:ascii="宋体" w:eastAsia="宋体" w:hAnsi="宋体" w:cs="宋体" w:hint="eastAsia"/>
          <w:kern w:val="0"/>
          <w:sz w:val="24"/>
          <w:szCs w:val="24"/>
        </w:rPr>
        <w:t>15*20mm</w:t>
      </w:r>
    </w:p>
    <w:p w14:paraId="0F37901E" w14:textId="77777777" w:rsidR="00F730F3" w:rsidRDefault="00DC4769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图像大小：</w:t>
      </w:r>
      <w:r>
        <w:rPr>
          <w:rFonts w:ascii="宋体" w:eastAsia="宋体" w:hAnsi="宋体" w:cs="宋体" w:hint="eastAsia"/>
          <w:kern w:val="0"/>
          <w:sz w:val="24"/>
          <w:szCs w:val="24"/>
        </w:rPr>
        <w:t>300*400pixel</w:t>
      </w:r>
      <w:r>
        <w:rPr>
          <w:rFonts w:ascii="宋体" w:eastAsia="宋体" w:hAnsi="宋体" w:cs="宋体" w:hint="eastAsia"/>
          <w:kern w:val="0"/>
          <w:sz w:val="24"/>
          <w:szCs w:val="24"/>
        </w:rPr>
        <w:t>或更优</w:t>
      </w:r>
    </w:p>
    <w:p w14:paraId="2B2C83C4" w14:textId="77777777" w:rsidR="00F730F3" w:rsidRDefault="00DC4769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图像分辨率：</w:t>
      </w:r>
      <w:r>
        <w:rPr>
          <w:rFonts w:ascii="宋体" w:eastAsia="宋体" w:hAnsi="宋体" w:cs="宋体" w:hint="eastAsia"/>
          <w:kern w:val="0"/>
          <w:sz w:val="24"/>
          <w:szCs w:val="24"/>
        </w:rPr>
        <w:t>500dpi</w:t>
      </w:r>
      <w:r>
        <w:rPr>
          <w:rFonts w:ascii="宋体" w:eastAsia="宋体" w:hAnsi="宋体" w:cs="宋体" w:hint="eastAsia"/>
          <w:kern w:val="0"/>
          <w:sz w:val="24"/>
          <w:szCs w:val="24"/>
        </w:rPr>
        <w:t>或更优</w:t>
      </w:r>
    </w:p>
    <w:p w14:paraId="62B48D7F" w14:textId="77777777" w:rsidR="00F730F3" w:rsidRDefault="00DC4769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畸变率：＜</w:t>
      </w:r>
      <w:r>
        <w:rPr>
          <w:rFonts w:ascii="宋体" w:eastAsia="宋体" w:hAnsi="宋体" w:cs="宋体" w:hint="eastAsia"/>
          <w:kern w:val="0"/>
          <w:sz w:val="24"/>
          <w:szCs w:val="24"/>
        </w:rPr>
        <w:t>1%</w:t>
      </w:r>
    </w:p>
    <w:p w14:paraId="5A20240E" w14:textId="77777777" w:rsidR="00F730F3" w:rsidRDefault="00DC4769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灰度等级：</w:t>
      </w:r>
      <w:r>
        <w:rPr>
          <w:rFonts w:ascii="宋体" w:eastAsia="宋体" w:hAnsi="宋体" w:cs="宋体" w:hint="eastAsia"/>
          <w:kern w:val="0"/>
          <w:sz w:val="24"/>
          <w:szCs w:val="24"/>
        </w:rPr>
        <w:t>8 bit</w:t>
      </w:r>
      <w:r>
        <w:rPr>
          <w:rFonts w:ascii="宋体" w:eastAsia="宋体" w:hAnsi="宋体" w:cs="宋体" w:hint="eastAsia"/>
          <w:kern w:val="0"/>
          <w:sz w:val="24"/>
          <w:szCs w:val="24"/>
        </w:rPr>
        <w:t>或更优</w:t>
      </w:r>
    </w:p>
    <w:p w14:paraId="3B9BA82C" w14:textId="77777777" w:rsidR="00F730F3" w:rsidRDefault="00DC4769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数据加密：</w:t>
      </w:r>
      <w:r>
        <w:rPr>
          <w:rFonts w:ascii="宋体" w:eastAsia="宋体" w:hAnsi="宋体" w:cs="宋体" w:hint="eastAsia"/>
          <w:kern w:val="0"/>
          <w:sz w:val="24"/>
          <w:szCs w:val="24"/>
        </w:rPr>
        <w:t>AES-256</w:t>
      </w:r>
    </w:p>
    <w:p w14:paraId="75829D70" w14:textId="77777777" w:rsidR="00F730F3" w:rsidRDefault="00DC4769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认假率：＜</w:t>
      </w:r>
      <w:r>
        <w:rPr>
          <w:rFonts w:ascii="宋体" w:eastAsia="宋体" w:hAnsi="宋体" w:cs="宋体" w:hint="eastAsia"/>
          <w:kern w:val="0"/>
          <w:sz w:val="24"/>
          <w:szCs w:val="24"/>
        </w:rPr>
        <w:t>0.0001%</w:t>
      </w:r>
    </w:p>
    <w:p w14:paraId="1435F6D6" w14:textId="77777777" w:rsidR="00F730F3" w:rsidRDefault="00DC4769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拒真率：＜</w:t>
      </w:r>
      <w:r>
        <w:rPr>
          <w:rFonts w:ascii="宋体" w:eastAsia="宋体" w:hAnsi="宋体" w:cs="宋体" w:hint="eastAsia"/>
          <w:kern w:val="0"/>
          <w:sz w:val="24"/>
          <w:szCs w:val="24"/>
        </w:rPr>
        <w:t>1%</w:t>
      </w:r>
    </w:p>
    <w:p w14:paraId="5A6F0D21" w14:textId="77777777" w:rsidR="00F730F3" w:rsidRDefault="00DC4769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接口类型：标准</w:t>
      </w:r>
      <w:r>
        <w:rPr>
          <w:rFonts w:ascii="宋体" w:eastAsia="宋体" w:hAnsi="宋体" w:cs="宋体" w:hint="eastAsia"/>
          <w:kern w:val="0"/>
          <w:sz w:val="24"/>
          <w:szCs w:val="24"/>
        </w:rPr>
        <w:t>USB</w:t>
      </w:r>
      <w:r>
        <w:rPr>
          <w:rFonts w:ascii="宋体" w:eastAsia="宋体" w:hAnsi="宋体" w:cs="宋体" w:hint="eastAsia"/>
          <w:kern w:val="0"/>
          <w:sz w:val="24"/>
          <w:szCs w:val="24"/>
        </w:rPr>
        <w:t>接口</w:t>
      </w:r>
    </w:p>
    <w:p w14:paraId="11D6019D" w14:textId="77777777" w:rsidR="00F730F3" w:rsidRDefault="00DC4769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操作系统：</w:t>
      </w:r>
      <w:r>
        <w:rPr>
          <w:rFonts w:ascii="宋体" w:eastAsia="宋体" w:hAnsi="宋体" w:cs="宋体" w:hint="eastAsia"/>
          <w:kern w:val="0"/>
          <w:sz w:val="24"/>
          <w:szCs w:val="24"/>
        </w:rPr>
        <w:t>Windows</w:t>
      </w:r>
    </w:p>
    <w:p w14:paraId="51D654F7" w14:textId="77777777" w:rsidR="00F730F3" w:rsidRDefault="00DC4769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工作电压：</w:t>
      </w:r>
      <w:r>
        <w:rPr>
          <w:rFonts w:ascii="宋体" w:eastAsia="宋体" w:hAnsi="宋体" w:cs="宋体" w:hint="eastAsia"/>
          <w:kern w:val="0"/>
          <w:sz w:val="24"/>
          <w:szCs w:val="24"/>
        </w:rPr>
        <w:t>5V</w:t>
      </w:r>
      <w:r>
        <w:rPr>
          <w:rFonts w:ascii="宋体" w:eastAsia="宋体" w:hAnsi="宋体" w:cs="宋体" w:hint="eastAsia"/>
          <w:kern w:val="0"/>
          <w:sz w:val="24"/>
          <w:szCs w:val="24"/>
        </w:rPr>
        <w:t>；</w:t>
      </w:r>
      <w:r>
        <w:rPr>
          <w:rFonts w:ascii="宋体" w:eastAsia="宋体" w:hAnsi="宋体" w:cs="宋体" w:hint="eastAsia"/>
          <w:kern w:val="0"/>
          <w:sz w:val="24"/>
          <w:szCs w:val="24"/>
        </w:rPr>
        <w:t>230mA</w:t>
      </w:r>
    </w:p>
    <w:p w14:paraId="14428C70" w14:textId="77777777" w:rsidR="00F730F3" w:rsidRDefault="00DC4769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工作温度：</w:t>
      </w:r>
      <w:r>
        <w:rPr>
          <w:rFonts w:ascii="宋体" w:eastAsia="宋体" w:hAnsi="宋体" w:cs="宋体" w:hint="eastAsia"/>
          <w:kern w:val="0"/>
          <w:sz w:val="24"/>
          <w:szCs w:val="24"/>
        </w:rPr>
        <w:t>-20~55</w:t>
      </w:r>
      <w:r>
        <w:rPr>
          <w:rFonts w:ascii="宋体" w:eastAsia="宋体" w:hAnsi="宋体" w:cs="宋体" w:hint="eastAsia"/>
          <w:kern w:val="0"/>
          <w:sz w:val="24"/>
          <w:szCs w:val="24"/>
        </w:rPr>
        <w:t>℃</w:t>
      </w:r>
    </w:p>
    <w:p w14:paraId="0C4C1D24" w14:textId="77777777" w:rsidR="00F730F3" w:rsidRDefault="00DC4769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工作湿度：</w:t>
      </w:r>
      <w:r>
        <w:rPr>
          <w:rFonts w:ascii="宋体" w:eastAsia="宋体" w:hAnsi="宋体" w:cs="宋体" w:hint="eastAsia"/>
          <w:kern w:val="0"/>
          <w:sz w:val="24"/>
          <w:szCs w:val="24"/>
        </w:rPr>
        <w:t>10%~90%R.H</w:t>
      </w:r>
    </w:p>
    <w:p w14:paraId="43676ADE" w14:textId="77777777" w:rsidR="00F730F3" w:rsidRDefault="00DC4769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通信方式：</w:t>
      </w:r>
      <w:r>
        <w:rPr>
          <w:rFonts w:ascii="宋体" w:eastAsia="宋体" w:hAnsi="宋体" w:cs="宋体" w:hint="eastAsia"/>
          <w:kern w:val="0"/>
          <w:sz w:val="24"/>
          <w:szCs w:val="24"/>
        </w:rPr>
        <w:t>USB1.1/2.0</w:t>
      </w:r>
    </w:p>
    <w:p w14:paraId="1B7D1C09" w14:textId="77777777" w:rsidR="00F730F3" w:rsidRDefault="00DC4769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外观尺寸（</w:t>
      </w:r>
      <w:r>
        <w:rPr>
          <w:rFonts w:ascii="宋体" w:eastAsia="宋体" w:hAnsi="宋体" w:cs="宋体" w:hint="eastAsia"/>
          <w:kern w:val="0"/>
          <w:sz w:val="24"/>
          <w:szCs w:val="24"/>
        </w:rPr>
        <w:t>L*W*H</w:t>
      </w:r>
      <w:r>
        <w:rPr>
          <w:rFonts w:ascii="宋体" w:eastAsia="宋体" w:hAnsi="宋体" w:cs="宋体" w:hint="eastAsia"/>
          <w:kern w:val="0"/>
          <w:sz w:val="24"/>
          <w:szCs w:val="24"/>
        </w:rPr>
        <w:t>）</w:t>
      </w:r>
      <w:r>
        <w:rPr>
          <w:rFonts w:ascii="宋体" w:eastAsia="宋体" w:hAnsi="宋体" w:cs="宋体" w:hint="eastAsia"/>
          <w:kern w:val="0"/>
          <w:sz w:val="24"/>
          <w:szCs w:val="24"/>
        </w:rPr>
        <w:t>(mm)</w:t>
      </w:r>
      <w:r>
        <w:rPr>
          <w:rFonts w:ascii="宋体" w:eastAsia="宋体" w:hAnsi="宋体" w:cs="宋体" w:hint="eastAsia"/>
          <w:kern w:val="0"/>
          <w:sz w:val="24"/>
          <w:szCs w:val="24"/>
        </w:rPr>
        <w:t>：≤</w:t>
      </w:r>
      <w:r>
        <w:rPr>
          <w:rFonts w:ascii="宋体" w:eastAsia="宋体" w:hAnsi="宋体" w:cs="宋体" w:hint="eastAsia"/>
          <w:kern w:val="0"/>
          <w:sz w:val="24"/>
          <w:szCs w:val="24"/>
        </w:rPr>
        <w:t>85*80*70</w:t>
      </w:r>
    </w:p>
    <w:p w14:paraId="5FABBB39" w14:textId="77777777" w:rsidR="00F730F3" w:rsidRDefault="00DC4769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模块重量：＜</w:t>
      </w:r>
      <w:r>
        <w:rPr>
          <w:rFonts w:ascii="宋体" w:eastAsia="宋体" w:hAnsi="宋体" w:cs="宋体" w:hint="eastAsia"/>
          <w:kern w:val="0"/>
          <w:sz w:val="24"/>
          <w:szCs w:val="24"/>
        </w:rPr>
        <w:t>260g</w:t>
      </w:r>
    </w:p>
    <w:p w14:paraId="177185F2" w14:textId="77777777" w:rsidR="00F730F3" w:rsidRDefault="00DC4769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1.20.5</w:t>
      </w:r>
      <w:r>
        <w:rPr>
          <w:rFonts w:ascii="宋体" w:eastAsia="宋体" w:hAnsi="宋体" w:cs="宋体" w:hint="eastAsia"/>
          <w:kern w:val="0"/>
          <w:sz w:val="24"/>
          <w:szCs w:val="24"/>
        </w:rPr>
        <w:t>平板设备</w:t>
      </w:r>
    </w:p>
    <w:p w14:paraId="4CC96E69" w14:textId="77777777" w:rsidR="00F730F3" w:rsidRDefault="00DC4769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（</w:t>
      </w:r>
      <w:r>
        <w:rPr>
          <w:rFonts w:ascii="宋体" w:eastAsia="宋体" w:hAnsi="宋体" w:cs="宋体" w:hint="eastAsia"/>
          <w:kern w:val="0"/>
          <w:sz w:val="24"/>
          <w:szCs w:val="24"/>
        </w:rPr>
        <w:t>1</w:t>
      </w:r>
      <w:r>
        <w:rPr>
          <w:rFonts w:ascii="宋体" w:eastAsia="宋体" w:hAnsi="宋体" w:cs="宋体" w:hint="eastAsia"/>
          <w:kern w:val="0"/>
          <w:sz w:val="24"/>
          <w:szCs w:val="24"/>
        </w:rPr>
        <w:t>）数量：</w:t>
      </w:r>
      <w:r>
        <w:rPr>
          <w:rFonts w:ascii="宋体" w:eastAsia="宋体" w:hAnsi="宋体" w:cs="宋体" w:hint="eastAsia"/>
          <w:kern w:val="0"/>
          <w:sz w:val="24"/>
          <w:szCs w:val="24"/>
        </w:rPr>
        <w:t>5</w:t>
      </w:r>
      <w:r>
        <w:rPr>
          <w:rFonts w:ascii="宋体" w:eastAsia="宋体" w:hAnsi="宋体" w:cs="宋体" w:hint="eastAsia"/>
          <w:kern w:val="0"/>
          <w:sz w:val="24"/>
          <w:szCs w:val="24"/>
        </w:rPr>
        <w:t>台，每台均要求配有键盘套组</w:t>
      </w:r>
    </w:p>
    <w:p w14:paraId="7F993BD4" w14:textId="77777777" w:rsidR="00F730F3" w:rsidRDefault="00DC4769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（</w:t>
      </w:r>
      <w:r>
        <w:rPr>
          <w:rFonts w:ascii="宋体" w:eastAsia="宋体" w:hAnsi="宋体" w:cs="宋体" w:hint="eastAsia"/>
          <w:kern w:val="0"/>
          <w:sz w:val="24"/>
          <w:szCs w:val="24"/>
        </w:rPr>
        <w:t>2</w:t>
      </w:r>
      <w:r>
        <w:rPr>
          <w:rFonts w:ascii="宋体" w:eastAsia="宋体" w:hAnsi="宋体" w:cs="宋体" w:hint="eastAsia"/>
          <w:kern w:val="0"/>
          <w:sz w:val="24"/>
          <w:szCs w:val="24"/>
        </w:rPr>
        <w:t>）参数：</w:t>
      </w:r>
    </w:p>
    <w:p w14:paraId="48845878" w14:textId="77777777" w:rsidR="00F730F3" w:rsidRDefault="00DC4769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≥</w:t>
      </w:r>
      <w:r>
        <w:rPr>
          <w:rFonts w:ascii="宋体" w:eastAsia="宋体" w:hAnsi="宋体" w:cs="宋体" w:hint="eastAsia"/>
          <w:kern w:val="0"/>
          <w:sz w:val="24"/>
          <w:szCs w:val="24"/>
        </w:rPr>
        <w:t>11</w:t>
      </w:r>
      <w:r>
        <w:rPr>
          <w:rFonts w:ascii="宋体" w:eastAsia="宋体" w:hAnsi="宋体" w:cs="宋体" w:hint="eastAsia"/>
          <w:kern w:val="0"/>
          <w:sz w:val="24"/>
          <w:szCs w:val="24"/>
        </w:rPr>
        <w:t>英寸</w:t>
      </w:r>
      <w:r>
        <w:rPr>
          <w:rFonts w:ascii="宋体" w:eastAsia="宋体" w:hAnsi="宋体" w:cs="宋体" w:hint="eastAsia"/>
          <w:kern w:val="0"/>
          <w:sz w:val="24"/>
          <w:szCs w:val="24"/>
        </w:rPr>
        <w:t>1280*720P</w:t>
      </w:r>
      <w:r>
        <w:rPr>
          <w:rFonts w:ascii="宋体" w:eastAsia="宋体" w:hAnsi="宋体" w:cs="宋体" w:hint="eastAsia"/>
          <w:kern w:val="0"/>
          <w:sz w:val="24"/>
          <w:szCs w:val="24"/>
        </w:rPr>
        <w:t>分辨率</w:t>
      </w:r>
    </w:p>
    <w:p w14:paraId="7BB02741" w14:textId="77777777" w:rsidR="00F730F3" w:rsidRDefault="00DC4769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刷新率不低于</w:t>
      </w:r>
      <w:r>
        <w:rPr>
          <w:rFonts w:ascii="宋体" w:eastAsia="宋体" w:hAnsi="宋体" w:cs="宋体" w:hint="eastAsia"/>
          <w:kern w:val="0"/>
          <w:sz w:val="24"/>
          <w:szCs w:val="24"/>
        </w:rPr>
        <w:t>90Hz</w:t>
      </w:r>
    </w:p>
    <w:p w14:paraId="2B224D9C" w14:textId="77777777" w:rsidR="00F730F3" w:rsidRDefault="00DC4769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全金属一体化机身</w:t>
      </w:r>
    </w:p>
    <w:p w14:paraId="440D3E0C" w14:textId="77777777" w:rsidR="00F730F3" w:rsidRDefault="00DC4769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电池容量不低于</w:t>
      </w:r>
      <w:r>
        <w:rPr>
          <w:rFonts w:ascii="宋体" w:eastAsia="宋体" w:hAnsi="宋体" w:cs="宋体" w:hint="eastAsia"/>
          <w:kern w:val="0"/>
          <w:sz w:val="24"/>
          <w:szCs w:val="24"/>
        </w:rPr>
        <w:t>8000mAh</w:t>
      </w:r>
    </w:p>
    <w:p w14:paraId="275DF9A0" w14:textId="77777777" w:rsidR="00F730F3" w:rsidRDefault="00DC4769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四扬声器，采用杜比全景声</w:t>
      </w:r>
    </w:p>
    <w:p w14:paraId="0D40CBEF" w14:textId="77777777" w:rsidR="00F730F3" w:rsidRDefault="00DC4769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相机：前置摄像头像素不低于</w:t>
      </w:r>
      <w:r>
        <w:rPr>
          <w:rFonts w:ascii="宋体" w:eastAsia="宋体" w:hAnsi="宋体" w:cs="宋体" w:hint="eastAsia"/>
          <w:kern w:val="0"/>
          <w:sz w:val="24"/>
          <w:szCs w:val="24"/>
        </w:rPr>
        <w:t>500</w:t>
      </w:r>
      <w:r>
        <w:rPr>
          <w:rFonts w:ascii="宋体" w:eastAsia="宋体" w:hAnsi="宋体" w:cs="宋体" w:hint="eastAsia"/>
          <w:kern w:val="0"/>
          <w:sz w:val="24"/>
          <w:szCs w:val="24"/>
        </w:rPr>
        <w:t>万，后置摄像头像素不低于</w:t>
      </w:r>
      <w:r>
        <w:rPr>
          <w:rFonts w:ascii="宋体" w:eastAsia="宋体" w:hAnsi="宋体" w:cs="宋体" w:hint="eastAsia"/>
          <w:kern w:val="0"/>
          <w:sz w:val="24"/>
          <w:szCs w:val="24"/>
        </w:rPr>
        <w:t>800</w:t>
      </w:r>
      <w:r>
        <w:rPr>
          <w:rFonts w:ascii="宋体" w:eastAsia="宋体" w:hAnsi="宋体" w:cs="宋体" w:hint="eastAsia"/>
          <w:kern w:val="0"/>
          <w:sz w:val="24"/>
          <w:szCs w:val="24"/>
        </w:rPr>
        <w:t>万</w:t>
      </w:r>
    </w:p>
    <w:p w14:paraId="4B1FE3B8" w14:textId="77777777" w:rsidR="00F730F3" w:rsidRDefault="00DC4769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lastRenderedPageBreak/>
        <w:t>不低于</w:t>
      </w:r>
      <w:r>
        <w:rPr>
          <w:rFonts w:ascii="宋体" w:eastAsia="宋体" w:hAnsi="宋体" w:cs="宋体" w:hint="eastAsia"/>
          <w:kern w:val="0"/>
          <w:sz w:val="24"/>
          <w:szCs w:val="24"/>
        </w:rPr>
        <w:t>6GB+128GB</w:t>
      </w:r>
    </w:p>
    <w:p w14:paraId="481648CA" w14:textId="77777777" w:rsidR="00F730F3" w:rsidRDefault="00DC4769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运行内存不低于：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6GB  LPDDR4x </w:t>
      </w:r>
      <w:r>
        <w:rPr>
          <w:rFonts w:ascii="宋体" w:eastAsia="宋体" w:hAnsi="宋体" w:cs="宋体" w:hint="eastAsia"/>
          <w:kern w:val="0"/>
          <w:sz w:val="24"/>
          <w:szCs w:val="24"/>
        </w:rPr>
        <w:t>高速内存</w:t>
      </w:r>
    </w:p>
    <w:p w14:paraId="1F0F95F1" w14:textId="77777777" w:rsidR="00F730F3" w:rsidRDefault="00DC4769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机身存储不低于：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128GB  eMMC 5.1 </w:t>
      </w:r>
      <w:r>
        <w:rPr>
          <w:rFonts w:ascii="宋体" w:eastAsia="宋体" w:hAnsi="宋体" w:cs="宋体" w:hint="eastAsia"/>
          <w:kern w:val="0"/>
          <w:sz w:val="24"/>
          <w:szCs w:val="24"/>
        </w:rPr>
        <w:t>高速存储</w:t>
      </w:r>
    </w:p>
    <w:p w14:paraId="5C3223ED" w14:textId="77777777" w:rsidR="00F730F3" w:rsidRDefault="00DC4769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2</w:t>
      </w:r>
      <w:r>
        <w:rPr>
          <w:rFonts w:ascii="宋体" w:eastAsia="宋体" w:hAnsi="宋体" w:cs="宋体" w:hint="eastAsia"/>
          <w:kern w:val="0"/>
          <w:sz w:val="24"/>
          <w:szCs w:val="24"/>
        </w:rPr>
        <w:t>、安全性要求：</w:t>
      </w:r>
    </w:p>
    <w:p w14:paraId="306D90B4" w14:textId="77777777" w:rsidR="00F730F3" w:rsidRDefault="00DC4769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关键数据须加密处理；产生的数据所有权归属医院，供应商不得私自导出、删除、修改、泄露任何数据；由于信息系统自身原因，造成数据泄露或信息安全问题，供应商承担相关法律责任；</w:t>
      </w:r>
    </w:p>
    <w:p w14:paraId="62830FCC" w14:textId="77777777" w:rsidR="00F730F3" w:rsidRDefault="00DC4769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3</w:t>
      </w:r>
      <w:r>
        <w:rPr>
          <w:rFonts w:ascii="宋体" w:eastAsia="宋体" w:hAnsi="宋体" w:cs="宋体" w:hint="eastAsia"/>
          <w:kern w:val="0"/>
          <w:sz w:val="24"/>
          <w:szCs w:val="24"/>
        </w:rPr>
        <w:t>、验收要求：</w:t>
      </w:r>
    </w:p>
    <w:p w14:paraId="31455515" w14:textId="77777777" w:rsidR="00F730F3" w:rsidRDefault="00DC4769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供应商根据合同应提交给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采购人的货物、服务以及交接文件、用户手册等，并附上相应的交付时间计划表。验收时间点由各方共同参与评审验收，验收前需对软件项目的各个模块功能进行测试，测试通过后给予我方验收报告确</w:t>
      </w:r>
      <w:r>
        <w:rPr>
          <w:rFonts w:ascii="宋体" w:eastAsia="宋体" w:hAnsi="宋体" w:cs="宋体" w:hint="eastAsia"/>
          <w:kern w:val="0"/>
          <w:sz w:val="24"/>
          <w:szCs w:val="24"/>
        </w:rPr>
        <w:t>认并签字，验收结束。</w:t>
      </w:r>
    </w:p>
    <w:p w14:paraId="6A52BD52" w14:textId="77777777" w:rsidR="00F730F3" w:rsidRDefault="00DC4769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4</w:t>
      </w:r>
      <w:r>
        <w:rPr>
          <w:rFonts w:ascii="宋体" w:eastAsia="宋体" w:hAnsi="宋体" w:cs="宋体" w:hint="eastAsia"/>
          <w:kern w:val="0"/>
          <w:sz w:val="24"/>
          <w:szCs w:val="24"/>
        </w:rPr>
        <w:t>、服务要求及应急响应要求：</w:t>
      </w:r>
    </w:p>
    <w:p w14:paraId="3D660EEC" w14:textId="77777777" w:rsidR="00F730F3" w:rsidRDefault="00DC4769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服务要求：供应商提供不少于</w:t>
      </w:r>
      <w:r>
        <w:rPr>
          <w:rFonts w:ascii="宋体" w:eastAsia="宋体" w:hAnsi="宋体" w:cs="宋体" w:hint="eastAsia"/>
          <w:kern w:val="0"/>
          <w:sz w:val="24"/>
          <w:szCs w:val="24"/>
        </w:rPr>
        <w:t>1</w:t>
      </w:r>
      <w:r>
        <w:rPr>
          <w:rFonts w:ascii="宋体" w:eastAsia="宋体" w:hAnsi="宋体" w:cs="宋体" w:hint="eastAsia"/>
          <w:kern w:val="0"/>
          <w:sz w:val="24"/>
          <w:szCs w:val="24"/>
        </w:rPr>
        <w:t>人本地化服务，要求专业软件实施工程师，免费维保期内随时提供免费技术支持、技术咨询和疑难解答，包括但不限于系统日常问题故障处理、改正性维护、完善性维护、预防性维护、系统性能优化、操作培训、报表新增、数据统计等；</w:t>
      </w:r>
    </w:p>
    <w:p w14:paraId="0D05C32E" w14:textId="77777777" w:rsidR="00F730F3" w:rsidRDefault="00DC4769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人员专业要求：团队组成应包含专业项目经理、资深产品经理、资深前端开发工程师、资深后端开发工程师、资深实施工程师等。</w:t>
      </w:r>
    </w:p>
    <w:p w14:paraId="56423D7F" w14:textId="77777777" w:rsidR="00F730F3" w:rsidRDefault="00DC4769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应急响应要求：提供</w:t>
      </w:r>
      <w:r>
        <w:rPr>
          <w:rFonts w:ascii="宋体" w:eastAsia="宋体" w:hAnsi="宋体" w:cs="宋体" w:hint="eastAsia"/>
          <w:kern w:val="0"/>
          <w:sz w:val="24"/>
          <w:szCs w:val="24"/>
        </w:rPr>
        <w:t>7</w:t>
      </w:r>
      <w:r>
        <w:rPr>
          <w:rFonts w:ascii="宋体" w:eastAsia="宋体" w:hAnsi="宋体" w:cs="宋体" w:hint="eastAsia"/>
          <w:kern w:val="0"/>
          <w:sz w:val="24"/>
          <w:szCs w:val="24"/>
        </w:rPr>
        <w:t>×</w:t>
      </w:r>
      <w:r>
        <w:rPr>
          <w:rFonts w:ascii="宋体" w:eastAsia="宋体" w:hAnsi="宋体" w:cs="宋体" w:hint="eastAsia"/>
          <w:kern w:val="0"/>
          <w:sz w:val="24"/>
          <w:szCs w:val="24"/>
        </w:rPr>
        <w:t>24</w:t>
      </w:r>
      <w:r>
        <w:rPr>
          <w:rFonts w:ascii="宋体" w:eastAsia="宋体" w:hAnsi="宋体" w:cs="宋体" w:hint="eastAsia"/>
          <w:kern w:val="0"/>
          <w:sz w:val="24"/>
          <w:szCs w:val="24"/>
        </w:rPr>
        <w:t>小时电话技术支持，接到故障通知后</w:t>
      </w:r>
      <w:r>
        <w:rPr>
          <w:rFonts w:ascii="宋体" w:eastAsia="宋体" w:hAnsi="宋体" w:cs="宋体" w:hint="eastAsia"/>
          <w:kern w:val="0"/>
          <w:sz w:val="24"/>
          <w:szCs w:val="24"/>
        </w:rPr>
        <w:t>1</w:t>
      </w:r>
      <w:r>
        <w:rPr>
          <w:rFonts w:ascii="宋体" w:eastAsia="宋体" w:hAnsi="宋体" w:cs="宋体" w:hint="eastAsia"/>
          <w:kern w:val="0"/>
          <w:sz w:val="24"/>
          <w:szCs w:val="24"/>
        </w:rPr>
        <w:t>小时内响应，</w:t>
      </w:r>
      <w:r>
        <w:rPr>
          <w:rFonts w:ascii="宋体" w:eastAsia="宋体" w:hAnsi="宋体" w:cs="宋体" w:hint="eastAsia"/>
          <w:kern w:val="0"/>
          <w:sz w:val="24"/>
          <w:szCs w:val="24"/>
        </w:rPr>
        <w:t>24</w:t>
      </w:r>
      <w:r>
        <w:rPr>
          <w:rFonts w:ascii="宋体" w:eastAsia="宋体" w:hAnsi="宋体" w:cs="宋体" w:hint="eastAsia"/>
          <w:kern w:val="0"/>
          <w:sz w:val="24"/>
          <w:szCs w:val="24"/>
        </w:rPr>
        <w:t>小时内到达现场维修，按国家及行</w:t>
      </w:r>
      <w:r>
        <w:rPr>
          <w:rFonts w:ascii="宋体" w:eastAsia="宋体" w:hAnsi="宋体" w:cs="宋体" w:hint="eastAsia"/>
          <w:kern w:val="0"/>
          <w:sz w:val="24"/>
          <w:szCs w:val="24"/>
        </w:rPr>
        <w:t>业标准对故障进行及时处理；</w:t>
      </w:r>
    </w:p>
    <w:p w14:paraId="3D159174" w14:textId="77777777" w:rsidR="00F730F3" w:rsidRDefault="00DC4769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5</w:t>
      </w:r>
      <w:r>
        <w:rPr>
          <w:rFonts w:ascii="宋体" w:eastAsia="宋体" w:hAnsi="宋体" w:cs="宋体" w:hint="eastAsia"/>
          <w:kern w:val="0"/>
          <w:sz w:val="24"/>
          <w:szCs w:val="24"/>
        </w:rPr>
        <w:t>、服务满意度要求：</w:t>
      </w:r>
    </w:p>
    <w:p w14:paraId="2D78D88A" w14:textId="77777777" w:rsidR="00F730F3" w:rsidRDefault="00DC4769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软件服务应具备高效的响应时间、可靠的系统稳定性、用户友好的界面以及全面的技术支持，以确保医护人员能够无缝地进行工作，从而提升整体医疗服务质量和患者满意度；</w:t>
      </w:r>
    </w:p>
    <w:p w14:paraId="77331B90" w14:textId="77777777" w:rsidR="00F730F3" w:rsidRDefault="00F730F3">
      <w:pPr>
        <w:adjustRightInd w:val="0"/>
        <w:snapToGrid w:val="0"/>
        <w:spacing w:line="360" w:lineRule="auto"/>
        <w:rPr>
          <w:rFonts w:ascii="宋体" w:eastAsia="宋体" w:hAnsi="宋体" w:cs="宋体"/>
          <w:bCs/>
          <w:color w:val="000000" w:themeColor="text1"/>
          <w:sz w:val="24"/>
          <w:szCs w:val="24"/>
        </w:rPr>
      </w:pPr>
    </w:p>
    <w:p w14:paraId="2AE51A5B" w14:textId="77777777" w:rsidR="00F730F3" w:rsidRDefault="00DC4769">
      <w:pPr>
        <w:adjustRightInd w:val="0"/>
        <w:snapToGrid w:val="0"/>
        <w:spacing w:line="360" w:lineRule="auto"/>
        <w:rPr>
          <w:rFonts w:ascii="宋体" w:eastAsia="宋体" w:hAnsi="宋体" w:cs="宋体"/>
          <w:bCs/>
          <w:color w:val="000000" w:themeColor="text1"/>
          <w:sz w:val="24"/>
          <w:szCs w:val="24"/>
        </w:rPr>
      </w:pPr>
      <w:r>
        <w:rPr>
          <w:rFonts w:ascii="宋体" w:eastAsia="宋体" w:hAnsi="宋体" w:cs="宋体" w:hint="eastAsia"/>
          <w:bCs/>
          <w:color w:val="000000" w:themeColor="text1"/>
          <w:sz w:val="24"/>
          <w:szCs w:val="24"/>
        </w:rPr>
        <w:t>三、</w:t>
      </w:r>
      <w:r>
        <w:rPr>
          <w:rFonts w:ascii="宋体" w:eastAsia="宋体" w:hAnsi="宋体" w:cs="宋体" w:hint="eastAsia"/>
          <w:bCs/>
          <w:color w:val="000000" w:themeColor="text1"/>
          <w:sz w:val="24"/>
          <w:szCs w:val="24"/>
        </w:rPr>
        <w:t>商务要求</w:t>
      </w:r>
    </w:p>
    <w:p w14:paraId="69AE8B3C" w14:textId="77777777" w:rsidR="00F730F3" w:rsidRDefault="00DC4769">
      <w:pPr>
        <w:pStyle w:val="af0"/>
        <w:numPr>
          <w:ilvl w:val="0"/>
          <w:numId w:val="1"/>
        </w:numPr>
        <w:adjustRightInd w:val="0"/>
        <w:snapToGrid w:val="0"/>
        <w:spacing w:line="360" w:lineRule="auto"/>
        <w:ind w:firstLineChars="0"/>
        <w:rPr>
          <w:rFonts w:ascii="宋体" w:eastAsia="宋体" w:hAnsi="宋体" w:cs="宋体"/>
          <w:color w:val="000000" w:themeColor="text1"/>
          <w:sz w:val="24"/>
          <w:szCs w:val="24"/>
        </w:rPr>
      </w:pPr>
      <w:r>
        <w:rPr>
          <w:rFonts w:ascii="宋体" w:eastAsia="宋体" w:hAnsi="宋体" w:cs="宋体" w:hint="eastAsia"/>
          <w:color w:val="000000" w:themeColor="text1"/>
          <w:sz w:val="24"/>
          <w:szCs w:val="24"/>
        </w:rPr>
        <w:t>交付期限：合同生效后</w:t>
      </w:r>
      <w:r>
        <w:rPr>
          <w:rFonts w:ascii="宋体" w:eastAsia="宋体" w:hAnsi="宋体" w:cs="宋体" w:hint="eastAsia"/>
          <w:color w:val="000000" w:themeColor="text1"/>
          <w:sz w:val="24"/>
          <w:szCs w:val="24"/>
        </w:rPr>
        <w:t>3</w:t>
      </w:r>
      <w:r>
        <w:rPr>
          <w:rFonts w:ascii="宋体" w:eastAsia="宋体" w:hAnsi="宋体" w:cs="宋体" w:hint="eastAsia"/>
          <w:color w:val="000000" w:themeColor="text1"/>
          <w:sz w:val="24"/>
          <w:szCs w:val="24"/>
        </w:rPr>
        <w:t>个月内</w:t>
      </w:r>
    </w:p>
    <w:p w14:paraId="21FB8C5E" w14:textId="77777777" w:rsidR="00F730F3" w:rsidRDefault="00DC4769">
      <w:pPr>
        <w:pStyle w:val="af0"/>
        <w:numPr>
          <w:ilvl w:val="0"/>
          <w:numId w:val="1"/>
        </w:numPr>
        <w:adjustRightInd w:val="0"/>
        <w:snapToGrid w:val="0"/>
        <w:spacing w:line="360" w:lineRule="auto"/>
        <w:ind w:firstLineChars="0"/>
        <w:rPr>
          <w:rFonts w:ascii="宋体" w:eastAsia="宋体" w:hAnsi="宋体" w:cs="宋体"/>
          <w:color w:val="000000" w:themeColor="text1"/>
          <w:sz w:val="24"/>
          <w:szCs w:val="24"/>
        </w:rPr>
      </w:pPr>
      <w:r>
        <w:rPr>
          <w:rFonts w:ascii="宋体" w:eastAsia="宋体" w:hAnsi="宋体" w:cs="宋体" w:hint="eastAsia"/>
          <w:color w:val="000000" w:themeColor="text1"/>
          <w:sz w:val="24"/>
          <w:szCs w:val="24"/>
        </w:rPr>
        <w:t>服务地点：上海交通大学医学院附属新华医院</w:t>
      </w:r>
    </w:p>
    <w:p w14:paraId="00150A09" w14:textId="77777777" w:rsidR="00F730F3" w:rsidRDefault="00DC4769">
      <w:pPr>
        <w:pStyle w:val="af0"/>
        <w:numPr>
          <w:ilvl w:val="0"/>
          <w:numId w:val="1"/>
        </w:numPr>
        <w:adjustRightInd w:val="0"/>
        <w:snapToGrid w:val="0"/>
        <w:spacing w:line="360" w:lineRule="auto"/>
        <w:ind w:firstLineChars="0"/>
        <w:rPr>
          <w:rFonts w:ascii="宋体" w:eastAsia="宋体" w:hAnsi="宋体" w:cs="宋体"/>
          <w:color w:val="000000" w:themeColor="text1"/>
          <w:sz w:val="24"/>
          <w:szCs w:val="24"/>
        </w:rPr>
      </w:pPr>
      <w:r>
        <w:rPr>
          <w:rFonts w:ascii="宋体" w:eastAsia="宋体" w:hAnsi="宋体" w:cs="宋体" w:hint="eastAsia"/>
          <w:color w:val="000000" w:themeColor="text1"/>
          <w:sz w:val="24"/>
          <w:szCs w:val="24"/>
        </w:rPr>
        <w:t>付款方式：</w:t>
      </w:r>
    </w:p>
    <w:p w14:paraId="2D720649" w14:textId="77777777" w:rsidR="00F730F3" w:rsidRDefault="00DC4769">
      <w:pPr>
        <w:pStyle w:val="af0"/>
        <w:adjustRightInd w:val="0"/>
        <w:snapToGrid w:val="0"/>
        <w:spacing w:line="360" w:lineRule="auto"/>
        <w:ind w:firstLineChars="0" w:firstLine="0"/>
        <w:rPr>
          <w:rFonts w:ascii="宋体" w:eastAsia="宋体" w:hAnsi="宋体" w:cs="宋体"/>
          <w:color w:val="000000" w:themeColor="text1"/>
          <w:sz w:val="24"/>
          <w:szCs w:val="24"/>
        </w:rPr>
      </w:pPr>
      <w:r>
        <w:rPr>
          <w:rFonts w:ascii="宋体" w:eastAsia="宋体" w:hAnsi="宋体" w:cs="宋体" w:hint="eastAsia"/>
          <w:color w:val="000000" w:themeColor="text1"/>
          <w:sz w:val="24"/>
          <w:szCs w:val="24"/>
        </w:rPr>
        <w:lastRenderedPageBreak/>
        <w:t>（</w:t>
      </w:r>
      <w:r>
        <w:rPr>
          <w:rFonts w:ascii="宋体" w:eastAsia="宋体" w:hAnsi="宋体" w:cs="宋体" w:hint="eastAsia"/>
          <w:color w:val="000000" w:themeColor="text1"/>
          <w:sz w:val="24"/>
          <w:szCs w:val="24"/>
        </w:rPr>
        <w:t>1</w:t>
      </w:r>
      <w:r>
        <w:rPr>
          <w:rFonts w:ascii="宋体" w:eastAsia="宋体" w:hAnsi="宋体" w:cs="宋体" w:hint="eastAsia"/>
          <w:color w:val="000000" w:themeColor="text1"/>
          <w:sz w:val="24"/>
          <w:szCs w:val="24"/>
        </w:rPr>
        <w:t>）本项目自签约后开始实施，乙方按照项目实施计划进行项目实施工作，并经过甲方阶段性验收后（产品上线），根据医院付款流程，向乙方支付本合同项目总金额</w:t>
      </w:r>
      <w:r>
        <w:rPr>
          <w:rFonts w:ascii="宋体" w:eastAsia="宋体" w:hAnsi="宋体" w:cs="宋体" w:hint="eastAsia"/>
          <w:color w:val="000000" w:themeColor="text1"/>
          <w:sz w:val="24"/>
          <w:szCs w:val="24"/>
        </w:rPr>
        <w:t>40%</w:t>
      </w:r>
      <w:r>
        <w:rPr>
          <w:rFonts w:ascii="宋体" w:eastAsia="宋体" w:hAnsi="宋体" w:cs="宋体" w:hint="eastAsia"/>
          <w:color w:val="000000" w:themeColor="text1"/>
          <w:sz w:val="24"/>
          <w:szCs w:val="24"/>
        </w:rPr>
        <w:t>的合同款。</w:t>
      </w:r>
    </w:p>
    <w:p w14:paraId="5CB8DB25" w14:textId="77777777" w:rsidR="00F730F3" w:rsidRDefault="00DC4769">
      <w:pPr>
        <w:pStyle w:val="af0"/>
        <w:adjustRightInd w:val="0"/>
        <w:snapToGrid w:val="0"/>
        <w:spacing w:line="360" w:lineRule="auto"/>
        <w:ind w:firstLineChars="0" w:firstLine="0"/>
        <w:rPr>
          <w:rFonts w:ascii="宋体" w:eastAsia="宋体" w:hAnsi="宋体" w:cs="宋体"/>
          <w:color w:val="000000" w:themeColor="text1"/>
          <w:sz w:val="24"/>
          <w:szCs w:val="24"/>
        </w:rPr>
      </w:pPr>
      <w:r>
        <w:rPr>
          <w:rFonts w:ascii="宋体" w:eastAsia="宋体" w:hAnsi="宋体" w:cs="宋体" w:hint="eastAsia"/>
          <w:color w:val="000000" w:themeColor="text1"/>
          <w:sz w:val="24"/>
          <w:szCs w:val="24"/>
        </w:rPr>
        <w:t>（</w:t>
      </w:r>
      <w:r>
        <w:rPr>
          <w:rFonts w:ascii="宋体" w:eastAsia="宋体" w:hAnsi="宋体" w:cs="宋体" w:hint="eastAsia"/>
          <w:color w:val="000000" w:themeColor="text1"/>
          <w:sz w:val="24"/>
          <w:szCs w:val="24"/>
        </w:rPr>
        <w:t>2</w:t>
      </w:r>
      <w:r>
        <w:rPr>
          <w:rFonts w:ascii="宋体" w:eastAsia="宋体" w:hAnsi="宋体" w:cs="宋体" w:hint="eastAsia"/>
          <w:color w:val="000000" w:themeColor="text1"/>
          <w:sz w:val="24"/>
          <w:szCs w:val="24"/>
        </w:rPr>
        <w:t>）本项目自验收合格之日起，且甲方在收到乙方开具的有效发票后，根据医院付款流程，向乙方支付本合同项目总金额</w:t>
      </w:r>
      <w:r>
        <w:rPr>
          <w:rFonts w:ascii="宋体" w:eastAsia="宋体" w:hAnsi="宋体" w:cs="宋体" w:hint="eastAsia"/>
          <w:color w:val="000000" w:themeColor="text1"/>
          <w:sz w:val="24"/>
          <w:szCs w:val="24"/>
        </w:rPr>
        <w:t>50%</w:t>
      </w:r>
      <w:r>
        <w:rPr>
          <w:rFonts w:ascii="宋体" w:eastAsia="宋体" w:hAnsi="宋体" w:cs="宋体" w:hint="eastAsia"/>
          <w:color w:val="000000" w:themeColor="text1"/>
          <w:sz w:val="24"/>
          <w:szCs w:val="24"/>
        </w:rPr>
        <w:t>的合同款。</w:t>
      </w:r>
    </w:p>
    <w:p w14:paraId="2045B59C" w14:textId="77777777" w:rsidR="00F730F3" w:rsidRDefault="00DC4769">
      <w:pPr>
        <w:pStyle w:val="af0"/>
        <w:adjustRightInd w:val="0"/>
        <w:snapToGrid w:val="0"/>
        <w:spacing w:line="360" w:lineRule="auto"/>
        <w:ind w:firstLineChars="0" w:firstLine="0"/>
        <w:rPr>
          <w:rFonts w:ascii="宋体" w:eastAsia="宋体" w:hAnsi="宋体" w:cs="宋体"/>
          <w:color w:val="000000" w:themeColor="text1"/>
          <w:sz w:val="24"/>
          <w:szCs w:val="24"/>
        </w:rPr>
      </w:pPr>
      <w:r>
        <w:rPr>
          <w:rFonts w:ascii="宋体" w:eastAsia="宋体" w:hAnsi="宋体" w:cs="宋体" w:hint="eastAsia"/>
          <w:color w:val="000000" w:themeColor="text1"/>
          <w:sz w:val="24"/>
          <w:szCs w:val="24"/>
        </w:rPr>
        <w:t>（</w:t>
      </w:r>
      <w:r>
        <w:rPr>
          <w:rFonts w:ascii="宋体" w:eastAsia="宋体" w:hAnsi="宋体" w:cs="宋体" w:hint="eastAsia"/>
          <w:color w:val="000000" w:themeColor="text1"/>
          <w:sz w:val="24"/>
          <w:szCs w:val="24"/>
        </w:rPr>
        <w:t>3</w:t>
      </w:r>
      <w:r>
        <w:rPr>
          <w:rFonts w:ascii="宋体" w:eastAsia="宋体" w:hAnsi="宋体" w:cs="宋体" w:hint="eastAsia"/>
          <w:color w:val="000000" w:themeColor="text1"/>
          <w:sz w:val="24"/>
          <w:szCs w:val="24"/>
        </w:rPr>
        <w:t>）本项目剩余的合同款按实际维保期月份数</w:t>
      </w:r>
      <w:r>
        <w:rPr>
          <w:rFonts w:ascii="宋体" w:eastAsia="宋体" w:hAnsi="宋体" w:cs="宋体" w:hint="eastAsia"/>
          <w:color w:val="000000" w:themeColor="text1"/>
          <w:sz w:val="24"/>
          <w:szCs w:val="24"/>
        </w:rPr>
        <w:t>/</w:t>
      </w:r>
      <w:r>
        <w:rPr>
          <w:rFonts w:ascii="宋体" w:eastAsia="宋体" w:hAnsi="宋体" w:cs="宋体" w:hint="eastAsia"/>
          <w:color w:val="000000" w:themeColor="text1"/>
          <w:sz w:val="24"/>
          <w:szCs w:val="24"/>
        </w:rPr>
        <w:t>合同约定维保月份数折算，实际未维保月份不予支付。甲方在收到乙方开具的有效发票后，根据医院付款流程，向乙方支付。</w:t>
      </w:r>
    </w:p>
    <w:p w14:paraId="520088CB" w14:textId="77777777" w:rsidR="00F730F3" w:rsidRDefault="00DC4769">
      <w:pPr>
        <w:pStyle w:val="af0"/>
        <w:adjustRightInd w:val="0"/>
        <w:snapToGrid w:val="0"/>
        <w:spacing w:line="360" w:lineRule="auto"/>
        <w:ind w:firstLineChars="0" w:firstLine="0"/>
        <w:rPr>
          <w:rFonts w:ascii="宋体" w:eastAsia="宋体" w:hAnsi="宋体" w:cs="宋体"/>
          <w:color w:val="000000" w:themeColor="text1"/>
          <w:sz w:val="24"/>
          <w:szCs w:val="24"/>
        </w:rPr>
      </w:pPr>
      <w:r>
        <w:rPr>
          <w:rFonts w:ascii="宋体" w:eastAsia="宋体" w:hAnsi="宋体" w:cs="宋体" w:hint="eastAsia"/>
          <w:color w:val="000000" w:themeColor="text1"/>
          <w:sz w:val="24"/>
          <w:szCs w:val="24"/>
        </w:rPr>
        <w:t>4</w:t>
      </w:r>
      <w:r>
        <w:rPr>
          <w:rFonts w:ascii="宋体" w:eastAsia="宋体" w:hAnsi="宋体" w:cs="宋体" w:hint="eastAsia"/>
          <w:color w:val="000000" w:themeColor="text1"/>
          <w:sz w:val="24"/>
          <w:szCs w:val="24"/>
        </w:rPr>
        <w:t>.</w:t>
      </w:r>
      <w:r>
        <w:rPr>
          <w:rFonts w:ascii="宋体" w:eastAsia="宋体" w:hAnsi="宋体" w:cs="宋体" w:hint="eastAsia"/>
          <w:color w:val="000000" w:themeColor="text1"/>
          <w:sz w:val="24"/>
          <w:szCs w:val="24"/>
        </w:rPr>
        <w:tab/>
      </w:r>
      <w:r>
        <w:rPr>
          <w:rFonts w:ascii="宋体" w:eastAsia="宋体" w:hAnsi="宋体" w:cs="宋体" w:hint="eastAsia"/>
          <w:color w:val="000000" w:themeColor="text1"/>
          <w:sz w:val="24"/>
          <w:szCs w:val="24"/>
        </w:rPr>
        <w:t>最高限价</w:t>
      </w:r>
    </w:p>
    <w:p w14:paraId="15BDC753" w14:textId="77777777" w:rsidR="00F730F3" w:rsidRDefault="00DC4769">
      <w:pPr>
        <w:pStyle w:val="af0"/>
        <w:adjustRightInd w:val="0"/>
        <w:snapToGrid w:val="0"/>
        <w:spacing w:line="360" w:lineRule="auto"/>
        <w:ind w:firstLineChars="0" w:firstLine="0"/>
        <w:rPr>
          <w:rFonts w:ascii="宋体" w:eastAsia="宋体" w:hAnsi="宋体" w:cs="宋体"/>
          <w:color w:val="000000" w:themeColor="text1"/>
          <w:sz w:val="24"/>
          <w:szCs w:val="24"/>
        </w:rPr>
      </w:pPr>
      <w:r>
        <w:rPr>
          <w:rFonts w:ascii="宋体" w:eastAsia="宋体" w:hAnsi="宋体" w:cs="宋体" w:hint="eastAsia"/>
          <w:color w:val="000000" w:themeColor="text1"/>
          <w:sz w:val="24"/>
          <w:szCs w:val="24"/>
        </w:rPr>
        <w:t>人民币</w:t>
      </w:r>
      <w:r>
        <w:rPr>
          <w:rFonts w:ascii="宋体" w:eastAsia="宋体" w:hAnsi="宋体" w:cs="宋体" w:hint="eastAsia"/>
          <w:color w:val="000000" w:themeColor="text1"/>
          <w:sz w:val="24"/>
          <w:szCs w:val="24"/>
        </w:rPr>
        <w:t>68.25</w:t>
      </w:r>
      <w:r>
        <w:rPr>
          <w:rFonts w:ascii="宋体" w:eastAsia="宋体" w:hAnsi="宋体" w:cs="宋体" w:hint="eastAsia"/>
          <w:color w:val="000000" w:themeColor="text1"/>
          <w:sz w:val="24"/>
          <w:szCs w:val="24"/>
        </w:rPr>
        <w:t>万元</w:t>
      </w:r>
    </w:p>
    <w:p w14:paraId="605C98CC" w14:textId="77777777" w:rsidR="00F730F3" w:rsidRDefault="00DC4769">
      <w:pPr>
        <w:pStyle w:val="af0"/>
        <w:adjustRightInd w:val="0"/>
        <w:snapToGrid w:val="0"/>
        <w:spacing w:line="360" w:lineRule="auto"/>
        <w:ind w:firstLineChars="0" w:firstLine="0"/>
        <w:rPr>
          <w:rFonts w:ascii="宋体" w:eastAsia="宋体" w:hAnsi="宋体" w:cs="宋体"/>
          <w:color w:val="000000" w:themeColor="text1"/>
          <w:sz w:val="24"/>
          <w:szCs w:val="24"/>
        </w:rPr>
      </w:pPr>
      <w:r>
        <w:rPr>
          <w:rFonts w:ascii="宋体" w:eastAsia="宋体" w:hAnsi="宋体" w:cs="宋体" w:hint="eastAsia"/>
          <w:color w:val="000000" w:themeColor="text1"/>
          <w:sz w:val="24"/>
          <w:szCs w:val="24"/>
        </w:rPr>
        <w:t>5</w:t>
      </w:r>
      <w:r>
        <w:rPr>
          <w:rFonts w:ascii="宋体" w:eastAsia="宋体" w:hAnsi="宋体" w:cs="宋体" w:hint="eastAsia"/>
          <w:color w:val="000000" w:themeColor="text1"/>
          <w:sz w:val="24"/>
          <w:szCs w:val="24"/>
        </w:rPr>
        <w:t>.</w:t>
      </w:r>
      <w:r>
        <w:rPr>
          <w:rFonts w:ascii="宋体" w:eastAsia="宋体" w:hAnsi="宋体" w:cs="宋体" w:hint="eastAsia"/>
          <w:color w:val="000000" w:themeColor="text1"/>
          <w:sz w:val="24"/>
          <w:szCs w:val="24"/>
        </w:rPr>
        <w:tab/>
      </w:r>
      <w:r>
        <w:rPr>
          <w:rFonts w:ascii="宋体" w:eastAsia="宋体" w:hAnsi="宋体" w:cs="宋体" w:hint="eastAsia"/>
          <w:color w:val="000000" w:themeColor="text1"/>
          <w:sz w:val="24"/>
          <w:szCs w:val="24"/>
        </w:rPr>
        <w:t>资格条件</w:t>
      </w:r>
    </w:p>
    <w:p w14:paraId="2B248498" w14:textId="77777777" w:rsidR="00F730F3" w:rsidRDefault="00DC4769">
      <w:pPr>
        <w:pStyle w:val="af0"/>
        <w:adjustRightInd w:val="0"/>
        <w:snapToGrid w:val="0"/>
        <w:spacing w:line="360" w:lineRule="auto"/>
        <w:ind w:firstLineChars="0" w:firstLine="0"/>
        <w:rPr>
          <w:rFonts w:ascii="宋体" w:eastAsia="宋体" w:hAnsi="宋体" w:cs="宋体"/>
          <w:color w:val="000000" w:themeColor="text1"/>
          <w:sz w:val="24"/>
          <w:szCs w:val="24"/>
        </w:rPr>
      </w:pPr>
      <w:bookmarkStart w:id="1" w:name="_Hlk70410439"/>
      <w:r>
        <w:rPr>
          <w:rFonts w:ascii="宋体" w:eastAsia="宋体" w:hAnsi="宋体" w:cs="宋体" w:hint="eastAsia"/>
          <w:color w:val="000000" w:themeColor="text1"/>
          <w:sz w:val="24"/>
          <w:szCs w:val="24"/>
        </w:rPr>
        <w:t>（</w:t>
      </w:r>
      <w:r>
        <w:rPr>
          <w:rFonts w:ascii="宋体" w:eastAsia="宋体" w:hAnsi="宋体" w:cs="宋体" w:hint="eastAsia"/>
          <w:color w:val="000000" w:themeColor="text1"/>
          <w:sz w:val="24"/>
          <w:szCs w:val="24"/>
        </w:rPr>
        <w:t>1</w:t>
      </w:r>
      <w:r>
        <w:rPr>
          <w:rFonts w:ascii="宋体" w:eastAsia="宋体" w:hAnsi="宋体" w:cs="宋体" w:hint="eastAsia"/>
          <w:color w:val="000000" w:themeColor="text1"/>
          <w:sz w:val="24"/>
          <w:szCs w:val="24"/>
        </w:rPr>
        <w:t>）</w:t>
      </w:r>
      <w:bookmarkEnd w:id="1"/>
      <w:r>
        <w:rPr>
          <w:rFonts w:ascii="宋体" w:eastAsia="宋体" w:hAnsi="宋体" w:cs="宋体" w:hint="eastAsia"/>
          <w:color w:val="000000" w:themeColor="text1"/>
          <w:sz w:val="24"/>
          <w:szCs w:val="24"/>
        </w:rPr>
        <w:t>具有合法经营资质的独立法人、其他组织；</w:t>
      </w:r>
    </w:p>
    <w:p w14:paraId="40568EB4" w14:textId="77777777" w:rsidR="00F730F3" w:rsidRDefault="00DC4769">
      <w:pPr>
        <w:pStyle w:val="af0"/>
        <w:adjustRightInd w:val="0"/>
        <w:snapToGrid w:val="0"/>
        <w:spacing w:line="360" w:lineRule="auto"/>
        <w:ind w:firstLineChars="0" w:firstLine="0"/>
        <w:rPr>
          <w:rFonts w:ascii="宋体" w:eastAsia="宋体" w:hAnsi="宋体" w:cs="宋体"/>
          <w:color w:val="000000" w:themeColor="text1"/>
          <w:sz w:val="24"/>
          <w:szCs w:val="24"/>
        </w:rPr>
      </w:pPr>
      <w:r>
        <w:rPr>
          <w:rFonts w:ascii="宋体" w:eastAsia="宋体" w:hAnsi="宋体" w:cs="宋体" w:hint="eastAsia"/>
          <w:color w:val="000000" w:themeColor="text1"/>
          <w:sz w:val="24"/>
          <w:szCs w:val="24"/>
        </w:rPr>
        <w:t>（</w:t>
      </w:r>
      <w:r>
        <w:rPr>
          <w:rFonts w:ascii="宋体" w:eastAsia="宋体" w:hAnsi="宋体" w:cs="宋体" w:hint="eastAsia"/>
          <w:color w:val="000000" w:themeColor="text1"/>
          <w:sz w:val="24"/>
          <w:szCs w:val="24"/>
        </w:rPr>
        <w:t>2</w:t>
      </w:r>
      <w:r>
        <w:rPr>
          <w:rFonts w:ascii="宋体" w:eastAsia="宋体" w:hAnsi="宋体" w:cs="宋体" w:hint="eastAsia"/>
          <w:color w:val="000000" w:themeColor="text1"/>
          <w:sz w:val="24"/>
          <w:szCs w:val="24"/>
        </w:rPr>
        <w:t>）未被“信用中国”网站（</w:t>
      </w:r>
      <w:r>
        <w:rPr>
          <w:rFonts w:ascii="宋体" w:eastAsia="宋体" w:hAnsi="宋体" w:cs="宋体" w:hint="eastAsia"/>
          <w:color w:val="000000" w:themeColor="text1"/>
          <w:sz w:val="24"/>
          <w:szCs w:val="24"/>
        </w:rPr>
        <w:t>www.creditchina.gov.cn</w:t>
      </w:r>
      <w:r>
        <w:rPr>
          <w:rFonts w:ascii="宋体" w:eastAsia="宋体" w:hAnsi="宋体" w:cs="宋体" w:hint="eastAsia"/>
          <w:color w:val="000000" w:themeColor="text1"/>
          <w:sz w:val="24"/>
          <w:szCs w:val="24"/>
        </w:rPr>
        <w:t>）失信被执行人名单、重大税收违法案件当事人名单、未被中国政</w:t>
      </w:r>
      <w:r>
        <w:rPr>
          <w:rFonts w:ascii="宋体" w:eastAsia="宋体" w:hAnsi="宋体" w:cs="宋体" w:hint="eastAsia"/>
          <w:color w:val="000000" w:themeColor="text1"/>
          <w:sz w:val="24"/>
          <w:szCs w:val="24"/>
        </w:rPr>
        <w:t>府采购网（</w:t>
      </w:r>
      <w:r>
        <w:rPr>
          <w:rFonts w:ascii="宋体" w:eastAsia="宋体" w:hAnsi="宋体" w:cs="宋体" w:hint="eastAsia"/>
          <w:color w:val="000000" w:themeColor="text1"/>
          <w:sz w:val="24"/>
          <w:szCs w:val="24"/>
        </w:rPr>
        <w:t>www.ccgp.gov.cn</w:t>
      </w:r>
      <w:r>
        <w:rPr>
          <w:rFonts w:ascii="宋体" w:eastAsia="宋体" w:hAnsi="宋体" w:cs="宋体" w:hint="eastAsia"/>
          <w:color w:val="000000" w:themeColor="text1"/>
          <w:sz w:val="24"/>
          <w:szCs w:val="24"/>
        </w:rPr>
        <w:t>）列入政府采购严重违法失信行为记录名单；</w:t>
      </w:r>
    </w:p>
    <w:p w14:paraId="57C166DF" w14:textId="77777777" w:rsidR="00F730F3" w:rsidRDefault="00DC4769">
      <w:pPr>
        <w:pStyle w:val="af0"/>
        <w:adjustRightInd w:val="0"/>
        <w:snapToGrid w:val="0"/>
        <w:spacing w:line="360" w:lineRule="auto"/>
        <w:ind w:firstLineChars="0" w:firstLine="0"/>
        <w:rPr>
          <w:rFonts w:ascii="宋体" w:eastAsia="宋体" w:hAnsi="宋体" w:cs="宋体"/>
          <w:color w:val="000000" w:themeColor="text1"/>
          <w:sz w:val="24"/>
          <w:szCs w:val="24"/>
        </w:rPr>
      </w:pPr>
      <w:r>
        <w:rPr>
          <w:rFonts w:ascii="宋体" w:eastAsia="宋体" w:hAnsi="宋体" w:cs="宋体" w:hint="eastAsia"/>
          <w:color w:val="000000" w:themeColor="text1"/>
          <w:sz w:val="24"/>
          <w:szCs w:val="24"/>
        </w:rPr>
        <w:t>（</w:t>
      </w:r>
      <w:r>
        <w:rPr>
          <w:rFonts w:ascii="宋体" w:eastAsia="宋体" w:hAnsi="宋体" w:cs="宋体" w:hint="eastAsia"/>
          <w:color w:val="000000" w:themeColor="text1"/>
          <w:sz w:val="24"/>
          <w:szCs w:val="24"/>
        </w:rPr>
        <w:t>3</w:t>
      </w:r>
      <w:r>
        <w:rPr>
          <w:rFonts w:ascii="宋体" w:eastAsia="宋体" w:hAnsi="宋体" w:cs="宋体" w:hint="eastAsia"/>
          <w:color w:val="000000" w:themeColor="text1"/>
          <w:sz w:val="24"/>
          <w:szCs w:val="24"/>
        </w:rPr>
        <w:t>）本项目不接受联合体参与。</w:t>
      </w:r>
    </w:p>
    <w:p w14:paraId="0C37CED7" w14:textId="77777777" w:rsidR="00F730F3" w:rsidRDefault="00F730F3">
      <w:pPr>
        <w:pStyle w:val="af0"/>
        <w:adjustRightInd w:val="0"/>
        <w:snapToGrid w:val="0"/>
        <w:spacing w:line="360" w:lineRule="auto"/>
        <w:ind w:firstLineChars="0" w:firstLine="0"/>
        <w:rPr>
          <w:rFonts w:ascii="宋体" w:eastAsia="宋体" w:hAnsi="宋体" w:cs="宋体"/>
          <w:color w:val="000000" w:themeColor="text1"/>
          <w:sz w:val="24"/>
          <w:szCs w:val="24"/>
        </w:rPr>
      </w:pPr>
    </w:p>
    <w:bookmarkEnd w:id="0"/>
    <w:p w14:paraId="42FF1D07" w14:textId="77777777" w:rsidR="00F730F3" w:rsidRDefault="00F730F3">
      <w:pPr>
        <w:adjustRightInd w:val="0"/>
        <w:snapToGrid w:val="0"/>
        <w:spacing w:line="360" w:lineRule="auto"/>
        <w:rPr>
          <w:rFonts w:ascii="宋体" w:eastAsia="宋体" w:hAnsi="宋体" w:cs="宋体"/>
          <w:color w:val="000000" w:themeColor="text1"/>
          <w:sz w:val="24"/>
          <w:szCs w:val="24"/>
        </w:rPr>
      </w:pPr>
    </w:p>
    <w:sectPr w:rsidR="00F730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95FD76" w14:textId="77777777" w:rsidR="00DC4769" w:rsidRDefault="00DC4769" w:rsidP="00F50B81">
      <w:r>
        <w:separator/>
      </w:r>
    </w:p>
  </w:endnote>
  <w:endnote w:type="continuationSeparator" w:id="0">
    <w:p w14:paraId="662F3991" w14:textId="77777777" w:rsidR="00DC4769" w:rsidRDefault="00DC4769" w:rsidP="00F50B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C38382" w14:textId="77777777" w:rsidR="00DC4769" w:rsidRDefault="00DC4769" w:rsidP="00F50B81">
      <w:r>
        <w:separator/>
      </w:r>
    </w:p>
  </w:footnote>
  <w:footnote w:type="continuationSeparator" w:id="0">
    <w:p w14:paraId="7B65B12E" w14:textId="77777777" w:rsidR="00DC4769" w:rsidRDefault="00DC4769" w:rsidP="00F50B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499BA43"/>
    <w:multiLevelType w:val="singleLevel"/>
    <w:tmpl w:val="8499BA43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FhN2YyNGE3MGRmODA3YWUxMTEzMzYyNzE2N2EyZGMifQ=="/>
  </w:docVars>
  <w:rsids>
    <w:rsidRoot w:val="00802568"/>
    <w:rsid w:val="00097888"/>
    <w:rsid w:val="000B35DF"/>
    <w:rsid w:val="0013594E"/>
    <w:rsid w:val="001B75E0"/>
    <w:rsid w:val="001C1877"/>
    <w:rsid w:val="001D1C86"/>
    <w:rsid w:val="002E581F"/>
    <w:rsid w:val="00442A8D"/>
    <w:rsid w:val="007E4B52"/>
    <w:rsid w:val="00802568"/>
    <w:rsid w:val="0090336E"/>
    <w:rsid w:val="009D50C6"/>
    <w:rsid w:val="00B43BBE"/>
    <w:rsid w:val="00BE15FC"/>
    <w:rsid w:val="00C6537D"/>
    <w:rsid w:val="00DC4769"/>
    <w:rsid w:val="00DE00A7"/>
    <w:rsid w:val="00E327F1"/>
    <w:rsid w:val="00F33866"/>
    <w:rsid w:val="00F50B81"/>
    <w:rsid w:val="00F730F3"/>
    <w:rsid w:val="0D995E8D"/>
    <w:rsid w:val="14094B03"/>
    <w:rsid w:val="1DC57AE4"/>
    <w:rsid w:val="31785D43"/>
    <w:rsid w:val="54294421"/>
    <w:rsid w:val="57D77217"/>
    <w:rsid w:val="582D1057"/>
    <w:rsid w:val="65E840C9"/>
    <w:rsid w:val="6D3A0424"/>
    <w:rsid w:val="79501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29DFCE2-17C6-4E25-9EE5-6F6A9317B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autoRedefine/>
    <w:uiPriority w:val="99"/>
    <w:semiHidden/>
    <w:unhideWhenUsed/>
    <w:qFormat/>
    <w:pPr>
      <w:jc w:val="left"/>
    </w:pPr>
  </w:style>
  <w:style w:type="paragraph" w:styleId="a5">
    <w:name w:val="Body Text Indent"/>
    <w:basedOn w:val="a"/>
    <w:uiPriority w:val="99"/>
    <w:qFormat/>
    <w:pPr>
      <w:spacing w:line="480" w:lineRule="exact"/>
      <w:ind w:firstLine="525"/>
    </w:pPr>
    <w:rPr>
      <w:rFonts w:ascii="宋体" w:eastAsia="宋体"/>
      <w:sz w:val="24"/>
      <w:szCs w:val="20"/>
    </w:rPr>
  </w:style>
  <w:style w:type="paragraph" w:styleId="a6">
    <w:name w:val="Balloon Text"/>
    <w:basedOn w:val="a"/>
    <w:link w:val="a7"/>
    <w:autoRedefine/>
    <w:uiPriority w:val="99"/>
    <w:semiHidden/>
    <w:unhideWhenUsed/>
    <w:qFormat/>
    <w:rPr>
      <w:sz w:val="18"/>
      <w:szCs w:val="18"/>
    </w:rPr>
  </w:style>
  <w:style w:type="paragraph" w:styleId="a8">
    <w:name w:val="footer"/>
    <w:basedOn w:val="a"/>
    <w:link w:val="a9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header"/>
    <w:basedOn w:val="a"/>
    <w:link w:val="ab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c">
    <w:name w:val="annotation subject"/>
    <w:basedOn w:val="a3"/>
    <w:next w:val="a3"/>
    <w:link w:val="ad"/>
    <w:autoRedefine/>
    <w:uiPriority w:val="99"/>
    <w:semiHidden/>
    <w:unhideWhenUsed/>
    <w:qFormat/>
    <w:rPr>
      <w:b/>
      <w:bCs/>
    </w:rPr>
  </w:style>
  <w:style w:type="character" w:styleId="ae">
    <w:name w:val="page number"/>
    <w:qFormat/>
  </w:style>
  <w:style w:type="character" w:styleId="af">
    <w:name w:val="annotation reference"/>
    <w:basedOn w:val="a0"/>
    <w:autoRedefine/>
    <w:uiPriority w:val="99"/>
    <w:semiHidden/>
    <w:unhideWhenUsed/>
    <w:qFormat/>
    <w:rPr>
      <w:sz w:val="21"/>
      <w:szCs w:val="21"/>
    </w:rPr>
  </w:style>
  <w:style w:type="character" w:customStyle="1" w:styleId="ab">
    <w:name w:val="页眉 字符"/>
    <w:basedOn w:val="a0"/>
    <w:link w:val="aa"/>
    <w:autoRedefine/>
    <w:uiPriority w:val="99"/>
    <w:qFormat/>
    <w:rPr>
      <w:sz w:val="18"/>
      <w:szCs w:val="18"/>
    </w:rPr>
  </w:style>
  <w:style w:type="character" w:customStyle="1" w:styleId="a9">
    <w:name w:val="页脚 字符"/>
    <w:basedOn w:val="a0"/>
    <w:link w:val="a8"/>
    <w:autoRedefine/>
    <w:uiPriority w:val="99"/>
    <w:qFormat/>
    <w:rPr>
      <w:sz w:val="18"/>
      <w:szCs w:val="18"/>
    </w:rPr>
  </w:style>
  <w:style w:type="character" w:customStyle="1" w:styleId="NormalCharacter">
    <w:name w:val="NormalCharacter"/>
    <w:autoRedefine/>
    <w:semiHidden/>
    <w:qFormat/>
  </w:style>
  <w:style w:type="paragraph" w:styleId="af0">
    <w:name w:val="List Paragraph"/>
    <w:basedOn w:val="a"/>
    <w:autoRedefine/>
    <w:uiPriority w:val="34"/>
    <w:qFormat/>
    <w:pPr>
      <w:ind w:firstLineChars="200" w:firstLine="420"/>
    </w:pPr>
  </w:style>
  <w:style w:type="character" w:customStyle="1" w:styleId="a4">
    <w:name w:val="批注文字 字符"/>
    <w:basedOn w:val="a0"/>
    <w:link w:val="a3"/>
    <w:autoRedefine/>
    <w:uiPriority w:val="99"/>
    <w:semiHidden/>
    <w:qFormat/>
  </w:style>
  <w:style w:type="character" w:customStyle="1" w:styleId="ad">
    <w:name w:val="批注主题 字符"/>
    <w:basedOn w:val="a4"/>
    <w:link w:val="ac"/>
    <w:autoRedefine/>
    <w:uiPriority w:val="99"/>
    <w:semiHidden/>
    <w:qFormat/>
    <w:rPr>
      <w:b/>
      <w:bCs/>
    </w:rPr>
  </w:style>
  <w:style w:type="character" w:customStyle="1" w:styleId="a7">
    <w:name w:val="批注框文本 字符"/>
    <w:basedOn w:val="a0"/>
    <w:link w:val="a6"/>
    <w:autoRedefine/>
    <w:uiPriority w:val="99"/>
    <w:semiHidden/>
    <w:qFormat/>
    <w:rPr>
      <w:sz w:val="18"/>
      <w:szCs w:val="18"/>
    </w:rPr>
  </w:style>
  <w:style w:type="paragraph" w:customStyle="1" w:styleId="1">
    <w:name w:val="列表段落1"/>
    <w:qFormat/>
    <w:pPr>
      <w:widowControl w:val="0"/>
      <w:ind w:firstLineChars="200" w:firstLine="420"/>
      <w:jc w:val="both"/>
    </w:pPr>
    <w:rPr>
      <w:rFonts w:ascii="Calibri" w:eastAsia="宋体" w:hAnsi="Calibri" w:cs="Times New Roman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973</Words>
  <Characters>5548</Characters>
  <Application>Microsoft Office Word</Application>
  <DocSecurity>0</DocSecurity>
  <Lines>46</Lines>
  <Paragraphs>13</Paragraphs>
  <ScaleCrop>false</ScaleCrop>
  <Company>Organization</Company>
  <LinksUpToDate>false</LinksUpToDate>
  <CharactersWithSpaces>6508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admin</cp:lastModifiedBy>
  <cp:revision>4</cp:revision>
  <dcterms:created xsi:type="dcterms:W3CDTF">2024-04-02T07:56:00Z</dcterms:created>
  <dcterms:modified xsi:type="dcterms:W3CDTF">2024-09-20T09:06:00Z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5BA4D0E65F324D6CAF1CDD63B8D3D2DE_12</vt:lpwstr>
  </property>
</Properties>
</file>