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50BF2" w14:textId="77777777" w:rsidR="00D82C3B" w:rsidRDefault="00D82C3B" w:rsidP="00D82C3B">
      <w:pPr>
        <w:spacing w:line="360" w:lineRule="auto"/>
        <w:rPr>
          <w:rFonts w:ascii="宋体" w:hAnsi="宋体" w:hint="eastAsia"/>
          <w:b/>
          <w:szCs w:val="21"/>
        </w:rPr>
      </w:pPr>
      <w:r>
        <w:rPr>
          <w:rFonts w:ascii="宋体" w:hAnsi="宋体" w:hint="eastAsia"/>
          <w:b/>
          <w:szCs w:val="21"/>
        </w:rPr>
        <w:t>货物需求一览表</w:t>
      </w:r>
    </w:p>
    <w:tbl>
      <w:tblPr>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1767"/>
        <w:gridCol w:w="881"/>
        <w:gridCol w:w="1617"/>
        <w:gridCol w:w="1974"/>
        <w:gridCol w:w="1078"/>
        <w:gridCol w:w="1078"/>
      </w:tblGrid>
      <w:tr w:rsidR="00D82C3B" w14:paraId="4D6E25E0" w14:textId="77777777" w:rsidTr="00D83E4C">
        <w:trPr>
          <w:trHeight w:val="601"/>
        </w:trPr>
        <w:tc>
          <w:tcPr>
            <w:tcW w:w="437" w:type="pct"/>
            <w:vAlign w:val="center"/>
          </w:tcPr>
          <w:p w14:paraId="3168242C" w14:textId="77777777" w:rsidR="00D82C3B" w:rsidRDefault="00D82C3B" w:rsidP="00D83E4C">
            <w:pPr>
              <w:spacing w:line="360" w:lineRule="auto"/>
              <w:jc w:val="center"/>
              <w:rPr>
                <w:rFonts w:ascii="Arial" w:hAnsi="Arial" w:cs="Arial"/>
                <w:b/>
                <w:szCs w:val="22"/>
              </w:rPr>
            </w:pPr>
            <w:r>
              <w:rPr>
                <w:rFonts w:ascii="Arial" w:hAnsi="Arial" w:cs="Arial"/>
                <w:b/>
                <w:szCs w:val="22"/>
              </w:rPr>
              <w:t>包件号</w:t>
            </w:r>
          </w:p>
        </w:tc>
        <w:tc>
          <w:tcPr>
            <w:tcW w:w="960" w:type="pct"/>
            <w:vAlign w:val="center"/>
          </w:tcPr>
          <w:p w14:paraId="03407CFC" w14:textId="77777777" w:rsidR="00D82C3B" w:rsidRDefault="00D82C3B" w:rsidP="00D83E4C">
            <w:pPr>
              <w:spacing w:line="360" w:lineRule="auto"/>
              <w:jc w:val="center"/>
              <w:rPr>
                <w:rFonts w:ascii="Arial" w:hAnsi="Arial" w:cs="Arial"/>
                <w:spacing w:val="-2"/>
                <w:lang w:val="en-GB"/>
              </w:rPr>
            </w:pPr>
            <w:r>
              <w:rPr>
                <w:rFonts w:ascii="Arial" w:hAnsi="Arial" w:cs="Arial"/>
                <w:b/>
                <w:szCs w:val="22"/>
              </w:rPr>
              <w:t>设备名称</w:t>
            </w:r>
          </w:p>
        </w:tc>
        <w:tc>
          <w:tcPr>
            <w:tcW w:w="479" w:type="pct"/>
            <w:vAlign w:val="center"/>
          </w:tcPr>
          <w:p w14:paraId="5C079095" w14:textId="77777777" w:rsidR="00D82C3B" w:rsidRDefault="00D82C3B" w:rsidP="00D83E4C">
            <w:pPr>
              <w:spacing w:line="360" w:lineRule="auto"/>
              <w:jc w:val="center"/>
              <w:rPr>
                <w:rFonts w:ascii="Arial" w:hAnsi="Arial" w:cs="Arial"/>
                <w:b/>
                <w:szCs w:val="22"/>
              </w:rPr>
            </w:pPr>
            <w:r>
              <w:rPr>
                <w:rFonts w:ascii="Arial" w:hAnsi="Arial" w:cs="Arial"/>
                <w:b/>
                <w:szCs w:val="22"/>
              </w:rPr>
              <w:t>数量</w:t>
            </w:r>
          </w:p>
        </w:tc>
        <w:tc>
          <w:tcPr>
            <w:tcW w:w="879" w:type="pct"/>
            <w:vAlign w:val="center"/>
          </w:tcPr>
          <w:p w14:paraId="29429773" w14:textId="77777777" w:rsidR="00D82C3B" w:rsidRDefault="00D82C3B" w:rsidP="00D83E4C">
            <w:pPr>
              <w:spacing w:line="360" w:lineRule="auto"/>
              <w:jc w:val="center"/>
              <w:rPr>
                <w:rFonts w:ascii="Arial" w:hAnsi="Arial" w:cs="Arial"/>
                <w:b/>
                <w:szCs w:val="22"/>
              </w:rPr>
            </w:pPr>
            <w:r>
              <w:rPr>
                <w:rFonts w:ascii="Arial" w:hAnsi="Arial" w:cs="Arial"/>
                <w:b/>
                <w:szCs w:val="22"/>
              </w:rPr>
              <w:t>简要技术规格</w:t>
            </w:r>
          </w:p>
        </w:tc>
        <w:tc>
          <w:tcPr>
            <w:tcW w:w="1073" w:type="pct"/>
            <w:vAlign w:val="center"/>
          </w:tcPr>
          <w:p w14:paraId="7AB8CFCB" w14:textId="77777777" w:rsidR="00D82C3B" w:rsidRDefault="00D82C3B" w:rsidP="00D83E4C">
            <w:pPr>
              <w:spacing w:line="360" w:lineRule="auto"/>
              <w:jc w:val="center"/>
              <w:rPr>
                <w:rFonts w:ascii="Arial" w:hAnsi="Arial" w:cs="Arial"/>
                <w:b/>
                <w:szCs w:val="22"/>
              </w:rPr>
            </w:pPr>
            <w:r>
              <w:rPr>
                <w:rFonts w:ascii="Arial" w:hAnsi="Arial" w:cs="Arial" w:hint="eastAsia"/>
                <w:b/>
                <w:szCs w:val="22"/>
              </w:rPr>
              <w:t>交付时间</w:t>
            </w:r>
          </w:p>
        </w:tc>
        <w:tc>
          <w:tcPr>
            <w:tcW w:w="586" w:type="pct"/>
            <w:vAlign w:val="center"/>
          </w:tcPr>
          <w:p w14:paraId="1F08A7B8" w14:textId="77777777" w:rsidR="00D82C3B" w:rsidRDefault="00D82C3B" w:rsidP="00D83E4C">
            <w:pPr>
              <w:spacing w:line="360" w:lineRule="auto"/>
              <w:jc w:val="center"/>
              <w:rPr>
                <w:rFonts w:ascii="Arial" w:hAnsi="Arial" w:cs="Arial"/>
                <w:b/>
                <w:szCs w:val="22"/>
              </w:rPr>
            </w:pPr>
            <w:r>
              <w:rPr>
                <w:rFonts w:ascii="Arial" w:hAnsi="Arial" w:cs="Arial"/>
                <w:b/>
                <w:szCs w:val="22"/>
              </w:rPr>
              <w:t>指定到货地点</w:t>
            </w:r>
          </w:p>
        </w:tc>
        <w:tc>
          <w:tcPr>
            <w:tcW w:w="586" w:type="pct"/>
            <w:vAlign w:val="center"/>
          </w:tcPr>
          <w:p w14:paraId="2A16F2D2" w14:textId="77777777" w:rsidR="00D82C3B" w:rsidRDefault="00D82C3B" w:rsidP="00D83E4C">
            <w:pPr>
              <w:spacing w:line="360" w:lineRule="auto"/>
              <w:jc w:val="center"/>
              <w:rPr>
                <w:rFonts w:ascii="宋体" w:hAnsi="宋体"/>
                <w:b/>
                <w:szCs w:val="22"/>
              </w:rPr>
            </w:pPr>
            <w:r>
              <w:rPr>
                <w:rFonts w:ascii="宋体" w:hAnsi="宋体" w:hint="eastAsia"/>
                <w:b/>
                <w:szCs w:val="22"/>
              </w:rPr>
              <w:t>最高限价（万元</w:t>
            </w:r>
            <w:r>
              <w:rPr>
                <w:rFonts w:ascii="宋体" w:hAnsi="宋体" w:hint="eastAsia"/>
                <w:b/>
                <w:szCs w:val="22"/>
              </w:rPr>
              <w:t>/</w:t>
            </w:r>
            <w:r>
              <w:rPr>
                <w:rFonts w:ascii="宋体" w:hAnsi="宋体" w:hint="eastAsia"/>
                <w:b/>
                <w:szCs w:val="22"/>
              </w:rPr>
              <w:t>人民币）</w:t>
            </w:r>
          </w:p>
        </w:tc>
      </w:tr>
      <w:tr w:rsidR="00D82C3B" w14:paraId="5DD00FBE" w14:textId="77777777" w:rsidTr="00D83E4C">
        <w:trPr>
          <w:trHeight w:val="335"/>
        </w:trPr>
        <w:tc>
          <w:tcPr>
            <w:tcW w:w="437" w:type="pct"/>
            <w:vAlign w:val="center"/>
          </w:tcPr>
          <w:p w14:paraId="15AFD613" w14:textId="77777777" w:rsidR="00D82C3B" w:rsidRDefault="00D82C3B" w:rsidP="00D83E4C">
            <w:pPr>
              <w:spacing w:line="360" w:lineRule="auto"/>
              <w:jc w:val="center"/>
              <w:rPr>
                <w:rFonts w:ascii="宋体" w:hAnsi="宋体"/>
              </w:rPr>
            </w:pPr>
            <w:r>
              <w:rPr>
                <w:rFonts w:ascii="宋体" w:hAnsi="宋体" w:hint="eastAsia"/>
              </w:rPr>
              <w:t>1</w:t>
            </w:r>
          </w:p>
        </w:tc>
        <w:tc>
          <w:tcPr>
            <w:tcW w:w="960" w:type="pct"/>
            <w:vAlign w:val="center"/>
          </w:tcPr>
          <w:p w14:paraId="15B44643" w14:textId="77777777" w:rsidR="00D82C3B" w:rsidRDefault="00D82C3B" w:rsidP="00D83E4C">
            <w:pPr>
              <w:spacing w:line="360" w:lineRule="auto"/>
              <w:jc w:val="center"/>
              <w:rPr>
                <w:rFonts w:ascii="宋体" w:hAnsi="宋体"/>
              </w:rPr>
            </w:pPr>
            <w:r>
              <w:rPr>
                <w:rFonts w:ascii="宋体" w:hAnsi="宋体" w:hint="eastAsia"/>
              </w:rPr>
              <w:t>后装治疗机</w:t>
            </w:r>
          </w:p>
        </w:tc>
        <w:tc>
          <w:tcPr>
            <w:tcW w:w="479" w:type="pct"/>
            <w:vAlign w:val="center"/>
          </w:tcPr>
          <w:p w14:paraId="3FF82406" w14:textId="77777777" w:rsidR="00D82C3B" w:rsidRDefault="00D82C3B" w:rsidP="00D83E4C">
            <w:pPr>
              <w:spacing w:line="360" w:lineRule="auto"/>
              <w:jc w:val="center"/>
              <w:rPr>
                <w:rFonts w:ascii="宋体" w:hAnsi="宋体"/>
              </w:rPr>
            </w:pPr>
            <w:r>
              <w:rPr>
                <w:rFonts w:ascii="宋体" w:hAnsi="宋体" w:hint="eastAsia"/>
              </w:rPr>
              <w:t>1</w:t>
            </w:r>
            <w:r>
              <w:rPr>
                <w:rFonts w:ascii="宋体" w:hAnsi="宋体" w:hint="eastAsia"/>
              </w:rPr>
              <w:t>台</w:t>
            </w:r>
          </w:p>
        </w:tc>
        <w:tc>
          <w:tcPr>
            <w:tcW w:w="879" w:type="pct"/>
            <w:vAlign w:val="center"/>
          </w:tcPr>
          <w:p w14:paraId="2D8AD00D" w14:textId="77777777" w:rsidR="00D82C3B" w:rsidRDefault="00D82C3B" w:rsidP="00D83E4C">
            <w:pPr>
              <w:snapToGrid w:val="0"/>
              <w:spacing w:line="360" w:lineRule="auto"/>
              <w:jc w:val="center"/>
              <w:rPr>
                <w:rFonts w:ascii="宋体" w:hAnsi="宋体"/>
              </w:rPr>
            </w:pPr>
            <w:r w:rsidRPr="003A06F3">
              <w:rPr>
                <w:rFonts w:ascii="宋体" w:hAnsi="宋体" w:hint="eastAsia"/>
              </w:rPr>
              <w:t>系统能完成近距离治疗的二维和三维治疗计划的设计和实施。</w:t>
            </w:r>
          </w:p>
        </w:tc>
        <w:tc>
          <w:tcPr>
            <w:tcW w:w="1073" w:type="pct"/>
            <w:vAlign w:val="center"/>
          </w:tcPr>
          <w:p w14:paraId="415C3C58" w14:textId="77777777" w:rsidR="00D82C3B" w:rsidRDefault="00D82C3B" w:rsidP="00D83E4C">
            <w:pPr>
              <w:spacing w:line="360" w:lineRule="auto"/>
              <w:jc w:val="center"/>
              <w:rPr>
                <w:rFonts w:ascii="宋体" w:hAnsi="宋体" w:hint="eastAsia"/>
              </w:rPr>
            </w:pPr>
            <w:r>
              <w:rPr>
                <w:rFonts w:ascii="宋体" w:hAnsi="宋体" w:hint="eastAsia"/>
              </w:rPr>
              <w:t>中华人民共和国关境外交付的货物：信用证开立后</w:t>
            </w:r>
            <w:r>
              <w:rPr>
                <w:rFonts w:ascii="宋体" w:hAnsi="宋体" w:hint="eastAsia"/>
              </w:rPr>
              <w:t>60</w:t>
            </w:r>
            <w:r>
              <w:rPr>
                <w:rFonts w:ascii="宋体" w:hAnsi="宋体" w:hint="eastAsia"/>
              </w:rPr>
              <w:t>天内；</w:t>
            </w:r>
          </w:p>
          <w:p w14:paraId="0A83C999" w14:textId="77777777" w:rsidR="00D82C3B" w:rsidRDefault="00D82C3B" w:rsidP="00D83E4C">
            <w:pPr>
              <w:spacing w:line="360" w:lineRule="auto"/>
              <w:jc w:val="center"/>
              <w:rPr>
                <w:rFonts w:ascii="宋体" w:hAnsi="宋体"/>
              </w:rPr>
            </w:pPr>
            <w:r>
              <w:rPr>
                <w:rFonts w:ascii="宋体" w:hAnsi="宋体" w:hint="eastAsia"/>
              </w:rPr>
              <w:t>中华人民共和国关境内交付的货物：合同签订后</w:t>
            </w:r>
            <w:r>
              <w:rPr>
                <w:rFonts w:ascii="宋体" w:hAnsi="宋体" w:hint="eastAsia"/>
              </w:rPr>
              <w:t>60</w:t>
            </w:r>
            <w:r>
              <w:rPr>
                <w:rFonts w:ascii="宋体" w:hAnsi="宋体" w:hint="eastAsia"/>
              </w:rPr>
              <w:t>天内</w:t>
            </w:r>
          </w:p>
        </w:tc>
        <w:tc>
          <w:tcPr>
            <w:tcW w:w="586" w:type="pct"/>
            <w:vAlign w:val="center"/>
          </w:tcPr>
          <w:p w14:paraId="7CD9ACF3" w14:textId="77777777" w:rsidR="00D82C3B" w:rsidRDefault="00D82C3B" w:rsidP="00D83E4C">
            <w:pPr>
              <w:spacing w:line="360" w:lineRule="auto"/>
              <w:jc w:val="center"/>
              <w:rPr>
                <w:rFonts w:ascii="宋体" w:hAnsi="宋体" w:hint="eastAsia"/>
              </w:rPr>
            </w:pPr>
            <w:r>
              <w:rPr>
                <w:rFonts w:ascii="宋体" w:hAnsi="宋体" w:hint="eastAsia"/>
              </w:rPr>
              <w:t>上海交通大学医学附属新华医院奉贤院区</w:t>
            </w:r>
            <w:r>
              <w:rPr>
                <w:rFonts w:ascii="宋体" w:hAnsi="宋体" w:hint="eastAsia"/>
              </w:rPr>
              <w:t xml:space="preserve"> </w:t>
            </w:r>
          </w:p>
        </w:tc>
        <w:tc>
          <w:tcPr>
            <w:tcW w:w="586" w:type="pct"/>
            <w:vAlign w:val="center"/>
          </w:tcPr>
          <w:p w14:paraId="45CCD339" w14:textId="77777777" w:rsidR="00D82C3B" w:rsidRDefault="00D82C3B" w:rsidP="00D83E4C">
            <w:pPr>
              <w:spacing w:line="360" w:lineRule="auto"/>
              <w:jc w:val="center"/>
              <w:rPr>
                <w:rFonts w:ascii="宋体" w:hAnsi="宋体"/>
              </w:rPr>
            </w:pPr>
            <w:r>
              <w:rPr>
                <w:rFonts w:ascii="宋体" w:hAnsi="宋体" w:hint="eastAsia"/>
              </w:rPr>
              <w:t>550</w:t>
            </w:r>
          </w:p>
        </w:tc>
      </w:tr>
    </w:tbl>
    <w:p w14:paraId="11F8C44B" w14:textId="77777777" w:rsidR="00D82C3B" w:rsidRDefault="00D82C3B" w:rsidP="00D82C3B">
      <w:pPr>
        <w:spacing w:line="360" w:lineRule="auto"/>
        <w:rPr>
          <w:rFonts w:ascii="宋体" w:hAnsi="宋体"/>
          <w:b/>
          <w:szCs w:val="21"/>
        </w:rPr>
      </w:pPr>
      <w:r>
        <w:rPr>
          <w:rFonts w:ascii="宋体" w:hAnsi="宋体" w:hint="eastAsia"/>
          <w:b/>
          <w:szCs w:val="21"/>
        </w:rPr>
        <w:t>二、配置清单：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3604"/>
        <w:gridCol w:w="2693"/>
      </w:tblGrid>
      <w:tr w:rsidR="00D82C3B" w:rsidRPr="002400CF" w14:paraId="3AF81860" w14:textId="77777777" w:rsidTr="00D83E4C">
        <w:trPr>
          <w:trHeight w:val="472"/>
          <w:jc w:val="center"/>
        </w:trPr>
        <w:tc>
          <w:tcPr>
            <w:tcW w:w="1069" w:type="dxa"/>
            <w:shd w:val="clear" w:color="auto" w:fill="auto"/>
            <w:vAlign w:val="center"/>
          </w:tcPr>
          <w:p w14:paraId="0F8F23AD" w14:textId="77777777" w:rsidR="00D82C3B" w:rsidRPr="00EE30BD" w:rsidRDefault="00D82C3B" w:rsidP="00D83E4C">
            <w:pPr>
              <w:jc w:val="center"/>
              <w:rPr>
                <w:rFonts w:ascii="宋体" w:hAnsi="宋体" w:hint="eastAsia"/>
              </w:rPr>
            </w:pPr>
            <w:r w:rsidRPr="00EE30BD">
              <w:rPr>
                <w:rFonts w:ascii="宋体" w:hAnsi="宋体" w:hint="eastAsia"/>
              </w:rPr>
              <w:t>序号</w:t>
            </w:r>
          </w:p>
        </w:tc>
        <w:tc>
          <w:tcPr>
            <w:tcW w:w="3604" w:type="dxa"/>
            <w:shd w:val="clear" w:color="auto" w:fill="auto"/>
            <w:vAlign w:val="center"/>
          </w:tcPr>
          <w:p w14:paraId="015860B2" w14:textId="77777777" w:rsidR="00D82C3B" w:rsidRPr="00EE30BD" w:rsidRDefault="00D82C3B" w:rsidP="00D83E4C">
            <w:pPr>
              <w:jc w:val="center"/>
              <w:rPr>
                <w:rFonts w:ascii="宋体" w:hAnsi="宋体" w:hint="eastAsia"/>
              </w:rPr>
            </w:pPr>
            <w:r w:rsidRPr="00EE30BD">
              <w:rPr>
                <w:rFonts w:ascii="宋体" w:hAnsi="宋体" w:hint="eastAsia"/>
              </w:rPr>
              <w:t>项目名称</w:t>
            </w:r>
          </w:p>
        </w:tc>
        <w:tc>
          <w:tcPr>
            <w:tcW w:w="2693" w:type="dxa"/>
            <w:shd w:val="clear" w:color="auto" w:fill="auto"/>
            <w:vAlign w:val="center"/>
          </w:tcPr>
          <w:p w14:paraId="36822CA9" w14:textId="77777777" w:rsidR="00D82C3B" w:rsidRPr="00EE30BD" w:rsidRDefault="00D82C3B" w:rsidP="00D83E4C">
            <w:pPr>
              <w:jc w:val="center"/>
              <w:rPr>
                <w:rFonts w:ascii="宋体" w:hAnsi="宋体" w:hint="eastAsia"/>
              </w:rPr>
            </w:pPr>
            <w:r w:rsidRPr="00EE30BD">
              <w:rPr>
                <w:rFonts w:ascii="宋体" w:hAnsi="宋体" w:hint="eastAsia"/>
              </w:rPr>
              <w:t>数量</w:t>
            </w:r>
          </w:p>
        </w:tc>
      </w:tr>
      <w:tr w:rsidR="00D82C3B" w:rsidRPr="002400CF" w14:paraId="2843C1AF" w14:textId="77777777" w:rsidTr="00D83E4C">
        <w:trPr>
          <w:jc w:val="center"/>
        </w:trPr>
        <w:tc>
          <w:tcPr>
            <w:tcW w:w="1069" w:type="dxa"/>
            <w:shd w:val="clear" w:color="auto" w:fill="auto"/>
            <w:vAlign w:val="center"/>
          </w:tcPr>
          <w:p w14:paraId="5ACBFD08" w14:textId="77777777" w:rsidR="00D82C3B" w:rsidRPr="00EE30BD" w:rsidRDefault="00D82C3B" w:rsidP="00D83E4C">
            <w:pPr>
              <w:jc w:val="center"/>
              <w:rPr>
                <w:rFonts w:ascii="宋体" w:hAnsi="宋体" w:hint="eastAsia"/>
              </w:rPr>
            </w:pPr>
            <w:r w:rsidRPr="00EE30BD">
              <w:rPr>
                <w:rFonts w:ascii="宋体" w:hAnsi="宋体" w:hint="eastAsia"/>
              </w:rPr>
              <w:t>1</w:t>
            </w:r>
          </w:p>
        </w:tc>
        <w:tc>
          <w:tcPr>
            <w:tcW w:w="3604" w:type="dxa"/>
            <w:shd w:val="clear" w:color="auto" w:fill="auto"/>
            <w:vAlign w:val="center"/>
          </w:tcPr>
          <w:p w14:paraId="5EB6F3CC" w14:textId="77777777" w:rsidR="00D82C3B" w:rsidRPr="00EE30BD" w:rsidRDefault="00D82C3B" w:rsidP="00D83E4C">
            <w:pPr>
              <w:jc w:val="center"/>
              <w:rPr>
                <w:rFonts w:ascii="宋体" w:hAnsi="宋体" w:hint="eastAsia"/>
              </w:rPr>
            </w:pPr>
            <w:r w:rsidRPr="00EE30BD">
              <w:rPr>
                <w:rFonts w:ascii="宋体" w:hAnsi="宋体" w:hint="eastAsia"/>
              </w:rPr>
              <w:t>后装治疗主机</w:t>
            </w:r>
          </w:p>
        </w:tc>
        <w:tc>
          <w:tcPr>
            <w:tcW w:w="2693" w:type="dxa"/>
            <w:shd w:val="clear" w:color="auto" w:fill="auto"/>
            <w:vAlign w:val="center"/>
          </w:tcPr>
          <w:p w14:paraId="2BB3B56C" w14:textId="77777777" w:rsidR="00D82C3B" w:rsidRPr="00EE30BD" w:rsidRDefault="00D82C3B" w:rsidP="00D83E4C">
            <w:pPr>
              <w:jc w:val="center"/>
              <w:rPr>
                <w:rFonts w:ascii="宋体" w:hAnsi="宋体" w:hint="eastAsia"/>
              </w:rPr>
            </w:pPr>
            <w:r w:rsidRPr="00EE30BD">
              <w:rPr>
                <w:rFonts w:ascii="宋体" w:hAnsi="宋体" w:hint="eastAsia"/>
              </w:rPr>
              <w:t>1</w:t>
            </w:r>
            <w:r w:rsidRPr="00EE30BD">
              <w:rPr>
                <w:rFonts w:ascii="宋体" w:hAnsi="宋体" w:hint="eastAsia"/>
              </w:rPr>
              <w:t>台</w:t>
            </w:r>
          </w:p>
        </w:tc>
      </w:tr>
      <w:tr w:rsidR="00D82C3B" w:rsidRPr="002400CF" w14:paraId="737BB3E1" w14:textId="77777777" w:rsidTr="00D83E4C">
        <w:trPr>
          <w:jc w:val="center"/>
        </w:trPr>
        <w:tc>
          <w:tcPr>
            <w:tcW w:w="1069" w:type="dxa"/>
            <w:shd w:val="clear" w:color="auto" w:fill="auto"/>
            <w:vAlign w:val="center"/>
          </w:tcPr>
          <w:p w14:paraId="4A6A1B0F" w14:textId="77777777" w:rsidR="00D82C3B" w:rsidRPr="00EE30BD" w:rsidRDefault="00D82C3B" w:rsidP="00D83E4C">
            <w:pPr>
              <w:jc w:val="center"/>
              <w:rPr>
                <w:rFonts w:ascii="宋体" w:hAnsi="宋体" w:hint="eastAsia"/>
              </w:rPr>
            </w:pPr>
            <w:r w:rsidRPr="00EE30BD">
              <w:rPr>
                <w:rFonts w:ascii="宋体" w:hAnsi="宋体" w:hint="eastAsia"/>
              </w:rPr>
              <w:t>2</w:t>
            </w:r>
          </w:p>
        </w:tc>
        <w:tc>
          <w:tcPr>
            <w:tcW w:w="3604" w:type="dxa"/>
            <w:shd w:val="clear" w:color="auto" w:fill="auto"/>
            <w:vAlign w:val="center"/>
          </w:tcPr>
          <w:p w14:paraId="639CE909" w14:textId="77777777" w:rsidR="00D82C3B" w:rsidRPr="00EE30BD" w:rsidRDefault="00D82C3B" w:rsidP="00D83E4C">
            <w:pPr>
              <w:jc w:val="center"/>
              <w:rPr>
                <w:rFonts w:ascii="宋体" w:hAnsi="宋体" w:hint="eastAsia"/>
              </w:rPr>
            </w:pPr>
            <w:r w:rsidRPr="00EE30BD">
              <w:rPr>
                <w:rFonts w:ascii="宋体" w:hAnsi="宋体" w:hint="eastAsia"/>
              </w:rPr>
              <w:t>室内辐射监测系统</w:t>
            </w:r>
          </w:p>
        </w:tc>
        <w:tc>
          <w:tcPr>
            <w:tcW w:w="2693" w:type="dxa"/>
            <w:shd w:val="clear" w:color="auto" w:fill="auto"/>
            <w:vAlign w:val="center"/>
          </w:tcPr>
          <w:p w14:paraId="15A4EF44" w14:textId="77777777" w:rsidR="00D82C3B" w:rsidRPr="00EE30BD" w:rsidRDefault="00D82C3B" w:rsidP="00D83E4C">
            <w:pPr>
              <w:jc w:val="center"/>
              <w:rPr>
                <w:rFonts w:ascii="宋体" w:hAnsi="宋体" w:hint="eastAsia"/>
              </w:rPr>
            </w:pPr>
            <w:r w:rsidRPr="00EE30BD">
              <w:rPr>
                <w:rFonts w:ascii="宋体" w:hAnsi="宋体"/>
              </w:rPr>
              <w:t>1</w:t>
            </w:r>
            <w:r w:rsidRPr="00EE30BD">
              <w:rPr>
                <w:rFonts w:ascii="宋体" w:hAnsi="宋体" w:hint="eastAsia"/>
              </w:rPr>
              <w:t>套</w:t>
            </w:r>
          </w:p>
        </w:tc>
      </w:tr>
      <w:tr w:rsidR="00D82C3B" w:rsidRPr="002400CF" w14:paraId="34B30CBF" w14:textId="77777777" w:rsidTr="00D83E4C">
        <w:trPr>
          <w:jc w:val="center"/>
        </w:trPr>
        <w:tc>
          <w:tcPr>
            <w:tcW w:w="1069" w:type="dxa"/>
            <w:shd w:val="clear" w:color="auto" w:fill="auto"/>
            <w:vAlign w:val="center"/>
          </w:tcPr>
          <w:p w14:paraId="6BB0B712" w14:textId="77777777" w:rsidR="00D82C3B" w:rsidRPr="00EE30BD" w:rsidRDefault="00D82C3B" w:rsidP="00D83E4C">
            <w:pPr>
              <w:jc w:val="center"/>
              <w:rPr>
                <w:rFonts w:ascii="宋体" w:hAnsi="宋体" w:hint="eastAsia"/>
              </w:rPr>
            </w:pPr>
            <w:r w:rsidRPr="00EE30BD">
              <w:rPr>
                <w:rFonts w:ascii="宋体" w:hAnsi="宋体" w:hint="eastAsia"/>
              </w:rPr>
              <w:t>3</w:t>
            </w:r>
          </w:p>
        </w:tc>
        <w:tc>
          <w:tcPr>
            <w:tcW w:w="3604" w:type="dxa"/>
            <w:shd w:val="clear" w:color="auto" w:fill="auto"/>
            <w:vAlign w:val="center"/>
          </w:tcPr>
          <w:p w14:paraId="756C22F3" w14:textId="77777777" w:rsidR="00D82C3B" w:rsidRPr="00EE30BD" w:rsidRDefault="00D82C3B" w:rsidP="00D83E4C">
            <w:pPr>
              <w:jc w:val="center"/>
              <w:rPr>
                <w:rFonts w:ascii="宋体" w:hAnsi="宋体" w:hint="eastAsia"/>
              </w:rPr>
            </w:pPr>
            <w:r w:rsidRPr="00EE30BD">
              <w:rPr>
                <w:rFonts w:ascii="宋体" w:hAnsi="宋体" w:hint="eastAsia"/>
              </w:rPr>
              <w:t>铱</w:t>
            </w:r>
            <w:r w:rsidRPr="00EE30BD">
              <w:rPr>
                <w:rFonts w:ascii="宋体" w:hAnsi="宋体" w:hint="eastAsia"/>
              </w:rPr>
              <w:t>-</w:t>
            </w:r>
            <w:r w:rsidRPr="00EE30BD">
              <w:rPr>
                <w:rFonts w:ascii="宋体" w:hAnsi="宋体"/>
              </w:rPr>
              <w:t>192</w:t>
            </w:r>
            <w:r w:rsidRPr="00EE30BD">
              <w:rPr>
                <w:rFonts w:ascii="宋体" w:hAnsi="宋体" w:hint="eastAsia"/>
              </w:rPr>
              <w:t>源运输容器</w:t>
            </w:r>
          </w:p>
        </w:tc>
        <w:tc>
          <w:tcPr>
            <w:tcW w:w="2693" w:type="dxa"/>
            <w:shd w:val="clear" w:color="auto" w:fill="auto"/>
            <w:vAlign w:val="center"/>
          </w:tcPr>
          <w:p w14:paraId="5085B664" w14:textId="77777777" w:rsidR="00D82C3B" w:rsidRPr="00EE30BD" w:rsidRDefault="00D82C3B" w:rsidP="00D83E4C">
            <w:pPr>
              <w:jc w:val="center"/>
              <w:rPr>
                <w:rFonts w:ascii="宋体" w:hAnsi="宋体" w:hint="eastAsia"/>
              </w:rPr>
            </w:pPr>
            <w:r w:rsidRPr="00EE30BD">
              <w:rPr>
                <w:rFonts w:ascii="宋体" w:hAnsi="宋体"/>
              </w:rPr>
              <w:t>1</w:t>
            </w:r>
            <w:r w:rsidRPr="00EE30BD">
              <w:rPr>
                <w:rFonts w:ascii="宋体" w:hAnsi="宋体" w:hint="eastAsia"/>
              </w:rPr>
              <w:t>个</w:t>
            </w:r>
          </w:p>
        </w:tc>
      </w:tr>
      <w:tr w:rsidR="00D82C3B" w:rsidRPr="002400CF" w14:paraId="479EE3D5" w14:textId="77777777" w:rsidTr="00D83E4C">
        <w:trPr>
          <w:jc w:val="center"/>
        </w:trPr>
        <w:tc>
          <w:tcPr>
            <w:tcW w:w="1069" w:type="dxa"/>
            <w:shd w:val="clear" w:color="auto" w:fill="auto"/>
            <w:vAlign w:val="center"/>
          </w:tcPr>
          <w:p w14:paraId="53FCBCE0" w14:textId="77777777" w:rsidR="00D82C3B" w:rsidRPr="00EE30BD" w:rsidRDefault="00D82C3B" w:rsidP="00D83E4C">
            <w:pPr>
              <w:jc w:val="center"/>
              <w:rPr>
                <w:rFonts w:ascii="宋体" w:hAnsi="宋体" w:hint="eastAsia"/>
              </w:rPr>
            </w:pPr>
            <w:r w:rsidRPr="00EE30BD">
              <w:rPr>
                <w:rFonts w:ascii="宋体" w:hAnsi="宋体" w:hint="eastAsia"/>
              </w:rPr>
              <w:t>4</w:t>
            </w:r>
          </w:p>
        </w:tc>
        <w:tc>
          <w:tcPr>
            <w:tcW w:w="3604" w:type="dxa"/>
            <w:shd w:val="clear" w:color="auto" w:fill="auto"/>
            <w:vAlign w:val="center"/>
          </w:tcPr>
          <w:p w14:paraId="21E6ADC6" w14:textId="77777777" w:rsidR="00D82C3B" w:rsidRPr="00EE30BD" w:rsidRDefault="00D82C3B" w:rsidP="00D83E4C">
            <w:pPr>
              <w:jc w:val="center"/>
              <w:rPr>
                <w:rFonts w:ascii="宋体" w:hAnsi="宋体" w:hint="eastAsia"/>
              </w:rPr>
            </w:pPr>
            <w:r w:rsidRPr="00EE30BD">
              <w:rPr>
                <w:rFonts w:ascii="宋体" w:hAnsi="宋体" w:hint="eastAsia"/>
              </w:rPr>
              <w:t>应急套件</w:t>
            </w:r>
          </w:p>
        </w:tc>
        <w:tc>
          <w:tcPr>
            <w:tcW w:w="2693" w:type="dxa"/>
            <w:shd w:val="clear" w:color="auto" w:fill="auto"/>
            <w:vAlign w:val="center"/>
          </w:tcPr>
          <w:p w14:paraId="29A55AF3" w14:textId="77777777" w:rsidR="00D82C3B" w:rsidRPr="00EE30BD" w:rsidRDefault="00D82C3B" w:rsidP="00D83E4C">
            <w:pPr>
              <w:jc w:val="center"/>
              <w:rPr>
                <w:rFonts w:ascii="宋体" w:hAnsi="宋体" w:hint="eastAsia"/>
              </w:rPr>
            </w:pPr>
            <w:r w:rsidRPr="00EE30BD">
              <w:rPr>
                <w:rFonts w:ascii="宋体" w:hAnsi="宋体"/>
              </w:rPr>
              <w:t>1</w:t>
            </w:r>
            <w:r w:rsidRPr="00EE30BD">
              <w:rPr>
                <w:rFonts w:ascii="宋体" w:hAnsi="宋体" w:hint="eastAsia"/>
              </w:rPr>
              <w:t>套</w:t>
            </w:r>
          </w:p>
        </w:tc>
      </w:tr>
      <w:tr w:rsidR="00D82C3B" w:rsidRPr="002400CF" w14:paraId="5F940927" w14:textId="77777777" w:rsidTr="00D83E4C">
        <w:trPr>
          <w:jc w:val="center"/>
        </w:trPr>
        <w:tc>
          <w:tcPr>
            <w:tcW w:w="1069" w:type="dxa"/>
            <w:shd w:val="clear" w:color="auto" w:fill="auto"/>
            <w:vAlign w:val="center"/>
          </w:tcPr>
          <w:p w14:paraId="35974E20" w14:textId="77777777" w:rsidR="00D82C3B" w:rsidRPr="00EE30BD" w:rsidRDefault="00D82C3B" w:rsidP="00D83E4C">
            <w:pPr>
              <w:jc w:val="center"/>
              <w:rPr>
                <w:rFonts w:ascii="宋体" w:hAnsi="宋体" w:hint="eastAsia"/>
              </w:rPr>
            </w:pPr>
            <w:r w:rsidRPr="00EE30BD">
              <w:rPr>
                <w:rFonts w:ascii="宋体" w:hAnsi="宋体" w:hint="eastAsia"/>
              </w:rPr>
              <w:t>5</w:t>
            </w:r>
          </w:p>
        </w:tc>
        <w:tc>
          <w:tcPr>
            <w:tcW w:w="3604" w:type="dxa"/>
            <w:shd w:val="clear" w:color="auto" w:fill="auto"/>
            <w:vAlign w:val="center"/>
          </w:tcPr>
          <w:p w14:paraId="089D031C" w14:textId="77777777" w:rsidR="00D82C3B" w:rsidRPr="00EE30BD" w:rsidRDefault="00D82C3B" w:rsidP="00D83E4C">
            <w:pPr>
              <w:autoSpaceDE w:val="0"/>
              <w:autoSpaceDN w:val="0"/>
              <w:adjustRightInd w:val="0"/>
              <w:jc w:val="center"/>
              <w:rPr>
                <w:rFonts w:ascii="宋体" w:hAnsi="宋体"/>
              </w:rPr>
            </w:pPr>
            <w:r w:rsidRPr="00EE30BD">
              <w:rPr>
                <w:rFonts w:ascii="宋体" w:hAnsi="宋体" w:hint="eastAsia"/>
              </w:rPr>
              <w:t>源驻留位置检测尺</w:t>
            </w:r>
          </w:p>
        </w:tc>
        <w:tc>
          <w:tcPr>
            <w:tcW w:w="2693" w:type="dxa"/>
            <w:shd w:val="clear" w:color="auto" w:fill="auto"/>
            <w:vAlign w:val="center"/>
          </w:tcPr>
          <w:p w14:paraId="0A8D08B7" w14:textId="77777777" w:rsidR="00D82C3B" w:rsidRPr="00EE30BD" w:rsidRDefault="00D82C3B" w:rsidP="00D83E4C">
            <w:pPr>
              <w:jc w:val="center"/>
              <w:rPr>
                <w:rFonts w:ascii="宋体" w:hAnsi="宋体" w:hint="eastAsia"/>
              </w:rPr>
            </w:pPr>
            <w:r w:rsidRPr="00EE30BD">
              <w:rPr>
                <w:rFonts w:ascii="宋体" w:hAnsi="宋体"/>
              </w:rPr>
              <w:t>1</w:t>
            </w:r>
            <w:r w:rsidRPr="00EE30BD">
              <w:rPr>
                <w:rFonts w:ascii="宋体" w:hAnsi="宋体" w:hint="eastAsia"/>
              </w:rPr>
              <w:t>把</w:t>
            </w:r>
          </w:p>
        </w:tc>
      </w:tr>
      <w:tr w:rsidR="00D82C3B" w:rsidRPr="002400CF" w14:paraId="128FD6A0" w14:textId="77777777" w:rsidTr="00D83E4C">
        <w:trPr>
          <w:jc w:val="center"/>
        </w:trPr>
        <w:tc>
          <w:tcPr>
            <w:tcW w:w="1069" w:type="dxa"/>
            <w:shd w:val="clear" w:color="auto" w:fill="auto"/>
            <w:vAlign w:val="center"/>
          </w:tcPr>
          <w:p w14:paraId="4D30119B" w14:textId="77777777" w:rsidR="00D82C3B" w:rsidRPr="00EE30BD" w:rsidRDefault="00D82C3B" w:rsidP="00D83E4C">
            <w:pPr>
              <w:jc w:val="center"/>
              <w:rPr>
                <w:rFonts w:ascii="宋体" w:hAnsi="宋体" w:hint="eastAsia"/>
              </w:rPr>
            </w:pPr>
            <w:r w:rsidRPr="00EE30BD">
              <w:rPr>
                <w:rFonts w:ascii="宋体" w:hAnsi="宋体" w:hint="eastAsia"/>
              </w:rPr>
              <w:t>6</w:t>
            </w:r>
          </w:p>
        </w:tc>
        <w:tc>
          <w:tcPr>
            <w:tcW w:w="3604" w:type="dxa"/>
            <w:shd w:val="clear" w:color="auto" w:fill="auto"/>
            <w:vAlign w:val="center"/>
          </w:tcPr>
          <w:p w14:paraId="48204B7D" w14:textId="77777777" w:rsidR="00D82C3B" w:rsidRPr="00EE30BD" w:rsidRDefault="00D82C3B" w:rsidP="00D83E4C">
            <w:pPr>
              <w:autoSpaceDE w:val="0"/>
              <w:autoSpaceDN w:val="0"/>
              <w:adjustRightInd w:val="0"/>
              <w:jc w:val="center"/>
              <w:rPr>
                <w:rFonts w:ascii="宋体" w:hAnsi="宋体"/>
              </w:rPr>
            </w:pPr>
            <w:r w:rsidRPr="00EE30BD">
              <w:rPr>
                <w:rFonts w:ascii="宋体" w:hAnsi="宋体" w:hint="eastAsia"/>
              </w:rPr>
              <w:t>放射源位置模拟器</w:t>
            </w:r>
          </w:p>
        </w:tc>
        <w:tc>
          <w:tcPr>
            <w:tcW w:w="2693" w:type="dxa"/>
            <w:shd w:val="clear" w:color="auto" w:fill="auto"/>
            <w:vAlign w:val="center"/>
          </w:tcPr>
          <w:p w14:paraId="19FCCEA2" w14:textId="77777777" w:rsidR="00D82C3B" w:rsidRPr="00EE30BD" w:rsidRDefault="00D82C3B" w:rsidP="00D83E4C">
            <w:pPr>
              <w:jc w:val="center"/>
              <w:rPr>
                <w:rFonts w:ascii="宋体" w:hAnsi="宋体" w:hint="eastAsia"/>
              </w:rPr>
            </w:pPr>
            <w:r w:rsidRPr="00EE30BD">
              <w:rPr>
                <w:rFonts w:ascii="宋体" w:hAnsi="宋体" w:hint="eastAsia"/>
              </w:rPr>
              <w:t>1</w:t>
            </w:r>
            <w:r w:rsidRPr="00EE30BD">
              <w:rPr>
                <w:rFonts w:ascii="宋体" w:hAnsi="宋体" w:hint="eastAsia"/>
              </w:rPr>
              <w:t>套</w:t>
            </w:r>
          </w:p>
        </w:tc>
      </w:tr>
      <w:tr w:rsidR="00D82C3B" w:rsidRPr="002400CF" w14:paraId="65D5DA45" w14:textId="77777777" w:rsidTr="00D83E4C">
        <w:trPr>
          <w:jc w:val="center"/>
        </w:trPr>
        <w:tc>
          <w:tcPr>
            <w:tcW w:w="1069" w:type="dxa"/>
            <w:shd w:val="clear" w:color="auto" w:fill="auto"/>
            <w:vAlign w:val="center"/>
          </w:tcPr>
          <w:p w14:paraId="33296D53" w14:textId="77777777" w:rsidR="00D82C3B" w:rsidRPr="00EE30BD" w:rsidRDefault="00D82C3B" w:rsidP="00D83E4C">
            <w:pPr>
              <w:jc w:val="center"/>
              <w:rPr>
                <w:rFonts w:ascii="宋体" w:hAnsi="宋体" w:hint="eastAsia"/>
              </w:rPr>
            </w:pPr>
            <w:r w:rsidRPr="00EE30BD">
              <w:rPr>
                <w:rFonts w:ascii="宋体" w:hAnsi="宋体" w:hint="eastAsia"/>
              </w:rPr>
              <w:t>7</w:t>
            </w:r>
          </w:p>
        </w:tc>
        <w:tc>
          <w:tcPr>
            <w:tcW w:w="3604" w:type="dxa"/>
            <w:shd w:val="clear" w:color="auto" w:fill="auto"/>
            <w:vAlign w:val="center"/>
          </w:tcPr>
          <w:p w14:paraId="5753E1A4" w14:textId="77777777" w:rsidR="00D82C3B" w:rsidRPr="00EE30BD" w:rsidRDefault="00D82C3B" w:rsidP="00D83E4C">
            <w:pPr>
              <w:autoSpaceDE w:val="0"/>
              <w:autoSpaceDN w:val="0"/>
              <w:adjustRightInd w:val="0"/>
              <w:jc w:val="center"/>
              <w:rPr>
                <w:rFonts w:ascii="宋体" w:hAnsi="宋体"/>
              </w:rPr>
            </w:pPr>
            <w:r w:rsidRPr="00EE30BD">
              <w:rPr>
                <w:rFonts w:ascii="宋体" w:hAnsi="宋体" w:hint="eastAsia"/>
              </w:rPr>
              <w:t>铱</w:t>
            </w:r>
            <w:r w:rsidRPr="00EE30BD">
              <w:rPr>
                <w:rFonts w:ascii="宋体" w:hAnsi="宋体"/>
              </w:rPr>
              <w:t>-192</w:t>
            </w:r>
            <w:r w:rsidRPr="00EE30BD">
              <w:rPr>
                <w:rFonts w:ascii="宋体" w:hAnsi="宋体" w:hint="eastAsia"/>
              </w:rPr>
              <w:t>放射源</w:t>
            </w:r>
          </w:p>
        </w:tc>
        <w:tc>
          <w:tcPr>
            <w:tcW w:w="2693" w:type="dxa"/>
            <w:shd w:val="clear" w:color="auto" w:fill="auto"/>
            <w:vAlign w:val="center"/>
          </w:tcPr>
          <w:p w14:paraId="48043E46" w14:textId="77777777" w:rsidR="00D82C3B" w:rsidRPr="00EE30BD" w:rsidRDefault="00D82C3B" w:rsidP="00D83E4C">
            <w:pPr>
              <w:jc w:val="center"/>
              <w:rPr>
                <w:rFonts w:ascii="宋体" w:hAnsi="宋体" w:hint="eastAsia"/>
              </w:rPr>
            </w:pPr>
            <w:r w:rsidRPr="00EE30BD">
              <w:rPr>
                <w:rFonts w:ascii="宋体" w:hAnsi="宋体" w:hint="eastAsia"/>
              </w:rPr>
              <w:t>2</w:t>
            </w:r>
            <w:r w:rsidRPr="00EE30BD">
              <w:rPr>
                <w:rFonts w:ascii="宋体" w:hAnsi="宋体" w:hint="eastAsia"/>
              </w:rPr>
              <w:t>颗</w:t>
            </w:r>
          </w:p>
        </w:tc>
      </w:tr>
      <w:tr w:rsidR="00D82C3B" w:rsidRPr="002400CF" w14:paraId="09F31046" w14:textId="77777777" w:rsidTr="00D83E4C">
        <w:trPr>
          <w:jc w:val="center"/>
        </w:trPr>
        <w:tc>
          <w:tcPr>
            <w:tcW w:w="1069" w:type="dxa"/>
            <w:shd w:val="clear" w:color="auto" w:fill="auto"/>
            <w:vAlign w:val="center"/>
          </w:tcPr>
          <w:p w14:paraId="582376E9" w14:textId="77777777" w:rsidR="00D82C3B" w:rsidRPr="00EE30BD" w:rsidRDefault="00D82C3B" w:rsidP="00D83E4C">
            <w:pPr>
              <w:jc w:val="center"/>
              <w:rPr>
                <w:rFonts w:ascii="宋体" w:hAnsi="宋体" w:hint="eastAsia"/>
              </w:rPr>
            </w:pPr>
            <w:r w:rsidRPr="00EE30BD">
              <w:rPr>
                <w:rFonts w:ascii="宋体" w:hAnsi="宋体" w:hint="eastAsia"/>
              </w:rPr>
              <w:t>8</w:t>
            </w:r>
          </w:p>
        </w:tc>
        <w:tc>
          <w:tcPr>
            <w:tcW w:w="3604" w:type="dxa"/>
            <w:shd w:val="clear" w:color="auto" w:fill="auto"/>
            <w:vAlign w:val="center"/>
          </w:tcPr>
          <w:p w14:paraId="6395AD6C" w14:textId="77777777" w:rsidR="00D82C3B" w:rsidRPr="00EE30BD" w:rsidRDefault="00D82C3B" w:rsidP="00D83E4C">
            <w:pPr>
              <w:autoSpaceDE w:val="0"/>
              <w:autoSpaceDN w:val="0"/>
              <w:adjustRightInd w:val="0"/>
              <w:jc w:val="center"/>
              <w:rPr>
                <w:rFonts w:ascii="宋体" w:hAnsi="宋体"/>
              </w:rPr>
            </w:pPr>
            <w:r w:rsidRPr="00EE30BD">
              <w:rPr>
                <w:rFonts w:ascii="宋体" w:hAnsi="宋体" w:hint="eastAsia"/>
              </w:rPr>
              <w:t>检测缆线</w:t>
            </w:r>
          </w:p>
        </w:tc>
        <w:tc>
          <w:tcPr>
            <w:tcW w:w="2693" w:type="dxa"/>
            <w:shd w:val="clear" w:color="auto" w:fill="auto"/>
            <w:vAlign w:val="center"/>
          </w:tcPr>
          <w:p w14:paraId="002AEDD7" w14:textId="77777777" w:rsidR="00D82C3B" w:rsidRPr="00EE30BD" w:rsidRDefault="00D82C3B" w:rsidP="00D83E4C">
            <w:pPr>
              <w:jc w:val="center"/>
              <w:rPr>
                <w:rFonts w:ascii="宋体" w:hAnsi="宋体" w:hint="eastAsia"/>
              </w:rPr>
            </w:pPr>
            <w:r w:rsidRPr="00EE30BD">
              <w:rPr>
                <w:rFonts w:ascii="宋体" w:hAnsi="宋体" w:hint="eastAsia"/>
              </w:rPr>
              <w:t>1</w:t>
            </w:r>
            <w:r w:rsidRPr="00EE30BD">
              <w:rPr>
                <w:rFonts w:ascii="宋体" w:hAnsi="宋体" w:hint="eastAsia"/>
              </w:rPr>
              <w:t>根</w:t>
            </w:r>
          </w:p>
        </w:tc>
      </w:tr>
      <w:tr w:rsidR="00D82C3B" w:rsidRPr="002400CF" w14:paraId="0CBBC6BB" w14:textId="77777777" w:rsidTr="00D83E4C">
        <w:trPr>
          <w:jc w:val="center"/>
        </w:trPr>
        <w:tc>
          <w:tcPr>
            <w:tcW w:w="1069" w:type="dxa"/>
            <w:shd w:val="clear" w:color="auto" w:fill="auto"/>
            <w:vAlign w:val="center"/>
          </w:tcPr>
          <w:p w14:paraId="4CC405A0" w14:textId="77777777" w:rsidR="00D82C3B" w:rsidRPr="00EE30BD" w:rsidRDefault="00D82C3B" w:rsidP="00D83E4C">
            <w:pPr>
              <w:jc w:val="center"/>
              <w:rPr>
                <w:rFonts w:ascii="宋体" w:hAnsi="宋体" w:hint="eastAsia"/>
              </w:rPr>
            </w:pPr>
            <w:r w:rsidRPr="00EE30BD">
              <w:rPr>
                <w:rFonts w:ascii="宋体" w:hAnsi="宋体" w:hint="eastAsia"/>
              </w:rPr>
              <w:t>9</w:t>
            </w:r>
          </w:p>
        </w:tc>
        <w:tc>
          <w:tcPr>
            <w:tcW w:w="3604" w:type="dxa"/>
            <w:shd w:val="clear" w:color="auto" w:fill="auto"/>
            <w:vAlign w:val="center"/>
          </w:tcPr>
          <w:p w14:paraId="1718BC2F" w14:textId="77777777" w:rsidR="00D82C3B" w:rsidRPr="00EE30BD" w:rsidRDefault="00D82C3B" w:rsidP="00D83E4C">
            <w:pPr>
              <w:autoSpaceDE w:val="0"/>
              <w:autoSpaceDN w:val="0"/>
              <w:adjustRightInd w:val="0"/>
              <w:jc w:val="center"/>
              <w:rPr>
                <w:rFonts w:ascii="宋体" w:hAnsi="宋体"/>
              </w:rPr>
            </w:pPr>
            <w:r w:rsidRPr="00EE30BD">
              <w:rPr>
                <w:rFonts w:ascii="宋体" w:hAnsi="宋体" w:hint="eastAsia"/>
              </w:rPr>
              <w:t>擦拭和</w:t>
            </w:r>
            <w:proofErr w:type="gramStart"/>
            <w:r w:rsidRPr="00EE30BD">
              <w:rPr>
                <w:rFonts w:ascii="宋体" w:hAnsi="宋体" w:hint="eastAsia"/>
              </w:rPr>
              <w:t>换源工具</w:t>
            </w:r>
            <w:proofErr w:type="gramEnd"/>
          </w:p>
        </w:tc>
        <w:tc>
          <w:tcPr>
            <w:tcW w:w="2693" w:type="dxa"/>
            <w:shd w:val="clear" w:color="auto" w:fill="auto"/>
            <w:vAlign w:val="center"/>
          </w:tcPr>
          <w:p w14:paraId="2AF8254D" w14:textId="77777777" w:rsidR="00D82C3B" w:rsidRPr="00EE30BD" w:rsidRDefault="00D82C3B" w:rsidP="00D83E4C">
            <w:pPr>
              <w:jc w:val="center"/>
              <w:rPr>
                <w:rFonts w:ascii="宋体" w:hAnsi="宋体" w:hint="eastAsia"/>
              </w:rPr>
            </w:pPr>
            <w:r w:rsidRPr="00EE30BD">
              <w:rPr>
                <w:rFonts w:ascii="宋体" w:hAnsi="宋体" w:hint="eastAsia"/>
              </w:rPr>
              <w:t>1</w:t>
            </w:r>
            <w:r w:rsidRPr="00EE30BD">
              <w:rPr>
                <w:rFonts w:ascii="宋体" w:hAnsi="宋体" w:hint="eastAsia"/>
              </w:rPr>
              <w:t>套</w:t>
            </w:r>
          </w:p>
        </w:tc>
      </w:tr>
      <w:tr w:rsidR="00D82C3B" w:rsidRPr="002400CF" w14:paraId="3C2E9324" w14:textId="77777777" w:rsidTr="00D83E4C">
        <w:trPr>
          <w:jc w:val="center"/>
        </w:trPr>
        <w:tc>
          <w:tcPr>
            <w:tcW w:w="1069" w:type="dxa"/>
            <w:shd w:val="clear" w:color="auto" w:fill="auto"/>
            <w:vAlign w:val="center"/>
          </w:tcPr>
          <w:p w14:paraId="1AC3998D" w14:textId="77777777" w:rsidR="00D82C3B" w:rsidRPr="00EE30BD" w:rsidRDefault="00D82C3B" w:rsidP="00D83E4C">
            <w:pPr>
              <w:jc w:val="center"/>
              <w:rPr>
                <w:rFonts w:ascii="宋体" w:hAnsi="宋体" w:hint="eastAsia"/>
              </w:rPr>
            </w:pPr>
            <w:r w:rsidRPr="00EE30BD">
              <w:rPr>
                <w:rFonts w:ascii="宋体" w:hAnsi="宋体" w:hint="eastAsia"/>
              </w:rPr>
              <w:t>1</w:t>
            </w:r>
            <w:r w:rsidRPr="00EE30BD">
              <w:rPr>
                <w:rFonts w:ascii="宋体" w:hAnsi="宋体"/>
              </w:rPr>
              <w:t>0</w:t>
            </w:r>
          </w:p>
        </w:tc>
        <w:tc>
          <w:tcPr>
            <w:tcW w:w="3604" w:type="dxa"/>
            <w:shd w:val="clear" w:color="auto" w:fill="auto"/>
            <w:vAlign w:val="center"/>
          </w:tcPr>
          <w:p w14:paraId="5CE670BD" w14:textId="77777777" w:rsidR="00D82C3B" w:rsidRPr="00EE30BD" w:rsidRDefault="00D82C3B" w:rsidP="00D83E4C">
            <w:pPr>
              <w:autoSpaceDE w:val="0"/>
              <w:autoSpaceDN w:val="0"/>
              <w:adjustRightInd w:val="0"/>
              <w:jc w:val="center"/>
              <w:rPr>
                <w:rFonts w:ascii="宋体" w:hAnsi="宋体"/>
              </w:rPr>
            </w:pPr>
            <w:r w:rsidRPr="00EE30BD">
              <w:rPr>
                <w:rFonts w:ascii="宋体" w:hAnsi="宋体" w:hint="eastAsia"/>
              </w:rPr>
              <w:t>放射源验证系统</w:t>
            </w:r>
          </w:p>
        </w:tc>
        <w:tc>
          <w:tcPr>
            <w:tcW w:w="2693" w:type="dxa"/>
            <w:shd w:val="clear" w:color="auto" w:fill="auto"/>
            <w:vAlign w:val="center"/>
          </w:tcPr>
          <w:p w14:paraId="0F7FFD8C" w14:textId="77777777" w:rsidR="00D82C3B" w:rsidRPr="00EE30BD" w:rsidRDefault="00D82C3B" w:rsidP="00D83E4C">
            <w:pPr>
              <w:jc w:val="center"/>
              <w:rPr>
                <w:rFonts w:ascii="宋体" w:hAnsi="宋体" w:hint="eastAsia"/>
              </w:rPr>
            </w:pPr>
            <w:r w:rsidRPr="00EE30BD">
              <w:rPr>
                <w:rFonts w:ascii="宋体" w:hAnsi="宋体" w:hint="eastAsia"/>
              </w:rPr>
              <w:t>1</w:t>
            </w:r>
            <w:r w:rsidRPr="00EE30BD">
              <w:rPr>
                <w:rFonts w:ascii="宋体" w:hAnsi="宋体" w:hint="eastAsia"/>
              </w:rPr>
              <w:t>套</w:t>
            </w:r>
          </w:p>
        </w:tc>
      </w:tr>
      <w:tr w:rsidR="00D82C3B" w:rsidRPr="002400CF" w14:paraId="33D2593F" w14:textId="77777777" w:rsidTr="00D83E4C">
        <w:trPr>
          <w:jc w:val="center"/>
        </w:trPr>
        <w:tc>
          <w:tcPr>
            <w:tcW w:w="1069" w:type="dxa"/>
            <w:shd w:val="clear" w:color="auto" w:fill="auto"/>
            <w:vAlign w:val="center"/>
          </w:tcPr>
          <w:p w14:paraId="61CF9728" w14:textId="77777777" w:rsidR="00D82C3B" w:rsidRPr="00EE30BD" w:rsidRDefault="00D82C3B" w:rsidP="00D83E4C">
            <w:pPr>
              <w:jc w:val="center"/>
              <w:rPr>
                <w:rFonts w:ascii="宋体" w:hAnsi="宋体" w:hint="eastAsia"/>
              </w:rPr>
            </w:pPr>
            <w:r w:rsidRPr="00EE30BD">
              <w:rPr>
                <w:rFonts w:ascii="宋体" w:hAnsi="宋体" w:hint="eastAsia"/>
              </w:rPr>
              <w:t>1</w:t>
            </w:r>
            <w:r w:rsidRPr="00EE30BD">
              <w:rPr>
                <w:rFonts w:ascii="宋体" w:hAnsi="宋体"/>
              </w:rPr>
              <w:t>1</w:t>
            </w:r>
          </w:p>
        </w:tc>
        <w:tc>
          <w:tcPr>
            <w:tcW w:w="3604" w:type="dxa"/>
            <w:shd w:val="clear" w:color="auto" w:fill="auto"/>
            <w:vAlign w:val="center"/>
          </w:tcPr>
          <w:p w14:paraId="73E6B384" w14:textId="77777777" w:rsidR="00D82C3B" w:rsidRPr="00EE30BD" w:rsidRDefault="00D82C3B" w:rsidP="00D83E4C">
            <w:pPr>
              <w:autoSpaceDE w:val="0"/>
              <w:autoSpaceDN w:val="0"/>
              <w:adjustRightInd w:val="0"/>
              <w:jc w:val="center"/>
              <w:rPr>
                <w:rFonts w:ascii="宋体" w:hAnsi="宋体"/>
              </w:rPr>
            </w:pPr>
            <w:r w:rsidRPr="00EE30BD">
              <w:rPr>
                <w:rFonts w:ascii="宋体" w:hAnsi="宋体" w:hint="eastAsia"/>
              </w:rPr>
              <w:t>传输管壁挂架</w:t>
            </w:r>
          </w:p>
        </w:tc>
        <w:tc>
          <w:tcPr>
            <w:tcW w:w="2693" w:type="dxa"/>
            <w:shd w:val="clear" w:color="auto" w:fill="auto"/>
            <w:vAlign w:val="center"/>
          </w:tcPr>
          <w:p w14:paraId="7481D4EC" w14:textId="77777777" w:rsidR="00D82C3B" w:rsidRPr="00EE30BD" w:rsidRDefault="00D82C3B" w:rsidP="00D83E4C">
            <w:pPr>
              <w:jc w:val="center"/>
              <w:rPr>
                <w:rFonts w:ascii="宋体" w:hAnsi="宋体" w:hint="eastAsia"/>
              </w:rPr>
            </w:pPr>
            <w:r w:rsidRPr="00EE30BD">
              <w:rPr>
                <w:rFonts w:ascii="宋体" w:hAnsi="宋体" w:hint="eastAsia"/>
              </w:rPr>
              <w:t>1</w:t>
            </w:r>
            <w:r w:rsidRPr="00EE30BD">
              <w:rPr>
                <w:rFonts w:ascii="宋体" w:hAnsi="宋体" w:hint="eastAsia"/>
              </w:rPr>
              <w:t>个</w:t>
            </w:r>
          </w:p>
        </w:tc>
      </w:tr>
      <w:tr w:rsidR="00D82C3B" w:rsidRPr="002400CF" w14:paraId="4CE88D09" w14:textId="77777777" w:rsidTr="00D83E4C">
        <w:trPr>
          <w:jc w:val="center"/>
        </w:trPr>
        <w:tc>
          <w:tcPr>
            <w:tcW w:w="1069" w:type="dxa"/>
            <w:shd w:val="clear" w:color="auto" w:fill="auto"/>
            <w:vAlign w:val="center"/>
          </w:tcPr>
          <w:p w14:paraId="27B694F0" w14:textId="77777777" w:rsidR="00D82C3B" w:rsidRPr="00EE30BD" w:rsidRDefault="00D82C3B" w:rsidP="00D83E4C">
            <w:pPr>
              <w:jc w:val="center"/>
              <w:rPr>
                <w:rFonts w:ascii="宋体" w:hAnsi="宋体" w:hint="eastAsia"/>
              </w:rPr>
            </w:pPr>
            <w:r w:rsidRPr="00EE30BD">
              <w:rPr>
                <w:rFonts w:ascii="宋体" w:hAnsi="宋体" w:hint="eastAsia"/>
              </w:rPr>
              <w:t>1</w:t>
            </w:r>
            <w:r w:rsidRPr="00EE30BD">
              <w:rPr>
                <w:rFonts w:ascii="宋体" w:hAnsi="宋体"/>
              </w:rPr>
              <w:t>2</w:t>
            </w:r>
          </w:p>
        </w:tc>
        <w:tc>
          <w:tcPr>
            <w:tcW w:w="3604" w:type="dxa"/>
            <w:shd w:val="clear" w:color="auto" w:fill="auto"/>
            <w:vAlign w:val="center"/>
          </w:tcPr>
          <w:p w14:paraId="227C86DE" w14:textId="77777777" w:rsidR="00D82C3B" w:rsidRPr="00EE30BD" w:rsidRDefault="00D82C3B" w:rsidP="00D83E4C">
            <w:pPr>
              <w:autoSpaceDE w:val="0"/>
              <w:autoSpaceDN w:val="0"/>
              <w:adjustRightInd w:val="0"/>
              <w:jc w:val="center"/>
              <w:rPr>
                <w:rFonts w:ascii="宋体" w:hAnsi="宋体"/>
              </w:rPr>
            </w:pPr>
            <w:r w:rsidRPr="00EE30BD">
              <w:rPr>
                <w:rFonts w:ascii="宋体" w:hAnsi="宋体" w:hint="eastAsia"/>
              </w:rPr>
              <w:t>彩色闭路电视监视系统和对讲机</w:t>
            </w:r>
          </w:p>
        </w:tc>
        <w:tc>
          <w:tcPr>
            <w:tcW w:w="2693" w:type="dxa"/>
            <w:shd w:val="clear" w:color="auto" w:fill="auto"/>
            <w:vAlign w:val="center"/>
          </w:tcPr>
          <w:p w14:paraId="1E4EB7A9" w14:textId="77777777" w:rsidR="00D82C3B" w:rsidRPr="00EE30BD" w:rsidRDefault="00D82C3B" w:rsidP="00D83E4C">
            <w:pPr>
              <w:jc w:val="center"/>
              <w:rPr>
                <w:rFonts w:ascii="宋体" w:hAnsi="宋体" w:hint="eastAsia"/>
              </w:rPr>
            </w:pPr>
            <w:r w:rsidRPr="00EE30BD">
              <w:rPr>
                <w:rFonts w:ascii="宋体" w:hAnsi="宋体" w:hint="eastAsia"/>
              </w:rPr>
              <w:t>1</w:t>
            </w:r>
            <w:r w:rsidRPr="00EE30BD">
              <w:rPr>
                <w:rFonts w:ascii="宋体" w:hAnsi="宋体" w:hint="eastAsia"/>
              </w:rPr>
              <w:t>套</w:t>
            </w:r>
          </w:p>
        </w:tc>
      </w:tr>
      <w:tr w:rsidR="00D82C3B" w:rsidRPr="002400CF" w14:paraId="656468BC" w14:textId="77777777" w:rsidTr="00D83E4C">
        <w:trPr>
          <w:jc w:val="center"/>
        </w:trPr>
        <w:tc>
          <w:tcPr>
            <w:tcW w:w="1069" w:type="dxa"/>
            <w:shd w:val="clear" w:color="auto" w:fill="auto"/>
            <w:vAlign w:val="center"/>
          </w:tcPr>
          <w:p w14:paraId="1077666B" w14:textId="77777777" w:rsidR="00D82C3B" w:rsidRPr="00EE30BD" w:rsidRDefault="00D82C3B" w:rsidP="00D83E4C">
            <w:pPr>
              <w:jc w:val="center"/>
              <w:rPr>
                <w:rFonts w:ascii="宋体" w:hAnsi="宋体" w:hint="eastAsia"/>
              </w:rPr>
            </w:pPr>
            <w:r w:rsidRPr="00EE30BD">
              <w:rPr>
                <w:rFonts w:ascii="宋体" w:hAnsi="宋体" w:hint="eastAsia"/>
              </w:rPr>
              <w:t>1</w:t>
            </w:r>
            <w:r w:rsidRPr="00EE30BD">
              <w:rPr>
                <w:rFonts w:ascii="宋体" w:hAnsi="宋体"/>
              </w:rPr>
              <w:t>3</w:t>
            </w:r>
          </w:p>
        </w:tc>
        <w:tc>
          <w:tcPr>
            <w:tcW w:w="3604" w:type="dxa"/>
            <w:shd w:val="clear" w:color="auto" w:fill="auto"/>
            <w:vAlign w:val="center"/>
          </w:tcPr>
          <w:p w14:paraId="4FA0C9AC" w14:textId="77777777" w:rsidR="00D82C3B" w:rsidRPr="00EE30BD" w:rsidRDefault="00D82C3B" w:rsidP="00D83E4C">
            <w:pPr>
              <w:autoSpaceDE w:val="0"/>
              <w:autoSpaceDN w:val="0"/>
              <w:adjustRightInd w:val="0"/>
              <w:jc w:val="center"/>
              <w:rPr>
                <w:rFonts w:ascii="宋体" w:hAnsi="宋体"/>
              </w:rPr>
            </w:pPr>
            <w:r w:rsidRPr="00EE30BD">
              <w:rPr>
                <w:rFonts w:ascii="宋体" w:hAnsi="宋体" w:hint="eastAsia"/>
              </w:rPr>
              <w:t>金属妇科施源器套件</w:t>
            </w:r>
          </w:p>
        </w:tc>
        <w:tc>
          <w:tcPr>
            <w:tcW w:w="2693" w:type="dxa"/>
            <w:shd w:val="clear" w:color="auto" w:fill="auto"/>
            <w:vAlign w:val="center"/>
          </w:tcPr>
          <w:p w14:paraId="6665AB2A" w14:textId="77777777" w:rsidR="00D82C3B" w:rsidRPr="00EE30BD" w:rsidRDefault="00D82C3B" w:rsidP="00D83E4C">
            <w:pPr>
              <w:jc w:val="center"/>
              <w:rPr>
                <w:rFonts w:ascii="宋体" w:hAnsi="宋体" w:hint="eastAsia"/>
              </w:rPr>
            </w:pPr>
            <w:r w:rsidRPr="00EE30BD">
              <w:rPr>
                <w:rFonts w:ascii="宋体" w:hAnsi="宋体" w:hint="eastAsia"/>
              </w:rPr>
              <w:t>1</w:t>
            </w:r>
            <w:r w:rsidRPr="00EE30BD">
              <w:rPr>
                <w:rFonts w:ascii="宋体" w:hAnsi="宋体" w:hint="eastAsia"/>
              </w:rPr>
              <w:t>套</w:t>
            </w:r>
          </w:p>
        </w:tc>
      </w:tr>
      <w:tr w:rsidR="00D82C3B" w:rsidRPr="002400CF" w14:paraId="4F71598C" w14:textId="77777777" w:rsidTr="00D83E4C">
        <w:trPr>
          <w:jc w:val="center"/>
        </w:trPr>
        <w:tc>
          <w:tcPr>
            <w:tcW w:w="1069" w:type="dxa"/>
            <w:shd w:val="clear" w:color="auto" w:fill="auto"/>
            <w:vAlign w:val="center"/>
          </w:tcPr>
          <w:p w14:paraId="5812E583" w14:textId="77777777" w:rsidR="00D82C3B" w:rsidRPr="00EE30BD" w:rsidRDefault="00D82C3B" w:rsidP="00D83E4C">
            <w:pPr>
              <w:jc w:val="center"/>
              <w:rPr>
                <w:rFonts w:ascii="宋体" w:hAnsi="宋体" w:hint="eastAsia"/>
              </w:rPr>
            </w:pPr>
            <w:r w:rsidRPr="00EE30BD">
              <w:rPr>
                <w:rFonts w:ascii="宋体" w:hAnsi="宋体" w:hint="eastAsia"/>
              </w:rPr>
              <w:t>1</w:t>
            </w:r>
            <w:r w:rsidRPr="00EE30BD">
              <w:rPr>
                <w:rFonts w:ascii="宋体" w:hAnsi="宋体"/>
              </w:rPr>
              <w:t>4</w:t>
            </w:r>
          </w:p>
        </w:tc>
        <w:tc>
          <w:tcPr>
            <w:tcW w:w="3604" w:type="dxa"/>
            <w:shd w:val="clear" w:color="auto" w:fill="auto"/>
            <w:vAlign w:val="center"/>
          </w:tcPr>
          <w:p w14:paraId="67FBBE09" w14:textId="77777777" w:rsidR="00D82C3B" w:rsidRPr="00EE30BD" w:rsidRDefault="00D82C3B" w:rsidP="00D83E4C">
            <w:pPr>
              <w:autoSpaceDE w:val="0"/>
              <w:autoSpaceDN w:val="0"/>
              <w:adjustRightInd w:val="0"/>
              <w:jc w:val="center"/>
              <w:rPr>
                <w:rFonts w:ascii="宋体" w:hAnsi="宋体"/>
              </w:rPr>
            </w:pPr>
            <w:r w:rsidRPr="00EE30BD">
              <w:rPr>
                <w:rFonts w:ascii="宋体" w:hAnsi="宋体" w:hint="eastAsia"/>
              </w:rPr>
              <w:t>CT</w:t>
            </w:r>
            <w:r w:rsidRPr="00EE30BD">
              <w:rPr>
                <w:rFonts w:ascii="宋体" w:hAnsi="宋体"/>
              </w:rPr>
              <w:t>/MR</w:t>
            </w:r>
            <w:r w:rsidRPr="00EE30BD">
              <w:rPr>
                <w:rFonts w:ascii="宋体" w:hAnsi="宋体" w:hint="eastAsia"/>
              </w:rPr>
              <w:t>兼容环形妇科施源器</w:t>
            </w:r>
          </w:p>
        </w:tc>
        <w:tc>
          <w:tcPr>
            <w:tcW w:w="2693" w:type="dxa"/>
            <w:shd w:val="clear" w:color="auto" w:fill="auto"/>
            <w:vAlign w:val="center"/>
          </w:tcPr>
          <w:p w14:paraId="3FB64B3E" w14:textId="77777777" w:rsidR="00D82C3B" w:rsidRPr="00EE30BD" w:rsidRDefault="00D82C3B" w:rsidP="00D83E4C">
            <w:pPr>
              <w:jc w:val="center"/>
              <w:rPr>
                <w:rFonts w:ascii="宋体" w:hAnsi="宋体" w:hint="eastAsia"/>
              </w:rPr>
            </w:pPr>
            <w:r w:rsidRPr="00EE30BD">
              <w:rPr>
                <w:rFonts w:ascii="宋体" w:hAnsi="宋体" w:hint="eastAsia"/>
              </w:rPr>
              <w:t>1</w:t>
            </w:r>
            <w:r w:rsidRPr="00EE30BD">
              <w:rPr>
                <w:rFonts w:ascii="宋体" w:hAnsi="宋体" w:hint="eastAsia"/>
              </w:rPr>
              <w:t>套</w:t>
            </w:r>
          </w:p>
        </w:tc>
      </w:tr>
      <w:tr w:rsidR="00D82C3B" w:rsidRPr="002400CF" w14:paraId="08B2A35D" w14:textId="77777777" w:rsidTr="00D83E4C">
        <w:trPr>
          <w:jc w:val="center"/>
        </w:trPr>
        <w:tc>
          <w:tcPr>
            <w:tcW w:w="1069" w:type="dxa"/>
            <w:shd w:val="clear" w:color="auto" w:fill="auto"/>
            <w:vAlign w:val="center"/>
          </w:tcPr>
          <w:p w14:paraId="4A852966" w14:textId="77777777" w:rsidR="00D82C3B" w:rsidRPr="00EE30BD" w:rsidRDefault="00D82C3B" w:rsidP="00D83E4C">
            <w:pPr>
              <w:jc w:val="center"/>
              <w:rPr>
                <w:rFonts w:ascii="宋体" w:hAnsi="宋体" w:hint="eastAsia"/>
              </w:rPr>
            </w:pPr>
            <w:r w:rsidRPr="00EE30BD">
              <w:rPr>
                <w:rFonts w:ascii="宋体" w:hAnsi="宋体" w:hint="eastAsia"/>
              </w:rPr>
              <w:t>1</w:t>
            </w:r>
            <w:r w:rsidRPr="00EE30BD">
              <w:rPr>
                <w:rFonts w:ascii="宋体" w:hAnsi="宋体"/>
              </w:rPr>
              <w:t>5</w:t>
            </w:r>
          </w:p>
        </w:tc>
        <w:tc>
          <w:tcPr>
            <w:tcW w:w="3604" w:type="dxa"/>
            <w:shd w:val="clear" w:color="auto" w:fill="auto"/>
            <w:vAlign w:val="center"/>
          </w:tcPr>
          <w:p w14:paraId="71920A37" w14:textId="77777777" w:rsidR="00D82C3B" w:rsidRPr="00EE30BD" w:rsidRDefault="00D82C3B" w:rsidP="00D83E4C">
            <w:pPr>
              <w:autoSpaceDE w:val="0"/>
              <w:autoSpaceDN w:val="0"/>
              <w:adjustRightInd w:val="0"/>
              <w:jc w:val="center"/>
              <w:rPr>
                <w:rFonts w:ascii="宋体" w:hAnsi="宋体"/>
              </w:rPr>
            </w:pPr>
            <w:r w:rsidRPr="00EE30BD">
              <w:rPr>
                <w:rFonts w:ascii="宋体" w:hAnsi="宋体" w:hint="eastAsia"/>
              </w:rPr>
              <w:t>阴道施源器套件</w:t>
            </w:r>
          </w:p>
        </w:tc>
        <w:tc>
          <w:tcPr>
            <w:tcW w:w="2693" w:type="dxa"/>
            <w:shd w:val="clear" w:color="auto" w:fill="auto"/>
            <w:vAlign w:val="center"/>
          </w:tcPr>
          <w:p w14:paraId="0A9EC9DC" w14:textId="77777777" w:rsidR="00D82C3B" w:rsidRPr="00EE30BD" w:rsidRDefault="00D82C3B" w:rsidP="00D83E4C">
            <w:pPr>
              <w:jc w:val="center"/>
              <w:rPr>
                <w:rFonts w:ascii="宋体" w:hAnsi="宋体" w:hint="eastAsia"/>
              </w:rPr>
            </w:pPr>
            <w:r w:rsidRPr="00EE30BD">
              <w:rPr>
                <w:rFonts w:ascii="宋体" w:hAnsi="宋体" w:hint="eastAsia"/>
              </w:rPr>
              <w:t>1</w:t>
            </w:r>
            <w:r w:rsidRPr="00EE30BD">
              <w:rPr>
                <w:rFonts w:ascii="宋体" w:hAnsi="宋体" w:hint="eastAsia"/>
              </w:rPr>
              <w:t>套</w:t>
            </w:r>
          </w:p>
        </w:tc>
      </w:tr>
      <w:tr w:rsidR="00D82C3B" w:rsidRPr="002400CF" w14:paraId="6D9CF9C3" w14:textId="77777777" w:rsidTr="00D83E4C">
        <w:trPr>
          <w:jc w:val="center"/>
        </w:trPr>
        <w:tc>
          <w:tcPr>
            <w:tcW w:w="1069" w:type="dxa"/>
            <w:shd w:val="clear" w:color="auto" w:fill="auto"/>
            <w:vAlign w:val="center"/>
          </w:tcPr>
          <w:p w14:paraId="4831E13B" w14:textId="77777777" w:rsidR="00D82C3B" w:rsidRPr="00EE30BD" w:rsidRDefault="00D82C3B" w:rsidP="00D83E4C">
            <w:pPr>
              <w:jc w:val="center"/>
              <w:rPr>
                <w:rFonts w:ascii="宋体" w:hAnsi="宋体" w:hint="eastAsia"/>
              </w:rPr>
            </w:pPr>
            <w:r w:rsidRPr="00EE30BD">
              <w:rPr>
                <w:rFonts w:ascii="宋体" w:hAnsi="宋体" w:hint="eastAsia"/>
              </w:rPr>
              <w:t>1</w:t>
            </w:r>
            <w:r w:rsidRPr="00EE30BD">
              <w:rPr>
                <w:rFonts w:ascii="宋体" w:hAnsi="宋体"/>
              </w:rPr>
              <w:t>6</w:t>
            </w:r>
          </w:p>
        </w:tc>
        <w:tc>
          <w:tcPr>
            <w:tcW w:w="3604" w:type="dxa"/>
            <w:shd w:val="clear" w:color="auto" w:fill="auto"/>
            <w:vAlign w:val="center"/>
          </w:tcPr>
          <w:p w14:paraId="3C9A61FC" w14:textId="77777777" w:rsidR="00D82C3B" w:rsidRPr="00EE30BD" w:rsidRDefault="00D82C3B" w:rsidP="00D83E4C">
            <w:pPr>
              <w:autoSpaceDE w:val="0"/>
              <w:autoSpaceDN w:val="0"/>
              <w:adjustRightInd w:val="0"/>
              <w:jc w:val="center"/>
              <w:rPr>
                <w:rFonts w:ascii="宋体" w:hAnsi="宋体"/>
              </w:rPr>
            </w:pPr>
            <w:r w:rsidRPr="00EE30BD">
              <w:rPr>
                <w:rFonts w:ascii="宋体" w:hAnsi="宋体" w:hint="eastAsia"/>
              </w:rPr>
              <w:t>金属插植针</w:t>
            </w:r>
          </w:p>
        </w:tc>
        <w:tc>
          <w:tcPr>
            <w:tcW w:w="2693" w:type="dxa"/>
            <w:shd w:val="clear" w:color="auto" w:fill="auto"/>
            <w:vAlign w:val="center"/>
          </w:tcPr>
          <w:p w14:paraId="09ADDA51" w14:textId="77777777" w:rsidR="00D82C3B" w:rsidRPr="00EE30BD" w:rsidRDefault="00D82C3B" w:rsidP="00D83E4C">
            <w:pPr>
              <w:jc w:val="center"/>
              <w:rPr>
                <w:rFonts w:ascii="宋体" w:hAnsi="宋体" w:hint="eastAsia"/>
              </w:rPr>
            </w:pPr>
            <w:r w:rsidRPr="00EE30BD">
              <w:rPr>
                <w:rFonts w:ascii="宋体" w:hAnsi="宋体"/>
              </w:rPr>
              <w:t>10</w:t>
            </w:r>
            <w:r w:rsidRPr="00EE30BD">
              <w:rPr>
                <w:rFonts w:ascii="宋体" w:hAnsi="宋体" w:hint="eastAsia"/>
              </w:rPr>
              <w:t>根</w:t>
            </w:r>
          </w:p>
        </w:tc>
      </w:tr>
      <w:tr w:rsidR="00D82C3B" w:rsidRPr="002400CF" w14:paraId="499393E6" w14:textId="77777777" w:rsidTr="00D83E4C">
        <w:trPr>
          <w:jc w:val="center"/>
        </w:trPr>
        <w:tc>
          <w:tcPr>
            <w:tcW w:w="1069" w:type="dxa"/>
            <w:shd w:val="clear" w:color="auto" w:fill="auto"/>
            <w:vAlign w:val="center"/>
          </w:tcPr>
          <w:p w14:paraId="3A26B1B7" w14:textId="77777777" w:rsidR="00D82C3B" w:rsidRPr="00EE30BD" w:rsidRDefault="00D82C3B" w:rsidP="00D83E4C">
            <w:pPr>
              <w:jc w:val="center"/>
              <w:rPr>
                <w:rFonts w:ascii="宋体" w:hAnsi="宋体" w:hint="eastAsia"/>
              </w:rPr>
            </w:pPr>
            <w:r w:rsidRPr="00EE30BD">
              <w:rPr>
                <w:rFonts w:ascii="宋体" w:hAnsi="宋体" w:hint="eastAsia"/>
              </w:rPr>
              <w:t>1</w:t>
            </w:r>
            <w:r w:rsidRPr="00EE30BD">
              <w:rPr>
                <w:rFonts w:ascii="宋体" w:hAnsi="宋体"/>
              </w:rPr>
              <w:t>7</w:t>
            </w:r>
          </w:p>
        </w:tc>
        <w:tc>
          <w:tcPr>
            <w:tcW w:w="3604" w:type="dxa"/>
            <w:shd w:val="clear" w:color="auto" w:fill="auto"/>
            <w:vAlign w:val="center"/>
          </w:tcPr>
          <w:p w14:paraId="797C8754" w14:textId="77777777" w:rsidR="00D82C3B" w:rsidRPr="00EE30BD" w:rsidRDefault="00D82C3B" w:rsidP="00D83E4C">
            <w:pPr>
              <w:autoSpaceDE w:val="0"/>
              <w:autoSpaceDN w:val="0"/>
              <w:adjustRightInd w:val="0"/>
              <w:jc w:val="center"/>
              <w:rPr>
                <w:rFonts w:ascii="宋体" w:hAnsi="宋体"/>
              </w:rPr>
            </w:pPr>
            <w:r w:rsidRPr="00EE30BD">
              <w:rPr>
                <w:rFonts w:ascii="宋体" w:hAnsi="宋体" w:hint="eastAsia"/>
              </w:rPr>
              <w:t>近距离治疗计划系统硬件</w:t>
            </w:r>
          </w:p>
        </w:tc>
        <w:tc>
          <w:tcPr>
            <w:tcW w:w="2693" w:type="dxa"/>
            <w:shd w:val="clear" w:color="auto" w:fill="auto"/>
            <w:vAlign w:val="center"/>
          </w:tcPr>
          <w:p w14:paraId="39609727" w14:textId="77777777" w:rsidR="00D82C3B" w:rsidRPr="00EE30BD" w:rsidRDefault="00D82C3B" w:rsidP="00D83E4C">
            <w:pPr>
              <w:jc w:val="center"/>
              <w:rPr>
                <w:rFonts w:ascii="宋体" w:hAnsi="宋体" w:hint="eastAsia"/>
              </w:rPr>
            </w:pPr>
            <w:r w:rsidRPr="00EE30BD">
              <w:rPr>
                <w:rFonts w:ascii="宋体" w:hAnsi="宋体" w:hint="eastAsia"/>
              </w:rPr>
              <w:t>1</w:t>
            </w:r>
            <w:r w:rsidRPr="00EE30BD">
              <w:rPr>
                <w:rFonts w:ascii="宋体" w:hAnsi="宋体" w:hint="eastAsia"/>
              </w:rPr>
              <w:t>套</w:t>
            </w:r>
          </w:p>
        </w:tc>
      </w:tr>
      <w:tr w:rsidR="00D82C3B" w:rsidRPr="002400CF" w14:paraId="4293A147" w14:textId="77777777" w:rsidTr="00D83E4C">
        <w:trPr>
          <w:jc w:val="center"/>
        </w:trPr>
        <w:tc>
          <w:tcPr>
            <w:tcW w:w="1069" w:type="dxa"/>
            <w:shd w:val="clear" w:color="auto" w:fill="auto"/>
            <w:vAlign w:val="center"/>
          </w:tcPr>
          <w:p w14:paraId="3D9DCB80" w14:textId="77777777" w:rsidR="00D82C3B" w:rsidRPr="00EE30BD" w:rsidRDefault="00D82C3B" w:rsidP="00D83E4C">
            <w:pPr>
              <w:jc w:val="center"/>
              <w:rPr>
                <w:rFonts w:ascii="宋体" w:hAnsi="宋体" w:hint="eastAsia"/>
              </w:rPr>
            </w:pPr>
            <w:r w:rsidRPr="00EE30BD">
              <w:rPr>
                <w:rFonts w:ascii="宋体" w:hAnsi="宋体" w:hint="eastAsia"/>
              </w:rPr>
              <w:t>1</w:t>
            </w:r>
            <w:r w:rsidRPr="00EE30BD">
              <w:rPr>
                <w:rFonts w:ascii="宋体" w:hAnsi="宋体"/>
              </w:rPr>
              <w:t>8</w:t>
            </w:r>
          </w:p>
        </w:tc>
        <w:tc>
          <w:tcPr>
            <w:tcW w:w="3604" w:type="dxa"/>
            <w:shd w:val="clear" w:color="auto" w:fill="auto"/>
            <w:vAlign w:val="center"/>
          </w:tcPr>
          <w:p w14:paraId="6994CB62" w14:textId="77777777" w:rsidR="00D82C3B" w:rsidRPr="00EE30BD" w:rsidRDefault="00D82C3B" w:rsidP="00D83E4C">
            <w:pPr>
              <w:autoSpaceDE w:val="0"/>
              <w:autoSpaceDN w:val="0"/>
              <w:adjustRightInd w:val="0"/>
              <w:jc w:val="center"/>
              <w:rPr>
                <w:rFonts w:ascii="宋体" w:hAnsi="宋体"/>
              </w:rPr>
            </w:pPr>
            <w:r w:rsidRPr="00EE30BD">
              <w:rPr>
                <w:rFonts w:ascii="宋体" w:hAnsi="宋体" w:hint="eastAsia"/>
              </w:rPr>
              <w:t>近距离治疗计划系统软件</w:t>
            </w:r>
          </w:p>
        </w:tc>
        <w:tc>
          <w:tcPr>
            <w:tcW w:w="2693" w:type="dxa"/>
            <w:shd w:val="clear" w:color="auto" w:fill="auto"/>
            <w:vAlign w:val="center"/>
          </w:tcPr>
          <w:p w14:paraId="0C4B5F4C" w14:textId="77777777" w:rsidR="00D82C3B" w:rsidRPr="00EE30BD" w:rsidRDefault="00D82C3B" w:rsidP="00D83E4C">
            <w:pPr>
              <w:jc w:val="center"/>
              <w:rPr>
                <w:rFonts w:ascii="宋体" w:hAnsi="宋体" w:hint="eastAsia"/>
              </w:rPr>
            </w:pPr>
            <w:r w:rsidRPr="00EE30BD">
              <w:rPr>
                <w:rFonts w:ascii="宋体" w:hAnsi="宋体"/>
              </w:rPr>
              <w:t>1</w:t>
            </w:r>
            <w:r w:rsidRPr="00EE30BD">
              <w:rPr>
                <w:rFonts w:ascii="宋体" w:hAnsi="宋体" w:hint="eastAsia"/>
              </w:rPr>
              <w:t>套</w:t>
            </w:r>
          </w:p>
        </w:tc>
      </w:tr>
      <w:tr w:rsidR="00D82C3B" w:rsidRPr="002400CF" w14:paraId="37E4B815" w14:textId="77777777" w:rsidTr="00D83E4C">
        <w:trPr>
          <w:jc w:val="center"/>
        </w:trPr>
        <w:tc>
          <w:tcPr>
            <w:tcW w:w="1069" w:type="dxa"/>
            <w:shd w:val="clear" w:color="auto" w:fill="auto"/>
            <w:vAlign w:val="center"/>
          </w:tcPr>
          <w:p w14:paraId="349F0340" w14:textId="77777777" w:rsidR="00D82C3B" w:rsidRPr="00EE30BD" w:rsidRDefault="00D82C3B" w:rsidP="00D83E4C">
            <w:pPr>
              <w:jc w:val="center"/>
              <w:rPr>
                <w:rFonts w:ascii="宋体" w:hAnsi="宋体" w:hint="eastAsia"/>
              </w:rPr>
            </w:pPr>
            <w:r w:rsidRPr="00EE30BD">
              <w:rPr>
                <w:rFonts w:ascii="宋体" w:hAnsi="宋体" w:hint="eastAsia"/>
              </w:rPr>
              <w:t>1</w:t>
            </w:r>
            <w:r w:rsidRPr="00EE30BD">
              <w:rPr>
                <w:rFonts w:ascii="宋体" w:hAnsi="宋体"/>
              </w:rPr>
              <w:t>9</w:t>
            </w:r>
          </w:p>
        </w:tc>
        <w:tc>
          <w:tcPr>
            <w:tcW w:w="3604" w:type="dxa"/>
            <w:shd w:val="clear" w:color="auto" w:fill="auto"/>
            <w:vAlign w:val="center"/>
          </w:tcPr>
          <w:p w14:paraId="534C7BA6" w14:textId="77777777" w:rsidR="00D82C3B" w:rsidRPr="00EE30BD" w:rsidRDefault="00D82C3B" w:rsidP="00D83E4C">
            <w:pPr>
              <w:autoSpaceDE w:val="0"/>
              <w:autoSpaceDN w:val="0"/>
              <w:adjustRightInd w:val="0"/>
              <w:jc w:val="center"/>
              <w:rPr>
                <w:rFonts w:ascii="宋体" w:hAnsi="宋体"/>
              </w:rPr>
            </w:pPr>
            <w:r w:rsidRPr="00EE30BD">
              <w:rPr>
                <w:rFonts w:ascii="宋体" w:hAnsi="宋体" w:hint="eastAsia"/>
              </w:rPr>
              <w:t>主动呼吸控制管理系统</w:t>
            </w:r>
          </w:p>
        </w:tc>
        <w:tc>
          <w:tcPr>
            <w:tcW w:w="2693" w:type="dxa"/>
            <w:shd w:val="clear" w:color="auto" w:fill="auto"/>
            <w:vAlign w:val="center"/>
          </w:tcPr>
          <w:p w14:paraId="3830817F" w14:textId="77777777" w:rsidR="00D82C3B" w:rsidRPr="00EE30BD" w:rsidRDefault="00D82C3B" w:rsidP="00D83E4C">
            <w:pPr>
              <w:jc w:val="center"/>
              <w:rPr>
                <w:rFonts w:ascii="宋体" w:hAnsi="宋体" w:hint="eastAsia"/>
              </w:rPr>
            </w:pPr>
            <w:r w:rsidRPr="00EE30BD">
              <w:rPr>
                <w:rFonts w:ascii="宋体" w:hAnsi="宋体" w:hint="eastAsia"/>
              </w:rPr>
              <w:t>1</w:t>
            </w:r>
            <w:r w:rsidRPr="00EE30BD">
              <w:rPr>
                <w:rFonts w:ascii="宋体" w:hAnsi="宋体" w:hint="eastAsia"/>
              </w:rPr>
              <w:t>套</w:t>
            </w:r>
          </w:p>
        </w:tc>
      </w:tr>
    </w:tbl>
    <w:p w14:paraId="5C76DA64" w14:textId="77777777" w:rsidR="00D82C3B" w:rsidRPr="002400CF" w:rsidRDefault="00D82C3B" w:rsidP="00D82C3B">
      <w:pPr>
        <w:jc w:val="center"/>
        <w:rPr>
          <w:rFonts w:ascii="等线" w:eastAsia="等线" w:hAnsi="等线" w:hint="eastAsia"/>
          <w:szCs w:val="22"/>
        </w:rPr>
      </w:pPr>
    </w:p>
    <w:p w14:paraId="56A50339" w14:textId="77777777" w:rsidR="00D82C3B" w:rsidRDefault="00D82C3B" w:rsidP="00D82C3B">
      <w:pPr>
        <w:spacing w:line="360" w:lineRule="auto"/>
        <w:rPr>
          <w:rFonts w:ascii="宋体" w:hAnsi="宋体" w:hint="eastAsia"/>
          <w:b/>
          <w:szCs w:val="21"/>
        </w:rPr>
      </w:pPr>
    </w:p>
    <w:p w14:paraId="137973D5" w14:textId="77777777" w:rsidR="00D82C3B" w:rsidRDefault="00D82C3B" w:rsidP="00D82C3B">
      <w:pPr>
        <w:spacing w:line="360" w:lineRule="auto"/>
        <w:rPr>
          <w:rFonts w:ascii="宋体" w:hAnsi="宋体" w:hint="eastAsia"/>
          <w:b/>
          <w:szCs w:val="21"/>
        </w:rPr>
      </w:pPr>
      <w:r>
        <w:rPr>
          <w:rFonts w:ascii="宋体" w:hAnsi="宋体" w:hint="eastAsia"/>
          <w:b/>
          <w:szCs w:val="21"/>
        </w:rPr>
        <w:t>三、技术规格要求</w:t>
      </w:r>
    </w:p>
    <w:p w14:paraId="355D68DA" w14:textId="77777777" w:rsidR="00D82C3B" w:rsidRDefault="00D82C3B" w:rsidP="00D82C3B">
      <w:pPr>
        <w:spacing w:line="360" w:lineRule="auto"/>
        <w:rPr>
          <w:rFonts w:ascii="宋体" w:hAnsi="宋体" w:hint="eastAsia"/>
          <w:b/>
          <w:szCs w:val="21"/>
        </w:rPr>
      </w:pPr>
      <w:r>
        <w:rPr>
          <w:rFonts w:ascii="宋体" w:hAnsi="宋体" w:hint="eastAsia"/>
          <w:b/>
          <w:szCs w:val="21"/>
        </w:rPr>
        <w:t>投标方需对以下条款逐条响应。</w:t>
      </w:r>
    </w:p>
    <w:tbl>
      <w:tblPr>
        <w:tblW w:w="4944" w:type="pct"/>
        <w:tblLayout w:type="fixed"/>
        <w:tblLook w:val="04A0" w:firstRow="1" w:lastRow="0" w:firstColumn="1" w:lastColumn="0" w:noHBand="0" w:noVBand="1"/>
      </w:tblPr>
      <w:tblGrid>
        <w:gridCol w:w="1558"/>
        <w:gridCol w:w="5600"/>
        <w:gridCol w:w="1111"/>
        <w:gridCol w:w="1112"/>
      </w:tblGrid>
      <w:tr w:rsidR="00D82C3B" w:rsidRPr="009548AE" w14:paraId="01748903" w14:textId="77777777" w:rsidTr="00D83E4C">
        <w:trPr>
          <w:trHeight w:val="287"/>
        </w:trPr>
        <w:tc>
          <w:tcPr>
            <w:tcW w:w="1544" w:type="dxa"/>
            <w:tcBorders>
              <w:top w:val="single" w:sz="4" w:space="0" w:color="auto"/>
              <w:left w:val="single" w:sz="4" w:space="0" w:color="auto"/>
              <w:bottom w:val="single" w:sz="4" w:space="0" w:color="auto"/>
              <w:right w:val="single" w:sz="4" w:space="0" w:color="auto"/>
            </w:tcBorders>
            <w:vAlign w:val="center"/>
            <w:hideMark/>
          </w:tcPr>
          <w:p w14:paraId="5B8C4F0E" w14:textId="77777777" w:rsidR="00D82C3B" w:rsidRPr="009548AE" w:rsidRDefault="00D82C3B" w:rsidP="00D83E4C">
            <w:pPr>
              <w:snapToGrid w:val="0"/>
              <w:spacing w:line="360" w:lineRule="auto"/>
              <w:contextualSpacing/>
              <w:jc w:val="center"/>
              <w:rPr>
                <w:rFonts w:ascii="宋体" w:hAnsi="宋体" w:cs="宋体"/>
                <w:b/>
                <w:bCs/>
                <w:sz w:val="24"/>
              </w:rPr>
            </w:pPr>
            <w:r w:rsidRPr="009548AE">
              <w:rPr>
                <w:rFonts w:ascii="宋体" w:hAnsi="宋体" w:cs="宋体" w:hint="eastAsia"/>
                <w:b/>
                <w:bCs/>
                <w:sz w:val="24"/>
              </w:rPr>
              <w:lastRenderedPageBreak/>
              <w:t>序号</w:t>
            </w:r>
          </w:p>
        </w:tc>
        <w:tc>
          <w:tcPr>
            <w:tcW w:w="5546" w:type="dxa"/>
            <w:tcBorders>
              <w:top w:val="single" w:sz="4" w:space="0" w:color="auto"/>
              <w:left w:val="nil"/>
              <w:bottom w:val="single" w:sz="4" w:space="0" w:color="auto"/>
              <w:right w:val="single" w:sz="4" w:space="0" w:color="auto"/>
            </w:tcBorders>
            <w:vAlign w:val="center"/>
            <w:hideMark/>
          </w:tcPr>
          <w:p w14:paraId="30C1C073" w14:textId="77777777" w:rsidR="00D82C3B" w:rsidRPr="009548AE" w:rsidRDefault="00D82C3B" w:rsidP="00D83E4C">
            <w:pPr>
              <w:snapToGrid w:val="0"/>
              <w:spacing w:line="360" w:lineRule="auto"/>
              <w:contextualSpacing/>
              <w:jc w:val="center"/>
              <w:rPr>
                <w:rFonts w:ascii="宋体" w:hAnsi="宋体" w:cs="宋体"/>
                <w:b/>
                <w:bCs/>
                <w:sz w:val="24"/>
              </w:rPr>
            </w:pPr>
            <w:r>
              <w:rPr>
                <w:rFonts w:ascii="宋体" w:hAnsi="宋体" w:cs="宋体" w:hint="eastAsia"/>
                <w:b/>
                <w:bCs/>
                <w:sz w:val="24"/>
              </w:rPr>
              <w:t>招标要求</w:t>
            </w:r>
          </w:p>
        </w:tc>
        <w:tc>
          <w:tcPr>
            <w:tcW w:w="1100" w:type="dxa"/>
            <w:tcBorders>
              <w:top w:val="single" w:sz="4" w:space="0" w:color="auto"/>
              <w:left w:val="nil"/>
              <w:bottom w:val="single" w:sz="4" w:space="0" w:color="auto"/>
              <w:right w:val="single" w:sz="4" w:space="0" w:color="auto"/>
            </w:tcBorders>
            <w:vAlign w:val="center"/>
          </w:tcPr>
          <w:p w14:paraId="1400D8FE" w14:textId="77777777" w:rsidR="00D82C3B" w:rsidRDefault="00D82C3B" w:rsidP="00D83E4C">
            <w:pPr>
              <w:snapToGrid w:val="0"/>
              <w:spacing w:line="360" w:lineRule="auto"/>
              <w:contextualSpacing/>
              <w:jc w:val="center"/>
              <w:rPr>
                <w:rFonts w:ascii="宋体" w:hAnsi="宋体" w:cs="宋体" w:hint="eastAsia"/>
                <w:b/>
                <w:bCs/>
                <w:sz w:val="24"/>
              </w:rPr>
            </w:pPr>
            <w:r>
              <w:rPr>
                <w:rFonts w:ascii="Arial" w:hAnsi="Arial" w:cs="Arial"/>
                <w:b/>
                <w:szCs w:val="21"/>
              </w:rPr>
              <w:t>投标响应内容</w:t>
            </w:r>
          </w:p>
        </w:tc>
        <w:tc>
          <w:tcPr>
            <w:tcW w:w="1101" w:type="dxa"/>
            <w:tcBorders>
              <w:top w:val="single" w:sz="4" w:space="0" w:color="auto"/>
              <w:left w:val="nil"/>
              <w:bottom w:val="single" w:sz="4" w:space="0" w:color="auto"/>
              <w:right w:val="single" w:sz="4" w:space="0" w:color="auto"/>
            </w:tcBorders>
            <w:vAlign w:val="center"/>
          </w:tcPr>
          <w:p w14:paraId="7F913A3F" w14:textId="77777777" w:rsidR="00D82C3B" w:rsidRDefault="00D82C3B" w:rsidP="00D83E4C">
            <w:pPr>
              <w:snapToGrid w:val="0"/>
              <w:spacing w:line="360" w:lineRule="auto"/>
              <w:contextualSpacing/>
              <w:jc w:val="center"/>
              <w:rPr>
                <w:rFonts w:ascii="宋体" w:hAnsi="宋体" w:cs="宋体" w:hint="eastAsia"/>
                <w:b/>
                <w:bCs/>
                <w:sz w:val="24"/>
              </w:rPr>
            </w:pPr>
            <w:r>
              <w:rPr>
                <w:rFonts w:ascii="Arial" w:hAnsi="Arial" w:cs="Arial"/>
                <w:b/>
                <w:szCs w:val="21"/>
              </w:rPr>
              <w:t>响应</w:t>
            </w:r>
            <w:r>
              <w:rPr>
                <w:rFonts w:ascii="Arial" w:hAnsi="Arial" w:cs="Arial"/>
                <w:b/>
                <w:szCs w:val="21"/>
              </w:rPr>
              <w:t>/</w:t>
            </w:r>
            <w:r>
              <w:rPr>
                <w:rFonts w:ascii="Arial" w:hAnsi="Arial" w:cs="Arial"/>
                <w:b/>
                <w:szCs w:val="21"/>
              </w:rPr>
              <w:t>偏离</w:t>
            </w:r>
            <w:r>
              <w:rPr>
                <w:rFonts w:ascii="Arial" w:hAnsi="Arial" w:cs="Arial"/>
                <w:b/>
                <w:szCs w:val="21"/>
              </w:rPr>
              <w:t>/</w:t>
            </w:r>
            <w:r>
              <w:rPr>
                <w:rFonts w:ascii="Arial" w:hAnsi="Arial" w:cs="Arial"/>
                <w:b/>
                <w:szCs w:val="21"/>
              </w:rPr>
              <w:t>优于</w:t>
            </w:r>
          </w:p>
        </w:tc>
      </w:tr>
      <w:tr w:rsidR="00D82C3B" w:rsidRPr="009548AE" w14:paraId="724C3CCE" w14:textId="77777777" w:rsidTr="00D83E4C">
        <w:trPr>
          <w:trHeight w:val="287"/>
        </w:trPr>
        <w:tc>
          <w:tcPr>
            <w:tcW w:w="1544" w:type="dxa"/>
            <w:tcBorders>
              <w:top w:val="nil"/>
              <w:left w:val="single" w:sz="4" w:space="0" w:color="auto"/>
              <w:bottom w:val="single" w:sz="4" w:space="0" w:color="auto"/>
              <w:right w:val="single" w:sz="4" w:space="0" w:color="auto"/>
            </w:tcBorders>
            <w:vAlign w:val="center"/>
            <w:hideMark/>
          </w:tcPr>
          <w:p w14:paraId="6EB8F0F5" w14:textId="77777777" w:rsidR="00D82C3B" w:rsidRPr="009548AE" w:rsidRDefault="00D82C3B" w:rsidP="00D83E4C">
            <w:pPr>
              <w:snapToGrid w:val="0"/>
              <w:spacing w:line="360" w:lineRule="auto"/>
              <w:contextualSpacing/>
              <w:jc w:val="center"/>
              <w:rPr>
                <w:rFonts w:ascii="宋体" w:hAnsi="宋体" w:cs="宋体"/>
                <w:b/>
                <w:bCs/>
                <w:sz w:val="24"/>
              </w:rPr>
            </w:pPr>
            <w:r w:rsidRPr="009548AE">
              <w:rPr>
                <w:rFonts w:ascii="宋体" w:hAnsi="宋体" w:cs="宋体" w:hint="eastAsia"/>
                <w:b/>
                <w:bCs/>
                <w:sz w:val="24"/>
              </w:rPr>
              <w:t>1</w:t>
            </w:r>
          </w:p>
        </w:tc>
        <w:tc>
          <w:tcPr>
            <w:tcW w:w="5546" w:type="dxa"/>
            <w:tcBorders>
              <w:top w:val="nil"/>
              <w:left w:val="nil"/>
              <w:bottom w:val="single" w:sz="4" w:space="0" w:color="auto"/>
              <w:right w:val="single" w:sz="4" w:space="0" w:color="auto"/>
            </w:tcBorders>
            <w:vAlign w:val="center"/>
            <w:hideMark/>
          </w:tcPr>
          <w:p w14:paraId="4800E20A" w14:textId="77777777" w:rsidR="00D82C3B" w:rsidRPr="009548AE" w:rsidRDefault="00D82C3B" w:rsidP="00D83E4C">
            <w:pPr>
              <w:snapToGrid w:val="0"/>
              <w:spacing w:line="360" w:lineRule="auto"/>
              <w:contextualSpacing/>
              <w:rPr>
                <w:rFonts w:ascii="宋体" w:hAnsi="宋体" w:cs="宋体"/>
                <w:b/>
                <w:bCs/>
                <w:sz w:val="24"/>
              </w:rPr>
            </w:pPr>
            <w:r w:rsidRPr="009548AE">
              <w:rPr>
                <w:rFonts w:ascii="宋体" w:hAnsi="宋体" w:cs="宋体" w:hint="eastAsia"/>
                <w:b/>
                <w:bCs/>
                <w:sz w:val="24"/>
              </w:rPr>
              <w:t xml:space="preserve">总体要求　</w:t>
            </w:r>
          </w:p>
        </w:tc>
        <w:tc>
          <w:tcPr>
            <w:tcW w:w="1100" w:type="dxa"/>
            <w:tcBorders>
              <w:top w:val="nil"/>
              <w:left w:val="nil"/>
              <w:bottom w:val="single" w:sz="4" w:space="0" w:color="auto"/>
              <w:right w:val="single" w:sz="4" w:space="0" w:color="auto"/>
            </w:tcBorders>
          </w:tcPr>
          <w:p w14:paraId="64EC6263" w14:textId="77777777" w:rsidR="00D82C3B" w:rsidRPr="009548AE" w:rsidRDefault="00D82C3B" w:rsidP="00D83E4C">
            <w:pPr>
              <w:snapToGrid w:val="0"/>
              <w:spacing w:line="360" w:lineRule="auto"/>
              <w:contextualSpacing/>
              <w:rPr>
                <w:rFonts w:ascii="宋体" w:hAnsi="宋体" w:cs="宋体" w:hint="eastAsia"/>
                <w:b/>
                <w:bCs/>
                <w:sz w:val="24"/>
              </w:rPr>
            </w:pPr>
          </w:p>
        </w:tc>
        <w:tc>
          <w:tcPr>
            <w:tcW w:w="1101" w:type="dxa"/>
            <w:tcBorders>
              <w:top w:val="nil"/>
              <w:left w:val="nil"/>
              <w:bottom w:val="single" w:sz="4" w:space="0" w:color="auto"/>
              <w:right w:val="single" w:sz="4" w:space="0" w:color="auto"/>
            </w:tcBorders>
          </w:tcPr>
          <w:p w14:paraId="5B87581D" w14:textId="77777777" w:rsidR="00D82C3B" w:rsidRPr="009548AE" w:rsidRDefault="00D82C3B" w:rsidP="00D83E4C">
            <w:pPr>
              <w:snapToGrid w:val="0"/>
              <w:spacing w:line="360" w:lineRule="auto"/>
              <w:contextualSpacing/>
              <w:rPr>
                <w:rFonts w:ascii="宋体" w:hAnsi="宋体" w:cs="宋体" w:hint="eastAsia"/>
                <w:b/>
                <w:bCs/>
                <w:sz w:val="24"/>
              </w:rPr>
            </w:pPr>
          </w:p>
        </w:tc>
      </w:tr>
      <w:tr w:rsidR="00D82C3B" w:rsidRPr="009548AE" w14:paraId="4AC864C1" w14:textId="77777777" w:rsidTr="00D83E4C">
        <w:trPr>
          <w:trHeight w:val="287"/>
        </w:trPr>
        <w:tc>
          <w:tcPr>
            <w:tcW w:w="1544" w:type="dxa"/>
            <w:tcBorders>
              <w:top w:val="nil"/>
              <w:left w:val="single" w:sz="4" w:space="0" w:color="auto"/>
              <w:bottom w:val="single" w:sz="4" w:space="0" w:color="auto"/>
              <w:right w:val="single" w:sz="4" w:space="0" w:color="auto"/>
            </w:tcBorders>
            <w:vAlign w:val="center"/>
          </w:tcPr>
          <w:p w14:paraId="71C596BB" w14:textId="77777777" w:rsidR="00D82C3B" w:rsidRPr="009548AE" w:rsidRDefault="00D82C3B" w:rsidP="00D83E4C">
            <w:pPr>
              <w:snapToGrid w:val="0"/>
              <w:spacing w:line="360" w:lineRule="auto"/>
              <w:contextualSpacing/>
              <w:jc w:val="center"/>
              <w:rPr>
                <w:rFonts w:ascii="宋体" w:hAnsi="宋体" w:cs="宋体"/>
                <w:b/>
                <w:bCs/>
                <w:sz w:val="24"/>
              </w:rPr>
            </w:pPr>
            <w:r w:rsidRPr="009548AE">
              <w:rPr>
                <w:rFonts w:ascii="宋体" w:hAnsi="宋体" w:cs="宋体" w:hint="eastAsia"/>
                <w:sz w:val="24"/>
              </w:rPr>
              <w:t>1.1</w:t>
            </w:r>
          </w:p>
        </w:tc>
        <w:tc>
          <w:tcPr>
            <w:tcW w:w="5546" w:type="dxa"/>
            <w:tcBorders>
              <w:top w:val="nil"/>
              <w:left w:val="nil"/>
              <w:bottom w:val="single" w:sz="4" w:space="0" w:color="auto"/>
              <w:right w:val="single" w:sz="4" w:space="0" w:color="auto"/>
            </w:tcBorders>
            <w:vAlign w:val="center"/>
          </w:tcPr>
          <w:p w14:paraId="4434735A" w14:textId="77777777" w:rsidR="00D82C3B" w:rsidRPr="009548AE" w:rsidRDefault="00D82C3B" w:rsidP="00D83E4C">
            <w:pPr>
              <w:snapToGrid w:val="0"/>
              <w:spacing w:line="360" w:lineRule="auto"/>
              <w:contextualSpacing/>
              <w:rPr>
                <w:rFonts w:ascii="宋体" w:hAnsi="宋体" w:cs="宋体"/>
                <w:b/>
                <w:bCs/>
                <w:sz w:val="24"/>
              </w:rPr>
            </w:pPr>
            <w:r w:rsidRPr="009548AE">
              <w:rPr>
                <w:rFonts w:ascii="宋体" w:hAnsi="宋体" w:cs="宋体" w:hint="eastAsia"/>
                <w:sz w:val="24"/>
              </w:rPr>
              <w:t>系统用途：主要用于高剂量率后装近距离治疗。</w:t>
            </w:r>
          </w:p>
        </w:tc>
        <w:tc>
          <w:tcPr>
            <w:tcW w:w="1100" w:type="dxa"/>
            <w:tcBorders>
              <w:top w:val="nil"/>
              <w:left w:val="nil"/>
              <w:bottom w:val="single" w:sz="4" w:space="0" w:color="auto"/>
              <w:right w:val="single" w:sz="4" w:space="0" w:color="auto"/>
            </w:tcBorders>
          </w:tcPr>
          <w:p w14:paraId="2B3A216F"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0215BB7"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5024B7E2"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04CE21E6"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1.2</w:t>
            </w:r>
          </w:p>
        </w:tc>
        <w:tc>
          <w:tcPr>
            <w:tcW w:w="5546" w:type="dxa"/>
            <w:tcBorders>
              <w:top w:val="nil"/>
              <w:left w:val="nil"/>
              <w:bottom w:val="single" w:sz="4" w:space="0" w:color="auto"/>
              <w:right w:val="single" w:sz="4" w:space="0" w:color="auto"/>
            </w:tcBorders>
            <w:noWrap/>
            <w:vAlign w:val="center"/>
            <w:hideMark/>
          </w:tcPr>
          <w:p w14:paraId="72F7299A"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基本要求和系统基本组成</w:t>
            </w:r>
          </w:p>
        </w:tc>
        <w:tc>
          <w:tcPr>
            <w:tcW w:w="1100" w:type="dxa"/>
            <w:tcBorders>
              <w:top w:val="nil"/>
              <w:left w:val="nil"/>
              <w:bottom w:val="single" w:sz="4" w:space="0" w:color="auto"/>
              <w:right w:val="single" w:sz="4" w:space="0" w:color="auto"/>
            </w:tcBorders>
          </w:tcPr>
          <w:p w14:paraId="0F03E9DE"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242F92F0"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22C02B3D"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2BAF49DF" w14:textId="77777777" w:rsidR="00D82C3B" w:rsidRPr="009548AE" w:rsidRDefault="00D82C3B" w:rsidP="00D83E4C">
            <w:pPr>
              <w:snapToGrid w:val="0"/>
              <w:spacing w:line="360" w:lineRule="auto"/>
              <w:contextualSpacing/>
              <w:jc w:val="center"/>
              <w:rPr>
                <w:rFonts w:ascii="宋体" w:hAnsi="宋体" w:cs="宋体"/>
                <w:b/>
                <w:bCs/>
                <w:sz w:val="24"/>
              </w:rPr>
            </w:pPr>
            <w:r w:rsidRPr="009548AE">
              <w:rPr>
                <w:rFonts w:ascii="宋体" w:hAnsi="宋体" w:cs="宋体" w:hint="eastAsia"/>
                <w:sz w:val="24"/>
              </w:rPr>
              <w:t>1.2.1</w:t>
            </w:r>
          </w:p>
        </w:tc>
        <w:tc>
          <w:tcPr>
            <w:tcW w:w="5546" w:type="dxa"/>
            <w:tcBorders>
              <w:top w:val="nil"/>
              <w:left w:val="nil"/>
              <w:bottom w:val="single" w:sz="4" w:space="0" w:color="auto"/>
              <w:right w:val="single" w:sz="4" w:space="0" w:color="auto"/>
            </w:tcBorders>
            <w:noWrap/>
            <w:vAlign w:val="center"/>
            <w:hideMark/>
          </w:tcPr>
          <w:p w14:paraId="7EB1B1A5" w14:textId="77777777" w:rsidR="00D82C3B" w:rsidRPr="009548AE" w:rsidRDefault="00D82C3B" w:rsidP="00D83E4C">
            <w:pPr>
              <w:snapToGrid w:val="0"/>
              <w:spacing w:line="360" w:lineRule="auto"/>
              <w:contextualSpacing/>
              <w:rPr>
                <w:rFonts w:ascii="宋体" w:hAnsi="宋体" w:cs="宋体"/>
                <w:b/>
                <w:bCs/>
                <w:sz w:val="24"/>
              </w:rPr>
            </w:pPr>
            <w:r w:rsidRPr="009548AE">
              <w:rPr>
                <w:rFonts w:ascii="宋体" w:hAnsi="宋体" w:cs="宋体" w:hint="eastAsia"/>
                <w:sz w:val="24"/>
              </w:rPr>
              <w:t>系统组成：系统包括后装治疗机、近距离治疗计划系统和施源器。</w:t>
            </w:r>
          </w:p>
        </w:tc>
        <w:tc>
          <w:tcPr>
            <w:tcW w:w="1100" w:type="dxa"/>
            <w:tcBorders>
              <w:top w:val="nil"/>
              <w:left w:val="nil"/>
              <w:bottom w:val="single" w:sz="4" w:space="0" w:color="auto"/>
              <w:right w:val="single" w:sz="4" w:space="0" w:color="auto"/>
            </w:tcBorders>
          </w:tcPr>
          <w:p w14:paraId="01F90BA5"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4A40606E"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61BB7C01"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41479462"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1.2.2</w:t>
            </w:r>
          </w:p>
        </w:tc>
        <w:tc>
          <w:tcPr>
            <w:tcW w:w="5546" w:type="dxa"/>
            <w:tcBorders>
              <w:top w:val="nil"/>
              <w:left w:val="nil"/>
              <w:bottom w:val="single" w:sz="4" w:space="0" w:color="auto"/>
              <w:right w:val="single" w:sz="4" w:space="0" w:color="auto"/>
            </w:tcBorders>
            <w:noWrap/>
            <w:vAlign w:val="center"/>
            <w:hideMark/>
          </w:tcPr>
          <w:p w14:paraId="7214498B"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系统基本功能：系统能完成近距离治疗的二维和三维治疗计划的设计和实施。</w:t>
            </w:r>
          </w:p>
        </w:tc>
        <w:tc>
          <w:tcPr>
            <w:tcW w:w="1100" w:type="dxa"/>
            <w:tcBorders>
              <w:top w:val="nil"/>
              <w:left w:val="nil"/>
              <w:bottom w:val="single" w:sz="4" w:space="0" w:color="auto"/>
              <w:right w:val="single" w:sz="4" w:space="0" w:color="auto"/>
            </w:tcBorders>
          </w:tcPr>
          <w:p w14:paraId="0F564073"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AF3456E"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568925D5"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709113B1"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1.2.3</w:t>
            </w:r>
          </w:p>
        </w:tc>
        <w:tc>
          <w:tcPr>
            <w:tcW w:w="5546" w:type="dxa"/>
            <w:tcBorders>
              <w:top w:val="nil"/>
              <w:left w:val="nil"/>
              <w:bottom w:val="single" w:sz="4" w:space="0" w:color="auto"/>
              <w:right w:val="single" w:sz="4" w:space="0" w:color="auto"/>
            </w:tcBorders>
            <w:noWrap/>
            <w:vAlign w:val="center"/>
            <w:hideMark/>
          </w:tcPr>
          <w:p w14:paraId="08AD6BA2"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治疗计划系统基本要求：近距离治疗计划系统应能精确重建所用施源器，并精确计算病人体内吸收剂量，将剂量分布结果以二维和三维方式显示。</w:t>
            </w:r>
          </w:p>
        </w:tc>
        <w:tc>
          <w:tcPr>
            <w:tcW w:w="1100" w:type="dxa"/>
            <w:tcBorders>
              <w:top w:val="nil"/>
              <w:left w:val="nil"/>
              <w:bottom w:val="single" w:sz="4" w:space="0" w:color="auto"/>
              <w:right w:val="single" w:sz="4" w:space="0" w:color="auto"/>
            </w:tcBorders>
          </w:tcPr>
          <w:p w14:paraId="0006E2EC"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233C2CA3"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53C0809C"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667D41D4"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b/>
                <w:bCs/>
                <w:sz w:val="24"/>
              </w:rPr>
              <w:t>2</w:t>
            </w:r>
          </w:p>
        </w:tc>
        <w:tc>
          <w:tcPr>
            <w:tcW w:w="5546" w:type="dxa"/>
            <w:tcBorders>
              <w:top w:val="nil"/>
              <w:left w:val="nil"/>
              <w:bottom w:val="single" w:sz="4" w:space="0" w:color="auto"/>
              <w:right w:val="single" w:sz="4" w:space="0" w:color="auto"/>
            </w:tcBorders>
            <w:noWrap/>
            <w:vAlign w:val="center"/>
            <w:hideMark/>
          </w:tcPr>
          <w:p w14:paraId="6E535FF8"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b/>
                <w:bCs/>
                <w:sz w:val="24"/>
              </w:rPr>
              <w:t xml:space="preserve">后装治疗主机　</w:t>
            </w:r>
          </w:p>
        </w:tc>
        <w:tc>
          <w:tcPr>
            <w:tcW w:w="1100" w:type="dxa"/>
            <w:tcBorders>
              <w:top w:val="nil"/>
              <w:left w:val="nil"/>
              <w:bottom w:val="single" w:sz="4" w:space="0" w:color="auto"/>
              <w:right w:val="single" w:sz="4" w:space="0" w:color="auto"/>
            </w:tcBorders>
          </w:tcPr>
          <w:p w14:paraId="0F9593E6" w14:textId="77777777" w:rsidR="00D82C3B" w:rsidRPr="009548AE" w:rsidRDefault="00D82C3B" w:rsidP="00D83E4C">
            <w:pPr>
              <w:snapToGrid w:val="0"/>
              <w:spacing w:line="360" w:lineRule="auto"/>
              <w:contextualSpacing/>
              <w:rPr>
                <w:rFonts w:ascii="宋体" w:hAnsi="宋体" w:cs="宋体" w:hint="eastAsia"/>
                <w:b/>
                <w:bCs/>
                <w:sz w:val="24"/>
              </w:rPr>
            </w:pPr>
          </w:p>
        </w:tc>
        <w:tc>
          <w:tcPr>
            <w:tcW w:w="1101" w:type="dxa"/>
            <w:tcBorders>
              <w:top w:val="nil"/>
              <w:left w:val="nil"/>
              <w:bottom w:val="single" w:sz="4" w:space="0" w:color="auto"/>
              <w:right w:val="single" w:sz="4" w:space="0" w:color="auto"/>
            </w:tcBorders>
          </w:tcPr>
          <w:p w14:paraId="78579A1F" w14:textId="77777777" w:rsidR="00D82C3B" w:rsidRPr="009548AE" w:rsidRDefault="00D82C3B" w:rsidP="00D83E4C">
            <w:pPr>
              <w:snapToGrid w:val="0"/>
              <w:spacing w:line="360" w:lineRule="auto"/>
              <w:contextualSpacing/>
              <w:rPr>
                <w:rFonts w:ascii="宋体" w:hAnsi="宋体" w:cs="宋体" w:hint="eastAsia"/>
                <w:b/>
                <w:bCs/>
                <w:sz w:val="24"/>
              </w:rPr>
            </w:pPr>
          </w:p>
        </w:tc>
      </w:tr>
      <w:tr w:rsidR="00D82C3B" w:rsidRPr="009548AE" w14:paraId="4B318A72"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1B12C980"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2.1</w:t>
            </w:r>
          </w:p>
        </w:tc>
        <w:tc>
          <w:tcPr>
            <w:tcW w:w="5546" w:type="dxa"/>
            <w:tcBorders>
              <w:top w:val="nil"/>
              <w:left w:val="nil"/>
              <w:bottom w:val="single" w:sz="4" w:space="0" w:color="auto"/>
              <w:right w:val="single" w:sz="4" w:space="0" w:color="auto"/>
            </w:tcBorders>
            <w:noWrap/>
            <w:vAlign w:val="center"/>
            <w:hideMark/>
          </w:tcPr>
          <w:p w14:paraId="3AC8EB66"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 xml:space="preserve">基本要求　</w:t>
            </w:r>
          </w:p>
        </w:tc>
        <w:tc>
          <w:tcPr>
            <w:tcW w:w="1100" w:type="dxa"/>
            <w:tcBorders>
              <w:top w:val="nil"/>
              <w:left w:val="nil"/>
              <w:bottom w:val="single" w:sz="4" w:space="0" w:color="auto"/>
              <w:right w:val="single" w:sz="4" w:space="0" w:color="auto"/>
            </w:tcBorders>
          </w:tcPr>
          <w:p w14:paraId="48FB6EDD"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0D8E0B6"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203DA4F7"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469919A5" w14:textId="77777777" w:rsidR="00D82C3B" w:rsidRPr="009548AE" w:rsidRDefault="00D82C3B" w:rsidP="00D83E4C">
            <w:pPr>
              <w:snapToGrid w:val="0"/>
              <w:spacing w:line="360" w:lineRule="auto"/>
              <w:contextualSpacing/>
              <w:jc w:val="center"/>
              <w:rPr>
                <w:rFonts w:ascii="宋体" w:hAnsi="宋体" w:cs="宋体"/>
                <w:sz w:val="24"/>
              </w:rPr>
            </w:pPr>
            <w:r>
              <w:rPr>
                <w:rFonts w:ascii="宋体" w:hAnsi="宋体" w:cs="宋体"/>
                <w:sz w:val="24"/>
              </w:rPr>
              <w:t>★</w:t>
            </w:r>
            <w:r w:rsidRPr="009548AE">
              <w:rPr>
                <w:rFonts w:ascii="宋体" w:hAnsi="宋体" w:cs="宋体" w:hint="eastAsia"/>
                <w:sz w:val="24"/>
              </w:rPr>
              <w:t>2.1.1</w:t>
            </w:r>
          </w:p>
        </w:tc>
        <w:tc>
          <w:tcPr>
            <w:tcW w:w="5546" w:type="dxa"/>
            <w:tcBorders>
              <w:top w:val="nil"/>
              <w:left w:val="nil"/>
              <w:bottom w:val="single" w:sz="4" w:space="0" w:color="auto"/>
              <w:right w:val="single" w:sz="4" w:space="0" w:color="auto"/>
            </w:tcBorders>
            <w:noWrap/>
            <w:vAlign w:val="center"/>
            <w:hideMark/>
          </w:tcPr>
          <w:p w14:paraId="7A79ADCC"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治疗通道：后装机应具备至少</w:t>
            </w:r>
            <w:r w:rsidRPr="009548AE">
              <w:rPr>
                <w:rFonts w:ascii="宋体" w:hAnsi="宋体" w:cs="宋体"/>
                <w:sz w:val="24"/>
              </w:rPr>
              <w:t>2</w:t>
            </w:r>
            <w:r w:rsidRPr="009548AE">
              <w:rPr>
                <w:rFonts w:ascii="宋体" w:hAnsi="宋体" w:cs="宋体" w:hint="eastAsia"/>
                <w:sz w:val="24"/>
              </w:rPr>
              <w:t>0</w:t>
            </w:r>
            <w:r w:rsidRPr="009548AE">
              <w:rPr>
                <w:rFonts w:ascii="宋体" w:hAnsi="宋体" w:cs="宋体" w:hint="eastAsia"/>
                <w:sz w:val="24"/>
              </w:rPr>
              <w:t>个治疗通道。</w:t>
            </w:r>
          </w:p>
        </w:tc>
        <w:tc>
          <w:tcPr>
            <w:tcW w:w="1100" w:type="dxa"/>
            <w:tcBorders>
              <w:top w:val="nil"/>
              <w:left w:val="nil"/>
              <w:bottom w:val="single" w:sz="4" w:space="0" w:color="auto"/>
              <w:right w:val="single" w:sz="4" w:space="0" w:color="auto"/>
            </w:tcBorders>
          </w:tcPr>
          <w:p w14:paraId="290D69AA"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029B70A9"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3EAE26F4"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77EE5997"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2.1.2</w:t>
            </w:r>
          </w:p>
        </w:tc>
        <w:tc>
          <w:tcPr>
            <w:tcW w:w="5546" w:type="dxa"/>
            <w:tcBorders>
              <w:top w:val="nil"/>
              <w:left w:val="nil"/>
              <w:bottom w:val="single" w:sz="4" w:space="0" w:color="auto"/>
              <w:right w:val="single" w:sz="4" w:space="0" w:color="auto"/>
            </w:tcBorders>
            <w:noWrap/>
            <w:vAlign w:val="center"/>
            <w:hideMark/>
          </w:tcPr>
          <w:p w14:paraId="0DF0001A"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放射源驻留步长：</w:t>
            </w:r>
            <w:r w:rsidRPr="00A90B3A">
              <w:rPr>
                <w:rFonts w:ascii="宋体" w:hAnsi="宋体" w:cs="宋体" w:hint="eastAsia"/>
                <w:sz w:val="24"/>
              </w:rPr>
              <w:t>步长≤</w:t>
            </w:r>
            <w:r w:rsidRPr="00A90B3A">
              <w:rPr>
                <w:rFonts w:ascii="宋体" w:hAnsi="宋体" w:cs="宋体" w:hint="eastAsia"/>
                <w:sz w:val="24"/>
              </w:rPr>
              <w:t>1 mm</w:t>
            </w:r>
            <w:r w:rsidRPr="009548AE">
              <w:rPr>
                <w:rFonts w:ascii="宋体" w:hAnsi="宋体" w:cs="宋体" w:hint="eastAsia"/>
                <w:sz w:val="24"/>
              </w:rPr>
              <w:t>。</w:t>
            </w:r>
          </w:p>
        </w:tc>
        <w:tc>
          <w:tcPr>
            <w:tcW w:w="1100" w:type="dxa"/>
            <w:tcBorders>
              <w:top w:val="nil"/>
              <w:left w:val="nil"/>
              <w:bottom w:val="single" w:sz="4" w:space="0" w:color="auto"/>
              <w:right w:val="single" w:sz="4" w:space="0" w:color="auto"/>
            </w:tcBorders>
          </w:tcPr>
          <w:p w14:paraId="4B409DDE"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08F51EE0"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117821C5"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3A194598"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2.1.3</w:t>
            </w:r>
          </w:p>
        </w:tc>
        <w:tc>
          <w:tcPr>
            <w:tcW w:w="5546" w:type="dxa"/>
            <w:tcBorders>
              <w:top w:val="nil"/>
              <w:left w:val="nil"/>
              <w:bottom w:val="single" w:sz="4" w:space="0" w:color="auto"/>
              <w:right w:val="single" w:sz="4" w:space="0" w:color="auto"/>
            </w:tcBorders>
            <w:noWrap/>
            <w:vAlign w:val="center"/>
            <w:hideMark/>
          </w:tcPr>
          <w:p w14:paraId="768FA1B8"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放射源驻留点数目：每个通道驻留点数</w:t>
            </w:r>
            <w:r w:rsidRPr="00A90B3A">
              <w:rPr>
                <w:rFonts w:ascii="宋体" w:hAnsi="宋体" w:cs="宋体" w:hint="eastAsia"/>
                <w:sz w:val="24"/>
              </w:rPr>
              <w:t>≥</w:t>
            </w:r>
            <w:r w:rsidRPr="00A90B3A">
              <w:rPr>
                <w:rFonts w:ascii="宋体" w:hAnsi="宋体" w:cs="宋体" w:hint="eastAsia"/>
                <w:sz w:val="24"/>
              </w:rPr>
              <w:t>400</w:t>
            </w:r>
            <w:r w:rsidRPr="00A90B3A">
              <w:rPr>
                <w:rFonts w:ascii="宋体" w:hAnsi="宋体" w:cs="宋体" w:hint="eastAsia"/>
                <w:sz w:val="24"/>
              </w:rPr>
              <w:t>个</w:t>
            </w:r>
            <w:r w:rsidRPr="009548AE">
              <w:rPr>
                <w:rFonts w:ascii="宋体" w:hAnsi="宋体" w:cs="宋体" w:hint="eastAsia"/>
                <w:sz w:val="24"/>
              </w:rPr>
              <w:t>。</w:t>
            </w:r>
          </w:p>
        </w:tc>
        <w:tc>
          <w:tcPr>
            <w:tcW w:w="1100" w:type="dxa"/>
            <w:tcBorders>
              <w:top w:val="nil"/>
              <w:left w:val="nil"/>
              <w:bottom w:val="single" w:sz="4" w:space="0" w:color="auto"/>
              <w:right w:val="single" w:sz="4" w:space="0" w:color="auto"/>
            </w:tcBorders>
          </w:tcPr>
          <w:p w14:paraId="7F3C1750"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3F57417D"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7E27FAD6"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48B42F60"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2.1.4</w:t>
            </w:r>
          </w:p>
        </w:tc>
        <w:tc>
          <w:tcPr>
            <w:tcW w:w="5546" w:type="dxa"/>
            <w:tcBorders>
              <w:top w:val="nil"/>
              <w:left w:val="nil"/>
              <w:bottom w:val="single" w:sz="4" w:space="0" w:color="auto"/>
              <w:right w:val="single" w:sz="4" w:space="0" w:color="auto"/>
            </w:tcBorders>
            <w:noWrap/>
            <w:vAlign w:val="center"/>
            <w:hideMark/>
          </w:tcPr>
          <w:p w14:paraId="438A412E"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治疗长度：最小步长</w:t>
            </w:r>
            <w:r w:rsidRPr="009548AE">
              <w:rPr>
                <w:rFonts w:ascii="宋体" w:hAnsi="宋体" w:cs="宋体" w:hint="eastAsia"/>
                <w:sz w:val="24"/>
              </w:rPr>
              <w:t>1mm</w:t>
            </w:r>
            <w:r w:rsidRPr="009548AE">
              <w:rPr>
                <w:rFonts w:ascii="宋体" w:hAnsi="宋体" w:cs="宋体" w:hint="eastAsia"/>
                <w:sz w:val="24"/>
              </w:rPr>
              <w:t>时，治疗长度</w:t>
            </w:r>
            <w:r w:rsidRPr="00A90B3A">
              <w:rPr>
                <w:rFonts w:ascii="宋体" w:hAnsi="宋体" w:cs="宋体" w:hint="eastAsia"/>
                <w:sz w:val="24"/>
              </w:rPr>
              <w:t>≥</w:t>
            </w:r>
            <w:r w:rsidRPr="009548AE">
              <w:rPr>
                <w:rFonts w:ascii="宋体" w:hAnsi="宋体" w:cs="宋体" w:hint="eastAsia"/>
                <w:sz w:val="24"/>
              </w:rPr>
              <w:t>400mm</w:t>
            </w:r>
            <w:r w:rsidRPr="009548AE">
              <w:rPr>
                <w:rFonts w:ascii="宋体" w:hAnsi="宋体" w:cs="宋体" w:hint="eastAsia"/>
                <w:sz w:val="24"/>
              </w:rPr>
              <w:t>。</w:t>
            </w:r>
          </w:p>
        </w:tc>
        <w:tc>
          <w:tcPr>
            <w:tcW w:w="1100" w:type="dxa"/>
            <w:tcBorders>
              <w:top w:val="nil"/>
              <w:left w:val="nil"/>
              <w:bottom w:val="single" w:sz="4" w:space="0" w:color="auto"/>
              <w:right w:val="single" w:sz="4" w:space="0" w:color="auto"/>
            </w:tcBorders>
          </w:tcPr>
          <w:p w14:paraId="29F34A3E"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573FFC4"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151028C1"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5ECECEAA"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2.1.5</w:t>
            </w:r>
          </w:p>
        </w:tc>
        <w:tc>
          <w:tcPr>
            <w:tcW w:w="5546" w:type="dxa"/>
            <w:tcBorders>
              <w:top w:val="nil"/>
              <w:left w:val="nil"/>
              <w:bottom w:val="single" w:sz="4" w:space="0" w:color="auto"/>
              <w:right w:val="single" w:sz="4" w:space="0" w:color="auto"/>
            </w:tcBorders>
            <w:noWrap/>
            <w:vAlign w:val="center"/>
            <w:hideMark/>
          </w:tcPr>
          <w:p w14:paraId="3EDB3164"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治疗导管长度：所有传输导管都为相同标准长度，避免传输管长度混淆。</w:t>
            </w:r>
          </w:p>
        </w:tc>
        <w:tc>
          <w:tcPr>
            <w:tcW w:w="1100" w:type="dxa"/>
            <w:tcBorders>
              <w:top w:val="nil"/>
              <w:left w:val="nil"/>
              <w:bottom w:val="single" w:sz="4" w:space="0" w:color="auto"/>
              <w:right w:val="single" w:sz="4" w:space="0" w:color="auto"/>
            </w:tcBorders>
          </w:tcPr>
          <w:p w14:paraId="7A0296CD"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0602FA2"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0C536359"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27F831DB"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2.1.6</w:t>
            </w:r>
          </w:p>
        </w:tc>
        <w:tc>
          <w:tcPr>
            <w:tcW w:w="5546" w:type="dxa"/>
            <w:tcBorders>
              <w:top w:val="nil"/>
              <w:left w:val="nil"/>
              <w:bottom w:val="single" w:sz="4" w:space="0" w:color="auto"/>
              <w:right w:val="single" w:sz="4" w:space="0" w:color="auto"/>
            </w:tcBorders>
            <w:noWrap/>
            <w:vAlign w:val="center"/>
            <w:hideMark/>
          </w:tcPr>
          <w:p w14:paraId="779D6BCE"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主机重量：主机重量小于</w:t>
            </w:r>
            <w:r w:rsidRPr="009548AE">
              <w:rPr>
                <w:rFonts w:ascii="宋体" w:hAnsi="宋体" w:cs="宋体" w:hint="eastAsia"/>
                <w:sz w:val="24"/>
              </w:rPr>
              <w:t>100kg</w:t>
            </w:r>
            <w:r w:rsidRPr="009548AE">
              <w:rPr>
                <w:rFonts w:ascii="宋体" w:hAnsi="宋体" w:cs="宋体" w:hint="eastAsia"/>
                <w:sz w:val="24"/>
              </w:rPr>
              <w:t>，便于移动。</w:t>
            </w:r>
          </w:p>
        </w:tc>
        <w:tc>
          <w:tcPr>
            <w:tcW w:w="1100" w:type="dxa"/>
            <w:tcBorders>
              <w:top w:val="nil"/>
              <w:left w:val="nil"/>
              <w:bottom w:val="single" w:sz="4" w:space="0" w:color="auto"/>
              <w:right w:val="single" w:sz="4" w:space="0" w:color="auto"/>
            </w:tcBorders>
          </w:tcPr>
          <w:p w14:paraId="6D3DC873"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63FE57A"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5FE90CC6"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761701B4"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2.2</w:t>
            </w:r>
          </w:p>
        </w:tc>
        <w:tc>
          <w:tcPr>
            <w:tcW w:w="5546" w:type="dxa"/>
            <w:tcBorders>
              <w:top w:val="nil"/>
              <w:left w:val="nil"/>
              <w:bottom w:val="single" w:sz="4" w:space="0" w:color="auto"/>
              <w:right w:val="single" w:sz="4" w:space="0" w:color="auto"/>
            </w:tcBorders>
            <w:noWrap/>
            <w:vAlign w:val="center"/>
            <w:hideMark/>
          </w:tcPr>
          <w:p w14:paraId="6BA95551"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放射源</w:t>
            </w:r>
          </w:p>
        </w:tc>
        <w:tc>
          <w:tcPr>
            <w:tcW w:w="1100" w:type="dxa"/>
            <w:tcBorders>
              <w:top w:val="nil"/>
              <w:left w:val="nil"/>
              <w:bottom w:val="single" w:sz="4" w:space="0" w:color="auto"/>
              <w:right w:val="single" w:sz="4" w:space="0" w:color="auto"/>
            </w:tcBorders>
          </w:tcPr>
          <w:p w14:paraId="5A3AF93D"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237879E5"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7A7B5174"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0A9BE5D2" w14:textId="77777777" w:rsidR="00D82C3B" w:rsidRPr="009548AE" w:rsidRDefault="00D82C3B" w:rsidP="00D83E4C">
            <w:pPr>
              <w:snapToGrid w:val="0"/>
              <w:spacing w:line="360" w:lineRule="auto"/>
              <w:contextualSpacing/>
              <w:jc w:val="center"/>
              <w:rPr>
                <w:rFonts w:ascii="宋体" w:hAnsi="宋体" w:cs="宋体"/>
                <w:sz w:val="24"/>
              </w:rPr>
            </w:pPr>
            <w:r>
              <w:rPr>
                <w:rFonts w:ascii="宋体" w:hAnsi="宋体" w:cs="宋体"/>
                <w:sz w:val="24"/>
              </w:rPr>
              <w:t>★</w:t>
            </w:r>
            <w:r w:rsidRPr="009548AE">
              <w:rPr>
                <w:rFonts w:ascii="宋体" w:hAnsi="宋体" w:cs="宋体" w:hint="eastAsia"/>
                <w:sz w:val="24"/>
              </w:rPr>
              <w:t>2.2.1</w:t>
            </w:r>
          </w:p>
        </w:tc>
        <w:tc>
          <w:tcPr>
            <w:tcW w:w="5546" w:type="dxa"/>
            <w:tcBorders>
              <w:top w:val="nil"/>
              <w:left w:val="nil"/>
              <w:bottom w:val="single" w:sz="4" w:space="0" w:color="auto"/>
              <w:right w:val="single" w:sz="4" w:space="0" w:color="auto"/>
            </w:tcBorders>
            <w:noWrap/>
            <w:vAlign w:val="center"/>
            <w:hideMark/>
          </w:tcPr>
          <w:p w14:paraId="19CC4D42"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放射源类型：使用铱</w:t>
            </w:r>
            <w:r w:rsidRPr="009548AE">
              <w:rPr>
                <w:rFonts w:ascii="宋体" w:hAnsi="宋体" w:cs="宋体" w:hint="eastAsia"/>
                <w:sz w:val="24"/>
              </w:rPr>
              <w:t>192</w:t>
            </w:r>
            <w:r w:rsidRPr="009548AE">
              <w:rPr>
                <w:rFonts w:ascii="宋体" w:hAnsi="宋体" w:cs="宋体" w:hint="eastAsia"/>
                <w:sz w:val="24"/>
              </w:rPr>
              <w:t>放射源。</w:t>
            </w:r>
          </w:p>
        </w:tc>
        <w:tc>
          <w:tcPr>
            <w:tcW w:w="1100" w:type="dxa"/>
            <w:tcBorders>
              <w:top w:val="nil"/>
              <w:left w:val="nil"/>
              <w:bottom w:val="single" w:sz="4" w:space="0" w:color="auto"/>
              <w:right w:val="single" w:sz="4" w:space="0" w:color="auto"/>
            </w:tcBorders>
          </w:tcPr>
          <w:p w14:paraId="4DBC97A5"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7127765"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5EDCAB8A"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67F0C154"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2.2.2</w:t>
            </w:r>
          </w:p>
        </w:tc>
        <w:tc>
          <w:tcPr>
            <w:tcW w:w="5546" w:type="dxa"/>
            <w:tcBorders>
              <w:top w:val="nil"/>
              <w:left w:val="nil"/>
              <w:bottom w:val="single" w:sz="4" w:space="0" w:color="auto"/>
              <w:right w:val="single" w:sz="4" w:space="0" w:color="auto"/>
            </w:tcBorders>
            <w:noWrap/>
            <w:vAlign w:val="center"/>
            <w:hideMark/>
          </w:tcPr>
          <w:p w14:paraId="1A35ACD4"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放射源活度：新放射源的活度应在</w:t>
            </w:r>
            <w:r w:rsidRPr="009548AE">
              <w:rPr>
                <w:rFonts w:ascii="宋体" w:hAnsi="宋体" w:cs="宋体" w:hint="eastAsia"/>
                <w:sz w:val="24"/>
              </w:rPr>
              <w:t>10Ci</w:t>
            </w:r>
            <w:r w:rsidRPr="009548AE">
              <w:rPr>
                <w:rFonts w:ascii="宋体" w:hAnsi="宋体" w:cs="宋体" w:hint="eastAsia"/>
                <w:sz w:val="24"/>
              </w:rPr>
              <w:t>±</w:t>
            </w:r>
            <w:r w:rsidRPr="009548AE">
              <w:rPr>
                <w:rFonts w:ascii="宋体" w:hAnsi="宋体" w:cs="宋体" w:hint="eastAsia"/>
                <w:sz w:val="24"/>
              </w:rPr>
              <w:t>10%</w:t>
            </w:r>
            <w:r w:rsidRPr="009548AE">
              <w:rPr>
                <w:rFonts w:ascii="宋体" w:hAnsi="宋体" w:cs="宋体" w:hint="eastAsia"/>
                <w:sz w:val="24"/>
              </w:rPr>
              <w:t>的范围。</w:t>
            </w:r>
          </w:p>
        </w:tc>
        <w:tc>
          <w:tcPr>
            <w:tcW w:w="1100" w:type="dxa"/>
            <w:tcBorders>
              <w:top w:val="nil"/>
              <w:left w:val="nil"/>
              <w:bottom w:val="single" w:sz="4" w:space="0" w:color="auto"/>
              <w:right w:val="single" w:sz="4" w:space="0" w:color="auto"/>
            </w:tcBorders>
          </w:tcPr>
          <w:p w14:paraId="1833F76B"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1CA77267"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3B0C559D"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52ADA9F8"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2.2.3</w:t>
            </w:r>
          </w:p>
        </w:tc>
        <w:tc>
          <w:tcPr>
            <w:tcW w:w="5546" w:type="dxa"/>
            <w:tcBorders>
              <w:top w:val="nil"/>
              <w:left w:val="nil"/>
              <w:bottom w:val="single" w:sz="4" w:space="0" w:color="auto"/>
              <w:right w:val="single" w:sz="4" w:space="0" w:color="auto"/>
            </w:tcBorders>
            <w:noWrap/>
            <w:vAlign w:val="center"/>
            <w:hideMark/>
          </w:tcPr>
          <w:p w14:paraId="6B5E6AF4"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放射源尺寸：放射源包壳尺寸应达到：直径≤</w:t>
            </w:r>
            <w:r w:rsidRPr="009548AE">
              <w:rPr>
                <w:rFonts w:ascii="宋体" w:hAnsi="宋体" w:cs="宋体" w:hint="eastAsia"/>
                <w:sz w:val="24"/>
              </w:rPr>
              <w:t>0.86 mm</w:t>
            </w:r>
            <w:r w:rsidRPr="009548AE">
              <w:rPr>
                <w:rFonts w:ascii="宋体" w:hAnsi="宋体" w:cs="宋体" w:hint="eastAsia"/>
                <w:sz w:val="24"/>
              </w:rPr>
              <w:t>，长度≤</w:t>
            </w:r>
            <w:r w:rsidRPr="009548AE">
              <w:rPr>
                <w:rFonts w:ascii="宋体" w:hAnsi="宋体" w:cs="宋体"/>
                <w:sz w:val="24"/>
              </w:rPr>
              <w:t>5</w:t>
            </w:r>
            <w:r w:rsidRPr="009548AE">
              <w:rPr>
                <w:rFonts w:ascii="宋体" w:hAnsi="宋体" w:cs="宋体" w:hint="eastAsia"/>
                <w:sz w:val="24"/>
              </w:rPr>
              <w:t>mm</w:t>
            </w:r>
            <w:r w:rsidRPr="009548AE">
              <w:rPr>
                <w:rFonts w:ascii="宋体" w:hAnsi="宋体" w:cs="宋体" w:hint="eastAsia"/>
                <w:sz w:val="24"/>
              </w:rPr>
              <w:t>。</w:t>
            </w:r>
          </w:p>
        </w:tc>
        <w:tc>
          <w:tcPr>
            <w:tcW w:w="1100" w:type="dxa"/>
            <w:tcBorders>
              <w:top w:val="nil"/>
              <w:left w:val="nil"/>
              <w:bottom w:val="single" w:sz="4" w:space="0" w:color="auto"/>
              <w:right w:val="single" w:sz="4" w:space="0" w:color="auto"/>
            </w:tcBorders>
          </w:tcPr>
          <w:p w14:paraId="203A0702"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6D2B8EA6"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15EC676E"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633D43AC"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2.2.4</w:t>
            </w:r>
          </w:p>
        </w:tc>
        <w:tc>
          <w:tcPr>
            <w:tcW w:w="5546" w:type="dxa"/>
            <w:tcBorders>
              <w:top w:val="nil"/>
              <w:left w:val="nil"/>
              <w:bottom w:val="single" w:sz="4" w:space="0" w:color="auto"/>
              <w:right w:val="single" w:sz="4" w:space="0" w:color="auto"/>
            </w:tcBorders>
            <w:noWrap/>
            <w:vAlign w:val="center"/>
            <w:hideMark/>
          </w:tcPr>
          <w:p w14:paraId="4059FCF1" w14:textId="77777777" w:rsidR="00D82C3B" w:rsidRPr="009548AE" w:rsidRDefault="00D82C3B" w:rsidP="00D83E4C">
            <w:pPr>
              <w:snapToGrid w:val="0"/>
              <w:spacing w:line="360" w:lineRule="auto"/>
              <w:contextualSpacing/>
              <w:rPr>
                <w:rFonts w:ascii="宋体" w:hAnsi="宋体" w:cs="宋体"/>
                <w:sz w:val="24"/>
              </w:rPr>
            </w:pPr>
            <w:proofErr w:type="gramStart"/>
            <w:r w:rsidRPr="009548AE">
              <w:rPr>
                <w:rFonts w:ascii="宋体" w:hAnsi="宋体" w:cs="宋体" w:hint="eastAsia"/>
                <w:sz w:val="24"/>
              </w:rPr>
              <w:t>源线直径</w:t>
            </w:r>
            <w:proofErr w:type="gramEnd"/>
            <w:r w:rsidRPr="009548AE">
              <w:rPr>
                <w:rFonts w:ascii="宋体" w:hAnsi="宋体" w:cs="宋体" w:hint="eastAsia"/>
                <w:sz w:val="24"/>
              </w:rPr>
              <w:t>尺寸：</w:t>
            </w:r>
            <w:proofErr w:type="gramStart"/>
            <w:r w:rsidRPr="009548AE">
              <w:rPr>
                <w:rFonts w:ascii="宋体" w:hAnsi="宋体" w:cs="宋体" w:hint="eastAsia"/>
                <w:sz w:val="24"/>
              </w:rPr>
              <w:t>源线直径</w:t>
            </w:r>
            <w:proofErr w:type="gramEnd"/>
            <w:r w:rsidRPr="009548AE">
              <w:rPr>
                <w:rFonts w:ascii="宋体" w:hAnsi="宋体" w:cs="宋体" w:hint="eastAsia"/>
                <w:sz w:val="24"/>
              </w:rPr>
              <w:t>应≤</w:t>
            </w:r>
            <w:r w:rsidRPr="009548AE">
              <w:rPr>
                <w:rFonts w:ascii="宋体" w:hAnsi="宋体" w:cs="宋体" w:hint="eastAsia"/>
                <w:sz w:val="24"/>
              </w:rPr>
              <w:t>0.</w:t>
            </w:r>
            <w:r w:rsidRPr="009548AE">
              <w:rPr>
                <w:rFonts w:ascii="宋体" w:hAnsi="宋体" w:cs="宋体"/>
                <w:sz w:val="24"/>
              </w:rPr>
              <w:t>9</w:t>
            </w:r>
            <w:r w:rsidRPr="009548AE">
              <w:rPr>
                <w:rFonts w:ascii="宋体" w:hAnsi="宋体" w:cs="宋体" w:hint="eastAsia"/>
                <w:sz w:val="24"/>
              </w:rPr>
              <w:t>mm</w:t>
            </w:r>
            <w:r w:rsidRPr="009548AE">
              <w:rPr>
                <w:rFonts w:ascii="宋体" w:hAnsi="宋体" w:cs="宋体" w:hint="eastAsia"/>
                <w:sz w:val="24"/>
              </w:rPr>
              <w:t>。</w:t>
            </w:r>
          </w:p>
        </w:tc>
        <w:tc>
          <w:tcPr>
            <w:tcW w:w="1100" w:type="dxa"/>
            <w:tcBorders>
              <w:top w:val="nil"/>
              <w:left w:val="nil"/>
              <w:bottom w:val="single" w:sz="4" w:space="0" w:color="auto"/>
              <w:right w:val="single" w:sz="4" w:space="0" w:color="auto"/>
            </w:tcBorders>
          </w:tcPr>
          <w:p w14:paraId="57499320"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3C9E09D8"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7B5FAA75"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2948B723" w14:textId="77777777" w:rsidR="00D82C3B" w:rsidRPr="009548AE" w:rsidRDefault="00D82C3B" w:rsidP="00D83E4C">
            <w:pPr>
              <w:snapToGrid w:val="0"/>
              <w:spacing w:line="360" w:lineRule="auto"/>
              <w:contextualSpacing/>
              <w:jc w:val="center"/>
              <w:rPr>
                <w:rFonts w:ascii="宋体" w:hAnsi="宋体" w:cs="宋体"/>
                <w:sz w:val="24"/>
              </w:rPr>
            </w:pPr>
            <w:r>
              <w:rPr>
                <w:rFonts w:ascii="宋体" w:hAnsi="宋体" w:cs="宋体"/>
                <w:sz w:val="24"/>
              </w:rPr>
              <w:t>★</w:t>
            </w:r>
            <w:r w:rsidRPr="009548AE">
              <w:rPr>
                <w:rFonts w:ascii="宋体" w:hAnsi="宋体" w:cs="宋体" w:hint="eastAsia"/>
                <w:sz w:val="24"/>
              </w:rPr>
              <w:t>2.2.5</w:t>
            </w:r>
          </w:p>
        </w:tc>
        <w:tc>
          <w:tcPr>
            <w:tcW w:w="5546" w:type="dxa"/>
            <w:tcBorders>
              <w:top w:val="nil"/>
              <w:left w:val="nil"/>
              <w:bottom w:val="single" w:sz="4" w:space="0" w:color="auto"/>
              <w:right w:val="single" w:sz="4" w:space="0" w:color="auto"/>
            </w:tcBorders>
            <w:noWrap/>
            <w:vAlign w:val="center"/>
            <w:hideMark/>
          </w:tcPr>
          <w:p w14:paraId="65A67AD3"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放射源传输次数：放射源传输次数≥</w:t>
            </w:r>
            <w:r w:rsidRPr="009548AE">
              <w:rPr>
                <w:rFonts w:ascii="宋体" w:hAnsi="宋体" w:cs="宋体"/>
                <w:sz w:val="24"/>
              </w:rPr>
              <w:t>25</w:t>
            </w:r>
            <w:r w:rsidRPr="009548AE">
              <w:rPr>
                <w:rFonts w:ascii="宋体" w:hAnsi="宋体" w:cs="宋体" w:hint="eastAsia"/>
                <w:sz w:val="24"/>
              </w:rPr>
              <w:t>,000</w:t>
            </w:r>
            <w:r w:rsidRPr="009548AE">
              <w:rPr>
                <w:rFonts w:ascii="宋体" w:hAnsi="宋体" w:cs="宋体" w:hint="eastAsia"/>
                <w:sz w:val="24"/>
              </w:rPr>
              <w:t>次。</w:t>
            </w:r>
          </w:p>
        </w:tc>
        <w:tc>
          <w:tcPr>
            <w:tcW w:w="1100" w:type="dxa"/>
            <w:tcBorders>
              <w:top w:val="nil"/>
              <w:left w:val="nil"/>
              <w:bottom w:val="single" w:sz="4" w:space="0" w:color="auto"/>
              <w:right w:val="single" w:sz="4" w:space="0" w:color="auto"/>
            </w:tcBorders>
          </w:tcPr>
          <w:p w14:paraId="3EC2EAF0"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6BBBD72"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023777A7"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201B47DC" w14:textId="77777777" w:rsidR="00D82C3B" w:rsidRPr="009548AE" w:rsidRDefault="00D82C3B" w:rsidP="00D83E4C">
            <w:pPr>
              <w:snapToGrid w:val="0"/>
              <w:spacing w:line="360" w:lineRule="auto"/>
              <w:contextualSpacing/>
              <w:jc w:val="center"/>
              <w:rPr>
                <w:rFonts w:ascii="宋体" w:hAnsi="宋体" w:cs="宋体"/>
                <w:sz w:val="24"/>
              </w:rPr>
            </w:pPr>
            <w:r>
              <w:rPr>
                <w:rFonts w:ascii="宋体" w:hAnsi="宋体" w:cs="宋体"/>
                <w:sz w:val="24"/>
              </w:rPr>
              <w:lastRenderedPageBreak/>
              <w:t>★</w:t>
            </w:r>
            <w:r w:rsidRPr="009548AE">
              <w:rPr>
                <w:rFonts w:ascii="宋体" w:hAnsi="宋体" w:cs="宋体" w:hint="eastAsia"/>
                <w:sz w:val="24"/>
              </w:rPr>
              <w:t>2.2.6</w:t>
            </w:r>
          </w:p>
        </w:tc>
        <w:tc>
          <w:tcPr>
            <w:tcW w:w="5546" w:type="dxa"/>
            <w:tcBorders>
              <w:top w:val="nil"/>
              <w:left w:val="nil"/>
              <w:bottom w:val="single" w:sz="4" w:space="0" w:color="auto"/>
              <w:right w:val="single" w:sz="4" w:space="0" w:color="auto"/>
            </w:tcBorders>
            <w:noWrap/>
            <w:vAlign w:val="center"/>
            <w:hideMark/>
          </w:tcPr>
          <w:p w14:paraId="51A0986A" w14:textId="77777777" w:rsidR="00D82C3B" w:rsidRPr="00972AA1" w:rsidRDefault="00D82C3B" w:rsidP="00D83E4C">
            <w:pPr>
              <w:snapToGrid w:val="0"/>
              <w:spacing w:line="360" w:lineRule="auto"/>
              <w:contextualSpacing/>
              <w:rPr>
                <w:rFonts w:ascii="宋体" w:hAnsi="宋体" w:cs="宋体"/>
                <w:sz w:val="24"/>
              </w:rPr>
            </w:pPr>
            <w:r w:rsidRPr="00972AA1">
              <w:rPr>
                <w:rFonts w:ascii="宋体" w:hAnsi="宋体" w:cs="宋体" w:hint="eastAsia"/>
                <w:sz w:val="24"/>
              </w:rPr>
              <w:t>放射源数量：≥</w:t>
            </w:r>
            <w:r w:rsidRPr="00972AA1">
              <w:rPr>
                <w:rFonts w:ascii="宋体" w:hAnsi="宋体" w:cs="宋体" w:hint="eastAsia"/>
                <w:sz w:val="24"/>
              </w:rPr>
              <w:t>2</w:t>
            </w:r>
            <w:r w:rsidRPr="00972AA1">
              <w:rPr>
                <w:rFonts w:ascii="宋体" w:hAnsi="宋体" w:cs="宋体" w:hint="eastAsia"/>
                <w:sz w:val="24"/>
              </w:rPr>
              <w:t>颗。</w:t>
            </w:r>
          </w:p>
        </w:tc>
        <w:tc>
          <w:tcPr>
            <w:tcW w:w="1100" w:type="dxa"/>
            <w:tcBorders>
              <w:top w:val="nil"/>
              <w:left w:val="nil"/>
              <w:bottom w:val="single" w:sz="4" w:space="0" w:color="auto"/>
              <w:right w:val="single" w:sz="4" w:space="0" w:color="auto"/>
            </w:tcBorders>
          </w:tcPr>
          <w:p w14:paraId="1903FE04"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49349B52"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1E81CF39"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24F5F37F"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2.3</w:t>
            </w:r>
          </w:p>
        </w:tc>
        <w:tc>
          <w:tcPr>
            <w:tcW w:w="5546" w:type="dxa"/>
            <w:tcBorders>
              <w:top w:val="nil"/>
              <w:left w:val="nil"/>
              <w:bottom w:val="single" w:sz="4" w:space="0" w:color="auto"/>
              <w:right w:val="single" w:sz="4" w:space="0" w:color="auto"/>
            </w:tcBorders>
            <w:noWrap/>
            <w:vAlign w:val="center"/>
            <w:hideMark/>
          </w:tcPr>
          <w:p w14:paraId="0A8B20F7"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 xml:space="preserve">放射源驱动系统　</w:t>
            </w:r>
          </w:p>
        </w:tc>
        <w:tc>
          <w:tcPr>
            <w:tcW w:w="1100" w:type="dxa"/>
            <w:tcBorders>
              <w:top w:val="nil"/>
              <w:left w:val="nil"/>
              <w:bottom w:val="single" w:sz="4" w:space="0" w:color="auto"/>
              <w:right w:val="single" w:sz="4" w:space="0" w:color="auto"/>
            </w:tcBorders>
          </w:tcPr>
          <w:p w14:paraId="167C5556"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3AE28129"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3091A075"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74F78290"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2.3.1</w:t>
            </w:r>
          </w:p>
        </w:tc>
        <w:tc>
          <w:tcPr>
            <w:tcW w:w="5546" w:type="dxa"/>
            <w:tcBorders>
              <w:top w:val="nil"/>
              <w:left w:val="nil"/>
              <w:bottom w:val="single" w:sz="4" w:space="0" w:color="auto"/>
              <w:right w:val="single" w:sz="4" w:space="0" w:color="auto"/>
            </w:tcBorders>
            <w:noWrap/>
            <w:vAlign w:val="center"/>
            <w:hideMark/>
          </w:tcPr>
          <w:p w14:paraId="5658CBBE"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放射源到位精度：放射源到位精度</w:t>
            </w:r>
            <w:r w:rsidRPr="00A90B3A">
              <w:rPr>
                <w:rFonts w:ascii="宋体" w:hAnsi="宋体" w:cs="宋体" w:hint="eastAsia"/>
                <w:sz w:val="24"/>
              </w:rPr>
              <w:t>≤</w:t>
            </w:r>
            <w:r w:rsidRPr="00A90B3A">
              <w:rPr>
                <w:rFonts w:ascii="宋体" w:hAnsi="宋体" w:cs="宋体" w:hint="eastAsia"/>
                <w:sz w:val="24"/>
              </w:rPr>
              <w:t>0.5mm</w:t>
            </w:r>
            <w:r w:rsidRPr="009548AE">
              <w:rPr>
                <w:rFonts w:ascii="宋体" w:hAnsi="宋体" w:cs="宋体" w:hint="eastAsia"/>
                <w:sz w:val="24"/>
              </w:rPr>
              <w:t>。</w:t>
            </w:r>
          </w:p>
        </w:tc>
        <w:tc>
          <w:tcPr>
            <w:tcW w:w="1100" w:type="dxa"/>
            <w:tcBorders>
              <w:top w:val="nil"/>
              <w:left w:val="nil"/>
              <w:bottom w:val="single" w:sz="4" w:space="0" w:color="auto"/>
              <w:right w:val="single" w:sz="4" w:space="0" w:color="auto"/>
            </w:tcBorders>
          </w:tcPr>
          <w:p w14:paraId="278D1490"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6A5A984D"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02BFE883" w14:textId="77777777" w:rsidTr="00D83E4C">
        <w:trPr>
          <w:trHeight w:val="342"/>
        </w:trPr>
        <w:tc>
          <w:tcPr>
            <w:tcW w:w="1544" w:type="dxa"/>
            <w:tcBorders>
              <w:top w:val="single" w:sz="4" w:space="0" w:color="auto"/>
              <w:left w:val="single" w:sz="4" w:space="0" w:color="auto"/>
              <w:bottom w:val="single" w:sz="4" w:space="0" w:color="auto"/>
              <w:right w:val="single" w:sz="4" w:space="0" w:color="auto"/>
            </w:tcBorders>
            <w:noWrap/>
            <w:vAlign w:val="center"/>
            <w:hideMark/>
          </w:tcPr>
          <w:p w14:paraId="5DC58437"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2.3.2</w:t>
            </w:r>
          </w:p>
        </w:tc>
        <w:tc>
          <w:tcPr>
            <w:tcW w:w="5546" w:type="dxa"/>
            <w:tcBorders>
              <w:top w:val="single" w:sz="4" w:space="0" w:color="auto"/>
              <w:left w:val="single" w:sz="4" w:space="0" w:color="auto"/>
              <w:bottom w:val="single" w:sz="4" w:space="0" w:color="auto"/>
              <w:right w:val="single" w:sz="4" w:space="0" w:color="auto"/>
            </w:tcBorders>
            <w:noWrap/>
            <w:vAlign w:val="center"/>
            <w:hideMark/>
          </w:tcPr>
          <w:p w14:paraId="7D6E1867"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放射源最</w:t>
            </w:r>
            <w:proofErr w:type="gramStart"/>
            <w:r w:rsidRPr="009548AE">
              <w:rPr>
                <w:rFonts w:ascii="宋体" w:hAnsi="宋体" w:cs="宋体" w:hint="eastAsia"/>
                <w:sz w:val="24"/>
              </w:rPr>
              <w:t>小步进</w:t>
            </w:r>
            <w:proofErr w:type="gramEnd"/>
            <w:r w:rsidRPr="009548AE">
              <w:rPr>
                <w:rFonts w:ascii="宋体" w:hAnsi="宋体" w:cs="宋体" w:hint="eastAsia"/>
                <w:sz w:val="24"/>
              </w:rPr>
              <w:t>长度：放射源最</w:t>
            </w:r>
            <w:proofErr w:type="gramStart"/>
            <w:r w:rsidRPr="009548AE">
              <w:rPr>
                <w:rFonts w:ascii="宋体" w:hAnsi="宋体" w:cs="宋体" w:hint="eastAsia"/>
                <w:sz w:val="24"/>
              </w:rPr>
              <w:t>小步进</w:t>
            </w:r>
            <w:proofErr w:type="gramEnd"/>
            <w:r w:rsidRPr="009548AE">
              <w:rPr>
                <w:rFonts w:ascii="宋体" w:hAnsi="宋体" w:cs="宋体" w:hint="eastAsia"/>
                <w:sz w:val="24"/>
              </w:rPr>
              <w:t>长度≤</w:t>
            </w:r>
            <w:r w:rsidRPr="009548AE">
              <w:rPr>
                <w:rFonts w:ascii="宋体" w:hAnsi="宋体" w:cs="宋体" w:hint="eastAsia"/>
                <w:sz w:val="24"/>
              </w:rPr>
              <w:t>1mm</w:t>
            </w:r>
            <w:r w:rsidRPr="009548AE">
              <w:rPr>
                <w:rFonts w:ascii="宋体" w:hAnsi="宋体" w:cs="宋体" w:hint="eastAsia"/>
                <w:sz w:val="24"/>
              </w:rPr>
              <w:t>。</w:t>
            </w:r>
          </w:p>
        </w:tc>
        <w:tc>
          <w:tcPr>
            <w:tcW w:w="1100" w:type="dxa"/>
            <w:tcBorders>
              <w:top w:val="single" w:sz="4" w:space="0" w:color="auto"/>
              <w:left w:val="single" w:sz="4" w:space="0" w:color="auto"/>
              <w:bottom w:val="single" w:sz="4" w:space="0" w:color="auto"/>
              <w:right w:val="single" w:sz="4" w:space="0" w:color="auto"/>
            </w:tcBorders>
          </w:tcPr>
          <w:p w14:paraId="03AB333D"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single" w:sz="4" w:space="0" w:color="auto"/>
              <w:bottom w:val="single" w:sz="4" w:space="0" w:color="auto"/>
              <w:right w:val="single" w:sz="4" w:space="0" w:color="auto"/>
            </w:tcBorders>
          </w:tcPr>
          <w:p w14:paraId="59D95C89"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65CCAE45" w14:textId="77777777" w:rsidTr="00D83E4C">
        <w:trPr>
          <w:trHeight w:val="276"/>
        </w:trPr>
        <w:tc>
          <w:tcPr>
            <w:tcW w:w="1544" w:type="dxa"/>
            <w:tcBorders>
              <w:top w:val="single" w:sz="4" w:space="0" w:color="auto"/>
              <w:left w:val="single" w:sz="4" w:space="0" w:color="auto"/>
              <w:bottom w:val="single" w:sz="4" w:space="0" w:color="auto"/>
              <w:right w:val="single" w:sz="4" w:space="0" w:color="auto"/>
            </w:tcBorders>
            <w:noWrap/>
            <w:vAlign w:val="center"/>
            <w:hideMark/>
          </w:tcPr>
          <w:p w14:paraId="17479CEB"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2.3.3</w:t>
            </w:r>
          </w:p>
        </w:tc>
        <w:tc>
          <w:tcPr>
            <w:tcW w:w="5546" w:type="dxa"/>
            <w:tcBorders>
              <w:top w:val="single" w:sz="4" w:space="0" w:color="auto"/>
              <w:left w:val="nil"/>
              <w:bottom w:val="single" w:sz="4" w:space="0" w:color="auto"/>
              <w:right w:val="single" w:sz="4" w:space="0" w:color="auto"/>
            </w:tcBorders>
            <w:noWrap/>
            <w:vAlign w:val="center"/>
            <w:hideMark/>
          </w:tcPr>
          <w:p w14:paraId="315BA71C"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放射源最小治疗半径：源所能通过最小治疗通道半径≤</w:t>
            </w:r>
            <w:r w:rsidRPr="009548AE">
              <w:rPr>
                <w:rFonts w:ascii="宋体" w:hAnsi="宋体" w:cs="宋体" w:hint="eastAsia"/>
                <w:sz w:val="24"/>
              </w:rPr>
              <w:t>1</w:t>
            </w:r>
            <w:r w:rsidRPr="009548AE">
              <w:rPr>
                <w:rFonts w:ascii="宋体" w:hAnsi="宋体" w:cs="宋体"/>
                <w:sz w:val="24"/>
              </w:rPr>
              <w:t>3</w:t>
            </w:r>
            <w:r w:rsidRPr="009548AE">
              <w:rPr>
                <w:rFonts w:ascii="宋体" w:hAnsi="宋体" w:cs="宋体" w:hint="eastAsia"/>
                <w:sz w:val="24"/>
              </w:rPr>
              <w:t>mm</w:t>
            </w:r>
            <w:r w:rsidRPr="009548AE">
              <w:rPr>
                <w:rFonts w:ascii="宋体" w:hAnsi="宋体" w:cs="宋体" w:hint="eastAsia"/>
                <w:sz w:val="24"/>
              </w:rPr>
              <w:t>。</w:t>
            </w:r>
          </w:p>
        </w:tc>
        <w:tc>
          <w:tcPr>
            <w:tcW w:w="1100" w:type="dxa"/>
            <w:tcBorders>
              <w:top w:val="single" w:sz="4" w:space="0" w:color="auto"/>
              <w:left w:val="nil"/>
              <w:bottom w:val="single" w:sz="4" w:space="0" w:color="auto"/>
              <w:right w:val="single" w:sz="4" w:space="0" w:color="auto"/>
            </w:tcBorders>
          </w:tcPr>
          <w:p w14:paraId="2426AF72"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7B256CD2"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7F74B832" w14:textId="77777777" w:rsidTr="00D83E4C">
        <w:trPr>
          <w:trHeight w:val="311"/>
        </w:trPr>
        <w:tc>
          <w:tcPr>
            <w:tcW w:w="1544" w:type="dxa"/>
            <w:tcBorders>
              <w:top w:val="single" w:sz="4" w:space="0" w:color="auto"/>
              <w:left w:val="single" w:sz="4" w:space="0" w:color="auto"/>
              <w:bottom w:val="single" w:sz="4" w:space="0" w:color="auto"/>
              <w:right w:val="single" w:sz="4" w:space="0" w:color="auto"/>
            </w:tcBorders>
            <w:noWrap/>
            <w:vAlign w:val="center"/>
            <w:hideMark/>
          </w:tcPr>
          <w:p w14:paraId="7846822D"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2.4</w:t>
            </w:r>
          </w:p>
        </w:tc>
        <w:tc>
          <w:tcPr>
            <w:tcW w:w="5546" w:type="dxa"/>
            <w:tcBorders>
              <w:top w:val="single" w:sz="4" w:space="0" w:color="auto"/>
              <w:left w:val="single" w:sz="4" w:space="0" w:color="auto"/>
              <w:bottom w:val="single" w:sz="4" w:space="0" w:color="auto"/>
              <w:right w:val="single" w:sz="4" w:space="0" w:color="auto"/>
            </w:tcBorders>
            <w:noWrap/>
            <w:vAlign w:val="center"/>
            <w:hideMark/>
          </w:tcPr>
          <w:p w14:paraId="43FCF4E1"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辐射漏射</w:t>
            </w:r>
          </w:p>
        </w:tc>
        <w:tc>
          <w:tcPr>
            <w:tcW w:w="1100" w:type="dxa"/>
            <w:tcBorders>
              <w:top w:val="single" w:sz="4" w:space="0" w:color="auto"/>
              <w:left w:val="single" w:sz="4" w:space="0" w:color="auto"/>
              <w:bottom w:val="single" w:sz="4" w:space="0" w:color="auto"/>
              <w:right w:val="single" w:sz="4" w:space="0" w:color="auto"/>
            </w:tcBorders>
          </w:tcPr>
          <w:p w14:paraId="5A4B3161"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single" w:sz="4" w:space="0" w:color="auto"/>
              <w:bottom w:val="single" w:sz="4" w:space="0" w:color="auto"/>
              <w:right w:val="single" w:sz="4" w:space="0" w:color="auto"/>
            </w:tcBorders>
          </w:tcPr>
          <w:p w14:paraId="11B247AF"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0A366ADB" w14:textId="77777777" w:rsidTr="00D83E4C">
        <w:trPr>
          <w:trHeight w:val="311"/>
        </w:trPr>
        <w:tc>
          <w:tcPr>
            <w:tcW w:w="1544" w:type="dxa"/>
            <w:tcBorders>
              <w:top w:val="single" w:sz="4" w:space="0" w:color="auto"/>
              <w:left w:val="single" w:sz="4" w:space="0" w:color="auto"/>
              <w:bottom w:val="single" w:sz="4" w:space="0" w:color="auto"/>
              <w:right w:val="single" w:sz="4" w:space="0" w:color="auto"/>
            </w:tcBorders>
            <w:noWrap/>
            <w:vAlign w:val="center"/>
            <w:hideMark/>
          </w:tcPr>
          <w:p w14:paraId="3BCB5C23"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2.4.1</w:t>
            </w:r>
          </w:p>
        </w:tc>
        <w:tc>
          <w:tcPr>
            <w:tcW w:w="5546" w:type="dxa"/>
            <w:tcBorders>
              <w:top w:val="single" w:sz="4" w:space="0" w:color="auto"/>
              <w:left w:val="nil"/>
              <w:bottom w:val="single" w:sz="4" w:space="0" w:color="auto"/>
              <w:right w:val="single" w:sz="4" w:space="0" w:color="auto"/>
            </w:tcBorders>
            <w:noWrap/>
            <w:vAlign w:val="center"/>
            <w:hideMark/>
          </w:tcPr>
          <w:p w14:paraId="039A7BDE"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装载</w:t>
            </w:r>
            <w:r w:rsidRPr="009548AE">
              <w:rPr>
                <w:rFonts w:ascii="宋体" w:hAnsi="宋体" w:cs="宋体" w:hint="eastAsia"/>
                <w:sz w:val="24"/>
              </w:rPr>
              <w:t>10</w:t>
            </w:r>
            <w:r w:rsidRPr="009548AE">
              <w:rPr>
                <w:rFonts w:ascii="宋体" w:hAnsi="宋体" w:cs="宋体" w:hint="eastAsia"/>
                <w:sz w:val="24"/>
              </w:rPr>
              <w:t>居里放射源时，距离机器表面</w:t>
            </w:r>
            <w:r w:rsidRPr="009548AE">
              <w:rPr>
                <w:rFonts w:ascii="宋体" w:hAnsi="宋体" w:cs="宋体" w:hint="eastAsia"/>
                <w:sz w:val="24"/>
              </w:rPr>
              <w:t>5cm</w:t>
            </w:r>
            <w:r w:rsidRPr="009548AE">
              <w:rPr>
                <w:rFonts w:ascii="宋体" w:hAnsi="宋体" w:cs="宋体" w:hint="eastAsia"/>
                <w:sz w:val="24"/>
              </w:rPr>
              <w:t>处的剂量当量率≤</w:t>
            </w:r>
            <w:r w:rsidRPr="009548AE">
              <w:rPr>
                <w:rFonts w:ascii="宋体" w:hAnsi="宋体" w:cs="宋体" w:hint="eastAsia"/>
                <w:sz w:val="24"/>
              </w:rPr>
              <w:t xml:space="preserve"> 0.01mSv/h</w:t>
            </w:r>
            <w:r w:rsidRPr="009548AE">
              <w:rPr>
                <w:rFonts w:ascii="宋体" w:hAnsi="宋体" w:cs="宋体" w:hint="eastAsia"/>
                <w:sz w:val="24"/>
              </w:rPr>
              <w:t>。</w:t>
            </w:r>
          </w:p>
        </w:tc>
        <w:tc>
          <w:tcPr>
            <w:tcW w:w="1100" w:type="dxa"/>
            <w:tcBorders>
              <w:top w:val="single" w:sz="4" w:space="0" w:color="auto"/>
              <w:left w:val="nil"/>
              <w:bottom w:val="single" w:sz="4" w:space="0" w:color="auto"/>
              <w:right w:val="single" w:sz="4" w:space="0" w:color="auto"/>
            </w:tcBorders>
          </w:tcPr>
          <w:p w14:paraId="588E9C42"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720D7B0C"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4F55D12E"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64AE11D2"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2.5</w:t>
            </w:r>
          </w:p>
        </w:tc>
        <w:tc>
          <w:tcPr>
            <w:tcW w:w="5546" w:type="dxa"/>
            <w:tcBorders>
              <w:top w:val="nil"/>
              <w:left w:val="nil"/>
              <w:bottom w:val="single" w:sz="4" w:space="0" w:color="auto"/>
              <w:right w:val="single" w:sz="4" w:space="0" w:color="auto"/>
            </w:tcBorders>
            <w:noWrap/>
            <w:vAlign w:val="center"/>
            <w:hideMark/>
          </w:tcPr>
          <w:p w14:paraId="04EEA353"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安全性和质量保证要求</w:t>
            </w:r>
          </w:p>
        </w:tc>
        <w:tc>
          <w:tcPr>
            <w:tcW w:w="1100" w:type="dxa"/>
            <w:tcBorders>
              <w:top w:val="nil"/>
              <w:left w:val="nil"/>
              <w:bottom w:val="single" w:sz="4" w:space="0" w:color="auto"/>
              <w:right w:val="single" w:sz="4" w:space="0" w:color="auto"/>
            </w:tcBorders>
          </w:tcPr>
          <w:p w14:paraId="51FC4832"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66A83F9"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6C0B209A"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2A46B6DE"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2.5.1</w:t>
            </w:r>
          </w:p>
        </w:tc>
        <w:tc>
          <w:tcPr>
            <w:tcW w:w="5546" w:type="dxa"/>
            <w:tcBorders>
              <w:top w:val="nil"/>
              <w:left w:val="nil"/>
              <w:bottom w:val="single" w:sz="4" w:space="0" w:color="auto"/>
              <w:right w:val="single" w:sz="4" w:space="0" w:color="auto"/>
            </w:tcBorders>
            <w:noWrap/>
            <w:vAlign w:val="center"/>
            <w:hideMark/>
          </w:tcPr>
          <w:p w14:paraId="75E21E5D" w14:textId="77777777" w:rsidR="00D82C3B" w:rsidRPr="009548AE" w:rsidRDefault="00D82C3B" w:rsidP="00D83E4C">
            <w:pPr>
              <w:snapToGrid w:val="0"/>
              <w:spacing w:line="360" w:lineRule="auto"/>
              <w:contextualSpacing/>
              <w:rPr>
                <w:rFonts w:ascii="宋体" w:hAnsi="宋体" w:cs="宋体"/>
                <w:sz w:val="24"/>
              </w:rPr>
            </w:pPr>
            <w:proofErr w:type="gramStart"/>
            <w:r w:rsidRPr="009548AE">
              <w:rPr>
                <w:rFonts w:ascii="宋体" w:hAnsi="宋体" w:cs="宋体" w:hint="eastAsia"/>
                <w:sz w:val="24"/>
              </w:rPr>
              <w:t>假源线</w:t>
            </w:r>
            <w:proofErr w:type="gramEnd"/>
            <w:r w:rsidRPr="009548AE">
              <w:rPr>
                <w:rFonts w:ascii="宋体" w:hAnsi="宋体" w:cs="宋体" w:hint="eastAsia"/>
                <w:sz w:val="24"/>
              </w:rPr>
              <w:t>：</w:t>
            </w:r>
            <w:proofErr w:type="gramStart"/>
            <w:r w:rsidRPr="009548AE">
              <w:rPr>
                <w:rFonts w:ascii="宋体" w:hAnsi="宋体" w:cs="宋体" w:hint="eastAsia"/>
                <w:sz w:val="24"/>
              </w:rPr>
              <w:t>假源线检测</w:t>
            </w:r>
            <w:proofErr w:type="gramEnd"/>
            <w:r w:rsidRPr="009548AE">
              <w:rPr>
                <w:rFonts w:ascii="宋体" w:hAnsi="宋体" w:cs="宋体" w:hint="eastAsia"/>
                <w:sz w:val="24"/>
              </w:rPr>
              <w:t>传输导管和施源器连接的通道通畅性。</w:t>
            </w:r>
          </w:p>
        </w:tc>
        <w:tc>
          <w:tcPr>
            <w:tcW w:w="1100" w:type="dxa"/>
            <w:tcBorders>
              <w:top w:val="nil"/>
              <w:left w:val="nil"/>
              <w:bottom w:val="single" w:sz="4" w:space="0" w:color="auto"/>
              <w:right w:val="single" w:sz="4" w:space="0" w:color="auto"/>
            </w:tcBorders>
          </w:tcPr>
          <w:p w14:paraId="7EB3CD11"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2CF0BF9"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2F61C7EC"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01EEA94A"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2.5.2</w:t>
            </w:r>
          </w:p>
        </w:tc>
        <w:tc>
          <w:tcPr>
            <w:tcW w:w="5546" w:type="dxa"/>
            <w:tcBorders>
              <w:top w:val="nil"/>
              <w:left w:val="nil"/>
              <w:bottom w:val="single" w:sz="4" w:space="0" w:color="auto"/>
              <w:right w:val="single" w:sz="4" w:space="0" w:color="auto"/>
            </w:tcBorders>
            <w:noWrap/>
            <w:vAlign w:val="center"/>
            <w:hideMark/>
          </w:tcPr>
          <w:p w14:paraId="3BE11A61"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传输导管与后装机连接监测：通道分度</w:t>
            </w:r>
            <w:proofErr w:type="gramStart"/>
            <w:r w:rsidRPr="009548AE">
              <w:rPr>
                <w:rFonts w:ascii="宋体" w:hAnsi="宋体" w:cs="宋体" w:hint="eastAsia"/>
                <w:sz w:val="24"/>
              </w:rPr>
              <w:t>器时刻</w:t>
            </w:r>
            <w:proofErr w:type="gramEnd"/>
            <w:r w:rsidRPr="009548AE">
              <w:rPr>
                <w:rFonts w:ascii="宋体" w:hAnsi="宋体" w:cs="宋体" w:hint="eastAsia"/>
                <w:sz w:val="24"/>
              </w:rPr>
              <w:t>监测所有传输导管与后装机的连接。</w:t>
            </w:r>
          </w:p>
        </w:tc>
        <w:tc>
          <w:tcPr>
            <w:tcW w:w="1100" w:type="dxa"/>
            <w:tcBorders>
              <w:top w:val="nil"/>
              <w:left w:val="nil"/>
              <w:bottom w:val="single" w:sz="4" w:space="0" w:color="auto"/>
              <w:right w:val="single" w:sz="4" w:space="0" w:color="auto"/>
            </w:tcBorders>
          </w:tcPr>
          <w:p w14:paraId="45BDD24F"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1E39EDBA"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25E24550"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553F69EC"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2.5.3</w:t>
            </w:r>
          </w:p>
        </w:tc>
        <w:tc>
          <w:tcPr>
            <w:tcW w:w="5546" w:type="dxa"/>
            <w:tcBorders>
              <w:top w:val="nil"/>
              <w:left w:val="nil"/>
              <w:bottom w:val="single" w:sz="4" w:space="0" w:color="auto"/>
              <w:right w:val="single" w:sz="4" w:space="0" w:color="auto"/>
            </w:tcBorders>
            <w:noWrap/>
            <w:vAlign w:val="center"/>
            <w:hideMark/>
          </w:tcPr>
          <w:p w14:paraId="7CCF5D9E"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放射源回收系统：应具备采用电池供电直流电机的放射源回收系统。</w:t>
            </w:r>
          </w:p>
        </w:tc>
        <w:tc>
          <w:tcPr>
            <w:tcW w:w="1100" w:type="dxa"/>
            <w:tcBorders>
              <w:top w:val="nil"/>
              <w:left w:val="nil"/>
              <w:bottom w:val="single" w:sz="4" w:space="0" w:color="auto"/>
              <w:right w:val="single" w:sz="4" w:space="0" w:color="auto"/>
            </w:tcBorders>
          </w:tcPr>
          <w:p w14:paraId="3A478344"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64838DC2"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33BF960B" w14:textId="77777777" w:rsidTr="00D83E4C">
        <w:trPr>
          <w:trHeight w:val="311"/>
        </w:trPr>
        <w:tc>
          <w:tcPr>
            <w:tcW w:w="1544" w:type="dxa"/>
            <w:tcBorders>
              <w:top w:val="single" w:sz="4" w:space="0" w:color="auto"/>
              <w:left w:val="single" w:sz="4" w:space="0" w:color="auto"/>
              <w:bottom w:val="single" w:sz="4" w:space="0" w:color="auto"/>
              <w:right w:val="single" w:sz="4" w:space="0" w:color="auto"/>
            </w:tcBorders>
            <w:noWrap/>
            <w:vAlign w:val="center"/>
            <w:hideMark/>
          </w:tcPr>
          <w:p w14:paraId="7489CEDF"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2.5.4</w:t>
            </w:r>
          </w:p>
        </w:tc>
        <w:tc>
          <w:tcPr>
            <w:tcW w:w="5546" w:type="dxa"/>
            <w:tcBorders>
              <w:top w:val="single" w:sz="4" w:space="0" w:color="auto"/>
              <w:left w:val="nil"/>
              <w:bottom w:val="single" w:sz="4" w:space="0" w:color="auto"/>
              <w:right w:val="single" w:sz="4" w:space="0" w:color="auto"/>
            </w:tcBorders>
            <w:noWrap/>
            <w:vAlign w:val="center"/>
            <w:hideMark/>
          </w:tcPr>
          <w:p w14:paraId="65D245C8"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放射源放射性污染检测工具：应具备</w:t>
            </w:r>
            <w:proofErr w:type="gramStart"/>
            <w:r w:rsidRPr="009548AE">
              <w:rPr>
                <w:rFonts w:ascii="宋体" w:hAnsi="宋体" w:cs="宋体" w:hint="eastAsia"/>
                <w:sz w:val="24"/>
              </w:rPr>
              <w:t>专用源线擦拭</w:t>
            </w:r>
            <w:proofErr w:type="gramEnd"/>
            <w:r w:rsidRPr="009548AE">
              <w:rPr>
                <w:rFonts w:ascii="宋体" w:hAnsi="宋体" w:cs="宋体" w:hint="eastAsia"/>
                <w:sz w:val="24"/>
              </w:rPr>
              <w:t>工具，用于检测放射性污染。</w:t>
            </w:r>
          </w:p>
        </w:tc>
        <w:tc>
          <w:tcPr>
            <w:tcW w:w="1100" w:type="dxa"/>
            <w:tcBorders>
              <w:top w:val="single" w:sz="4" w:space="0" w:color="auto"/>
              <w:left w:val="nil"/>
              <w:bottom w:val="single" w:sz="4" w:space="0" w:color="auto"/>
              <w:right w:val="single" w:sz="4" w:space="0" w:color="auto"/>
            </w:tcBorders>
          </w:tcPr>
          <w:p w14:paraId="4ECC04C3"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03DF9764"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018DF1C3"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57EBFF1C"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2.5.5</w:t>
            </w:r>
          </w:p>
        </w:tc>
        <w:tc>
          <w:tcPr>
            <w:tcW w:w="5546" w:type="dxa"/>
            <w:tcBorders>
              <w:top w:val="nil"/>
              <w:left w:val="nil"/>
              <w:bottom w:val="single" w:sz="4" w:space="0" w:color="auto"/>
              <w:right w:val="single" w:sz="4" w:space="0" w:color="auto"/>
            </w:tcBorders>
            <w:noWrap/>
            <w:vAlign w:val="center"/>
            <w:hideMark/>
          </w:tcPr>
          <w:p w14:paraId="13A6AA38"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放射源到位精度调整：可在控制系统中对放射源到位精度进行调整。</w:t>
            </w:r>
          </w:p>
        </w:tc>
        <w:tc>
          <w:tcPr>
            <w:tcW w:w="1100" w:type="dxa"/>
            <w:tcBorders>
              <w:top w:val="nil"/>
              <w:left w:val="nil"/>
              <w:bottom w:val="single" w:sz="4" w:space="0" w:color="auto"/>
              <w:right w:val="single" w:sz="4" w:space="0" w:color="auto"/>
            </w:tcBorders>
          </w:tcPr>
          <w:p w14:paraId="7BDCE009"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638BB43A"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3BD68D6E"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3D806D67"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2.6</w:t>
            </w:r>
          </w:p>
        </w:tc>
        <w:tc>
          <w:tcPr>
            <w:tcW w:w="5546" w:type="dxa"/>
            <w:tcBorders>
              <w:top w:val="nil"/>
              <w:left w:val="nil"/>
              <w:bottom w:val="single" w:sz="4" w:space="0" w:color="auto"/>
              <w:right w:val="single" w:sz="4" w:space="0" w:color="auto"/>
            </w:tcBorders>
            <w:noWrap/>
            <w:vAlign w:val="center"/>
            <w:hideMark/>
          </w:tcPr>
          <w:p w14:paraId="02F1DEAA"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治疗控制系统</w:t>
            </w:r>
          </w:p>
        </w:tc>
        <w:tc>
          <w:tcPr>
            <w:tcW w:w="1100" w:type="dxa"/>
            <w:tcBorders>
              <w:top w:val="nil"/>
              <w:left w:val="nil"/>
              <w:bottom w:val="single" w:sz="4" w:space="0" w:color="auto"/>
              <w:right w:val="single" w:sz="4" w:space="0" w:color="auto"/>
            </w:tcBorders>
          </w:tcPr>
          <w:p w14:paraId="13F7E153"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278BDE29"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23993F27"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30FC9A31"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2.6.1</w:t>
            </w:r>
          </w:p>
        </w:tc>
        <w:tc>
          <w:tcPr>
            <w:tcW w:w="5546" w:type="dxa"/>
            <w:tcBorders>
              <w:top w:val="nil"/>
              <w:left w:val="nil"/>
              <w:bottom w:val="single" w:sz="4" w:space="0" w:color="auto"/>
              <w:right w:val="single" w:sz="4" w:space="0" w:color="auto"/>
            </w:tcBorders>
            <w:noWrap/>
            <w:vAlign w:val="center"/>
            <w:hideMark/>
          </w:tcPr>
          <w:p w14:paraId="65B40C7C"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基本组成：</w:t>
            </w:r>
            <w:proofErr w:type="gramStart"/>
            <w:r w:rsidRPr="009548AE">
              <w:rPr>
                <w:rFonts w:ascii="宋体" w:hAnsi="宋体" w:cs="宋体" w:hint="eastAsia"/>
                <w:sz w:val="24"/>
              </w:rPr>
              <w:t>含控制</w:t>
            </w:r>
            <w:proofErr w:type="gramEnd"/>
            <w:r w:rsidRPr="009548AE">
              <w:rPr>
                <w:rFonts w:ascii="宋体" w:hAnsi="宋体" w:cs="宋体" w:hint="eastAsia"/>
                <w:sz w:val="24"/>
              </w:rPr>
              <w:t>记录用计算机一台和治疗控制面板一套。</w:t>
            </w:r>
          </w:p>
        </w:tc>
        <w:tc>
          <w:tcPr>
            <w:tcW w:w="1100" w:type="dxa"/>
            <w:tcBorders>
              <w:top w:val="nil"/>
              <w:left w:val="nil"/>
              <w:bottom w:val="single" w:sz="4" w:space="0" w:color="auto"/>
              <w:right w:val="single" w:sz="4" w:space="0" w:color="auto"/>
            </w:tcBorders>
          </w:tcPr>
          <w:p w14:paraId="474FE436"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EF2CC6C"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3A4A2F09"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49186E92"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2.6.2</w:t>
            </w:r>
          </w:p>
        </w:tc>
        <w:tc>
          <w:tcPr>
            <w:tcW w:w="5546" w:type="dxa"/>
            <w:tcBorders>
              <w:top w:val="nil"/>
              <w:left w:val="nil"/>
              <w:bottom w:val="single" w:sz="4" w:space="0" w:color="auto"/>
              <w:right w:val="single" w:sz="4" w:space="0" w:color="auto"/>
            </w:tcBorders>
            <w:noWrap/>
            <w:vAlign w:val="center"/>
            <w:hideMark/>
          </w:tcPr>
          <w:p w14:paraId="4956A1BE"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计算机硬件：计算机显示器至少</w:t>
            </w:r>
            <w:r w:rsidRPr="009548AE">
              <w:rPr>
                <w:rFonts w:ascii="宋体" w:hAnsi="宋体" w:cs="宋体" w:hint="eastAsia"/>
                <w:sz w:val="24"/>
              </w:rPr>
              <w:t>22</w:t>
            </w:r>
            <w:r w:rsidRPr="009548AE">
              <w:rPr>
                <w:rFonts w:ascii="宋体" w:hAnsi="宋体" w:cs="宋体" w:hint="eastAsia"/>
                <w:sz w:val="24"/>
              </w:rPr>
              <w:t>英寸，操作系统为</w:t>
            </w:r>
            <w:r w:rsidRPr="009548AE">
              <w:rPr>
                <w:rFonts w:ascii="宋体" w:hAnsi="宋体" w:cs="宋体" w:hint="eastAsia"/>
                <w:sz w:val="24"/>
              </w:rPr>
              <w:t>Windows 7</w:t>
            </w:r>
            <w:r w:rsidRPr="009548AE">
              <w:rPr>
                <w:rFonts w:ascii="宋体" w:hAnsi="宋体" w:cs="宋体" w:hint="eastAsia"/>
                <w:sz w:val="24"/>
              </w:rPr>
              <w:t>。</w:t>
            </w:r>
          </w:p>
        </w:tc>
        <w:tc>
          <w:tcPr>
            <w:tcW w:w="1100" w:type="dxa"/>
            <w:tcBorders>
              <w:top w:val="nil"/>
              <w:left w:val="nil"/>
              <w:bottom w:val="single" w:sz="4" w:space="0" w:color="auto"/>
              <w:right w:val="single" w:sz="4" w:space="0" w:color="auto"/>
            </w:tcBorders>
          </w:tcPr>
          <w:p w14:paraId="1B87D389"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44CAFC9F"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36B986C5"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4AFB4CDA"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2.6.3</w:t>
            </w:r>
          </w:p>
        </w:tc>
        <w:tc>
          <w:tcPr>
            <w:tcW w:w="5546" w:type="dxa"/>
            <w:tcBorders>
              <w:top w:val="nil"/>
              <w:left w:val="nil"/>
              <w:bottom w:val="single" w:sz="4" w:space="0" w:color="auto"/>
              <w:right w:val="single" w:sz="4" w:space="0" w:color="auto"/>
            </w:tcBorders>
            <w:noWrap/>
            <w:vAlign w:val="center"/>
            <w:hideMark/>
          </w:tcPr>
          <w:p w14:paraId="25C02635"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控制系统模块：治疗控制系统应该包括治疗、计划管理、维护、报告模块和专门的</w:t>
            </w:r>
            <w:r w:rsidRPr="009548AE">
              <w:rPr>
                <w:rFonts w:ascii="宋体" w:hAnsi="宋体" w:cs="宋体" w:hint="eastAsia"/>
                <w:sz w:val="24"/>
              </w:rPr>
              <w:t>QA</w:t>
            </w:r>
            <w:r w:rsidRPr="009548AE">
              <w:rPr>
                <w:rFonts w:ascii="宋体" w:hAnsi="宋体" w:cs="宋体" w:hint="eastAsia"/>
                <w:sz w:val="24"/>
              </w:rPr>
              <w:t>模块。</w:t>
            </w:r>
          </w:p>
        </w:tc>
        <w:tc>
          <w:tcPr>
            <w:tcW w:w="1100" w:type="dxa"/>
            <w:tcBorders>
              <w:top w:val="nil"/>
              <w:left w:val="nil"/>
              <w:bottom w:val="single" w:sz="4" w:space="0" w:color="auto"/>
              <w:right w:val="single" w:sz="4" w:space="0" w:color="auto"/>
            </w:tcBorders>
          </w:tcPr>
          <w:p w14:paraId="57867F04"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DC3AC65"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6BEA1335"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0673F283"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2.6.4</w:t>
            </w:r>
          </w:p>
        </w:tc>
        <w:tc>
          <w:tcPr>
            <w:tcW w:w="5546" w:type="dxa"/>
            <w:tcBorders>
              <w:top w:val="nil"/>
              <w:left w:val="nil"/>
              <w:bottom w:val="single" w:sz="4" w:space="0" w:color="auto"/>
              <w:right w:val="single" w:sz="4" w:space="0" w:color="auto"/>
            </w:tcBorders>
            <w:noWrap/>
            <w:vAlign w:val="center"/>
            <w:hideMark/>
          </w:tcPr>
          <w:p w14:paraId="292B2EE2"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用户界面信息。</w:t>
            </w:r>
          </w:p>
        </w:tc>
        <w:tc>
          <w:tcPr>
            <w:tcW w:w="1100" w:type="dxa"/>
            <w:tcBorders>
              <w:top w:val="nil"/>
              <w:left w:val="nil"/>
              <w:bottom w:val="single" w:sz="4" w:space="0" w:color="auto"/>
              <w:right w:val="single" w:sz="4" w:space="0" w:color="auto"/>
            </w:tcBorders>
          </w:tcPr>
          <w:p w14:paraId="78B25CC7"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6D9E45D6"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0F4E4C44"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0DEFCAD3"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lastRenderedPageBreak/>
              <w:t>2.6.4.1</w:t>
            </w:r>
          </w:p>
        </w:tc>
        <w:tc>
          <w:tcPr>
            <w:tcW w:w="5546" w:type="dxa"/>
            <w:tcBorders>
              <w:top w:val="nil"/>
              <w:left w:val="nil"/>
              <w:bottom w:val="single" w:sz="4" w:space="0" w:color="auto"/>
              <w:right w:val="single" w:sz="4" w:space="0" w:color="auto"/>
            </w:tcBorders>
            <w:noWrap/>
            <w:vAlign w:val="center"/>
            <w:hideMark/>
          </w:tcPr>
          <w:p w14:paraId="4344A9CA"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用户界面应可显示患者和系统的信息。</w:t>
            </w:r>
          </w:p>
        </w:tc>
        <w:tc>
          <w:tcPr>
            <w:tcW w:w="1100" w:type="dxa"/>
            <w:tcBorders>
              <w:top w:val="nil"/>
              <w:left w:val="nil"/>
              <w:bottom w:val="single" w:sz="4" w:space="0" w:color="auto"/>
              <w:right w:val="single" w:sz="4" w:space="0" w:color="auto"/>
            </w:tcBorders>
          </w:tcPr>
          <w:p w14:paraId="3C327982"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76C42DF"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3DE2B3D1"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49D08BDE"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2.6.4.2</w:t>
            </w:r>
          </w:p>
        </w:tc>
        <w:tc>
          <w:tcPr>
            <w:tcW w:w="5546" w:type="dxa"/>
            <w:tcBorders>
              <w:top w:val="nil"/>
              <w:left w:val="nil"/>
              <w:bottom w:val="single" w:sz="4" w:space="0" w:color="auto"/>
              <w:right w:val="single" w:sz="4" w:space="0" w:color="auto"/>
            </w:tcBorders>
            <w:noWrap/>
            <w:vAlign w:val="center"/>
            <w:hideMark/>
          </w:tcPr>
          <w:p w14:paraId="6092A235"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应具备信息显示栏，显示系统状态和提示下一步需要进行的操作。</w:t>
            </w:r>
          </w:p>
        </w:tc>
        <w:tc>
          <w:tcPr>
            <w:tcW w:w="1100" w:type="dxa"/>
            <w:tcBorders>
              <w:top w:val="nil"/>
              <w:left w:val="nil"/>
              <w:bottom w:val="single" w:sz="4" w:space="0" w:color="auto"/>
              <w:right w:val="single" w:sz="4" w:space="0" w:color="auto"/>
            </w:tcBorders>
          </w:tcPr>
          <w:p w14:paraId="7465ADEE"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BCE8C20"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4813ACAB"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tcPr>
          <w:p w14:paraId="3D192D12"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2.6.4.3</w:t>
            </w:r>
          </w:p>
        </w:tc>
        <w:tc>
          <w:tcPr>
            <w:tcW w:w="5546" w:type="dxa"/>
            <w:tcBorders>
              <w:top w:val="nil"/>
              <w:left w:val="nil"/>
              <w:bottom w:val="single" w:sz="4" w:space="0" w:color="auto"/>
              <w:right w:val="single" w:sz="4" w:space="0" w:color="auto"/>
            </w:tcBorders>
            <w:noWrap/>
            <w:vAlign w:val="center"/>
          </w:tcPr>
          <w:p w14:paraId="09E2E4B5"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应具备检查列表，实时显示系统状态和安全连锁信息。</w:t>
            </w:r>
          </w:p>
        </w:tc>
        <w:tc>
          <w:tcPr>
            <w:tcW w:w="1100" w:type="dxa"/>
            <w:tcBorders>
              <w:top w:val="nil"/>
              <w:left w:val="nil"/>
              <w:bottom w:val="single" w:sz="4" w:space="0" w:color="auto"/>
              <w:right w:val="single" w:sz="4" w:space="0" w:color="auto"/>
            </w:tcBorders>
          </w:tcPr>
          <w:p w14:paraId="606CAD13"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44388A05"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39BBCA40" w14:textId="77777777" w:rsidTr="00D83E4C">
        <w:trPr>
          <w:trHeight w:val="156"/>
        </w:trPr>
        <w:tc>
          <w:tcPr>
            <w:tcW w:w="1544" w:type="dxa"/>
            <w:tcBorders>
              <w:top w:val="nil"/>
              <w:left w:val="single" w:sz="4" w:space="0" w:color="auto"/>
              <w:bottom w:val="single" w:sz="4" w:space="0" w:color="auto"/>
              <w:right w:val="single" w:sz="4" w:space="0" w:color="auto"/>
            </w:tcBorders>
            <w:noWrap/>
            <w:vAlign w:val="center"/>
            <w:hideMark/>
          </w:tcPr>
          <w:p w14:paraId="35D40792" w14:textId="77777777" w:rsidR="00D82C3B" w:rsidRPr="009548AE" w:rsidRDefault="00D82C3B" w:rsidP="00D83E4C">
            <w:pPr>
              <w:snapToGrid w:val="0"/>
              <w:spacing w:line="360" w:lineRule="auto"/>
              <w:contextualSpacing/>
              <w:jc w:val="center"/>
              <w:rPr>
                <w:rFonts w:ascii="宋体" w:hAnsi="宋体" w:cs="宋体"/>
                <w:b/>
                <w:bCs/>
                <w:sz w:val="24"/>
              </w:rPr>
            </w:pPr>
            <w:r w:rsidRPr="009548AE">
              <w:rPr>
                <w:rFonts w:ascii="宋体" w:hAnsi="宋体" w:cs="宋体" w:hint="eastAsia"/>
                <w:sz w:val="24"/>
              </w:rPr>
              <w:t>2.6.4.4</w:t>
            </w:r>
          </w:p>
        </w:tc>
        <w:tc>
          <w:tcPr>
            <w:tcW w:w="5546" w:type="dxa"/>
            <w:tcBorders>
              <w:top w:val="nil"/>
              <w:left w:val="nil"/>
              <w:bottom w:val="single" w:sz="4" w:space="0" w:color="auto"/>
              <w:right w:val="single" w:sz="4" w:space="0" w:color="auto"/>
            </w:tcBorders>
            <w:noWrap/>
            <w:vAlign w:val="center"/>
            <w:hideMark/>
          </w:tcPr>
          <w:p w14:paraId="223331A6" w14:textId="77777777" w:rsidR="00D82C3B" w:rsidRPr="009548AE" w:rsidRDefault="00D82C3B" w:rsidP="00D83E4C">
            <w:pPr>
              <w:snapToGrid w:val="0"/>
              <w:spacing w:line="360" w:lineRule="auto"/>
              <w:contextualSpacing/>
              <w:rPr>
                <w:rFonts w:ascii="宋体" w:hAnsi="宋体" w:cs="宋体"/>
                <w:b/>
                <w:bCs/>
                <w:sz w:val="24"/>
              </w:rPr>
            </w:pPr>
            <w:r w:rsidRPr="009548AE">
              <w:rPr>
                <w:rFonts w:ascii="宋体" w:hAnsi="宋体" w:cs="宋体" w:hint="eastAsia"/>
                <w:sz w:val="24"/>
              </w:rPr>
              <w:t>治疗时，彩色动画显示治疗通道、放射源驻留位置和系统状态。</w:t>
            </w:r>
          </w:p>
        </w:tc>
        <w:tc>
          <w:tcPr>
            <w:tcW w:w="1100" w:type="dxa"/>
            <w:tcBorders>
              <w:top w:val="nil"/>
              <w:left w:val="nil"/>
              <w:bottom w:val="single" w:sz="4" w:space="0" w:color="auto"/>
              <w:right w:val="single" w:sz="4" w:space="0" w:color="auto"/>
            </w:tcBorders>
          </w:tcPr>
          <w:p w14:paraId="21047D55"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4448D90E"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0B811177"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744ABCC2"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2.6.5</w:t>
            </w:r>
          </w:p>
        </w:tc>
        <w:tc>
          <w:tcPr>
            <w:tcW w:w="5546" w:type="dxa"/>
            <w:tcBorders>
              <w:top w:val="nil"/>
              <w:left w:val="nil"/>
              <w:bottom w:val="single" w:sz="4" w:space="0" w:color="auto"/>
              <w:right w:val="single" w:sz="4" w:space="0" w:color="auto"/>
            </w:tcBorders>
            <w:noWrap/>
            <w:vAlign w:val="center"/>
            <w:hideMark/>
          </w:tcPr>
          <w:p w14:paraId="72385190"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治疗计划修改和编辑：可方便的修改和编辑计划。</w:t>
            </w:r>
          </w:p>
        </w:tc>
        <w:tc>
          <w:tcPr>
            <w:tcW w:w="1100" w:type="dxa"/>
            <w:tcBorders>
              <w:top w:val="nil"/>
              <w:left w:val="nil"/>
              <w:bottom w:val="single" w:sz="4" w:space="0" w:color="auto"/>
              <w:right w:val="single" w:sz="4" w:space="0" w:color="auto"/>
            </w:tcBorders>
          </w:tcPr>
          <w:p w14:paraId="759E0183"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49ACF6B3"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5A22560E"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7187ACF0"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2.6.6</w:t>
            </w:r>
          </w:p>
        </w:tc>
        <w:tc>
          <w:tcPr>
            <w:tcW w:w="5546" w:type="dxa"/>
            <w:tcBorders>
              <w:top w:val="nil"/>
              <w:left w:val="nil"/>
              <w:bottom w:val="single" w:sz="4" w:space="0" w:color="auto"/>
              <w:right w:val="single" w:sz="4" w:space="0" w:color="auto"/>
            </w:tcBorders>
            <w:noWrap/>
            <w:vAlign w:val="center"/>
            <w:hideMark/>
          </w:tcPr>
          <w:p w14:paraId="7D02618E"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治疗报告：生成治疗前和治疗后报告。</w:t>
            </w:r>
          </w:p>
        </w:tc>
        <w:tc>
          <w:tcPr>
            <w:tcW w:w="1100" w:type="dxa"/>
            <w:tcBorders>
              <w:top w:val="nil"/>
              <w:left w:val="nil"/>
              <w:bottom w:val="single" w:sz="4" w:space="0" w:color="auto"/>
              <w:right w:val="single" w:sz="4" w:space="0" w:color="auto"/>
            </w:tcBorders>
          </w:tcPr>
          <w:p w14:paraId="5F6573DA"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21A685B"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540C3329"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724C3F9C"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2.6.7</w:t>
            </w:r>
          </w:p>
        </w:tc>
        <w:tc>
          <w:tcPr>
            <w:tcW w:w="5546" w:type="dxa"/>
            <w:tcBorders>
              <w:top w:val="nil"/>
              <w:left w:val="nil"/>
              <w:bottom w:val="single" w:sz="4" w:space="0" w:color="auto"/>
              <w:right w:val="single" w:sz="4" w:space="0" w:color="auto"/>
            </w:tcBorders>
            <w:noWrap/>
            <w:vAlign w:val="center"/>
            <w:hideMark/>
          </w:tcPr>
          <w:p w14:paraId="72312C6B"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治疗计划导入：可支持通过网络导入</w:t>
            </w:r>
            <w:r w:rsidRPr="009548AE">
              <w:rPr>
                <w:rFonts w:ascii="宋体" w:hAnsi="宋体" w:cs="宋体" w:hint="eastAsia"/>
                <w:sz w:val="24"/>
              </w:rPr>
              <w:t>DICOM</w:t>
            </w:r>
            <w:r w:rsidRPr="009548AE">
              <w:rPr>
                <w:rFonts w:ascii="宋体" w:hAnsi="宋体" w:cs="宋体" w:hint="eastAsia"/>
                <w:sz w:val="24"/>
              </w:rPr>
              <w:t>治疗计划。</w:t>
            </w:r>
          </w:p>
        </w:tc>
        <w:tc>
          <w:tcPr>
            <w:tcW w:w="1100" w:type="dxa"/>
            <w:tcBorders>
              <w:top w:val="nil"/>
              <w:left w:val="nil"/>
              <w:bottom w:val="single" w:sz="4" w:space="0" w:color="auto"/>
              <w:right w:val="single" w:sz="4" w:space="0" w:color="auto"/>
            </w:tcBorders>
          </w:tcPr>
          <w:p w14:paraId="638202AD"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0DAD7FCA"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50CA9794"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7313905F"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2.6.8</w:t>
            </w:r>
          </w:p>
        </w:tc>
        <w:tc>
          <w:tcPr>
            <w:tcW w:w="5546" w:type="dxa"/>
            <w:tcBorders>
              <w:top w:val="nil"/>
              <w:left w:val="nil"/>
              <w:bottom w:val="single" w:sz="4" w:space="0" w:color="auto"/>
              <w:right w:val="single" w:sz="4" w:space="0" w:color="auto"/>
            </w:tcBorders>
            <w:noWrap/>
            <w:vAlign w:val="center"/>
            <w:hideMark/>
          </w:tcPr>
          <w:p w14:paraId="50967C9B"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用户权限管理：可对每个用户单独设置用户权限和密码保护。</w:t>
            </w:r>
          </w:p>
        </w:tc>
        <w:tc>
          <w:tcPr>
            <w:tcW w:w="1100" w:type="dxa"/>
            <w:tcBorders>
              <w:top w:val="nil"/>
              <w:left w:val="nil"/>
              <w:bottom w:val="single" w:sz="4" w:space="0" w:color="auto"/>
              <w:right w:val="single" w:sz="4" w:space="0" w:color="auto"/>
            </w:tcBorders>
          </w:tcPr>
          <w:p w14:paraId="383715F5"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34523511"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420DAD0E"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0725F0C5"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2.6.9</w:t>
            </w:r>
          </w:p>
        </w:tc>
        <w:tc>
          <w:tcPr>
            <w:tcW w:w="5546" w:type="dxa"/>
            <w:tcBorders>
              <w:top w:val="nil"/>
              <w:left w:val="nil"/>
              <w:bottom w:val="single" w:sz="4" w:space="0" w:color="auto"/>
              <w:right w:val="single" w:sz="4" w:space="0" w:color="auto"/>
            </w:tcBorders>
            <w:noWrap/>
            <w:vAlign w:val="center"/>
            <w:hideMark/>
          </w:tcPr>
          <w:p w14:paraId="55926D89"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 xml:space="preserve">治疗控制面板　</w:t>
            </w:r>
          </w:p>
        </w:tc>
        <w:tc>
          <w:tcPr>
            <w:tcW w:w="1100" w:type="dxa"/>
            <w:tcBorders>
              <w:top w:val="nil"/>
              <w:left w:val="nil"/>
              <w:bottom w:val="single" w:sz="4" w:space="0" w:color="auto"/>
              <w:right w:val="single" w:sz="4" w:space="0" w:color="auto"/>
            </w:tcBorders>
          </w:tcPr>
          <w:p w14:paraId="6D8114E8"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0C0BF6F4"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1FBF3B1F"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21B4D7B1"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2.6.9.1</w:t>
            </w:r>
          </w:p>
        </w:tc>
        <w:tc>
          <w:tcPr>
            <w:tcW w:w="5546" w:type="dxa"/>
            <w:tcBorders>
              <w:top w:val="nil"/>
              <w:left w:val="nil"/>
              <w:bottom w:val="single" w:sz="4" w:space="0" w:color="auto"/>
              <w:right w:val="single" w:sz="4" w:space="0" w:color="auto"/>
            </w:tcBorders>
            <w:noWrap/>
            <w:vAlign w:val="center"/>
            <w:hideMark/>
          </w:tcPr>
          <w:p w14:paraId="31C36077"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操控方式：治疗控制面板应采用触控式设计，可动态显示各种控制信息。</w:t>
            </w:r>
          </w:p>
        </w:tc>
        <w:tc>
          <w:tcPr>
            <w:tcW w:w="1100" w:type="dxa"/>
            <w:tcBorders>
              <w:top w:val="nil"/>
              <w:left w:val="nil"/>
              <w:bottom w:val="single" w:sz="4" w:space="0" w:color="auto"/>
              <w:right w:val="single" w:sz="4" w:space="0" w:color="auto"/>
            </w:tcBorders>
          </w:tcPr>
          <w:p w14:paraId="2F5893CB"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42A8F0F"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74360609"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noWrap/>
            <w:vAlign w:val="center"/>
            <w:hideMark/>
          </w:tcPr>
          <w:p w14:paraId="064BD3BB"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2.6.9.2</w:t>
            </w:r>
          </w:p>
        </w:tc>
        <w:tc>
          <w:tcPr>
            <w:tcW w:w="5546" w:type="dxa"/>
            <w:tcBorders>
              <w:top w:val="single" w:sz="4" w:space="0" w:color="auto"/>
              <w:left w:val="single" w:sz="4" w:space="0" w:color="auto"/>
              <w:bottom w:val="single" w:sz="4" w:space="0" w:color="auto"/>
              <w:right w:val="single" w:sz="4" w:space="0" w:color="auto"/>
            </w:tcBorders>
            <w:noWrap/>
            <w:vAlign w:val="center"/>
            <w:hideMark/>
          </w:tcPr>
          <w:p w14:paraId="26065AA4"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报警</w:t>
            </w:r>
          </w:p>
        </w:tc>
        <w:tc>
          <w:tcPr>
            <w:tcW w:w="1100" w:type="dxa"/>
            <w:tcBorders>
              <w:top w:val="single" w:sz="4" w:space="0" w:color="auto"/>
              <w:left w:val="single" w:sz="4" w:space="0" w:color="auto"/>
              <w:bottom w:val="single" w:sz="4" w:space="0" w:color="auto"/>
              <w:right w:val="single" w:sz="4" w:space="0" w:color="auto"/>
            </w:tcBorders>
          </w:tcPr>
          <w:p w14:paraId="5CD017C6"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single" w:sz="4" w:space="0" w:color="auto"/>
              <w:bottom w:val="single" w:sz="4" w:space="0" w:color="auto"/>
              <w:right w:val="single" w:sz="4" w:space="0" w:color="auto"/>
            </w:tcBorders>
          </w:tcPr>
          <w:p w14:paraId="362CEABC"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278E806F" w14:textId="77777777" w:rsidTr="00D83E4C">
        <w:trPr>
          <w:trHeight w:val="311"/>
        </w:trPr>
        <w:tc>
          <w:tcPr>
            <w:tcW w:w="1544" w:type="dxa"/>
            <w:tcBorders>
              <w:top w:val="single" w:sz="4" w:space="0" w:color="auto"/>
              <w:left w:val="single" w:sz="4" w:space="0" w:color="auto"/>
              <w:bottom w:val="single" w:sz="4" w:space="0" w:color="auto"/>
              <w:right w:val="single" w:sz="4" w:space="0" w:color="auto"/>
            </w:tcBorders>
            <w:noWrap/>
            <w:vAlign w:val="center"/>
            <w:hideMark/>
          </w:tcPr>
          <w:p w14:paraId="57927C02"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2.6.9.2.1</w:t>
            </w:r>
          </w:p>
        </w:tc>
        <w:tc>
          <w:tcPr>
            <w:tcW w:w="5546" w:type="dxa"/>
            <w:tcBorders>
              <w:top w:val="single" w:sz="4" w:space="0" w:color="auto"/>
              <w:left w:val="nil"/>
              <w:bottom w:val="single" w:sz="4" w:space="0" w:color="auto"/>
              <w:right w:val="single" w:sz="4" w:space="0" w:color="auto"/>
            </w:tcBorders>
            <w:noWrap/>
            <w:vAlign w:val="center"/>
            <w:hideMark/>
          </w:tcPr>
          <w:p w14:paraId="29AC3291"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出现报警状况时显示警报和编码。</w:t>
            </w:r>
          </w:p>
        </w:tc>
        <w:tc>
          <w:tcPr>
            <w:tcW w:w="1100" w:type="dxa"/>
            <w:tcBorders>
              <w:top w:val="single" w:sz="4" w:space="0" w:color="auto"/>
              <w:left w:val="nil"/>
              <w:bottom w:val="single" w:sz="4" w:space="0" w:color="auto"/>
              <w:right w:val="single" w:sz="4" w:space="0" w:color="auto"/>
            </w:tcBorders>
          </w:tcPr>
          <w:p w14:paraId="4E1CB659"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3E8C4DB9"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1169E99E"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20E1EE14"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2.6.9.2.2</w:t>
            </w:r>
          </w:p>
        </w:tc>
        <w:tc>
          <w:tcPr>
            <w:tcW w:w="5546" w:type="dxa"/>
            <w:tcBorders>
              <w:top w:val="nil"/>
              <w:left w:val="nil"/>
              <w:bottom w:val="single" w:sz="4" w:space="0" w:color="auto"/>
              <w:right w:val="single" w:sz="4" w:space="0" w:color="auto"/>
            </w:tcBorders>
            <w:noWrap/>
            <w:vAlign w:val="center"/>
            <w:hideMark/>
          </w:tcPr>
          <w:p w14:paraId="1677413F"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出现报警状态时具有声音报警。</w:t>
            </w:r>
          </w:p>
        </w:tc>
        <w:tc>
          <w:tcPr>
            <w:tcW w:w="1100" w:type="dxa"/>
            <w:tcBorders>
              <w:top w:val="nil"/>
              <w:left w:val="nil"/>
              <w:bottom w:val="single" w:sz="4" w:space="0" w:color="auto"/>
              <w:right w:val="single" w:sz="4" w:space="0" w:color="auto"/>
            </w:tcBorders>
          </w:tcPr>
          <w:p w14:paraId="780EC867"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6A2B124C"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64133BE1"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27341D7A"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2.6.9.2.3</w:t>
            </w:r>
          </w:p>
        </w:tc>
        <w:tc>
          <w:tcPr>
            <w:tcW w:w="5546" w:type="dxa"/>
            <w:tcBorders>
              <w:top w:val="nil"/>
              <w:left w:val="nil"/>
              <w:bottom w:val="single" w:sz="4" w:space="0" w:color="auto"/>
              <w:right w:val="single" w:sz="4" w:space="0" w:color="auto"/>
            </w:tcBorders>
            <w:noWrap/>
            <w:vAlign w:val="center"/>
            <w:hideMark/>
          </w:tcPr>
          <w:p w14:paraId="155BAB50"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治疗状态显示：治疗过程中，动态显示剩余治疗时间和照射状态。</w:t>
            </w:r>
          </w:p>
        </w:tc>
        <w:tc>
          <w:tcPr>
            <w:tcW w:w="1100" w:type="dxa"/>
            <w:tcBorders>
              <w:top w:val="nil"/>
              <w:left w:val="nil"/>
              <w:bottom w:val="single" w:sz="4" w:space="0" w:color="auto"/>
              <w:right w:val="single" w:sz="4" w:space="0" w:color="auto"/>
            </w:tcBorders>
          </w:tcPr>
          <w:p w14:paraId="78C7D54E"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254F08D9"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267D0FB7" w14:textId="77777777" w:rsidTr="00D83E4C">
        <w:trPr>
          <w:trHeight w:val="311"/>
        </w:trPr>
        <w:tc>
          <w:tcPr>
            <w:tcW w:w="1544" w:type="dxa"/>
            <w:tcBorders>
              <w:top w:val="single" w:sz="4" w:space="0" w:color="auto"/>
              <w:left w:val="single" w:sz="4" w:space="0" w:color="auto"/>
              <w:bottom w:val="single" w:sz="4" w:space="0" w:color="auto"/>
              <w:right w:val="single" w:sz="4" w:space="0" w:color="auto"/>
            </w:tcBorders>
            <w:noWrap/>
            <w:vAlign w:val="center"/>
            <w:hideMark/>
          </w:tcPr>
          <w:p w14:paraId="50ED18C7"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2.7</w:t>
            </w:r>
          </w:p>
        </w:tc>
        <w:tc>
          <w:tcPr>
            <w:tcW w:w="5546" w:type="dxa"/>
            <w:tcBorders>
              <w:top w:val="single" w:sz="4" w:space="0" w:color="auto"/>
              <w:left w:val="nil"/>
              <w:bottom w:val="single" w:sz="4" w:space="0" w:color="auto"/>
              <w:right w:val="single" w:sz="4" w:space="0" w:color="auto"/>
            </w:tcBorders>
            <w:noWrap/>
            <w:vAlign w:val="center"/>
            <w:hideMark/>
          </w:tcPr>
          <w:p w14:paraId="32DC75AB"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配套工具和设备</w:t>
            </w:r>
          </w:p>
        </w:tc>
        <w:tc>
          <w:tcPr>
            <w:tcW w:w="1100" w:type="dxa"/>
            <w:tcBorders>
              <w:top w:val="single" w:sz="4" w:space="0" w:color="auto"/>
              <w:left w:val="nil"/>
              <w:bottom w:val="single" w:sz="4" w:space="0" w:color="auto"/>
              <w:right w:val="single" w:sz="4" w:space="0" w:color="auto"/>
            </w:tcBorders>
          </w:tcPr>
          <w:p w14:paraId="4E9ADFC3"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26870FFC"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11DE7A81"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26D098CD"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2.7.1</w:t>
            </w:r>
          </w:p>
        </w:tc>
        <w:tc>
          <w:tcPr>
            <w:tcW w:w="5546" w:type="dxa"/>
            <w:tcBorders>
              <w:top w:val="nil"/>
              <w:left w:val="nil"/>
              <w:bottom w:val="single" w:sz="4" w:space="0" w:color="auto"/>
              <w:right w:val="single" w:sz="4" w:space="0" w:color="auto"/>
            </w:tcBorders>
            <w:noWrap/>
            <w:vAlign w:val="center"/>
            <w:hideMark/>
          </w:tcPr>
          <w:p w14:paraId="2B82C897"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应具备应急源罐。</w:t>
            </w:r>
          </w:p>
        </w:tc>
        <w:tc>
          <w:tcPr>
            <w:tcW w:w="1100" w:type="dxa"/>
            <w:tcBorders>
              <w:top w:val="nil"/>
              <w:left w:val="nil"/>
              <w:bottom w:val="single" w:sz="4" w:space="0" w:color="auto"/>
              <w:right w:val="single" w:sz="4" w:space="0" w:color="auto"/>
            </w:tcBorders>
          </w:tcPr>
          <w:p w14:paraId="535613B5"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283EF234"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7B76F263"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hideMark/>
          </w:tcPr>
          <w:p w14:paraId="1F0E5087"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2.7.2</w:t>
            </w:r>
          </w:p>
        </w:tc>
        <w:tc>
          <w:tcPr>
            <w:tcW w:w="5546" w:type="dxa"/>
            <w:tcBorders>
              <w:top w:val="nil"/>
              <w:left w:val="nil"/>
              <w:bottom w:val="single" w:sz="4" w:space="0" w:color="auto"/>
              <w:right w:val="single" w:sz="4" w:space="0" w:color="auto"/>
            </w:tcBorders>
            <w:vAlign w:val="center"/>
            <w:hideMark/>
          </w:tcPr>
          <w:p w14:paraId="0333FE39"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应具备应急钳子和剪刀，用于紧急情况下处理放射源。</w:t>
            </w:r>
          </w:p>
        </w:tc>
        <w:tc>
          <w:tcPr>
            <w:tcW w:w="1100" w:type="dxa"/>
            <w:tcBorders>
              <w:top w:val="nil"/>
              <w:left w:val="nil"/>
              <w:bottom w:val="single" w:sz="4" w:space="0" w:color="auto"/>
              <w:right w:val="single" w:sz="4" w:space="0" w:color="auto"/>
            </w:tcBorders>
          </w:tcPr>
          <w:p w14:paraId="7CAC8681"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01B0ECBE"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50BA31AE"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tcPr>
          <w:p w14:paraId="1D3DB71B"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2.7.3</w:t>
            </w:r>
          </w:p>
        </w:tc>
        <w:tc>
          <w:tcPr>
            <w:tcW w:w="5546" w:type="dxa"/>
            <w:tcBorders>
              <w:top w:val="nil"/>
              <w:left w:val="nil"/>
              <w:bottom w:val="single" w:sz="4" w:space="0" w:color="auto"/>
              <w:right w:val="single" w:sz="4" w:space="0" w:color="auto"/>
            </w:tcBorders>
            <w:vAlign w:val="center"/>
          </w:tcPr>
          <w:p w14:paraId="63A64A04" w14:textId="77777777" w:rsidR="00D82C3B" w:rsidRPr="009548AE" w:rsidRDefault="00D82C3B" w:rsidP="00D83E4C">
            <w:pPr>
              <w:snapToGrid w:val="0"/>
              <w:spacing w:line="360" w:lineRule="auto"/>
              <w:contextualSpacing/>
              <w:rPr>
                <w:rFonts w:ascii="宋体" w:hAnsi="宋体"/>
                <w:sz w:val="24"/>
              </w:rPr>
            </w:pPr>
            <w:r w:rsidRPr="009548AE">
              <w:rPr>
                <w:rFonts w:ascii="宋体" w:hAnsi="宋体" w:cs="宋体" w:hint="eastAsia"/>
                <w:sz w:val="24"/>
              </w:rPr>
              <w:t>应具备放射源位置检查尺，精确验证放射源到位精度。</w:t>
            </w:r>
          </w:p>
        </w:tc>
        <w:tc>
          <w:tcPr>
            <w:tcW w:w="1100" w:type="dxa"/>
            <w:tcBorders>
              <w:top w:val="nil"/>
              <w:left w:val="nil"/>
              <w:bottom w:val="single" w:sz="4" w:space="0" w:color="auto"/>
              <w:right w:val="single" w:sz="4" w:space="0" w:color="auto"/>
            </w:tcBorders>
          </w:tcPr>
          <w:p w14:paraId="7D727908"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2B9A123B"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39BEC8C9"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tcPr>
          <w:p w14:paraId="1210CEA9"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2.7.4</w:t>
            </w:r>
          </w:p>
        </w:tc>
        <w:tc>
          <w:tcPr>
            <w:tcW w:w="5546" w:type="dxa"/>
            <w:tcBorders>
              <w:top w:val="nil"/>
              <w:left w:val="nil"/>
              <w:bottom w:val="single" w:sz="4" w:space="0" w:color="auto"/>
              <w:right w:val="single" w:sz="4" w:space="0" w:color="auto"/>
            </w:tcBorders>
            <w:vAlign w:val="center"/>
          </w:tcPr>
          <w:p w14:paraId="29D4D2D5" w14:textId="77777777" w:rsidR="00D82C3B" w:rsidRPr="009548AE" w:rsidRDefault="00D82C3B" w:rsidP="00D83E4C">
            <w:pPr>
              <w:snapToGrid w:val="0"/>
              <w:spacing w:line="360" w:lineRule="auto"/>
              <w:contextualSpacing/>
              <w:rPr>
                <w:rFonts w:ascii="宋体" w:hAnsi="宋体"/>
                <w:sz w:val="24"/>
              </w:rPr>
            </w:pPr>
            <w:r w:rsidRPr="009548AE">
              <w:rPr>
                <w:rFonts w:ascii="宋体" w:hAnsi="宋体" w:cs="宋体" w:hint="eastAsia"/>
                <w:sz w:val="24"/>
              </w:rPr>
              <w:t>应具备放射源位置模拟尺，用于确定治疗位置以及测量施源器的长度。</w:t>
            </w:r>
          </w:p>
        </w:tc>
        <w:tc>
          <w:tcPr>
            <w:tcW w:w="1100" w:type="dxa"/>
            <w:tcBorders>
              <w:top w:val="nil"/>
              <w:left w:val="nil"/>
              <w:bottom w:val="single" w:sz="4" w:space="0" w:color="auto"/>
              <w:right w:val="single" w:sz="4" w:space="0" w:color="auto"/>
            </w:tcBorders>
          </w:tcPr>
          <w:p w14:paraId="64A8FA03"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418C2D9D"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612C8BC2" w14:textId="77777777" w:rsidTr="00D83E4C">
        <w:trPr>
          <w:trHeight w:val="311"/>
        </w:trPr>
        <w:tc>
          <w:tcPr>
            <w:tcW w:w="1544" w:type="dxa"/>
            <w:tcBorders>
              <w:top w:val="nil"/>
              <w:left w:val="single" w:sz="4" w:space="0" w:color="auto"/>
              <w:bottom w:val="single" w:sz="4" w:space="0" w:color="auto"/>
              <w:right w:val="single" w:sz="4" w:space="0" w:color="auto"/>
            </w:tcBorders>
            <w:noWrap/>
            <w:vAlign w:val="center"/>
          </w:tcPr>
          <w:p w14:paraId="67299E4F"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lastRenderedPageBreak/>
              <w:t>2.7.5</w:t>
            </w:r>
          </w:p>
        </w:tc>
        <w:tc>
          <w:tcPr>
            <w:tcW w:w="5546" w:type="dxa"/>
            <w:tcBorders>
              <w:top w:val="nil"/>
              <w:left w:val="nil"/>
              <w:bottom w:val="single" w:sz="4" w:space="0" w:color="auto"/>
              <w:right w:val="single" w:sz="4" w:space="0" w:color="auto"/>
            </w:tcBorders>
            <w:vAlign w:val="center"/>
          </w:tcPr>
          <w:p w14:paraId="42AB2DFE" w14:textId="77777777" w:rsidR="00D82C3B" w:rsidRPr="009548AE" w:rsidRDefault="00D82C3B" w:rsidP="00D83E4C">
            <w:pPr>
              <w:snapToGrid w:val="0"/>
              <w:spacing w:line="360" w:lineRule="auto"/>
              <w:contextualSpacing/>
              <w:rPr>
                <w:rFonts w:ascii="宋体" w:hAnsi="宋体"/>
                <w:kern w:val="0"/>
                <w:sz w:val="24"/>
              </w:rPr>
            </w:pPr>
            <w:r w:rsidRPr="009548AE">
              <w:rPr>
                <w:rFonts w:ascii="宋体" w:hAnsi="宋体" w:cs="宋体" w:hint="eastAsia"/>
                <w:sz w:val="24"/>
              </w:rPr>
              <w:t>应具备独立室内辐射监测系统。</w:t>
            </w:r>
          </w:p>
        </w:tc>
        <w:tc>
          <w:tcPr>
            <w:tcW w:w="1100" w:type="dxa"/>
            <w:tcBorders>
              <w:top w:val="nil"/>
              <w:left w:val="nil"/>
              <w:bottom w:val="single" w:sz="4" w:space="0" w:color="auto"/>
              <w:right w:val="single" w:sz="4" w:space="0" w:color="auto"/>
            </w:tcBorders>
          </w:tcPr>
          <w:p w14:paraId="3C103554"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54DA9901"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0C3757F0" w14:textId="77777777" w:rsidTr="00D83E4C">
        <w:trPr>
          <w:trHeight w:val="311"/>
        </w:trPr>
        <w:tc>
          <w:tcPr>
            <w:tcW w:w="1544" w:type="dxa"/>
            <w:tcBorders>
              <w:top w:val="single" w:sz="4" w:space="0" w:color="auto"/>
              <w:left w:val="single" w:sz="4" w:space="0" w:color="auto"/>
              <w:bottom w:val="single" w:sz="4" w:space="0" w:color="auto"/>
              <w:right w:val="single" w:sz="4" w:space="0" w:color="auto"/>
            </w:tcBorders>
            <w:noWrap/>
            <w:vAlign w:val="center"/>
            <w:hideMark/>
          </w:tcPr>
          <w:p w14:paraId="04FA8DDD" w14:textId="77777777" w:rsidR="00D82C3B" w:rsidRPr="009548AE" w:rsidRDefault="00D82C3B" w:rsidP="00D83E4C">
            <w:pPr>
              <w:snapToGrid w:val="0"/>
              <w:spacing w:line="360" w:lineRule="auto"/>
              <w:contextualSpacing/>
              <w:jc w:val="center"/>
              <w:rPr>
                <w:rFonts w:ascii="宋体" w:hAnsi="宋体" w:cs="宋体"/>
                <w:b/>
                <w:bCs/>
                <w:sz w:val="24"/>
              </w:rPr>
            </w:pPr>
            <w:r w:rsidRPr="009548AE">
              <w:rPr>
                <w:rFonts w:ascii="宋体" w:hAnsi="宋体" w:cs="宋体" w:hint="eastAsia"/>
                <w:sz w:val="24"/>
              </w:rPr>
              <w:t>2.7.6</w:t>
            </w:r>
          </w:p>
        </w:tc>
        <w:tc>
          <w:tcPr>
            <w:tcW w:w="5546" w:type="dxa"/>
            <w:tcBorders>
              <w:top w:val="single" w:sz="4" w:space="0" w:color="auto"/>
              <w:left w:val="nil"/>
              <w:bottom w:val="single" w:sz="4" w:space="0" w:color="auto"/>
              <w:right w:val="single" w:sz="4" w:space="0" w:color="auto"/>
            </w:tcBorders>
            <w:vAlign w:val="center"/>
            <w:hideMark/>
          </w:tcPr>
          <w:p w14:paraId="1B20F87B" w14:textId="77777777" w:rsidR="00D82C3B" w:rsidRPr="009548AE" w:rsidRDefault="00D82C3B" w:rsidP="00D83E4C">
            <w:pPr>
              <w:snapToGrid w:val="0"/>
              <w:spacing w:line="360" w:lineRule="auto"/>
              <w:contextualSpacing/>
              <w:rPr>
                <w:rFonts w:ascii="宋体" w:hAnsi="宋体" w:cs="宋体"/>
                <w:b/>
                <w:bCs/>
                <w:sz w:val="24"/>
              </w:rPr>
            </w:pPr>
            <w:r w:rsidRPr="009548AE">
              <w:rPr>
                <w:rFonts w:ascii="宋体" w:hAnsi="宋体" w:cs="宋体" w:hint="eastAsia"/>
                <w:sz w:val="24"/>
              </w:rPr>
              <w:t>应包括彩色闭路监视系统和对讲系统</w:t>
            </w:r>
            <w:r w:rsidRPr="009548AE">
              <w:rPr>
                <w:rFonts w:ascii="宋体" w:hAnsi="宋体" w:cs="宋体" w:hint="eastAsia"/>
                <w:sz w:val="24"/>
              </w:rPr>
              <w:t>1</w:t>
            </w:r>
            <w:r w:rsidRPr="009548AE">
              <w:rPr>
                <w:rFonts w:ascii="宋体" w:hAnsi="宋体" w:cs="宋体" w:hint="eastAsia"/>
                <w:sz w:val="24"/>
              </w:rPr>
              <w:t>套。</w:t>
            </w:r>
          </w:p>
        </w:tc>
        <w:tc>
          <w:tcPr>
            <w:tcW w:w="1100" w:type="dxa"/>
            <w:tcBorders>
              <w:top w:val="single" w:sz="4" w:space="0" w:color="auto"/>
              <w:left w:val="nil"/>
              <w:bottom w:val="single" w:sz="4" w:space="0" w:color="auto"/>
              <w:right w:val="single" w:sz="4" w:space="0" w:color="auto"/>
            </w:tcBorders>
          </w:tcPr>
          <w:p w14:paraId="5AE94C11"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431809A8"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01270A65"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noWrap/>
            <w:vAlign w:val="center"/>
            <w:hideMark/>
          </w:tcPr>
          <w:p w14:paraId="423546DD"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2.7.7</w:t>
            </w:r>
          </w:p>
        </w:tc>
        <w:tc>
          <w:tcPr>
            <w:tcW w:w="5546" w:type="dxa"/>
            <w:tcBorders>
              <w:top w:val="single" w:sz="4" w:space="0" w:color="auto"/>
              <w:left w:val="nil"/>
              <w:bottom w:val="single" w:sz="4" w:space="0" w:color="auto"/>
              <w:right w:val="single" w:sz="4" w:space="0" w:color="auto"/>
            </w:tcBorders>
            <w:noWrap/>
            <w:vAlign w:val="center"/>
            <w:hideMark/>
          </w:tcPr>
          <w:p w14:paraId="10EC5A5D"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应提供</w:t>
            </w:r>
            <w:r w:rsidRPr="009548AE">
              <w:rPr>
                <w:rFonts w:ascii="宋体" w:hAnsi="宋体" w:cs="宋体" w:hint="eastAsia"/>
                <w:sz w:val="24"/>
              </w:rPr>
              <w:t>1</w:t>
            </w:r>
            <w:r w:rsidRPr="009548AE">
              <w:rPr>
                <w:rFonts w:ascii="宋体" w:hAnsi="宋体" w:cs="宋体" w:hint="eastAsia"/>
                <w:sz w:val="24"/>
              </w:rPr>
              <w:t>套放射源验证系统，包括井型电离室、静电计、放射源适配器支架、线缆及放射源校准证书。</w:t>
            </w:r>
          </w:p>
        </w:tc>
        <w:tc>
          <w:tcPr>
            <w:tcW w:w="1100" w:type="dxa"/>
            <w:tcBorders>
              <w:top w:val="single" w:sz="4" w:space="0" w:color="auto"/>
              <w:left w:val="nil"/>
              <w:bottom w:val="single" w:sz="4" w:space="0" w:color="auto"/>
              <w:right w:val="single" w:sz="4" w:space="0" w:color="auto"/>
            </w:tcBorders>
          </w:tcPr>
          <w:p w14:paraId="56535F9A"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57876B2A"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611E598F" w14:textId="77777777" w:rsidTr="00D83E4C">
        <w:trPr>
          <w:trHeight w:val="570"/>
        </w:trPr>
        <w:tc>
          <w:tcPr>
            <w:tcW w:w="1544" w:type="dxa"/>
            <w:tcBorders>
              <w:top w:val="single" w:sz="4" w:space="0" w:color="auto"/>
              <w:left w:val="single" w:sz="4" w:space="0" w:color="auto"/>
              <w:bottom w:val="single" w:sz="4" w:space="0" w:color="auto"/>
              <w:right w:val="single" w:sz="4" w:space="0" w:color="auto"/>
            </w:tcBorders>
            <w:noWrap/>
            <w:vAlign w:val="center"/>
            <w:hideMark/>
          </w:tcPr>
          <w:p w14:paraId="51C679E4"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b/>
                <w:bCs/>
                <w:sz w:val="24"/>
              </w:rPr>
              <w:t>3</w:t>
            </w:r>
          </w:p>
        </w:tc>
        <w:tc>
          <w:tcPr>
            <w:tcW w:w="5546" w:type="dxa"/>
            <w:tcBorders>
              <w:top w:val="single" w:sz="4" w:space="0" w:color="auto"/>
              <w:left w:val="nil"/>
              <w:bottom w:val="single" w:sz="4" w:space="0" w:color="auto"/>
              <w:right w:val="single" w:sz="4" w:space="0" w:color="auto"/>
            </w:tcBorders>
            <w:noWrap/>
            <w:vAlign w:val="center"/>
            <w:hideMark/>
          </w:tcPr>
          <w:p w14:paraId="463EF852"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b/>
                <w:bCs/>
                <w:sz w:val="24"/>
              </w:rPr>
              <w:t>近距离治疗计划系统</w:t>
            </w:r>
          </w:p>
        </w:tc>
        <w:tc>
          <w:tcPr>
            <w:tcW w:w="1100" w:type="dxa"/>
            <w:tcBorders>
              <w:top w:val="single" w:sz="4" w:space="0" w:color="auto"/>
              <w:left w:val="nil"/>
              <w:bottom w:val="single" w:sz="4" w:space="0" w:color="auto"/>
              <w:right w:val="single" w:sz="4" w:space="0" w:color="auto"/>
            </w:tcBorders>
          </w:tcPr>
          <w:p w14:paraId="78C93495" w14:textId="77777777" w:rsidR="00D82C3B" w:rsidRPr="009548AE" w:rsidRDefault="00D82C3B" w:rsidP="00D83E4C">
            <w:pPr>
              <w:snapToGrid w:val="0"/>
              <w:spacing w:line="360" w:lineRule="auto"/>
              <w:contextualSpacing/>
              <w:rPr>
                <w:rFonts w:ascii="宋体" w:hAnsi="宋体" w:cs="宋体" w:hint="eastAsia"/>
                <w:b/>
                <w:bCs/>
                <w:sz w:val="24"/>
              </w:rPr>
            </w:pPr>
          </w:p>
        </w:tc>
        <w:tc>
          <w:tcPr>
            <w:tcW w:w="1101" w:type="dxa"/>
            <w:tcBorders>
              <w:top w:val="single" w:sz="4" w:space="0" w:color="auto"/>
              <w:left w:val="nil"/>
              <w:bottom w:val="single" w:sz="4" w:space="0" w:color="auto"/>
              <w:right w:val="single" w:sz="4" w:space="0" w:color="auto"/>
            </w:tcBorders>
          </w:tcPr>
          <w:p w14:paraId="59F32D51" w14:textId="77777777" w:rsidR="00D82C3B" w:rsidRPr="009548AE" w:rsidRDefault="00D82C3B" w:rsidP="00D83E4C">
            <w:pPr>
              <w:snapToGrid w:val="0"/>
              <w:spacing w:line="360" w:lineRule="auto"/>
              <w:contextualSpacing/>
              <w:rPr>
                <w:rFonts w:ascii="宋体" w:hAnsi="宋体" w:cs="宋体" w:hint="eastAsia"/>
                <w:b/>
                <w:bCs/>
                <w:sz w:val="24"/>
              </w:rPr>
            </w:pPr>
          </w:p>
        </w:tc>
      </w:tr>
      <w:tr w:rsidR="00D82C3B" w:rsidRPr="009548AE" w14:paraId="659741D7" w14:textId="77777777" w:rsidTr="00D83E4C">
        <w:trPr>
          <w:trHeight w:val="551"/>
        </w:trPr>
        <w:tc>
          <w:tcPr>
            <w:tcW w:w="1544" w:type="dxa"/>
            <w:tcBorders>
              <w:top w:val="single" w:sz="4" w:space="0" w:color="auto"/>
              <w:left w:val="single" w:sz="4" w:space="0" w:color="auto"/>
              <w:bottom w:val="single" w:sz="4" w:space="0" w:color="auto"/>
              <w:right w:val="single" w:sz="4" w:space="0" w:color="auto"/>
            </w:tcBorders>
            <w:noWrap/>
            <w:vAlign w:val="center"/>
            <w:hideMark/>
          </w:tcPr>
          <w:p w14:paraId="645EBAAF"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3.1</w:t>
            </w:r>
          </w:p>
        </w:tc>
        <w:tc>
          <w:tcPr>
            <w:tcW w:w="5546" w:type="dxa"/>
            <w:tcBorders>
              <w:top w:val="single" w:sz="4" w:space="0" w:color="auto"/>
              <w:left w:val="nil"/>
              <w:bottom w:val="single" w:sz="4" w:space="0" w:color="auto"/>
              <w:right w:val="single" w:sz="4" w:space="0" w:color="auto"/>
            </w:tcBorders>
            <w:noWrap/>
            <w:vAlign w:val="center"/>
            <w:hideMark/>
          </w:tcPr>
          <w:p w14:paraId="212CAF75"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计算机工作站：含一台近距离治疗计划工作站及外设。</w:t>
            </w:r>
          </w:p>
        </w:tc>
        <w:tc>
          <w:tcPr>
            <w:tcW w:w="1100" w:type="dxa"/>
            <w:tcBorders>
              <w:top w:val="single" w:sz="4" w:space="0" w:color="auto"/>
              <w:left w:val="nil"/>
              <w:bottom w:val="single" w:sz="4" w:space="0" w:color="auto"/>
              <w:right w:val="single" w:sz="4" w:space="0" w:color="auto"/>
            </w:tcBorders>
          </w:tcPr>
          <w:p w14:paraId="4A53D3DA"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0CF31C74"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0F2A8500" w14:textId="77777777" w:rsidTr="00D83E4C">
        <w:trPr>
          <w:trHeight w:val="551"/>
        </w:trPr>
        <w:tc>
          <w:tcPr>
            <w:tcW w:w="1544" w:type="dxa"/>
            <w:tcBorders>
              <w:top w:val="single" w:sz="4" w:space="0" w:color="auto"/>
              <w:left w:val="single" w:sz="4" w:space="0" w:color="auto"/>
              <w:bottom w:val="single" w:sz="4" w:space="0" w:color="auto"/>
              <w:right w:val="single" w:sz="4" w:space="0" w:color="auto"/>
            </w:tcBorders>
            <w:noWrap/>
            <w:vAlign w:val="center"/>
          </w:tcPr>
          <w:p w14:paraId="76C5BBAE"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3.1.1</w:t>
            </w:r>
          </w:p>
        </w:tc>
        <w:tc>
          <w:tcPr>
            <w:tcW w:w="5546" w:type="dxa"/>
            <w:tcBorders>
              <w:top w:val="single" w:sz="4" w:space="0" w:color="auto"/>
              <w:left w:val="nil"/>
              <w:bottom w:val="single" w:sz="4" w:space="0" w:color="auto"/>
              <w:right w:val="single" w:sz="4" w:space="0" w:color="auto"/>
            </w:tcBorders>
            <w:noWrap/>
            <w:vAlign w:val="center"/>
          </w:tcPr>
          <w:p w14:paraId="1ABDF59A"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操作系统：</w:t>
            </w:r>
            <w:r>
              <w:rPr>
                <w:rFonts w:ascii="宋体" w:hAnsi="宋体" w:cs="宋体" w:hint="eastAsia"/>
                <w:sz w:val="24"/>
              </w:rPr>
              <w:t>配置不低于</w:t>
            </w:r>
            <w:r w:rsidRPr="009548AE">
              <w:rPr>
                <w:rFonts w:ascii="宋体" w:hAnsi="宋体" w:cs="宋体" w:hint="eastAsia"/>
                <w:sz w:val="24"/>
              </w:rPr>
              <w:t>WINDOWS 10 64</w:t>
            </w:r>
            <w:r w:rsidRPr="009548AE">
              <w:rPr>
                <w:rFonts w:ascii="宋体" w:hAnsi="宋体" w:cs="宋体" w:hint="eastAsia"/>
                <w:sz w:val="24"/>
              </w:rPr>
              <w:t>位专业版操作系统。</w:t>
            </w:r>
          </w:p>
        </w:tc>
        <w:tc>
          <w:tcPr>
            <w:tcW w:w="1100" w:type="dxa"/>
            <w:tcBorders>
              <w:top w:val="single" w:sz="4" w:space="0" w:color="auto"/>
              <w:left w:val="nil"/>
              <w:bottom w:val="single" w:sz="4" w:space="0" w:color="auto"/>
              <w:right w:val="single" w:sz="4" w:space="0" w:color="auto"/>
            </w:tcBorders>
          </w:tcPr>
          <w:p w14:paraId="0483E44C"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52D9F8CC"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66A6A38C" w14:textId="77777777" w:rsidTr="00D83E4C">
        <w:trPr>
          <w:trHeight w:val="403"/>
        </w:trPr>
        <w:tc>
          <w:tcPr>
            <w:tcW w:w="1544" w:type="dxa"/>
            <w:tcBorders>
              <w:top w:val="single" w:sz="4" w:space="0" w:color="auto"/>
              <w:left w:val="single" w:sz="4" w:space="0" w:color="auto"/>
              <w:bottom w:val="single" w:sz="4" w:space="0" w:color="auto"/>
              <w:right w:val="single" w:sz="4" w:space="0" w:color="auto"/>
            </w:tcBorders>
            <w:noWrap/>
            <w:vAlign w:val="center"/>
          </w:tcPr>
          <w:p w14:paraId="6D3D1123"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3.1.2</w:t>
            </w:r>
          </w:p>
        </w:tc>
        <w:tc>
          <w:tcPr>
            <w:tcW w:w="5546" w:type="dxa"/>
            <w:tcBorders>
              <w:top w:val="single" w:sz="4" w:space="0" w:color="auto"/>
              <w:left w:val="nil"/>
              <w:bottom w:val="single" w:sz="4" w:space="0" w:color="auto"/>
              <w:right w:val="single" w:sz="4" w:space="0" w:color="auto"/>
            </w:tcBorders>
            <w:noWrap/>
            <w:vAlign w:val="center"/>
          </w:tcPr>
          <w:p w14:paraId="5AC75823"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CPU</w:t>
            </w:r>
            <w:r w:rsidRPr="009548AE">
              <w:rPr>
                <w:rFonts w:ascii="宋体" w:hAnsi="宋体" w:cs="宋体" w:hint="eastAsia"/>
                <w:sz w:val="24"/>
              </w:rPr>
              <w:t>：</w:t>
            </w:r>
            <w:r>
              <w:rPr>
                <w:rFonts w:ascii="宋体" w:hAnsi="宋体" w:cs="宋体" w:hint="eastAsia"/>
                <w:sz w:val="24"/>
              </w:rPr>
              <w:t>配置不低于</w:t>
            </w:r>
            <w:r w:rsidRPr="009548AE">
              <w:rPr>
                <w:rFonts w:ascii="宋体" w:hAnsi="宋体" w:cs="宋体" w:hint="eastAsia"/>
                <w:sz w:val="24"/>
              </w:rPr>
              <w:t>英特尔至</w:t>
            </w:r>
            <w:proofErr w:type="gramStart"/>
            <w:r w:rsidRPr="009548AE">
              <w:rPr>
                <w:rFonts w:ascii="宋体" w:hAnsi="宋体" w:cs="宋体" w:hint="eastAsia"/>
                <w:sz w:val="24"/>
              </w:rPr>
              <w:t>强八核</w:t>
            </w:r>
            <w:proofErr w:type="gramEnd"/>
            <w:r w:rsidRPr="009548AE">
              <w:rPr>
                <w:rFonts w:ascii="宋体" w:hAnsi="宋体" w:cs="宋体" w:hint="eastAsia"/>
                <w:sz w:val="24"/>
              </w:rPr>
              <w:t>CPU</w:t>
            </w:r>
            <w:r w:rsidRPr="009548AE">
              <w:rPr>
                <w:rFonts w:ascii="宋体" w:hAnsi="宋体" w:cs="宋体" w:hint="eastAsia"/>
                <w:sz w:val="24"/>
              </w:rPr>
              <w:t>，主频≥</w:t>
            </w:r>
            <w:r w:rsidRPr="009548AE">
              <w:rPr>
                <w:rFonts w:ascii="宋体" w:hAnsi="宋体" w:cs="宋体" w:hint="eastAsia"/>
                <w:sz w:val="24"/>
              </w:rPr>
              <w:t>3.0GHz</w:t>
            </w:r>
            <w:r w:rsidRPr="009548AE">
              <w:rPr>
                <w:rFonts w:ascii="宋体" w:hAnsi="宋体" w:cs="宋体" w:hint="eastAsia"/>
                <w:sz w:val="24"/>
              </w:rPr>
              <w:t>。</w:t>
            </w:r>
          </w:p>
        </w:tc>
        <w:tc>
          <w:tcPr>
            <w:tcW w:w="1100" w:type="dxa"/>
            <w:tcBorders>
              <w:top w:val="single" w:sz="4" w:space="0" w:color="auto"/>
              <w:left w:val="nil"/>
              <w:bottom w:val="single" w:sz="4" w:space="0" w:color="auto"/>
              <w:right w:val="single" w:sz="4" w:space="0" w:color="auto"/>
            </w:tcBorders>
          </w:tcPr>
          <w:p w14:paraId="2C8D0A43"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39CF741F"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6D799D83" w14:textId="77777777" w:rsidTr="00D83E4C">
        <w:trPr>
          <w:trHeight w:val="311"/>
        </w:trPr>
        <w:tc>
          <w:tcPr>
            <w:tcW w:w="1544" w:type="dxa"/>
            <w:tcBorders>
              <w:top w:val="single" w:sz="4" w:space="0" w:color="auto"/>
              <w:left w:val="single" w:sz="4" w:space="0" w:color="auto"/>
              <w:bottom w:val="single" w:sz="4" w:space="0" w:color="auto"/>
              <w:right w:val="single" w:sz="4" w:space="0" w:color="auto"/>
            </w:tcBorders>
            <w:vAlign w:val="center"/>
            <w:hideMark/>
          </w:tcPr>
          <w:p w14:paraId="21DD2D58" w14:textId="77777777" w:rsidR="00D82C3B" w:rsidRPr="009548AE" w:rsidRDefault="00D82C3B" w:rsidP="00D83E4C">
            <w:pPr>
              <w:snapToGrid w:val="0"/>
              <w:spacing w:line="360" w:lineRule="auto"/>
              <w:contextualSpacing/>
              <w:jc w:val="center"/>
              <w:rPr>
                <w:rFonts w:ascii="宋体" w:hAnsi="宋体" w:cs="宋体"/>
                <w:b/>
                <w:bCs/>
                <w:sz w:val="24"/>
              </w:rPr>
            </w:pPr>
            <w:r w:rsidRPr="009548AE">
              <w:rPr>
                <w:rFonts w:ascii="宋体" w:hAnsi="宋体" w:cs="宋体" w:hint="eastAsia"/>
                <w:sz w:val="24"/>
              </w:rPr>
              <w:t>3.1.3</w:t>
            </w:r>
          </w:p>
        </w:tc>
        <w:tc>
          <w:tcPr>
            <w:tcW w:w="5546" w:type="dxa"/>
            <w:tcBorders>
              <w:top w:val="single" w:sz="4" w:space="0" w:color="auto"/>
              <w:left w:val="nil"/>
              <w:bottom w:val="single" w:sz="4" w:space="0" w:color="auto"/>
              <w:right w:val="single" w:sz="4" w:space="0" w:color="auto"/>
            </w:tcBorders>
            <w:vAlign w:val="center"/>
            <w:hideMark/>
          </w:tcPr>
          <w:p w14:paraId="3D2149A2" w14:textId="77777777" w:rsidR="00D82C3B" w:rsidRPr="009548AE" w:rsidRDefault="00D82C3B" w:rsidP="00D83E4C">
            <w:pPr>
              <w:snapToGrid w:val="0"/>
              <w:spacing w:line="360" w:lineRule="auto"/>
              <w:contextualSpacing/>
              <w:rPr>
                <w:rFonts w:ascii="宋体" w:hAnsi="宋体" w:cs="宋体"/>
                <w:b/>
                <w:bCs/>
                <w:sz w:val="24"/>
              </w:rPr>
            </w:pPr>
            <w:r w:rsidRPr="009548AE">
              <w:rPr>
                <w:rFonts w:ascii="宋体" w:hAnsi="宋体" w:cs="宋体" w:hint="eastAsia"/>
                <w:sz w:val="24"/>
              </w:rPr>
              <w:t>硬盘：固态硬盘</w:t>
            </w:r>
            <w:r w:rsidRPr="009548AE">
              <w:rPr>
                <w:rFonts w:ascii="宋体" w:hAnsi="宋体" w:cs="宋体" w:hint="eastAsia"/>
                <w:sz w:val="24"/>
              </w:rPr>
              <w:t>500GB</w:t>
            </w:r>
            <w:r w:rsidRPr="009548AE">
              <w:rPr>
                <w:rFonts w:ascii="宋体" w:hAnsi="宋体" w:cs="宋体" w:hint="eastAsia"/>
                <w:sz w:val="24"/>
              </w:rPr>
              <w:t>以上。</w:t>
            </w:r>
          </w:p>
        </w:tc>
        <w:tc>
          <w:tcPr>
            <w:tcW w:w="1100" w:type="dxa"/>
            <w:tcBorders>
              <w:top w:val="single" w:sz="4" w:space="0" w:color="auto"/>
              <w:left w:val="nil"/>
              <w:bottom w:val="single" w:sz="4" w:space="0" w:color="auto"/>
              <w:right w:val="single" w:sz="4" w:space="0" w:color="auto"/>
            </w:tcBorders>
          </w:tcPr>
          <w:p w14:paraId="41129C53"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0203F924"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5F3C8CAD" w14:textId="77777777" w:rsidTr="00D83E4C">
        <w:trPr>
          <w:trHeight w:val="311"/>
        </w:trPr>
        <w:tc>
          <w:tcPr>
            <w:tcW w:w="1544" w:type="dxa"/>
            <w:tcBorders>
              <w:top w:val="nil"/>
              <w:left w:val="single" w:sz="4" w:space="0" w:color="auto"/>
              <w:bottom w:val="single" w:sz="4" w:space="0" w:color="auto"/>
              <w:right w:val="single" w:sz="4" w:space="0" w:color="auto"/>
            </w:tcBorders>
            <w:vAlign w:val="center"/>
            <w:hideMark/>
          </w:tcPr>
          <w:p w14:paraId="6D9C96B6"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3.1.4</w:t>
            </w:r>
          </w:p>
        </w:tc>
        <w:tc>
          <w:tcPr>
            <w:tcW w:w="5546" w:type="dxa"/>
            <w:tcBorders>
              <w:top w:val="nil"/>
              <w:left w:val="nil"/>
              <w:bottom w:val="single" w:sz="4" w:space="0" w:color="auto"/>
              <w:right w:val="single" w:sz="4" w:space="0" w:color="auto"/>
            </w:tcBorders>
            <w:vAlign w:val="center"/>
            <w:hideMark/>
          </w:tcPr>
          <w:p w14:paraId="2B4EB915"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图形加速卡：品牌彩色图形加速卡，显存≥</w:t>
            </w:r>
            <w:r w:rsidRPr="009548AE">
              <w:rPr>
                <w:rFonts w:ascii="宋体" w:hAnsi="宋体" w:cs="宋体" w:hint="eastAsia"/>
                <w:sz w:val="24"/>
              </w:rPr>
              <w:t>1GB</w:t>
            </w:r>
            <w:r w:rsidRPr="009548AE">
              <w:rPr>
                <w:rFonts w:ascii="宋体" w:hAnsi="宋体" w:cs="宋体" w:hint="eastAsia"/>
                <w:sz w:val="24"/>
              </w:rPr>
              <w:t>。</w:t>
            </w:r>
          </w:p>
        </w:tc>
        <w:tc>
          <w:tcPr>
            <w:tcW w:w="1100" w:type="dxa"/>
            <w:tcBorders>
              <w:top w:val="nil"/>
              <w:left w:val="nil"/>
              <w:bottom w:val="single" w:sz="4" w:space="0" w:color="auto"/>
              <w:right w:val="single" w:sz="4" w:space="0" w:color="auto"/>
            </w:tcBorders>
          </w:tcPr>
          <w:p w14:paraId="061F22F0"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738C0F86"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59FD4A9C"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hideMark/>
          </w:tcPr>
          <w:p w14:paraId="30EDB293"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3.1.5</w:t>
            </w:r>
          </w:p>
        </w:tc>
        <w:tc>
          <w:tcPr>
            <w:tcW w:w="5546" w:type="dxa"/>
            <w:tcBorders>
              <w:top w:val="single" w:sz="4" w:space="0" w:color="auto"/>
              <w:left w:val="single" w:sz="4" w:space="0" w:color="auto"/>
              <w:bottom w:val="single" w:sz="4" w:space="0" w:color="auto"/>
              <w:right w:val="single" w:sz="4" w:space="0" w:color="auto"/>
            </w:tcBorders>
            <w:vAlign w:val="center"/>
            <w:hideMark/>
          </w:tcPr>
          <w:p w14:paraId="29E87032"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内存：工作站内存配置</w:t>
            </w:r>
            <w:r w:rsidRPr="00A90B3A">
              <w:rPr>
                <w:rFonts w:ascii="宋体" w:hAnsi="宋体" w:cs="宋体" w:hint="eastAsia"/>
                <w:sz w:val="24"/>
              </w:rPr>
              <w:t>≥</w:t>
            </w:r>
            <w:r w:rsidRPr="009548AE">
              <w:rPr>
                <w:rFonts w:ascii="宋体" w:hAnsi="宋体" w:cs="宋体" w:hint="eastAsia"/>
                <w:sz w:val="24"/>
              </w:rPr>
              <w:t>16GB</w:t>
            </w:r>
            <w:r w:rsidRPr="009548AE">
              <w:rPr>
                <w:rFonts w:ascii="宋体" w:hAnsi="宋体" w:cs="宋体" w:hint="eastAsia"/>
                <w:sz w:val="24"/>
              </w:rPr>
              <w:t>。</w:t>
            </w:r>
          </w:p>
        </w:tc>
        <w:tc>
          <w:tcPr>
            <w:tcW w:w="1100" w:type="dxa"/>
            <w:tcBorders>
              <w:top w:val="single" w:sz="4" w:space="0" w:color="auto"/>
              <w:left w:val="single" w:sz="4" w:space="0" w:color="auto"/>
              <w:bottom w:val="single" w:sz="4" w:space="0" w:color="auto"/>
              <w:right w:val="single" w:sz="4" w:space="0" w:color="auto"/>
            </w:tcBorders>
          </w:tcPr>
          <w:p w14:paraId="5524E9E2"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single" w:sz="4" w:space="0" w:color="auto"/>
              <w:bottom w:val="single" w:sz="4" w:space="0" w:color="auto"/>
              <w:right w:val="single" w:sz="4" w:space="0" w:color="auto"/>
            </w:tcBorders>
          </w:tcPr>
          <w:p w14:paraId="042D5407"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0E549967" w14:textId="77777777" w:rsidTr="00D83E4C">
        <w:trPr>
          <w:trHeight w:val="311"/>
        </w:trPr>
        <w:tc>
          <w:tcPr>
            <w:tcW w:w="1544" w:type="dxa"/>
            <w:tcBorders>
              <w:top w:val="single" w:sz="4" w:space="0" w:color="auto"/>
              <w:left w:val="single" w:sz="4" w:space="0" w:color="auto"/>
              <w:bottom w:val="single" w:sz="4" w:space="0" w:color="auto"/>
              <w:right w:val="single" w:sz="4" w:space="0" w:color="auto"/>
            </w:tcBorders>
            <w:vAlign w:val="center"/>
            <w:hideMark/>
          </w:tcPr>
          <w:p w14:paraId="65243A1B"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3.1.6</w:t>
            </w:r>
          </w:p>
        </w:tc>
        <w:tc>
          <w:tcPr>
            <w:tcW w:w="5546" w:type="dxa"/>
            <w:tcBorders>
              <w:top w:val="single" w:sz="4" w:space="0" w:color="auto"/>
              <w:left w:val="nil"/>
              <w:bottom w:val="single" w:sz="4" w:space="0" w:color="auto"/>
              <w:right w:val="single" w:sz="4" w:space="0" w:color="auto"/>
            </w:tcBorders>
            <w:vAlign w:val="center"/>
            <w:hideMark/>
          </w:tcPr>
          <w:p w14:paraId="39D60C2E"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彩色液晶显示器≥</w:t>
            </w:r>
            <w:r w:rsidRPr="009548AE">
              <w:rPr>
                <w:rFonts w:ascii="宋体" w:hAnsi="宋体" w:cs="宋体" w:hint="eastAsia"/>
                <w:sz w:val="24"/>
              </w:rPr>
              <w:t>24</w:t>
            </w:r>
            <w:r w:rsidRPr="009548AE">
              <w:rPr>
                <w:rFonts w:ascii="宋体" w:hAnsi="宋体" w:cs="宋体" w:hint="eastAsia"/>
                <w:sz w:val="24"/>
              </w:rPr>
              <w:t>英寸。</w:t>
            </w:r>
          </w:p>
        </w:tc>
        <w:tc>
          <w:tcPr>
            <w:tcW w:w="1100" w:type="dxa"/>
            <w:tcBorders>
              <w:top w:val="single" w:sz="4" w:space="0" w:color="auto"/>
              <w:left w:val="nil"/>
              <w:bottom w:val="single" w:sz="4" w:space="0" w:color="auto"/>
              <w:right w:val="single" w:sz="4" w:space="0" w:color="auto"/>
            </w:tcBorders>
          </w:tcPr>
          <w:p w14:paraId="639E098A"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40E0E240"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1CB393E5" w14:textId="77777777" w:rsidTr="00D83E4C">
        <w:trPr>
          <w:trHeight w:val="311"/>
        </w:trPr>
        <w:tc>
          <w:tcPr>
            <w:tcW w:w="1544" w:type="dxa"/>
            <w:tcBorders>
              <w:top w:val="single" w:sz="4" w:space="0" w:color="auto"/>
              <w:left w:val="single" w:sz="4" w:space="0" w:color="auto"/>
              <w:bottom w:val="single" w:sz="4" w:space="0" w:color="auto"/>
              <w:right w:val="single" w:sz="4" w:space="0" w:color="auto"/>
            </w:tcBorders>
            <w:vAlign w:val="center"/>
            <w:hideMark/>
          </w:tcPr>
          <w:p w14:paraId="5E8DCA53" w14:textId="77777777" w:rsidR="00D82C3B" w:rsidRPr="009548AE" w:rsidRDefault="00D82C3B" w:rsidP="00D83E4C">
            <w:pPr>
              <w:snapToGrid w:val="0"/>
              <w:spacing w:line="360" w:lineRule="auto"/>
              <w:contextualSpacing/>
              <w:jc w:val="center"/>
              <w:rPr>
                <w:rFonts w:ascii="宋体" w:hAnsi="宋体" w:cs="宋体"/>
                <w:b/>
                <w:bCs/>
                <w:sz w:val="24"/>
              </w:rPr>
            </w:pPr>
            <w:r w:rsidRPr="009548AE">
              <w:rPr>
                <w:rFonts w:ascii="宋体" w:hAnsi="宋体" w:cs="宋体" w:hint="eastAsia"/>
                <w:sz w:val="24"/>
              </w:rPr>
              <w:t>3.1.7</w:t>
            </w:r>
          </w:p>
        </w:tc>
        <w:tc>
          <w:tcPr>
            <w:tcW w:w="5546" w:type="dxa"/>
            <w:tcBorders>
              <w:top w:val="single" w:sz="4" w:space="0" w:color="auto"/>
              <w:left w:val="single" w:sz="4" w:space="0" w:color="auto"/>
              <w:bottom w:val="single" w:sz="4" w:space="0" w:color="auto"/>
              <w:right w:val="single" w:sz="4" w:space="0" w:color="auto"/>
            </w:tcBorders>
            <w:vAlign w:val="center"/>
            <w:hideMark/>
          </w:tcPr>
          <w:p w14:paraId="0097BE0E" w14:textId="77777777" w:rsidR="00D82C3B" w:rsidRPr="009548AE" w:rsidRDefault="00D82C3B" w:rsidP="00D83E4C">
            <w:pPr>
              <w:snapToGrid w:val="0"/>
              <w:spacing w:line="360" w:lineRule="auto"/>
              <w:contextualSpacing/>
              <w:rPr>
                <w:rFonts w:ascii="宋体" w:hAnsi="宋体" w:cs="宋体"/>
                <w:b/>
                <w:bCs/>
                <w:sz w:val="24"/>
              </w:rPr>
            </w:pPr>
            <w:r w:rsidRPr="009548AE">
              <w:rPr>
                <w:rFonts w:ascii="宋体" w:hAnsi="宋体" w:cs="宋体" w:hint="eastAsia"/>
                <w:sz w:val="24"/>
              </w:rPr>
              <w:t>配置</w:t>
            </w:r>
            <w:r w:rsidRPr="009548AE">
              <w:rPr>
                <w:rFonts w:ascii="宋体" w:hAnsi="宋体" w:cs="宋体" w:hint="eastAsia"/>
                <w:sz w:val="24"/>
              </w:rPr>
              <w:t>DVD</w:t>
            </w:r>
            <w:r w:rsidRPr="009548AE">
              <w:rPr>
                <w:rFonts w:ascii="宋体" w:hAnsi="宋体" w:cs="宋体" w:hint="eastAsia"/>
                <w:sz w:val="24"/>
              </w:rPr>
              <w:t>刻录机。</w:t>
            </w:r>
          </w:p>
        </w:tc>
        <w:tc>
          <w:tcPr>
            <w:tcW w:w="1100" w:type="dxa"/>
            <w:tcBorders>
              <w:top w:val="single" w:sz="4" w:space="0" w:color="auto"/>
              <w:left w:val="single" w:sz="4" w:space="0" w:color="auto"/>
              <w:bottom w:val="single" w:sz="4" w:space="0" w:color="auto"/>
              <w:right w:val="single" w:sz="4" w:space="0" w:color="auto"/>
            </w:tcBorders>
          </w:tcPr>
          <w:p w14:paraId="5862C1C7"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single" w:sz="4" w:space="0" w:color="auto"/>
              <w:bottom w:val="single" w:sz="4" w:space="0" w:color="auto"/>
              <w:right w:val="single" w:sz="4" w:space="0" w:color="auto"/>
            </w:tcBorders>
          </w:tcPr>
          <w:p w14:paraId="5FB0CCF4"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086C9122" w14:textId="77777777" w:rsidTr="00D83E4C">
        <w:trPr>
          <w:trHeight w:val="311"/>
        </w:trPr>
        <w:tc>
          <w:tcPr>
            <w:tcW w:w="1544" w:type="dxa"/>
            <w:tcBorders>
              <w:top w:val="single" w:sz="4" w:space="0" w:color="auto"/>
              <w:left w:val="single" w:sz="4" w:space="0" w:color="auto"/>
              <w:bottom w:val="single" w:sz="4" w:space="0" w:color="auto"/>
              <w:right w:val="single" w:sz="4" w:space="0" w:color="auto"/>
            </w:tcBorders>
            <w:vAlign w:val="center"/>
            <w:hideMark/>
          </w:tcPr>
          <w:p w14:paraId="303D7735"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3.2</w:t>
            </w:r>
          </w:p>
        </w:tc>
        <w:tc>
          <w:tcPr>
            <w:tcW w:w="5546" w:type="dxa"/>
            <w:tcBorders>
              <w:top w:val="single" w:sz="4" w:space="0" w:color="auto"/>
              <w:left w:val="nil"/>
              <w:bottom w:val="single" w:sz="4" w:space="0" w:color="auto"/>
              <w:right w:val="single" w:sz="4" w:space="0" w:color="auto"/>
            </w:tcBorders>
            <w:vAlign w:val="center"/>
            <w:hideMark/>
          </w:tcPr>
          <w:p w14:paraId="4112FCE1"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应配置</w:t>
            </w:r>
            <w:r w:rsidRPr="009548AE">
              <w:rPr>
                <w:rFonts w:ascii="宋体" w:hAnsi="宋体" w:cs="宋体" w:hint="eastAsia"/>
                <w:sz w:val="24"/>
              </w:rPr>
              <w:t>A4</w:t>
            </w:r>
            <w:r w:rsidRPr="009548AE">
              <w:rPr>
                <w:rFonts w:ascii="宋体" w:hAnsi="宋体" w:cs="宋体" w:hint="eastAsia"/>
                <w:sz w:val="24"/>
              </w:rPr>
              <w:t>幅面彩色激光打印机。</w:t>
            </w:r>
          </w:p>
        </w:tc>
        <w:tc>
          <w:tcPr>
            <w:tcW w:w="1100" w:type="dxa"/>
            <w:tcBorders>
              <w:top w:val="single" w:sz="4" w:space="0" w:color="auto"/>
              <w:left w:val="nil"/>
              <w:bottom w:val="single" w:sz="4" w:space="0" w:color="auto"/>
              <w:right w:val="single" w:sz="4" w:space="0" w:color="auto"/>
            </w:tcBorders>
          </w:tcPr>
          <w:p w14:paraId="107C084D"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01572D2C"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2B40BC75" w14:textId="77777777" w:rsidTr="00D83E4C">
        <w:trPr>
          <w:trHeight w:val="311"/>
        </w:trPr>
        <w:tc>
          <w:tcPr>
            <w:tcW w:w="1544" w:type="dxa"/>
            <w:tcBorders>
              <w:top w:val="single" w:sz="4" w:space="0" w:color="auto"/>
              <w:left w:val="single" w:sz="4" w:space="0" w:color="auto"/>
              <w:bottom w:val="single" w:sz="4" w:space="0" w:color="auto"/>
              <w:right w:val="single" w:sz="4" w:space="0" w:color="auto"/>
            </w:tcBorders>
            <w:vAlign w:val="center"/>
            <w:hideMark/>
          </w:tcPr>
          <w:p w14:paraId="480875E8"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3.3</w:t>
            </w:r>
          </w:p>
        </w:tc>
        <w:tc>
          <w:tcPr>
            <w:tcW w:w="5546" w:type="dxa"/>
            <w:tcBorders>
              <w:top w:val="single" w:sz="4" w:space="0" w:color="auto"/>
              <w:left w:val="single" w:sz="4" w:space="0" w:color="auto"/>
              <w:bottom w:val="single" w:sz="4" w:space="0" w:color="auto"/>
              <w:right w:val="single" w:sz="4" w:space="0" w:color="auto"/>
            </w:tcBorders>
            <w:vAlign w:val="center"/>
            <w:hideMark/>
          </w:tcPr>
          <w:p w14:paraId="07A01F3D"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应配置不间断电源。</w:t>
            </w:r>
          </w:p>
        </w:tc>
        <w:tc>
          <w:tcPr>
            <w:tcW w:w="1100" w:type="dxa"/>
            <w:tcBorders>
              <w:top w:val="single" w:sz="4" w:space="0" w:color="auto"/>
              <w:left w:val="single" w:sz="4" w:space="0" w:color="auto"/>
              <w:bottom w:val="single" w:sz="4" w:space="0" w:color="auto"/>
              <w:right w:val="single" w:sz="4" w:space="0" w:color="auto"/>
            </w:tcBorders>
          </w:tcPr>
          <w:p w14:paraId="24DB09C7"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single" w:sz="4" w:space="0" w:color="auto"/>
              <w:bottom w:val="single" w:sz="4" w:space="0" w:color="auto"/>
              <w:right w:val="single" w:sz="4" w:space="0" w:color="auto"/>
            </w:tcBorders>
          </w:tcPr>
          <w:p w14:paraId="0212EDFD"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53A82617" w14:textId="77777777" w:rsidTr="00D83E4C">
        <w:trPr>
          <w:trHeight w:val="311"/>
        </w:trPr>
        <w:tc>
          <w:tcPr>
            <w:tcW w:w="1544" w:type="dxa"/>
            <w:tcBorders>
              <w:top w:val="single" w:sz="4" w:space="0" w:color="auto"/>
              <w:left w:val="single" w:sz="4" w:space="0" w:color="auto"/>
              <w:bottom w:val="single" w:sz="4" w:space="0" w:color="auto"/>
              <w:right w:val="single" w:sz="4" w:space="0" w:color="auto"/>
            </w:tcBorders>
            <w:vAlign w:val="center"/>
            <w:hideMark/>
          </w:tcPr>
          <w:p w14:paraId="6D8A9B29"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w:t>
            </w:r>
          </w:p>
        </w:tc>
        <w:tc>
          <w:tcPr>
            <w:tcW w:w="5546" w:type="dxa"/>
            <w:tcBorders>
              <w:top w:val="single" w:sz="4" w:space="0" w:color="auto"/>
              <w:left w:val="nil"/>
              <w:bottom w:val="single" w:sz="4" w:space="0" w:color="auto"/>
              <w:right w:val="single" w:sz="4" w:space="0" w:color="auto"/>
            </w:tcBorders>
            <w:vAlign w:val="center"/>
            <w:hideMark/>
          </w:tcPr>
          <w:p w14:paraId="796F6FBF"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近距离治疗计划系统软件：后装机用近距离治疗计划系统软件。</w:t>
            </w:r>
          </w:p>
        </w:tc>
        <w:tc>
          <w:tcPr>
            <w:tcW w:w="1100" w:type="dxa"/>
            <w:tcBorders>
              <w:top w:val="single" w:sz="4" w:space="0" w:color="auto"/>
              <w:left w:val="nil"/>
              <w:bottom w:val="single" w:sz="4" w:space="0" w:color="auto"/>
              <w:right w:val="single" w:sz="4" w:space="0" w:color="auto"/>
            </w:tcBorders>
          </w:tcPr>
          <w:p w14:paraId="431EFC54"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6C30BCB"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586E10BB" w14:textId="77777777" w:rsidTr="00D83E4C">
        <w:trPr>
          <w:trHeight w:val="311"/>
        </w:trPr>
        <w:tc>
          <w:tcPr>
            <w:tcW w:w="1544" w:type="dxa"/>
            <w:tcBorders>
              <w:top w:val="nil"/>
              <w:left w:val="single" w:sz="4" w:space="0" w:color="auto"/>
              <w:bottom w:val="single" w:sz="4" w:space="0" w:color="auto"/>
              <w:right w:val="single" w:sz="4" w:space="0" w:color="auto"/>
            </w:tcBorders>
            <w:vAlign w:val="center"/>
            <w:hideMark/>
          </w:tcPr>
          <w:p w14:paraId="74CA14CC"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3.4.1</w:t>
            </w:r>
          </w:p>
        </w:tc>
        <w:tc>
          <w:tcPr>
            <w:tcW w:w="5546" w:type="dxa"/>
            <w:tcBorders>
              <w:top w:val="nil"/>
              <w:left w:val="nil"/>
              <w:bottom w:val="single" w:sz="4" w:space="0" w:color="auto"/>
              <w:right w:val="single" w:sz="4" w:space="0" w:color="auto"/>
            </w:tcBorders>
            <w:vAlign w:val="center"/>
            <w:hideMark/>
          </w:tcPr>
          <w:p w14:paraId="078CCB27"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 xml:space="preserve">轮廓线勾画和图像融合功能　</w:t>
            </w:r>
          </w:p>
        </w:tc>
        <w:tc>
          <w:tcPr>
            <w:tcW w:w="1100" w:type="dxa"/>
            <w:tcBorders>
              <w:top w:val="nil"/>
              <w:left w:val="nil"/>
              <w:bottom w:val="single" w:sz="4" w:space="0" w:color="auto"/>
              <w:right w:val="single" w:sz="4" w:space="0" w:color="auto"/>
            </w:tcBorders>
          </w:tcPr>
          <w:p w14:paraId="3F5A4027"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045BFFB9"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1C4EA6B6" w14:textId="77777777" w:rsidTr="00D83E4C">
        <w:trPr>
          <w:trHeight w:val="311"/>
        </w:trPr>
        <w:tc>
          <w:tcPr>
            <w:tcW w:w="1544" w:type="dxa"/>
            <w:tcBorders>
              <w:top w:val="nil"/>
              <w:left w:val="single" w:sz="4" w:space="0" w:color="auto"/>
              <w:bottom w:val="single" w:sz="4" w:space="0" w:color="auto"/>
              <w:right w:val="single" w:sz="4" w:space="0" w:color="auto"/>
            </w:tcBorders>
            <w:vAlign w:val="center"/>
            <w:hideMark/>
          </w:tcPr>
          <w:p w14:paraId="1184BC70"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3.4.1.1</w:t>
            </w:r>
          </w:p>
        </w:tc>
        <w:tc>
          <w:tcPr>
            <w:tcW w:w="5546" w:type="dxa"/>
            <w:tcBorders>
              <w:top w:val="nil"/>
              <w:left w:val="nil"/>
              <w:bottom w:val="single" w:sz="4" w:space="0" w:color="auto"/>
              <w:right w:val="single" w:sz="4" w:space="0" w:color="auto"/>
            </w:tcBorders>
            <w:vAlign w:val="center"/>
            <w:hideMark/>
          </w:tcPr>
          <w:p w14:paraId="2C3DDABF"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应具备轮廓线勾画和图像融合功能。</w:t>
            </w:r>
          </w:p>
        </w:tc>
        <w:tc>
          <w:tcPr>
            <w:tcW w:w="1100" w:type="dxa"/>
            <w:tcBorders>
              <w:top w:val="nil"/>
              <w:left w:val="nil"/>
              <w:bottom w:val="single" w:sz="4" w:space="0" w:color="auto"/>
              <w:right w:val="single" w:sz="4" w:space="0" w:color="auto"/>
            </w:tcBorders>
          </w:tcPr>
          <w:p w14:paraId="5BFDA4DB"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2CAA4CBD"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2861B4B4" w14:textId="77777777" w:rsidTr="00D83E4C">
        <w:trPr>
          <w:trHeight w:val="311"/>
        </w:trPr>
        <w:tc>
          <w:tcPr>
            <w:tcW w:w="1544" w:type="dxa"/>
            <w:tcBorders>
              <w:top w:val="nil"/>
              <w:left w:val="single" w:sz="4" w:space="0" w:color="auto"/>
              <w:bottom w:val="single" w:sz="4" w:space="0" w:color="auto"/>
              <w:right w:val="single" w:sz="4" w:space="0" w:color="auto"/>
            </w:tcBorders>
            <w:vAlign w:val="center"/>
            <w:hideMark/>
          </w:tcPr>
          <w:p w14:paraId="105E4280"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3.4.1.2</w:t>
            </w:r>
          </w:p>
        </w:tc>
        <w:tc>
          <w:tcPr>
            <w:tcW w:w="5546" w:type="dxa"/>
            <w:tcBorders>
              <w:top w:val="nil"/>
              <w:left w:val="nil"/>
              <w:bottom w:val="single" w:sz="4" w:space="0" w:color="auto"/>
              <w:right w:val="single" w:sz="4" w:space="0" w:color="auto"/>
            </w:tcBorders>
            <w:vAlign w:val="center"/>
            <w:hideMark/>
          </w:tcPr>
          <w:p w14:paraId="0B29ECB0"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可三维重建任意层面，并支持在冠状面、</w:t>
            </w:r>
            <w:proofErr w:type="gramStart"/>
            <w:r w:rsidRPr="009548AE">
              <w:rPr>
                <w:rFonts w:ascii="宋体" w:hAnsi="宋体" w:cs="宋体" w:hint="eastAsia"/>
                <w:sz w:val="24"/>
              </w:rPr>
              <w:t>矢</w:t>
            </w:r>
            <w:proofErr w:type="gramEnd"/>
            <w:r w:rsidRPr="009548AE">
              <w:rPr>
                <w:rFonts w:ascii="宋体" w:hAnsi="宋体" w:cs="宋体" w:hint="eastAsia"/>
                <w:sz w:val="24"/>
              </w:rPr>
              <w:t>状面、横断面及其他任意切面上都可以进行靶区和正常组织勾画。</w:t>
            </w:r>
          </w:p>
        </w:tc>
        <w:tc>
          <w:tcPr>
            <w:tcW w:w="1100" w:type="dxa"/>
            <w:tcBorders>
              <w:top w:val="nil"/>
              <w:left w:val="nil"/>
              <w:bottom w:val="single" w:sz="4" w:space="0" w:color="auto"/>
              <w:right w:val="single" w:sz="4" w:space="0" w:color="auto"/>
            </w:tcBorders>
          </w:tcPr>
          <w:p w14:paraId="6269DAA7"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nil"/>
              <w:left w:val="nil"/>
              <w:bottom w:val="single" w:sz="4" w:space="0" w:color="auto"/>
              <w:right w:val="single" w:sz="4" w:space="0" w:color="auto"/>
            </w:tcBorders>
          </w:tcPr>
          <w:p w14:paraId="11F613C9"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3DCF39A4"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hideMark/>
          </w:tcPr>
          <w:p w14:paraId="475E1716"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3.4.1.3</w:t>
            </w:r>
          </w:p>
        </w:tc>
        <w:tc>
          <w:tcPr>
            <w:tcW w:w="5546" w:type="dxa"/>
            <w:tcBorders>
              <w:top w:val="single" w:sz="4" w:space="0" w:color="auto"/>
              <w:left w:val="nil"/>
              <w:bottom w:val="single" w:sz="4" w:space="0" w:color="auto"/>
              <w:right w:val="single" w:sz="4" w:space="0" w:color="auto"/>
            </w:tcBorders>
            <w:vAlign w:val="center"/>
            <w:hideMark/>
          </w:tcPr>
          <w:p w14:paraId="7FA87B95"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可实现</w:t>
            </w:r>
            <w:r w:rsidRPr="009548AE">
              <w:rPr>
                <w:rFonts w:ascii="宋体" w:hAnsi="宋体" w:cs="宋体" w:hint="eastAsia"/>
                <w:sz w:val="24"/>
              </w:rPr>
              <w:t>CT</w:t>
            </w:r>
            <w:r w:rsidRPr="009548AE">
              <w:rPr>
                <w:rFonts w:ascii="宋体" w:hAnsi="宋体" w:cs="宋体" w:hint="eastAsia"/>
                <w:sz w:val="24"/>
              </w:rPr>
              <w:t>、</w:t>
            </w:r>
            <w:r w:rsidRPr="009548AE">
              <w:rPr>
                <w:rFonts w:ascii="宋体" w:hAnsi="宋体" w:cs="宋体" w:hint="eastAsia"/>
                <w:sz w:val="24"/>
              </w:rPr>
              <w:t>MR</w:t>
            </w:r>
            <w:r w:rsidRPr="009548AE">
              <w:rPr>
                <w:rFonts w:ascii="宋体" w:hAnsi="宋体" w:cs="宋体" w:hint="eastAsia"/>
                <w:sz w:val="24"/>
              </w:rPr>
              <w:t>、</w:t>
            </w:r>
            <w:r w:rsidRPr="009548AE">
              <w:rPr>
                <w:rFonts w:ascii="宋体" w:hAnsi="宋体" w:cs="宋体" w:hint="eastAsia"/>
                <w:sz w:val="24"/>
              </w:rPr>
              <w:t>PET</w:t>
            </w:r>
            <w:r w:rsidRPr="009548AE">
              <w:rPr>
                <w:rFonts w:ascii="宋体" w:hAnsi="宋体" w:cs="宋体" w:hint="eastAsia"/>
                <w:sz w:val="24"/>
              </w:rPr>
              <w:t>等多个系列影像融合。</w:t>
            </w:r>
          </w:p>
        </w:tc>
        <w:tc>
          <w:tcPr>
            <w:tcW w:w="1100" w:type="dxa"/>
            <w:tcBorders>
              <w:top w:val="single" w:sz="4" w:space="0" w:color="auto"/>
              <w:left w:val="nil"/>
              <w:bottom w:val="single" w:sz="4" w:space="0" w:color="auto"/>
              <w:right w:val="single" w:sz="4" w:space="0" w:color="auto"/>
            </w:tcBorders>
          </w:tcPr>
          <w:p w14:paraId="7D9A061A"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8E900C5"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17C3EF71"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51E32BA2"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lastRenderedPageBreak/>
              <w:t>3.4.1.4</w:t>
            </w:r>
          </w:p>
        </w:tc>
        <w:tc>
          <w:tcPr>
            <w:tcW w:w="5546" w:type="dxa"/>
            <w:tcBorders>
              <w:top w:val="single" w:sz="4" w:space="0" w:color="auto"/>
              <w:left w:val="nil"/>
              <w:bottom w:val="single" w:sz="4" w:space="0" w:color="auto"/>
              <w:right w:val="single" w:sz="4" w:space="0" w:color="auto"/>
            </w:tcBorders>
            <w:vAlign w:val="center"/>
          </w:tcPr>
          <w:p w14:paraId="130DC4A4"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可提供全自动、</w:t>
            </w:r>
            <w:proofErr w:type="spellStart"/>
            <w:r w:rsidRPr="009548AE">
              <w:rPr>
                <w:rFonts w:ascii="宋体" w:hAnsi="宋体" w:cs="宋体" w:hint="eastAsia"/>
                <w:sz w:val="24"/>
              </w:rPr>
              <w:t>Dicom</w:t>
            </w:r>
            <w:proofErr w:type="spellEnd"/>
            <w:r w:rsidRPr="009548AE">
              <w:rPr>
                <w:rFonts w:ascii="宋体" w:hAnsi="宋体" w:cs="宋体" w:hint="eastAsia"/>
                <w:sz w:val="24"/>
              </w:rPr>
              <w:t xml:space="preserve"> Identity</w:t>
            </w:r>
            <w:r w:rsidRPr="009548AE">
              <w:rPr>
                <w:rFonts w:ascii="宋体" w:hAnsi="宋体" w:cs="宋体" w:hint="eastAsia"/>
                <w:sz w:val="24"/>
              </w:rPr>
              <w:t>信息、标记点、三维表面和手工的图像配准。</w:t>
            </w:r>
          </w:p>
        </w:tc>
        <w:tc>
          <w:tcPr>
            <w:tcW w:w="1100" w:type="dxa"/>
            <w:tcBorders>
              <w:top w:val="single" w:sz="4" w:space="0" w:color="auto"/>
              <w:left w:val="nil"/>
              <w:bottom w:val="single" w:sz="4" w:space="0" w:color="auto"/>
              <w:right w:val="single" w:sz="4" w:space="0" w:color="auto"/>
            </w:tcBorders>
          </w:tcPr>
          <w:p w14:paraId="123D7271"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5A5C08A1"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5EECC944"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52C58B8E"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3.4.1.5</w:t>
            </w:r>
          </w:p>
        </w:tc>
        <w:tc>
          <w:tcPr>
            <w:tcW w:w="5546" w:type="dxa"/>
            <w:tcBorders>
              <w:top w:val="single" w:sz="4" w:space="0" w:color="auto"/>
              <w:left w:val="nil"/>
              <w:bottom w:val="single" w:sz="4" w:space="0" w:color="auto"/>
              <w:right w:val="single" w:sz="4" w:space="0" w:color="auto"/>
            </w:tcBorders>
            <w:vAlign w:val="center"/>
          </w:tcPr>
          <w:p w14:paraId="7F87A7B0"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可提供透视镜方式显示融合图像。</w:t>
            </w:r>
          </w:p>
        </w:tc>
        <w:tc>
          <w:tcPr>
            <w:tcW w:w="1100" w:type="dxa"/>
            <w:tcBorders>
              <w:top w:val="single" w:sz="4" w:space="0" w:color="auto"/>
              <w:left w:val="nil"/>
              <w:bottom w:val="single" w:sz="4" w:space="0" w:color="auto"/>
              <w:right w:val="single" w:sz="4" w:space="0" w:color="auto"/>
            </w:tcBorders>
          </w:tcPr>
          <w:p w14:paraId="12391ABA"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33C31AED"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40DF7385"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3CF2275F"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3.4.1.6</w:t>
            </w:r>
          </w:p>
        </w:tc>
        <w:tc>
          <w:tcPr>
            <w:tcW w:w="5546" w:type="dxa"/>
            <w:tcBorders>
              <w:top w:val="single" w:sz="4" w:space="0" w:color="auto"/>
              <w:left w:val="nil"/>
              <w:bottom w:val="single" w:sz="4" w:space="0" w:color="auto"/>
              <w:right w:val="single" w:sz="4" w:space="0" w:color="auto"/>
            </w:tcBorders>
            <w:vAlign w:val="center"/>
          </w:tcPr>
          <w:p w14:paraId="30DD300B"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可提供棋盘格、横向和纵向叠加等多种显示方式显示融合图像。</w:t>
            </w:r>
          </w:p>
        </w:tc>
        <w:tc>
          <w:tcPr>
            <w:tcW w:w="1100" w:type="dxa"/>
            <w:tcBorders>
              <w:top w:val="single" w:sz="4" w:space="0" w:color="auto"/>
              <w:left w:val="nil"/>
              <w:bottom w:val="single" w:sz="4" w:space="0" w:color="auto"/>
              <w:right w:val="single" w:sz="4" w:space="0" w:color="auto"/>
            </w:tcBorders>
          </w:tcPr>
          <w:p w14:paraId="3088E93E"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0F68C1CC"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7ACB72B9"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575F88EF"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3.4.1.7</w:t>
            </w:r>
          </w:p>
        </w:tc>
        <w:tc>
          <w:tcPr>
            <w:tcW w:w="5546" w:type="dxa"/>
            <w:tcBorders>
              <w:top w:val="single" w:sz="4" w:space="0" w:color="auto"/>
              <w:left w:val="nil"/>
              <w:bottom w:val="single" w:sz="4" w:space="0" w:color="auto"/>
              <w:right w:val="single" w:sz="4" w:space="0" w:color="auto"/>
            </w:tcBorders>
            <w:vAlign w:val="center"/>
          </w:tcPr>
          <w:p w14:paraId="07152DF1"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可在融合的图像上直接勾画器官轮廓。</w:t>
            </w:r>
          </w:p>
        </w:tc>
        <w:tc>
          <w:tcPr>
            <w:tcW w:w="1100" w:type="dxa"/>
            <w:tcBorders>
              <w:top w:val="single" w:sz="4" w:space="0" w:color="auto"/>
              <w:left w:val="nil"/>
              <w:bottom w:val="single" w:sz="4" w:space="0" w:color="auto"/>
              <w:right w:val="single" w:sz="4" w:space="0" w:color="auto"/>
            </w:tcBorders>
          </w:tcPr>
          <w:p w14:paraId="5290265B"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7F1C468C"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6487FFF3"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69FD2BCD"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3.4.2</w:t>
            </w:r>
          </w:p>
        </w:tc>
        <w:tc>
          <w:tcPr>
            <w:tcW w:w="5546" w:type="dxa"/>
            <w:tcBorders>
              <w:top w:val="single" w:sz="4" w:space="0" w:color="auto"/>
              <w:left w:val="nil"/>
              <w:bottom w:val="single" w:sz="4" w:space="0" w:color="auto"/>
              <w:right w:val="single" w:sz="4" w:space="0" w:color="auto"/>
            </w:tcBorders>
            <w:vAlign w:val="center"/>
          </w:tcPr>
          <w:p w14:paraId="30863668"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近距离计划工具</w:t>
            </w:r>
          </w:p>
        </w:tc>
        <w:tc>
          <w:tcPr>
            <w:tcW w:w="1100" w:type="dxa"/>
            <w:tcBorders>
              <w:top w:val="single" w:sz="4" w:space="0" w:color="auto"/>
              <w:left w:val="nil"/>
              <w:bottom w:val="single" w:sz="4" w:space="0" w:color="auto"/>
              <w:right w:val="single" w:sz="4" w:space="0" w:color="auto"/>
            </w:tcBorders>
          </w:tcPr>
          <w:p w14:paraId="27E212F1"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26FD7541"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6EB921CC"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5072F61A"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3.4.2.1</w:t>
            </w:r>
          </w:p>
        </w:tc>
        <w:tc>
          <w:tcPr>
            <w:tcW w:w="5546" w:type="dxa"/>
            <w:tcBorders>
              <w:top w:val="single" w:sz="4" w:space="0" w:color="auto"/>
              <w:left w:val="nil"/>
              <w:bottom w:val="single" w:sz="4" w:space="0" w:color="auto"/>
              <w:right w:val="single" w:sz="4" w:space="0" w:color="auto"/>
            </w:tcBorders>
            <w:vAlign w:val="center"/>
          </w:tcPr>
          <w:p w14:paraId="655821B4" w14:textId="77777777" w:rsidR="00D82C3B" w:rsidRDefault="00D82C3B" w:rsidP="00D83E4C">
            <w:pPr>
              <w:snapToGrid w:val="0"/>
              <w:spacing w:line="360" w:lineRule="auto"/>
              <w:contextualSpacing/>
              <w:rPr>
                <w:rFonts w:ascii="宋体" w:hAnsi="宋体" w:cs="宋体" w:hint="eastAsia"/>
                <w:sz w:val="24"/>
              </w:rPr>
            </w:pPr>
            <w:r w:rsidRPr="009548AE">
              <w:rPr>
                <w:rFonts w:ascii="宋体" w:hAnsi="宋体" w:cs="宋体" w:hint="eastAsia"/>
                <w:sz w:val="24"/>
              </w:rPr>
              <w:t>应支持多种基于投影图像的二维重建方式：</w:t>
            </w:r>
          </w:p>
          <w:p w14:paraId="0111E391" w14:textId="77777777" w:rsidR="00D82C3B" w:rsidRPr="00F54492" w:rsidRDefault="00D82C3B" w:rsidP="00D83E4C">
            <w:pPr>
              <w:snapToGrid w:val="0"/>
              <w:spacing w:line="360" w:lineRule="auto"/>
              <w:contextualSpacing/>
              <w:rPr>
                <w:rFonts w:ascii="宋体" w:hAnsi="宋体" w:cs="宋体" w:hint="eastAsia"/>
                <w:sz w:val="24"/>
              </w:rPr>
            </w:pPr>
            <w:r w:rsidRPr="00F54492">
              <w:rPr>
                <w:rFonts w:ascii="宋体" w:hAnsi="宋体" w:cs="宋体" w:hint="eastAsia"/>
                <w:sz w:val="24"/>
              </w:rPr>
              <w:t xml:space="preserve">1) </w:t>
            </w:r>
            <w:r w:rsidRPr="00F54492">
              <w:rPr>
                <w:rFonts w:ascii="宋体" w:hAnsi="宋体" w:cs="宋体" w:hint="eastAsia"/>
                <w:sz w:val="24"/>
              </w:rPr>
              <w:t>正交投影重建；</w:t>
            </w:r>
          </w:p>
          <w:p w14:paraId="2653D7BE" w14:textId="77777777" w:rsidR="00D82C3B" w:rsidRPr="00F54492" w:rsidRDefault="00D82C3B" w:rsidP="00D83E4C">
            <w:pPr>
              <w:snapToGrid w:val="0"/>
              <w:spacing w:line="360" w:lineRule="auto"/>
              <w:contextualSpacing/>
              <w:rPr>
                <w:rFonts w:ascii="宋体" w:hAnsi="宋体" w:cs="宋体" w:hint="eastAsia"/>
                <w:sz w:val="24"/>
              </w:rPr>
            </w:pPr>
            <w:r w:rsidRPr="00F54492">
              <w:rPr>
                <w:rFonts w:ascii="宋体" w:hAnsi="宋体" w:cs="宋体" w:hint="eastAsia"/>
                <w:sz w:val="24"/>
              </w:rPr>
              <w:t xml:space="preserve">2) </w:t>
            </w:r>
            <w:r w:rsidRPr="00F54492">
              <w:rPr>
                <w:rFonts w:ascii="宋体" w:hAnsi="宋体" w:cs="宋体" w:hint="eastAsia"/>
                <w:sz w:val="24"/>
              </w:rPr>
              <w:t>半正交投影重建；</w:t>
            </w:r>
          </w:p>
          <w:p w14:paraId="798851FD" w14:textId="77777777" w:rsidR="00D82C3B" w:rsidRPr="00F54492" w:rsidRDefault="00D82C3B" w:rsidP="00D83E4C">
            <w:pPr>
              <w:snapToGrid w:val="0"/>
              <w:spacing w:line="360" w:lineRule="auto"/>
              <w:contextualSpacing/>
              <w:rPr>
                <w:rFonts w:ascii="宋体" w:hAnsi="宋体" w:cs="宋体" w:hint="eastAsia"/>
                <w:sz w:val="24"/>
              </w:rPr>
            </w:pPr>
            <w:r w:rsidRPr="00F54492">
              <w:rPr>
                <w:rFonts w:ascii="宋体" w:hAnsi="宋体" w:cs="宋体" w:hint="eastAsia"/>
                <w:sz w:val="24"/>
              </w:rPr>
              <w:t xml:space="preserve">3) </w:t>
            </w:r>
            <w:r w:rsidRPr="00F54492">
              <w:rPr>
                <w:rFonts w:ascii="宋体" w:hAnsi="宋体" w:cs="宋体" w:hint="eastAsia"/>
                <w:sz w:val="24"/>
              </w:rPr>
              <w:t>变角投影重建；</w:t>
            </w:r>
          </w:p>
          <w:p w14:paraId="7DBE4490" w14:textId="77777777" w:rsidR="00D82C3B" w:rsidRPr="009548AE" w:rsidRDefault="00D82C3B" w:rsidP="00D83E4C">
            <w:pPr>
              <w:snapToGrid w:val="0"/>
              <w:spacing w:line="360" w:lineRule="auto"/>
              <w:contextualSpacing/>
              <w:rPr>
                <w:rFonts w:ascii="宋体" w:hAnsi="宋体" w:cs="宋体"/>
                <w:sz w:val="24"/>
              </w:rPr>
            </w:pPr>
            <w:r w:rsidRPr="00F54492">
              <w:rPr>
                <w:rFonts w:ascii="宋体" w:hAnsi="宋体" w:cs="宋体" w:hint="eastAsia"/>
                <w:sz w:val="24"/>
              </w:rPr>
              <w:t xml:space="preserve">4) </w:t>
            </w:r>
            <w:r w:rsidRPr="00F54492">
              <w:rPr>
                <w:rFonts w:ascii="宋体" w:hAnsi="宋体" w:cs="宋体" w:hint="eastAsia"/>
                <w:sz w:val="24"/>
              </w:rPr>
              <w:t>等中心重建。</w:t>
            </w:r>
          </w:p>
        </w:tc>
        <w:tc>
          <w:tcPr>
            <w:tcW w:w="1100" w:type="dxa"/>
            <w:tcBorders>
              <w:top w:val="single" w:sz="4" w:space="0" w:color="auto"/>
              <w:left w:val="nil"/>
              <w:bottom w:val="single" w:sz="4" w:space="0" w:color="auto"/>
              <w:right w:val="single" w:sz="4" w:space="0" w:color="auto"/>
            </w:tcBorders>
          </w:tcPr>
          <w:p w14:paraId="07595542"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09286BB8"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319FFDFB"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4F52728A"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3.4.3</w:t>
            </w:r>
          </w:p>
        </w:tc>
        <w:tc>
          <w:tcPr>
            <w:tcW w:w="5546" w:type="dxa"/>
            <w:tcBorders>
              <w:top w:val="single" w:sz="4" w:space="0" w:color="auto"/>
              <w:left w:val="nil"/>
              <w:bottom w:val="single" w:sz="4" w:space="0" w:color="auto"/>
              <w:right w:val="single" w:sz="4" w:space="0" w:color="auto"/>
            </w:tcBorders>
            <w:vAlign w:val="center"/>
          </w:tcPr>
          <w:p w14:paraId="2900F379" w14:textId="77777777" w:rsidR="00D82C3B" w:rsidRDefault="00D82C3B" w:rsidP="00D83E4C">
            <w:pPr>
              <w:snapToGrid w:val="0"/>
              <w:spacing w:line="360" w:lineRule="auto"/>
              <w:contextualSpacing/>
              <w:rPr>
                <w:rFonts w:ascii="宋体" w:hAnsi="宋体" w:cs="宋体" w:hint="eastAsia"/>
                <w:sz w:val="24"/>
              </w:rPr>
            </w:pPr>
            <w:r w:rsidRPr="009548AE">
              <w:rPr>
                <w:rFonts w:ascii="宋体" w:hAnsi="宋体" w:cs="宋体" w:hint="eastAsia"/>
                <w:sz w:val="24"/>
              </w:rPr>
              <w:t>支持基于</w:t>
            </w:r>
            <w:r w:rsidRPr="009548AE">
              <w:rPr>
                <w:rFonts w:ascii="宋体" w:hAnsi="宋体" w:cs="宋体" w:hint="eastAsia"/>
                <w:sz w:val="24"/>
              </w:rPr>
              <w:t>CT</w:t>
            </w:r>
            <w:r w:rsidRPr="009548AE">
              <w:rPr>
                <w:rFonts w:ascii="宋体" w:hAnsi="宋体" w:cs="宋体" w:hint="eastAsia"/>
                <w:sz w:val="24"/>
              </w:rPr>
              <w:t>、</w:t>
            </w:r>
            <w:r w:rsidRPr="009548AE">
              <w:rPr>
                <w:rFonts w:ascii="宋体" w:hAnsi="宋体" w:cs="宋体" w:hint="eastAsia"/>
                <w:sz w:val="24"/>
              </w:rPr>
              <w:t>MR</w:t>
            </w:r>
            <w:r w:rsidRPr="009548AE">
              <w:rPr>
                <w:rFonts w:ascii="宋体" w:hAnsi="宋体" w:cs="宋体" w:hint="eastAsia"/>
                <w:sz w:val="24"/>
              </w:rPr>
              <w:t>图像的三维重建</w:t>
            </w:r>
          </w:p>
          <w:p w14:paraId="24892C8B" w14:textId="77777777" w:rsidR="00D82C3B" w:rsidRPr="00F54492" w:rsidRDefault="00D82C3B" w:rsidP="00D83E4C">
            <w:pPr>
              <w:snapToGrid w:val="0"/>
              <w:spacing w:line="360" w:lineRule="auto"/>
              <w:contextualSpacing/>
              <w:rPr>
                <w:rFonts w:ascii="宋体" w:hAnsi="宋体" w:cs="宋体" w:hint="eastAsia"/>
                <w:sz w:val="24"/>
              </w:rPr>
            </w:pPr>
            <w:r w:rsidRPr="00F54492">
              <w:rPr>
                <w:rFonts w:ascii="宋体" w:hAnsi="宋体" w:cs="宋体" w:hint="eastAsia"/>
                <w:sz w:val="24"/>
              </w:rPr>
              <w:t xml:space="preserve">1) </w:t>
            </w:r>
            <w:r w:rsidRPr="00F54492">
              <w:rPr>
                <w:rFonts w:ascii="宋体" w:hAnsi="宋体" w:cs="宋体" w:hint="eastAsia"/>
                <w:sz w:val="24"/>
              </w:rPr>
              <w:t>逐层图像的施源器重建；</w:t>
            </w:r>
          </w:p>
          <w:p w14:paraId="3D7EA431" w14:textId="77777777" w:rsidR="00D82C3B" w:rsidRPr="00F54492" w:rsidRDefault="00D82C3B" w:rsidP="00D83E4C">
            <w:pPr>
              <w:snapToGrid w:val="0"/>
              <w:spacing w:line="360" w:lineRule="auto"/>
              <w:contextualSpacing/>
              <w:rPr>
                <w:rFonts w:ascii="宋体" w:hAnsi="宋体" w:cs="宋体" w:hint="eastAsia"/>
                <w:sz w:val="24"/>
              </w:rPr>
            </w:pPr>
            <w:r w:rsidRPr="00F54492">
              <w:rPr>
                <w:rFonts w:ascii="宋体" w:hAnsi="宋体" w:cs="宋体" w:hint="eastAsia"/>
                <w:sz w:val="24"/>
              </w:rPr>
              <w:t xml:space="preserve">2) </w:t>
            </w:r>
            <w:r w:rsidRPr="00F54492">
              <w:rPr>
                <w:rFonts w:ascii="宋体" w:hAnsi="宋体" w:cs="宋体" w:hint="eastAsia"/>
                <w:sz w:val="24"/>
              </w:rPr>
              <w:t>从任意方向切面图像上重建施源器；</w:t>
            </w:r>
          </w:p>
          <w:p w14:paraId="3E6DC185" w14:textId="77777777" w:rsidR="00D82C3B" w:rsidRPr="00F54492" w:rsidRDefault="00D82C3B" w:rsidP="00D83E4C">
            <w:pPr>
              <w:snapToGrid w:val="0"/>
              <w:spacing w:line="360" w:lineRule="auto"/>
              <w:contextualSpacing/>
              <w:rPr>
                <w:rFonts w:ascii="宋体" w:hAnsi="宋体" w:cs="宋体" w:hint="eastAsia"/>
                <w:sz w:val="24"/>
              </w:rPr>
            </w:pPr>
            <w:r w:rsidRPr="00F54492">
              <w:rPr>
                <w:rFonts w:ascii="宋体" w:hAnsi="宋体" w:cs="宋体" w:hint="eastAsia"/>
                <w:sz w:val="24"/>
              </w:rPr>
              <w:t xml:space="preserve">3) </w:t>
            </w:r>
            <w:r w:rsidRPr="00F54492">
              <w:rPr>
                <w:rFonts w:ascii="宋体" w:hAnsi="宋体" w:cs="宋体" w:hint="eastAsia"/>
                <w:sz w:val="24"/>
              </w:rPr>
              <w:t>自动识别施源器；</w:t>
            </w:r>
          </w:p>
          <w:p w14:paraId="13A5DD5E" w14:textId="77777777" w:rsidR="00D82C3B" w:rsidRPr="00F54492" w:rsidRDefault="00D82C3B" w:rsidP="00D83E4C">
            <w:pPr>
              <w:snapToGrid w:val="0"/>
              <w:spacing w:line="360" w:lineRule="auto"/>
              <w:contextualSpacing/>
              <w:rPr>
                <w:rFonts w:ascii="宋体" w:hAnsi="宋体" w:cs="宋体" w:hint="eastAsia"/>
                <w:sz w:val="24"/>
              </w:rPr>
            </w:pPr>
            <w:r w:rsidRPr="00F54492">
              <w:rPr>
                <w:rFonts w:ascii="宋体" w:hAnsi="宋体" w:cs="宋体" w:hint="eastAsia"/>
                <w:sz w:val="24"/>
              </w:rPr>
              <w:t xml:space="preserve">4) </w:t>
            </w:r>
            <w:r w:rsidRPr="00F54492">
              <w:rPr>
                <w:rFonts w:ascii="宋体" w:hAnsi="宋体" w:cs="宋体" w:hint="eastAsia"/>
                <w:sz w:val="24"/>
              </w:rPr>
              <w:t>从施源器接口端或顶端开始重建；</w:t>
            </w:r>
          </w:p>
          <w:p w14:paraId="5D2A0EA7" w14:textId="77777777" w:rsidR="00D82C3B" w:rsidRPr="009548AE" w:rsidRDefault="00D82C3B" w:rsidP="00D83E4C">
            <w:pPr>
              <w:snapToGrid w:val="0"/>
              <w:spacing w:line="360" w:lineRule="auto"/>
              <w:contextualSpacing/>
              <w:rPr>
                <w:rFonts w:ascii="宋体" w:hAnsi="宋体" w:cs="宋体"/>
                <w:sz w:val="24"/>
              </w:rPr>
            </w:pPr>
            <w:r w:rsidRPr="00F54492">
              <w:rPr>
                <w:rFonts w:ascii="宋体" w:hAnsi="宋体" w:cs="宋体" w:hint="eastAsia"/>
                <w:sz w:val="24"/>
              </w:rPr>
              <w:t xml:space="preserve">5) </w:t>
            </w:r>
            <w:r w:rsidRPr="00F54492">
              <w:rPr>
                <w:rFonts w:ascii="宋体" w:hAnsi="宋体" w:cs="宋体" w:hint="eastAsia"/>
                <w:sz w:val="24"/>
              </w:rPr>
              <w:t>在融合的图像上重建。</w:t>
            </w:r>
          </w:p>
        </w:tc>
        <w:tc>
          <w:tcPr>
            <w:tcW w:w="1100" w:type="dxa"/>
            <w:tcBorders>
              <w:top w:val="single" w:sz="4" w:space="0" w:color="auto"/>
              <w:left w:val="nil"/>
              <w:bottom w:val="single" w:sz="4" w:space="0" w:color="auto"/>
              <w:right w:val="single" w:sz="4" w:space="0" w:color="auto"/>
            </w:tcBorders>
          </w:tcPr>
          <w:p w14:paraId="3180FCA7"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3C69604B"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539BE7C3"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61DF4CC4"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3.4.4</w:t>
            </w:r>
          </w:p>
        </w:tc>
        <w:tc>
          <w:tcPr>
            <w:tcW w:w="5546" w:type="dxa"/>
            <w:tcBorders>
              <w:top w:val="single" w:sz="4" w:space="0" w:color="auto"/>
              <w:left w:val="nil"/>
              <w:bottom w:val="single" w:sz="4" w:space="0" w:color="auto"/>
              <w:right w:val="single" w:sz="4" w:space="0" w:color="auto"/>
            </w:tcBorders>
            <w:vAlign w:val="center"/>
          </w:tcPr>
          <w:p w14:paraId="4E90D916"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计划模板功能：应具备计划模板功能。</w:t>
            </w:r>
          </w:p>
        </w:tc>
        <w:tc>
          <w:tcPr>
            <w:tcW w:w="1100" w:type="dxa"/>
            <w:tcBorders>
              <w:top w:val="single" w:sz="4" w:space="0" w:color="auto"/>
              <w:left w:val="nil"/>
              <w:bottom w:val="single" w:sz="4" w:space="0" w:color="auto"/>
              <w:right w:val="single" w:sz="4" w:space="0" w:color="auto"/>
            </w:tcBorders>
          </w:tcPr>
          <w:p w14:paraId="25E511B0"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5FE4479B"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2DE4068E"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1F17179B"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3.4.5</w:t>
            </w:r>
          </w:p>
        </w:tc>
        <w:tc>
          <w:tcPr>
            <w:tcW w:w="5546" w:type="dxa"/>
            <w:tcBorders>
              <w:top w:val="single" w:sz="4" w:space="0" w:color="auto"/>
              <w:left w:val="nil"/>
              <w:bottom w:val="single" w:sz="4" w:space="0" w:color="auto"/>
              <w:right w:val="single" w:sz="4" w:space="0" w:color="auto"/>
            </w:tcBorders>
            <w:vAlign w:val="center"/>
          </w:tcPr>
          <w:p w14:paraId="53F16123" w14:textId="77777777" w:rsidR="00D82C3B" w:rsidRDefault="00D82C3B" w:rsidP="00D83E4C">
            <w:pPr>
              <w:snapToGrid w:val="0"/>
              <w:spacing w:line="360" w:lineRule="auto"/>
              <w:contextualSpacing/>
              <w:rPr>
                <w:rFonts w:ascii="宋体" w:hAnsi="宋体" w:cs="宋体" w:hint="eastAsia"/>
                <w:sz w:val="24"/>
              </w:rPr>
            </w:pPr>
            <w:r w:rsidRPr="009548AE">
              <w:rPr>
                <w:rFonts w:ascii="宋体" w:hAnsi="宋体" w:cs="宋体" w:hint="eastAsia"/>
                <w:sz w:val="24"/>
              </w:rPr>
              <w:t>剂量参考点设置</w:t>
            </w:r>
          </w:p>
          <w:p w14:paraId="6E284EA8" w14:textId="77777777" w:rsidR="00D82C3B" w:rsidRPr="00F54492" w:rsidRDefault="00D82C3B" w:rsidP="00D83E4C">
            <w:pPr>
              <w:snapToGrid w:val="0"/>
              <w:spacing w:line="360" w:lineRule="auto"/>
              <w:contextualSpacing/>
              <w:rPr>
                <w:rFonts w:ascii="宋体" w:hAnsi="宋体" w:cs="宋体" w:hint="eastAsia"/>
                <w:sz w:val="24"/>
              </w:rPr>
            </w:pPr>
            <w:r w:rsidRPr="00F54492">
              <w:rPr>
                <w:rFonts w:ascii="宋体" w:hAnsi="宋体" w:cs="宋体" w:hint="eastAsia"/>
                <w:sz w:val="24"/>
              </w:rPr>
              <w:t xml:space="preserve">1) </w:t>
            </w:r>
            <w:r w:rsidRPr="00F54492">
              <w:rPr>
                <w:rFonts w:ascii="宋体" w:hAnsi="宋体" w:cs="宋体" w:hint="eastAsia"/>
                <w:sz w:val="24"/>
              </w:rPr>
              <w:t>病人剂量点；</w:t>
            </w:r>
          </w:p>
          <w:p w14:paraId="1B5E8629" w14:textId="77777777" w:rsidR="00D82C3B" w:rsidRPr="00F54492" w:rsidRDefault="00D82C3B" w:rsidP="00D83E4C">
            <w:pPr>
              <w:snapToGrid w:val="0"/>
              <w:spacing w:line="360" w:lineRule="auto"/>
              <w:contextualSpacing/>
              <w:rPr>
                <w:rFonts w:ascii="宋体" w:hAnsi="宋体" w:cs="宋体" w:hint="eastAsia"/>
                <w:sz w:val="24"/>
              </w:rPr>
            </w:pPr>
            <w:r w:rsidRPr="00F54492">
              <w:rPr>
                <w:rFonts w:ascii="宋体" w:hAnsi="宋体" w:cs="宋体" w:hint="eastAsia"/>
                <w:sz w:val="24"/>
              </w:rPr>
              <w:t xml:space="preserve">2) </w:t>
            </w:r>
            <w:r w:rsidRPr="00F54492">
              <w:rPr>
                <w:rFonts w:ascii="宋体" w:hAnsi="宋体" w:cs="宋体" w:hint="eastAsia"/>
                <w:sz w:val="24"/>
              </w:rPr>
              <w:t>施源器点；</w:t>
            </w:r>
          </w:p>
          <w:p w14:paraId="144D8194" w14:textId="77777777" w:rsidR="00D82C3B" w:rsidRPr="009548AE" w:rsidRDefault="00D82C3B" w:rsidP="00D83E4C">
            <w:pPr>
              <w:snapToGrid w:val="0"/>
              <w:spacing w:line="360" w:lineRule="auto"/>
              <w:contextualSpacing/>
              <w:rPr>
                <w:rFonts w:ascii="宋体" w:hAnsi="宋体" w:cs="宋体"/>
                <w:sz w:val="24"/>
              </w:rPr>
            </w:pPr>
            <w:r w:rsidRPr="00F54492">
              <w:rPr>
                <w:rFonts w:ascii="宋体" w:hAnsi="宋体" w:cs="宋体" w:hint="eastAsia"/>
                <w:sz w:val="24"/>
              </w:rPr>
              <w:t xml:space="preserve">3) </w:t>
            </w:r>
            <w:r w:rsidRPr="00F54492">
              <w:rPr>
                <w:rFonts w:ascii="宋体" w:hAnsi="宋体" w:cs="宋体" w:hint="eastAsia"/>
                <w:sz w:val="24"/>
              </w:rPr>
              <w:t>其他类型剂量点，包括坐标轴、施源管坐标系点、巴塞尔坐标系点、距离最小剂量、靶区表面点等。</w:t>
            </w:r>
          </w:p>
        </w:tc>
        <w:tc>
          <w:tcPr>
            <w:tcW w:w="1100" w:type="dxa"/>
            <w:tcBorders>
              <w:top w:val="single" w:sz="4" w:space="0" w:color="auto"/>
              <w:left w:val="nil"/>
              <w:bottom w:val="single" w:sz="4" w:space="0" w:color="auto"/>
              <w:right w:val="single" w:sz="4" w:space="0" w:color="auto"/>
            </w:tcBorders>
          </w:tcPr>
          <w:p w14:paraId="7C70C475"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0D2DB777"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05603E05"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1FDC4383"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3.4.6</w:t>
            </w:r>
          </w:p>
        </w:tc>
        <w:tc>
          <w:tcPr>
            <w:tcW w:w="5546" w:type="dxa"/>
            <w:tcBorders>
              <w:top w:val="single" w:sz="4" w:space="0" w:color="auto"/>
              <w:left w:val="nil"/>
              <w:bottom w:val="single" w:sz="4" w:space="0" w:color="auto"/>
              <w:right w:val="single" w:sz="4" w:space="0" w:color="auto"/>
            </w:tcBorders>
            <w:vAlign w:val="center"/>
          </w:tcPr>
          <w:p w14:paraId="6016CED5"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计划评估工具</w:t>
            </w:r>
          </w:p>
        </w:tc>
        <w:tc>
          <w:tcPr>
            <w:tcW w:w="1100" w:type="dxa"/>
            <w:tcBorders>
              <w:top w:val="single" w:sz="4" w:space="0" w:color="auto"/>
              <w:left w:val="nil"/>
              <w:bottom w:val="single" w:sz="4" w:space="0" w:color="auto"/>
              <w:right w:val="single" w:sz="4" w:space="0" w:color="auto"/>
            </w:tcBorders>
          </w:tcPr>
          <w:p w14:paraId="66099DD7"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9F9207E"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06C7B52F"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5837FACA"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3.4.6.1</w:t>
            </w:r>
          </w:p>
        </w:tc>
        <w:tc>
          <w:tcPr>
            <w:tcW w:w="5546" w:type="dxa"/>
            <w:tcBorders>
              <w:top w:val="single" w:sz="4" w:space="0" w:color="auto"/>
              <w:left w:val="nil"/>
              <w:bottom w:val="single" w:sz="4" w:space="0" w:color="auto"/>
              <w:right w:val="single" w:sz="4" w:space="0" w:color="auto"/>
            </w:tcBorders>
            <w:vAlign w:val="center"/>
          </w:tcPr>
          <w:p w14:paraId="769D0154"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提供剂量体积直方图</w:t>
            </w:r>
            <w:r w:rsidRPr="009548AE">
              <w:rPr>
                <w:rFonts w:ascii="宋体" w:hAnsi="宋体" w:cs="宋体" w:hint="eastAsia"/>
                <w:sz w:val="24"/>
              </w:rPr>
              <w:t xml:space="preserve"> (DVH)</w:t>
            </w:r>
            <w:r w:rsidRPr="009548AE">
              <w:rPr>
                <w:rFonts w:ascii="宋体" w:hAnsi="宋体" w:cs="宋体" w:hint="eastAsia"/>
                <w:sz w:val="24"/>
              </w:rPr>
              <w:t>。</w:t>
            </w:r>
          </w:p>
        </w:tc>
        <w:tc>
          <w:tcPr>
            <w:tcW w:w="1100" w:type="dxa"/>
            <w:tcBorders>
              <w:top w:val="single" w:sz="4" w:space="0" w:color="auto"/>
              <w:left w:val="nil"/>
              <w:bottom w:val="single" w:sz="4" w:space="0" w:color="auto"/>
              <w:right w:val="single" w:sz="4" w:space="0" w:color="auto"/>
            </w:tcBorders>
          </w:tcPr>
          <w:p w14:paraId="0048ED94"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08CEF633"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4CC7891F"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367E85D6"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lastRenderedPageBreak/>
              <w:t>3.4.6.2</w:t>
            </w:r>
          </w:p>
        </w:tc>
        <w:tc>
          <w:tcPr>
            <w:tcW w:w="5546" w:type="dxa"/>
            <w:tcBorders>
              <w:top w:val="single" w:sz="4" w:space="0" w:color="auto"/>
              <w:left w:val="nil"/>
              <w:bottom w:val="single" w:sz="4" w:space="0" w:color="auto"/>
              <w:right w:val="single" w:sz="4" w:space="0" w:color="auto"/>
            </w:tcBorders>
            <w:vAlign w:val="center"/>
          </w:tcPr>
          <w:p w14:paraId="2EE12F0C"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任意层面上显示剂量冷点和热点。</w:t>
            </w:r>
          </w:p>
        </w:tc>
        <w:tc>
          <w:tcPr>
            <w:tcW w:w="1100" w:type="dxa"/>
            <w:tcBorders>
              <w:top w:val="single" w:sz="4" w:space="0" w:color="auto"/>
              <w:left w:val="nil"/>
              <w:bottom w:val="single" w:sz="4" w:space="0" w:color="auto"/>
              <w:right w:val="single" w:sz="4" w:space="0" w:color="auto"/>
            </w:tcBorders>
          </w:tcPr>
          <w:p w14:paraId="0FD6BD2C"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3C240458"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3872E884"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1DE44C58"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3.4.6.3</w:t>
            </w:r>
          </w:p>
        </w:tc>
        <w:tc>
          <w:tcPr>
            <w:tcW w:w="5546" w:type="dxa"/>
            <w:tcBorders>
              <w:top w:val="single" w:sz="4" w:space="0" w:color="auto"/>
              <w:left w:val="nil"/>
              <w:bottom w:val="single" w:sz="4" w:space="0" w:color="auto"/>
              <w:right w:val="single" w:sz="4" w:space="0" w:color="auto"/>
            </w:tcBorders>
            <w:vAlign w:val="center"/>
          </w:tcPr>
          <w:p w14:paraId="5A519CE4"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3D</w:t>
            </w:r>
            <w:r w:rsidRPr="009548AE">
              <w:rPr>
                <w:rFonts w:ascii="宋体" w:hAnsi="宋体" w:cs="宋体" w:hint="eastAsia"/>
                <w:sz w:val="24"/>
              </w:rPr>
              <w:t>图像的冷点和热点显示。</w:t>
            </w:r>
          </w:p>
        </w:tc>
        <w:tc>
          <w:tcPr>
            <w:tcW w:w="1100" w:type="dxa"/>
            <w:tcBorders>
              <w:top w:val="single" w:sz="4" w:space="0" w:color="auto"/>
              <w:left w:val="nil"/>
              <w:bottom w:val="single" w:sz="4" w:space="0" w:color="auto"/>
              <w:right w:val="single" w:sz="4" w:space="0" w:color="auto"/>
            </w:tcBorders>
          </w:tcPr>
          <w:p w14:paraId="07FCB744"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050F566B"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0212E1AC"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2B4ED8C9"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3.4.6.4</w:t>
            </w:r>
          </w:p>
        </w:tc>
        <w:tc>
          <w:tcPr>
            <w:tcW w:w="5546" w:type="dxa"/>
            <w:tcBorders>
              <w:top w:val="single" w:sz="4" w:space="0" w:color="auto"/>
              <w:left w:val="nil"/>
              <w:bottom w:val="single" w:sz="4" w:space="0" w:color="auto"/>
              <w:right w:val="single" w:sz="4" w:space="0" w:color="auto"/>
            </w:tcBorders>
            <w:vAlign w:val="center"/>
          </w:tcPr>
          <w:p w14:paraId="0ADF5FC7"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任意平面和</w:t>
            </w:r>
            <w:r w:rsidRPr="009548AE">
              <w:rPr>
                <w:rFonts w:ascii="宋体" w:hAnsi="宋体" w:cs="宋体" w:hint="eastAsia"/>
                <w:sz w:val="24"/>
              </w:rPr>
              <w:t>3D</w:t>
            </w:r>
            <w:r w:rsidRPr="009548AE">
              <w:rPr>
                <w:rFonts w:ascii="宋体" w:hAnsi="宋体" w:cs="宋体" w:hint="eastAsia"/>
                <w:sz w:val="24"/>
              </w:rPr>
              <w:t>的实时剂量线和剂量</w:t>
            </w:r>
            <w:proofErr w:type="gramStart"/>
            <w:r w:rsidRPr="009548AE">
              <w:rPr>
                <w:rFonts w:ascii="宋体" w:hAnsi="宋体" w:cs="宋体" w:hint="eastAsia"/>
                <w:sz w:val="24"/>
              </w:rPr>
              <w:t>云显示</w:t>
            </w:r>
            <w:proofErr w:type="gramEnd"/>
            <w:r w:rsidRPr="009548AE">
              <w:rPr>
                <w:rFonts w:ascii="宋体" w:hAnsi="宋体" w:cs="宋体" w:hint="eastAsia"/>
                <w:sz w:val="24"/>
              </w:rPr>
              <w:t>工具。</w:t>
            </w:r>
          </w:p>
        </w:tc>
        <w:tc>
          <w:tcPr>
            <w:tcW w:w="1100" w:type="dxa"/>
            <w:tcBorders>
              <w:top w:val="single" w:sz="4" w:space="0" w:color="auto"/>
              <w:left w:val="nil"/>
              <w:bottom w:val="single" w:sz="4" w:space="0" w:color="auto"/>
              <w:right w:val="single" w:sz="4" w:space="0" w:color="auto"/>
            </w:tcBorders>
          </w:tcPr>
          <w:p w14:paraId="366A1715"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F04468A"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37FAB150"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2968262E"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3.4.6.5</w:t>
            </w:r>
          </w:p>
        </w:tc>
        <w:tc>
          <w:tcPr>
            <w:tcW w:w="5546" w:type="dxa"/>
            <w:tcBorders>
              <w:top w:val="single" w:sz="4" w:space="0" w:color="auto"/>
              <w:left w:val="nil"/>
              <w:bottom w:val="single" w:sz="4" w:space="0" w:color="auto"/>
              <w:right w:val="single" w:sz="4" w:space="0" w:color="auto"/>
            </w:tcBorders>
            <w:vAlign w:val="center"/>
          </w:tcPr>
          <w:p w14:paraId="1B8D6A03"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应支持多个计划的评估和比较。</w:t>
            </w:r>
          </w:p>
        </w:tc>
        <w:tc>
          <w:tcPr>
            <w:tcW w:w="1100" w:type="dxa"/>
            <w:tcBorders>
              <w:top w:val="single" w:sz="4" w:space="0" w:color="auto"/>
              <w:left w:val="nil"/>
              <w:bottom w:val="single" w:sz="4" w:space="0" w:color="auto"/>
              <w:right w:val="single" w:sz="4" w:space="0" w:color="auto"/>
            </w:tcBorders>
          </w:tcPr>
          <w:p w14:paraId="1B28C185"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0594C949"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452EAFD8"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277121F5"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3.4.6.6</w:t>
            </w:r>
          </w:p>
        </w:tc>
        <w:tc>
          <w:tcPr>
            <w:tcW w:w="5546" w:type="dxa"/>
            <w:tcBorders>
              <w:top w:val="single" w:sz="4" w:space="0" w:color="auto"/>
              <w:left w:val="nil"/>
              <w:bottom w:val="single" w:sz="4" w:space="0" w:color="auto"/>
              <w:right w:val="single" w:sz="4" w:space="0" w:color="auto"/>
            </w:tcBorders>
            <w:vAlign w:val="center"/>
          </w:tcPr>
          <w:p w14:paraId="3A3069F4"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支持多个计划同步进行比较。</w:t>
            </w:r>
          </w:p>
        </w:tc>
        <w:tc>
          <w:tcPr>
            <w:tcW w:w="1100" w:type="dxa"/>
            <w:tcBorders>
              <w:top w:val="single" w:sz="4" w:space="0" w:color="auto"/>
              <w:left w:val="nil"/>
              <w:bottom w:val="single" w:sz="4" w:space="0" w:color="auto"/>
              <w:right w:val="single" w:sz="4" w:space="0" w:color="auto"/>
            </w:tcBorders>
          </w:tcPr>
          <w:p w14:paraId="6E5D8716"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51441D8"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7154C5EB"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2B1CCA09"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3.4.7</w:t>
            </w:r>
          </w:p>
        </w:tc>
        <w:tc>
          <w:tcPr>
            <w:tcW w:w="5546" w:type="dxa"/>
            <w:tcBorders>
              <w:top w:val="single" w:sz="4" w:space="0" w:color="auto"/>
              <w:left w:val="nil"/>
              <w:bottom w:val="single" w:sz="4" w:space="0" w:color="auto"/>
              <w:right w:val="single" w:sz="4" w:space="0" w:color="auto"/>
            </w:tcBorders>
            <w:vAlign w:val="center"/>
          </w:tcPr>
          <w:p w14:paraId="0A7F8993"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打印输出：</w:t>
            </w:r>
          </w:p>
        </w:tc>
        <w:tc>
          <w:tcPr>
            <w:tcW w:w="1100" w:type="dxa"/>
            <w:tcBorders>
              <w:top w:val="single" w:sz="4" w:space="0" w:color="auto"/>
              <w:left w:val="nil"/>
              <w:bottom w:val="single" w:sz="4" w:space="0" w:color="auto"/>
              <w:right w:val="single" w:sz="4" w:space="0" w:color="auto"/>
            </w:tcBorders>
          </w:tcPr>
          <w:p w14:paraId="59CD78C2"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3A9E98B2"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443D3E5F"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5C39BFBB"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3.4.7.1</w:t>
            </w:r>
          </w:p>
        </w:tc>
        <w:tc>
          <w:tcPr>
            <w:tcW w:w="5546" w:type="dxa"/>
            <w:tcBorders>
              <w:top w:val="single" w:sz="4" w:space="0" w:color="auto"/>
              <w:left w:val="nil"/>
              <w:bottom w:val="single" w:sz="4" w:space="0" w:color="auto"/>
              <w:right w:val="single" w:sz="4" w:space="0" w:color="auto"/>
            </w:tcBorders>
            <w:vAlign w:val="center"/>
          </w:tcPr>
          <w:p w14:paraId="2E7D5069"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应支持剂量分布打印输出。</w:t>
            </w:r>
          </w:p>
        </w:tc>
        <w:tc>
          <w:tcPr>
            <w:tcW w:w="1100" w:type="dxa"/>
            <w:tcBorders>
              <w:top w:val="single" w:sz="4" w:space="0" w:color="auto"/>
              <w:left w:val="nil"/>
              <w:bottom w:val="single" w:sz="4" w:space="0" w:color="auto"/>
              <w:right w:val="single" w:sz="4" w:space="0" w:color="auto"/>
            </w:tcBorders>
          </w:tcPr>
          <w:p w14:paraId="1882A011"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6643706F"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5E0A324D"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7C8E9980"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3.4.7.2</w:t>
            </w:r>
          </w:p>
        </w:tc>
        <w:tc>
          <w:tcPr>
            <w:tcW w:w="5546" w:type="dxa"/>
            <w:tcBorders>
              <w:top w:val="single" w:sz="4" w:space="0" w:color="auto"/>
              <w:left w:val="nil"/>
              <w:bottom w:val="single" w:sz="4" w:space="0" w:color="auto"/>
              <w:right w:val="single" w:sz="4" w:space="0" w:color="auto"/>
            </w:tcBorders>
            <w:vAlign w:val="center"/>
          </w:tcPr>
          <w:p w14:paraId="05A3BF49"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用户应可自定义打印图形比例。</w:t>
            </w:r>
          </w:p>
        </w:tc>
        <w:tc>
          <w:tcPr>
            <w:tcW w:w="1100" w:type="dxa"/>
            <w:tcBorders>
              <w:top w:val="single" w:sz="4" w:space="0" w:color="auto"/>
              <w:left w:val="nil"/>
              <w:bottom w:val="single" w:sz="4" w:space="0" w:color="auto"/>
              <w:right w:val="single" w:sz="4" w:space="0" w:color="auto"/>
            </w:tcBorders>
          </w:tcPr>
          <w:p w14:paraId="75EE09B1"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47F6B1A7"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7020485E"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48389D9F"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3.4.7.3</w:t>
            </w:r>
          </w:p>
        </w:tc>
        <w:tc>
          <w:tcPr>
            <w:tcW w:w="5546" w:type="dxa"/>
            <w:tcBorders>
              <w:top w:val="single" w:sz="4" w:space="0" w:color="auto"/>
              <w:left w:val="nil"/>
              <w:bottom w:val="single" w:sz="4" w:space="0" w:color="auto"/>
              <w:right w:val="single" w:sz="4" w:space="0" w:color="auto"/>
            </w:tcBorders>
            <w:vAlign w:val="center"/>
          </w:tcPr>
          <w:p w14:paraId="3F03BAF2"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应可显示放射源衰减表。</w:t>
            </w:r>
          </w:p>
        </w:tc>
        <w:tc>
          <w:tcPr>
            <w:tcW w:w="1100" w:type="dxa"/>
            <w:tcBorders>
              <w:top w:val="single" w:sz="4" w:space="0" w:color="auto"/>
              <w:left w:val="nil"/>
              <w:bottom w:val="single" w:sz="4" w:space="0" w:color="auto"/>
              <w:right w:val="single" w:sz="4" w:space="0" w:color="auto"/>
            </w:tcBorders>
          </w:tcPr>
          <w:p w14:paraId="0D27BC1F"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48689B72"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5B54EBC0"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218523D4"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3.4.7.4</w:t>
            </w:r>
          </w:p>
        </w:tc>
        <w:tc>
          <w:tcPr>
            <w:tcW w:w="5546" w:type="dxa"/>
            <w:tcBorders>
              <w:top w:val="single" w:sz="4" w:space="0" w:color="auto"/>
              <w:left w:val="nil"/>
              <w:bottom w:val="single" w:sz="4" w:space="0" w:color="auto"/>
              <w:right w:val="single" w:sz="4" w:space="0" w:color="auto"/>
            </w:tcBorders>
            <w:vAlign w:val="center"/>
          </w:tcPr>
          <w:p w14:paraId="0BBC423A"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显示界面应可截图打印。</w:t>
            </w:r>
          </w:p>
        </w:tc>
        <w:tc>
          <w:tcPr>
            <w:tcW w:w="1100" w:type="dxa"/>
            <w:tcBorders>
              <w:top w:val="single" w:sz="4" w:space="0" w:color="auto"/>
              <w:left w:val="nil"/>
              <w:bottom w:val="single" w:sz="4" w:space="0" w:color="auto"/>
              <w:right w:val="single" w:sz="4" w:space="0" w:color="auto"/>
            </w:tcBorders>
          </w:tcPr>
          <w:p w14:paraId="5045661D"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16B4579"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0423609E"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63E518D0"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3.4.8</w:t>
            </w:r>
          </w:p>
        </w:tc>
        <w:tc>
          <w:tcPr>
            <w:tcW w:w="5546" w:type="dxa"/>
            <w:tcBorders>
              <w:top w:val="single" w:sz="4" w:space="0" w:color="auto"/>
              <w:left w:val="nil"/>
              <w:bottom w:val="single" w:sz="4" w:space="0" w:color="auto"/>
              <w:right w:val="single" w:sz="4" w:space="0" w:color="auto"/>
            </w:tcBorders>
            <w:vAlign w:val="center"/>
          </w:tcPr>
          <w:p w14:paraId="66F5CB43" w14:textId="77777777" w:rsidR="00D82C3B" w:rsidRDefault="00D82C3B" w:rsidP="00D83E4C">
            <w:pPr>
              <w:snapToGrid w:val="0"/>
              <w:spacing w:line="360" w:lineRule="auto"/>
              <w:contextualSpacing/>
              <w:rPr>
                <w:rFonts w:ascii="宋体" w:hAnsi="宋体" w:cs="宋体" w:hint="eastAsia"/>
                <w:sz w:val="24"/>
              </w:rPr>
            </w:pPr>
            <w:r w:rsidRPr="009548AE">
              <w:rPr>
                <w:rFonts w:ascii="宋体" w:hAnsi="宋体" w:cs="宋体" w:hint="eastAsia"/>
                <w:sz w:val="24"/>
              </w:rPr>
              <w:t>DICOM</w:t>
            </w:r>
            <w:r w:rsidRPr="009548AE">
              <w:rPr>
                <w:rFonts w:ascii="宋体" w:hAnsi="宋体" w:cs="宋体" w:hint="eastAsia"/>
                <w:sz w:val="24"/>
              </w:rPr>
              <w:t>输入和输出接口：应支持</w:t>
            </w:r>
            <w:r w:rsidRPr="009548AE">
              <w:rPr>
                <w:rFonts w:ascii="宋体" w:hAnsi="宋体" w:cs="宋体" w:hint="eastAsia"/>
                <w:sz w:val="24"/>
              </w:rPr>
              <w:t>DICOM RT</w:t>
            </w:r>
            <w:r w:rsidRPr="009548AE">
              <w:rPr>
                <w:rFonts w:ascii="宋体" w:hAnsi="宋体" w:cs="宋体" w:hint="eastAsia"/>
                <w:sz w:val="24"/>
              </w:rPr>
              <w:t>标准，支持：</w:t>
            </w:r>
          </w:p>
          <w:p w14:paraId="7E83B229" w14:textId="77777777" w:rsidR="00D82C3B" w:rsidRPr="003C5885" w:rsidRDefault="00D82C3B" w:rsidP="00D83E4C">
            <w:pPr>
              <w:snapToGrid w:val="0"/>
              <w:spacing w:line="360" w:lineRule="auto"/>
              <w:contextualSpacing/>
              <w:rPr>
                <w:rFonts w:ascii="宋体" w:hAnsi="宋体" w:cs="宋体" w:hint="eastAsia"/>
                <w:sz w:val="24"/>
              </w:rPr>
            </w:pPr>
            <w:r w:rsidRPr="003C5885">
              <w:rPr>
                <w:rFonts w:ascii="宋体" w:hAnsi="宋体" w:cs="宋体" w:hint="eastAsia"/>
                <w:sz w:val="24"/>
              </w:rPr>
              <w:t>1) DICOM RT images</w:t>
            </w:r>
            <w:r w:rsidRPr="003C5885">
              <w:rPr>
                <w:rFonts w:ascii="宋体" w:hAnsi="宋体" w:cs="宋体" w:hint="eastAsia"/>
                <w:sz w:val="24"/>
              </w:rPr>
              <w:t>；</w:t>
            </w:r>
          </w:p>
          <w:p w14:paraId="1D56D385" w14:textId="77777777" w:rsidR="00D82C3B" w:rsidRPr="003C5885" w:rsidRDefault="00D82C3B" w:rsidP="00D83E4C">
            <w:pPr>
              <w:snapToGrid w:val="0"/>
              <w:spacing w:line="360" w:lineRule="auto"/>
              <w:contextualSpacing/>
              <w:rPr>
                <w:rFonts w:ascii="宋体" w:hAnsi="宋体" w:cs="宋体" w:hint="eastAsia"/>
                <w:sz w:val="24"/>
              </w:rPr>
            </w:pPr>
            <w:r w:rsidRPr="003C5885">
              <w:rPr>
                <w:rFonts w:ascii="宋体" w:hAnsi="宋体" w:cs="宋体" w:hint="eastAsia"/>
                <w:sz w:val="24"/>
              </w:rPr>
              <w:t>2) DICOM RT structure sets</w:t>
            </w:r>
            <w:r w:rsidRPr="003C5885">
              <w:rPr>
                <w:rFonts w:ascii="宋体" w:hAnsi="宋体" w:cs="宋体" w:hint="eastAsia"/>
                <w:sz w:val="24"/>
              </w:rPr>
              <w:t>；</w:t>
            </w:r>
          </w:p>
          <w:p w14:paraId="26FD5C46" w14:textId="77777777" w:rsidR="00D82C3B" w:rsidRPr="003C5885" w:rsidRDefault="00D82C3B" w:rsidP="00D83E4C">
            <w:pPr>
              <w:snapToGrid w:val="0"/>
              <w:spacing w:line="360" w:lineRule="auto"/>
              <w:contextualSpacing/>
              <w:rPr>
                <w:rFonts w:ascii="宋体" w:hAnsi="宋体" w:cs="宋体" w:hint="eastAsia"/>
                <w:sz w:val="24"/>
              </w:rPr>
            </w:pPr>
            <w:r w:rsidRPr="003C5885">
              <w:rPr>
                <w:rFonts w:ascii="宋体" w:hAnsi="宋体" w:cs="宋体" w:hint="eastAsia"/>
                <w:sz w:val="24"/>
              </w:rPr>
              <w:t>3) DICOM RT plans</w:t>
            </w:r>
            <w:r w:rsidRPr="003C5885">
              <w:rPr>
                <w:rFonts w:ascii="宋体" w:hAnsi="宋体" w:cs="宋体" w:hint="eastAsia"/>
                <w:sz w:val="24"/>
              </w:rPr>
              <w:t>；</w:t>
            </w:r>
          </w:p>
          <w:p w14:paraId="60C9C3CB" w14:textId="77777777" w:rsidR="00D82C3B" w:rsidRPr="003C5885" w:rsidRDefault="00D82C3B" w:rsidP="00D83E4C">
            <w:pPr>
              <w:snapToGrid w:val="0"/>
              <w:spacing w:line="360" w:lineRule="auto"/>
              <w:contextualSpacing/>
              <w:rPr>
                <w:rFonts w:ascii="宋体" w:hAnsi="宋体" w:cs="宋体" w:hint="eastAsia"/>
                <w:sz w:val="24"/>
              </w:rPr>
            </w:pPr>
            <w:r w:rsidRPr="003C5885">
              <w:rPr>
                <w:rFonts w:ascii="宋体" w:hAnsi="宋体" w:cs="宋体" w:hint="eastAsia"/>
                <w:sz w:val="24"/>
              </w:rPr>
              <w:t>4) DICOM RT doses</w:t>
            </w:r>
            <w:r w:rsidRPr="003C5885">
              <w:rPr>
                <w:rFonts w:ascii="宋体" w:hAnsi="宋体" w:cs="宋体" w:hint="eastAsia"/>
                <w:sz w:val="24"/>
              </w:rPr>
              <w:t>；</w:t>
            </w:r>
          </w:p>
          <w:p w14:paraId="37691ED5" w14:textId="77777777" w:rsidR="00D82C3B" w:rsidRPr="009548AE" w:rsidRDefault="00D82C3B" w:rsidP="00D83E4C">
            <w:pPr>
              <w:snapToGrid w:val="0"/>
              <w:spacing w:line="360" w:lineRule="auto"/>
              <w:contextualSpacing/>
              <w:rPr>
                <w:rFonts w:ascii="宋体" w:hAnsi="宋体" w:cs="宋体"/>
                <w:sz w:val="24"/>
              </w:rPr>
            </w:pPr>
            <w:r w:rsidRPr="003C5885">
              <w:rPr>
                <w:rFonts w:ascii="宋体" w:hAnsi="宋体" w:cs="宋体" w:hint="eastAsia"/>
                <w:sz w:val="24"/>
              </w:rPr>
              <w:t>5) DICOM query and retrieve</w:t>
            </w:r>
            <w:r w:rsidRPr="003C5885">
              <w:rPr>
                <w:rFonts w:ascii="宋体" w:hAnsi="宋体" w:cs="宋体" w:hint="eastAsia"/>
                <w:sz w:val="24"/>
              </w:rPr>
              <w:t>；</w:t>
            </w:r>
          </w:p>
        </w:tc>
        <w:tc>
          <w:tcPr>
            <w:tcW w:w="1100" w:type="dxa"/>
            <w:tcBorders>
              <w:top w:val="single" w:sz="4" w:space="0" w:color="auto"/>
              <w:left w:val="nil"/>
              <w:bottom w:val="single" w:sz="4" w:space="0" w:color="auto"/>
              <w:right w:val="single" w:sz="4" w:space="0" w:color="auto"/>
            </w:tcBorders>
          </w:tcPr>
          <w:p w14:paraId="56D0B448"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FA1255F"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6C4D3CB1"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5C3E3C3A"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w:t>
            </w:r>
            <w:r w:rsidRPr="009548AE">
              <w:rPr>
                <w:rFonts w:ascii="宋体" w:hAnsi="宋体" w:cs="宋体"/>
                <w:sz w:val="24"/>
              </w:rPr>
              <w:t>9</w:t>
            </w:r>
          </w:p>
        </w:tc>
        <w:tc>
          <w:tcPr>
            <w:tcW w:w="5546" w:type="dxa"/>
            <w:tcBorders>
              <w:top w:val="single" w:sz="4" w:space="0" w:color="auto"/>
              <w:left w:val="nil"/>
              <w:bottom w:val="single" w:sz="4" w:space="0" w:color="auto"/>
              <w:right w:val="single" w:sz="4" w:space="0" w:color="auto"/>
            </w:tcBorders>
            <w:vAlign w:val="center"/>
          </w:tcPr>
          <w:p w14:paraId="5A996B10"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hint="eastAsia"/>
                <w:sz w:val="24"/>
              </w:rPr>
              <w:t>软件应具备施源器模型库功能。</w:t>
            </w:r>
          </w:p>
        </w:tc>
        <w:tc>
          <w:tcPr>
            <w:tcW w:w="1100" w:type="dxa"/>
            <w:tcBorders>
              <w:top w:val="single" w:sz="4" w:space="0" w:color="auto"/>
              <w:left w:val="nil"/>
              <w:bottom w:val="single" w:sz="4" w:space="0" w:color="auto"/>
              <w:right w:val="single" w:sz="4" w:space="0" w:color="auto"/>
            </w:tcBorders>
          </w:tcPr>
          <w:p w14:paraId="4AAD3787" w14:textId="77777777" w:rsidR="00D82C3B" w:rsidRPr="009548AE" w:rsidRDefault="00D82C3B" w:rsidP="00D83E4C">
            <w:pPr>
              <w:snapToGrid w:val="0"/>
              <w:spacing w:line="360" w:lineRule="auto"/>
              <w:contextualSpacing/>
              <w:rPr>
                <w:rFonts w:ascii="宋体" w:hAnsi="宋体" w:hint="eastAsia"/>
                <w:sz w:val="24"/>
              </w:rPr>
            </w:pPr>
          </w:p>
        </w:tc>
        <w:tc>
          <w:tcPr>
            <w:tcW w:w="1101" w:type="dxa"/>
            <w:tcBorders>
              <w:top w:val="single" w:sz="4" w:space="0" w:color="auto"/>
              <w:left w:val="nil"/>
              <w:bottom w:val="single" w:sz="4" w:space="0" w:color="auto"/>
              <w:right w:val="single" w:sz="4" w:space="0" w:color="auto"/>
            </w:tcBorders>
          </w:tcPr>
          <w:p w14:paraId="72381367" w14:textId="77777777" w:rsidR="00D82C3B" w:rsidRPr="009548AE" w:rsidRDefault="00D82C3B" w:rsidP="00D83E4C">
            <w:pPr>
              <w:snapToGrid w:val="0"/>
              <w:spacing w:line="360" w:lineRule="auto"/>
              <w:contextualSpacing/>
              <w:rPr>
                <w:rFonts w:ascii="宋体" w:hAnsi="宋体" w:hint="eastAsia"/>
                <w:sz w:val="24"/>
              </w:rPr>
            </w:pPr>
          </w:p>
        </w:tc>
      </w:tr>
      <w:tr w:rsidR="00D82C3B" w:rsidRPr="009548AE" w14:paraId="5B5AA425"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6A1E5041"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3.4.</w:t>
            </w:r>
            <w:r w:rsidRPr="009548AE">
              <w:rPr>
                <w:rFonts w:ascii="宋体" w:hAnsi="宋体" w:cs="宋体"/>
                <w:sz w:val="24"/>
              </w:rPr>
              <w:t>10</w:t>
            </w:r>
          </w:p>
        </w:tc>
        <w:tc>
          <w:tcPr>
            <w:tcW w:w="5546" w:type="dxa"/>
            <w:tcBorders>
              <w:top w:val="single" w:sz="4" w:space="0" w:color="auto"/>
              <w:left w:val="nil"/>
              <w:bottom w:val="single" w:sz="4" w:space="0" w:color="auto"/>
              <w:right w:val="single" w:sz="4" w:space="0" w:color="auto"/>
            </w:tcBorders>
            <w:vAlign w:val="center"/>
          </w:tcPr>
          <w:p w14:paraId="27F9B47E" w14:textId="77777777" w:rsidR="00D82C3B" w:rsidRPr="009548AE" w:rsidRDefault="00D82C3B" w:rsidP="00D83E4C">
            <w:pPr>
              <w:snapToGrid w:val="0"/>
              <w:spacing w:line="360" w:lineRule="auto"/>
              <w:contextualSpacing/>
              <w:rPr>
                <w:rFonts w:ascii="宋体" w:hAnsi="宋体"/>
                <w:sz w:val="24"/>
              </w:rPr>
            </w:pPr>
            <w:r w:rsidRPr="009548AE">
              <w:rPr>
                <w:rFonts w:ascii="宋体" w:hAnsi="宋体" w:hint="eastAsia"/>
                <w:kern w:val="0"/>
                <w:sz w:val="24"/>
              </w:rPr>
              <w:t>提供至少</w:t>
            </w:r>
            <w:r w:rsidRPr="009548AE">
              <w:rPr>
                <w:rFonts w:ascii="宋体" w:hAnsi="宋体"/>
                <w:kern w:val="0"/>
                <w:sz w:val="24"/>
              </w:rPr>
              <w:t>2</w:t>
            </w:r>
            <w:r w:rsidRPr="009548AE">
              <w:rPr>
                <w:rFonts w:ascii="宋体" w:hAnsi="宋体" w:hint="eastAsia"/>
                <w:kern w:val="0"/>
                <w:sz w:val="24"/>
              </w:rPr>
              <w:t>种基于不同优化算法的逆向优化工具，通过设置靶区和危及器官的剂量体积限制条件自动优化剂量分布。</w:t>
            </w:r>
          </w:p>
        </w:tc>
        <w:tc>
          <w:tcPr>
            <w:tcW w:w="1100" w:type="dxa"/>
            <w:tcBorders>
              <w:top w:val="single" w:sz="4" w:space="0" w:color="auto"/>
              <w:left w:val="nil"/>
              <w:bottom w:val="single" w:sz="4" w:space="0" w:color="auto"/>
              <w:right w:val="single" w:sz="4" w:space="0" w:color="auto"/>
            </w:tcBorders>
          </w:tcPr>
          <w:p w14:paraId="318E0850" w14:textId="77777777" w:rsidR="00D82C3B" w:rsidRPr="009548AE" w:rsidRDefault="00D82C3B" w:rsidP="00D83E4C">
            <w:pPr>
              <w:snapToGrid w:val="0"/>
              <w:spacing w:line="360" w:lineRule="auto"/>
              <w:contextualSpacing/>
              <w:rPr>
                <w:rFonts w:ascii="宋体" w:hAnsi="宋体" w:hint="eastAsia"/>
                <w:kern w:val="0"/>
                <w:sz w:val="24"/>
              </w:rPr>
            </w:pPr>
          </w:p>
        </w:tc>
        <w:tc>
          <w:tcPr>
            <w:tcW w:w="1101" w:type="dxa"/>
            <w:tcBorders>
              <w:top w:val="single" w:sz="4" w:space="0" w:color="auto"/>
              <w:left w:val="nil"/>
              <w:bottom w:val="single" w:sz="4" w:space="0" w:color="auto"/>
              <w:right w:val="single" w:sz="4" w:space="0" w:color="auto"/>
            </w:tcBorders>
          </w:tcPr>
          <w:p w14:paraId="30E1A3EE" w14:textId="77777777" w:rsidR="00D82C3B" w:rsidRPr="009548AE" w:rsidRDefault="00D82C3B" w:rsidP="00D83E4C">
            <w:pPr>
              <w:snapToGrid w:val="0"/>
              <w:spacing w:line="360" w:lineRule="auto"/>
              <w:contextualSpacing/>
              <w:rPr>
                <w:rFonts w:ascii="宋体" w:hAnsi="宋体" w:hint="eastAsia"/>
                <w:kern w:val="0"/>
                <w:sz w:val="24"/>
              </w:rPr>
            </w:pPr>
          </w:p>
        </w:tc>
      </w:tr>
      <w:tr w:rsidR="00D82C3B" w:rsidRPr="009548AE" w14:paraId="09CF2535"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3F58129B"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3</w:t>
            </w:r>
            <w:r w:rsidRPr="009548AE">
              <w:rPr>
                <w:rFonts w:ascii="宋体" w:hAnsi="宋体" w:cs="宋体"/>
                <w:sz w:val="24"/>
              </w:rPr>
              <w:t>.4.10.1</w:t>
            </w:r>
          </w:p>
        </w:tc>
        <w:tc>
          <w:tcPr>
            <w:tcW w:w="5546" w:type="dxa"/>
            <w:tcBorders>
              <w:top w:val="single" w:sz="4" w:space="0" w:color="auto"/>
              <w:left w:val="nil"/>
              <w:bottom w:val="single" w:sz="4" w:space="0" w:color="auto"/>
              <w:right w:val="single" w:sz="4" w:space="0" w:color="auto"/>
            </w:tcBorders>
            <w:vAlign w:val="center"/>
          </w:tcPr>
          <w:p w14:paraId="30CEA51E" w14:textId="77777777" w:rsidR="00D82C3B" w:rsidRPr="009548AE" w:rsidRDefault="00D82C3B" w:rsidP="00D83E4C">
            <w:pPr>
              <w:snapToGrid w:val="0"/>
              <w:spacing w:line="360" w:lineRule="auto"/>
              <w:contextualSpacing/>
              <w:rPr>
                <w:rFonts w:ascii="宋体" w:hAnsi="宋体"/>
                <w:kern w:val="0"/>
                <w:sz w:val="24"/>
              </w:rPr>
            </w:pPr>
            <w:r w:rsidRPr="009548AE">
              <w:rPr>
                <w:rFonts w:ascii="宋体" w:hAnsi="宋体" w:hint="eastAsia"/>
                <w:color w:val="000000"/>
                <w:kern w:val="0"/>
                <w:sz w:val="24"/>
              </w:rPr>
              <w:t>至少</w:t>
            </w:r>
            <w:r w:rsidRPr="009548AE">
              <w:rPr>
                <w:rFonts w:ascii="宋体" w:hAnsi="宋体"/>
                <w:color w:val="000000"/>
                <w:kern w:val="0"/>
                <w:sz w:val="24"/>
              </w:rPr>
              <w:t>1</w:t>
            </w:r>
            <w:r w:rsidRPr="009548AE">
              <w:rPr>
                <w:rFonts w:ascii="宋体" w:hAnsi="宋体" w:hint="eastAsia"/>
                <w:color w:val="000000"/>
                <w:kern w:val="0"/>
                <w:sz w:val="24"/>
              </w:rPr>
              <w:t>种逆向优化工具可锁定指定的通道，优化过程中锁定通道的驻留位置和驻留时间不会变化。</w:t>
            </w:r>
          </w:p>
        </w:tc>
        <w:tc>
          <w:tcPr>
            <w:tcW w:w="1100" w:type="dxa"/>
            <w:tcBorders>
              <w:top w:val="single" w:sz="4" w:space="0" w:color="auto"/>
              <w:left w:val="nil"/>
              <w:bottom w:val="single" w:sz="4" w:space="0" w:color="auto"/>
              <w:right w:val="single" w:sz="4" w:space="0" w:color="auto"/>
            </w:tcBorders>
          </w:tcPr>
          <w:p w14:paraId="02A13D74" w14:textId="77777777" w:rsidR="00D82C3B" w:rsidRPr="009548AE" w:rsidRDefault="00D82C3B" w:rsidP="00D83E4C">
            <w:pPr>
              <w:snapToGrid w:val="0"/>
              <w:spacing w:line="360" w:lineRule="auto"/>
              <w:contextualSpacing/>
              <w:rPr>
                <w:rFonts w:ascii="宋体" w:hAnsi="宋体" w:hint="eastAsia"/>
                <w:color w:val="000000"/>
                <w:kern w:val="0"/>
                <w:sz w:val="24"/>
              </w:rPr>
            </w:pPr>
          </w:p>
        </w:tc>
        <w:tc>
          <w:tcPr>
            <w:tcW w:w="1101" w:type="dxa"/>
            <w:tcBorders>
              <w:top w:val="single" w:sz="4" w:space="0" w:color="auto"/>
              <w:left w:val="nil"/>
              <w:bottom w:val="single" w:sz="4" w:space="0" w:color="auto"/>
              <w:right w:val="single" w:sz="4" w:space="0" w:color="auto"/>
            </w:tcBorders>
          </w:tcPr>
          <w:p w14:paraId="7EBF3E8A" w14:textId="77777777" w:rsidR="00D82C3B" w:rsidRPr="009548AE" w:rsidRDefault="00D82C3B" w:rsidP="00D83E4C">
            <w:pPr>
              <w:snapToGrid w:val="0"/>
              <w:spacing w:line="360" w:lineRule="auto"/>
              <w:contextualSpacing/>
              <w:rPr>
                <w:rFonts w:ascii="宋体" w:hAnsi="宋体" w:hint="eastAsia"/>
                <w:color w:val="000000"/>
                <w:kern w:val="0"/>
                <w:sz w:val="24"/>
              </w:rPr>
            </w:pPr>
          </w:p>
        </w:tc>
      </w:tr>
      <w:tr w:rsidR="00D82C3B" w:rsidRPr="009548AE" w14:paraId="33D0DF96"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6AD30A0A"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b/>
                <w:bCs/>
                <w:sz w:val="24"/>
              </w:rPr>
              <w:t>4</w:t>
            </w:r>
          </w:p>
        </w:tc>
        <w:tc>
          <w:tcPr>
            <w:tcW w:w="5546" w:type="dxa"/>
            <w:tcBorders>
              <w:top w:val="single" w:sz="4" w:space="0" w:color="auto"/>
              <w:left w:val="nil"/>
              <w:bottom w:val="single" w:sz="4" w:space="0" w:color="auto"/>
              <w:right w:val="single" w:sz="4" w:space="0" w:color="auto"/>
            </w:tcBorders>
            <w:vAlign w:val="center"/>
          </w:tcPr>
          <w:p w14:paraId="3D350CC8" w14:textId="77777777" w:rsidR="00D82C3B" w:rsidRPr="009548AE" w:rsidRDefault="00D82C3B" w:rsidP="00D83E4C">
            <w:pPr>
              <w:snapToGrid w:val="0"/>
              <w:spacing w:line="360" w:lineRule="auto"/>
              <w:contextualSpacing/>
              <w:rPr>
                <w:rFonts w:ascii="宋体" w:hAnsi="宋体"/>
                <w:color w:val="000000"/>
                <w:kern w:val="0"/>
                <w:sz w:val="24"/>
              </w:rPr>
            </w:pPr>
            <w:r w:rsidRPr="009548AE">
              <w:rPr>
                <w:rFonts w:ascii="宋体" w:hAnsi="宋体" w:cs="宋体" w:hint="eastAsia"/>
                <w:b/>
                <w:bCs/>
                <w:sz w:val="24"/>
              </w:rPr>
              <w:t>施源器</w:t>
            </w:r>
          </w:p>
        </w:tc>
        <w:tc>
          <w:tcPr>
            <w:tcW w:w="1100" w:type="dxa"/>
            <w:tcBorders>
              <w:top w:val="single" w:sz="4" w:space="0" w:color="auto"/>
              <w:left w:val="nil"/>
              <w:bottom w:val="single" w:sz="4" w:space="0" w:color="auto"/>
              <w:right w:val="single" w:sz="4" w:space="0" w:color="auto"/>
            </w:tcBorders>
          </w:tcPr>
          <w:p w14:paraId="373824E8" w14:textId="77777777" w:rsidR="00D82C3B" w:rsidRPr="009548AE" w:rsidRDefault="00D82C3B" w:rsidP="00D83E4C">
            <w:pPr>
              <w:snapToGrid w:val="0"/>
              <w:spacing w:line="360" w:lineRule="auto"/>
              <w:contextualSpacing/>
              <w:rPr>
                <w:rFonts w:ascii="宋体" w:hAnsi="宋体" w:cs="宋体" w:hint="eastAsia"/>
                <w:b/>
                <w:bCs/>
                <w:sz w:val="24"/>
              </w:rPr>
            </w:pPr>
          </w:p>
        </w:tc>
        <w:tc>
          <w:tcPr>
            <w:tcW w:w="1101" w:type="dxa"/>
            <w:tcBorders>
              <w:top w:val="single" w:sz="4" w:space="0" w:color="auto"/>
              <w:left w:val="nil"/>
              <w:bottom w:val="single" w:sz="4" w:space="0" w:color="auto"/>
              <w:right w:val="single" w:sz="4" w:space="0" w:color="auto"/>
            </w:tcBorders>
          </w:tcPr>
          <w:p w14:paraId="7FECA05C" w14:textId="77777777" w:rsidR="00D82C3B" w:rsidRPr="009548AE" w:rsidRDefault="00D82C3B" w:rsidP="00D83E4C">
            <w:pPr>
              <w:snapToGrid w:val="0"/>
              <w:spacing w:line="360" w:lineRule="auto"/>
              <w:contextualSpacing/>
              <w:rPr>
                <w:rFonts w:ascii="宋体" w:hAnsi="宋体" w:cs="宋体" w:hint="eastAsia"/>
                <w:b/>
                <w:bCs/>
                <w:sz w:val="24"/>
              </w:rPr>
            </w:pPr>
          </w:p>
        </w:tc>
      </w:tr>
      <w:tr w:rsidR="00D82C3B" w:rsidRPr="009548AE" w14:paraId="4D326FE8"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6F1E4233" w14:textId="77777777" w:rsidR="00D82C3B" w:rsidRPr="009548AE" w:rsidRDefault="00D82C3B" w:rsidP="00D83E4C">
            <w:pPr>
              <w:snapToGrid w:val="0"/>
              <w:spacing w:line="360" w:lineRule="auto"/>
              <w:contextualSpacing/>
              <w:jc w:val="center"/>
              <w:rPr>
                <w:rFonts w:ascii="宋体" w:hAnsi="宋体" w:cs="宋体"/>
                <w:b/>
                <w:bCs/>
                <w:sz w:val="24"/>
              </w:rPr>
            </w:pPr>
            <w:r w:rsidRPr="009548AE">
              <w:rPr>
                <w:rFonts w:ascii="宋体" w:hAnsi="宋体" w:cs="宋体" w:hint="eastAsia"/>
                <w:sz w:val="24"/>
              </w:rPr>
              <w:lastRenderedPageBreak/>
              <w:t>4.1</w:t>
            </w:r>
          </w:p>
        </w:tc>
        <w:tc>
          <w:tcPr>
            <w:tcW w:w="5546" w:type="dxa"/>
            <w:tcBorders>
              <w:top w:val="single" w:sz="4" w:space="0" w:color="auto"/>
              <w:left w:val="nil"/>
              <w:bottom w:val="single" w:sz="4" w:space="0" w:color="auto"/>
              <w:right w:val="single" w:sz="4" w:space="0" w:color="auto"/>
            </w:tcBorders>
            <w:vAlign w:val="center"/>
          </w:tcPr>
          <w:p w14:paraId="76DE8E05" w14:textId="77777777" w:rsidR="00D82C3B" w:rsidRPr="00972AA1"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应提供</w:t>
            </w:r>
            <w:r w:rsidRPr="009548AE">
              <w:rPr>
                <w:rFonts w:ascii="宋体" w:hAnsi="宋体" w:cs="宋体"/>
                <w:sz w:val="24"/>
              </w:rPr>
              <w:t>Fletcher</w:t>
            </w:r>
            <w:r w:rsidRPr="009548AE">
              <w:rPr>
                <w:rFonts w:ascii="宋体" w:hAnsi="宋体" w:cs="宋体" w:hint="eastAsia"/>
                <w:sz w:val="24"/>
              </w:rPr>
              <w:t>型金属三通道</w:t>
            </w:r>
            <w:r w:rsidRPr="00972AA1">
              <w:rPr>
                <w:rFonts w:ascii="宋体" w:hAnsi="宋体" w:cs="宋体" w:hint="eastAsia"/>
                <w:sz w:val="24"/>
              </w:rPr>
              <w:t>妇科施源器</w:t>
            </w:r>
            <w:r w:rsidRPr="00972AA1">
              <w:rPr>
                <w:rFonts w:ascii="宋体" w:hAnsi="宋体" w:cs="宋体"/>
                <w:sz w:val="24"/>
              </w:rPr>
              <w:t>1</w:t>
            </w:r>
            <w:r w:rsidRPr="00972AA1">
              <w:rPr>
                <w:rFonts w:ascii="宋体" w:hAnsi="宋体" w:cs="宋体" w:hint="eastAsia"/>
                <w:sz w:val="24"/>
              </w:rPr>
              <w:t>套</w:t>
            </w:r>
            <w:r w:rsidRPr="009548AE">
              <w:rPr>
                <w:rFonts w:ascii="宋体" w:hAnsi="宋体" w:cs="宋体" w:hint="eastAsia"/>
                <w:sz w:val="24"/>
              </w:rPr>
              <w:t>，每套应包括</w:t>
            </w:r>
            <w:r w:rsidRPr="009548AE">
              <w:rPr>
                <w:rFonts w:ascii="宋体" w:hAnsi="宋体" w:cs="宋体" w:hint="eastAsia"/>
                <w:sz w:val="24"/>
              </w:rPr>
              <w:t>15</w:t>
            </w:r>
            <w:r w:rsidRPr="009548AE">
              <w:rPr>
                <w:rFonts w:ascii="宋体" w:hAnsi="宋体" w:cs="宋体" w:hint="eastAsia"/>
                <w:sz w:val="24"/>
              </w:rPr>
              <w:t>度、</w:t>
            </w:r>
            <w:r w:rsidRPr="009548AE">
              <w:rPr>
                <w:rFonts w:ascii="宋体" w:hAnsi="宋体" w:cs="宋体" w:hint="eastAsia"/>
                <w:sz w:val="24"/>
              </w:rPr>
              <w:t>30</w:t>
            </w:r>
            <w:r w:rsidRPr="009548AE">
              <w:rPr>
                <w:rFonts w:ascii="宋体" w:hAnsi="宋体" w:cs="宋体" w:hint="eastAsia"/>
                <w:sz w:val="24"/>
              </w:rPr>
              <w:t>度、</w:t>
            </w:r>
            <w:r w:rsidRPr="009548AE">
              <w:rPr>
                <w:rFonts w:ascii="宋体" w:hAnsi="宋体" w:cs="宋体" w:hint="eastAsia"/>
                <w:sz w:val="24"/>
              </w:rPr>
              <w:t>45</w:t>
            </w:r>
            <w:r w:rsidRPr="009548AE">
              <w:rPr>
                <w:rFonts w:ascii="宋体" w:hAnsi="宋体" w:cs="宋体" w:hint="eastAsia"/>
                <w:sz w:val="24"/>
              </w:rPr>
              <w:t>度宫腔管各</w:t>
            </w:r>
            <w:r w:rsidRPr="009548AE">
              <w:rPr>
                <w:rFonts w:ascii="宋体" w:hAnsi="宋体" w:cs="宋体" w:hint="eastAsia"/>
                <w:sz w:val="24"/>
              </w:rPr>
              <w:t>1</w:t>
            </w:r>
            <w:r w:rsidRPr="009548AE">
              <w:rPr>
                <w:rFonts w:ascii="宋体" w:hAnsi="宋体" w:cs="宋体" w:hint="eastAsia"/>
                <w:sz w:val="24"/>
              </w:rPr>
              <w:t>根，以及微型、半球形</w:t>
            </w:r>
            <w:proofErr w:type="gramStart"/>
            <w:r w:rsidRPr="009548AE">
              <w:rPr>
                <w:rFonts w:ascii="宋体" w:hAnsi="宋体" w:cs="宋体" w:hint="eastAsia"/>
                <w:sz w:val="24"/>
              </w:rPr>
              <w:t>卵形帽对各</w:t>
            </w:r>
            <w:proofErr w:type="gramEnd"/>
            <w:r w:rsidRPr="009548AE">
              <w:rPr>
                <w:rFonts w:ascii="宋体" w:hAnsi="宋体" w:cs="宋体" w:hint="eastAsia"/>
                <w:sz w:val="24"/>
              </w:rPr>
              <w:t>1</w:t>
            </w:r>
            <w:r w:rsidRPr="009548AE">
              <w:rPr>
                <w:rFonts w:ascii="宋体" w:hAnsi="宋体" w:cs="宋体" w:hint="eastAsia"/>
                <w:sz w:val="24"/>
              </w:rPr>
              <w:t>对。</w:t>
            </w:r>
          </w:p>
        </w:tc>
        <w:tc>
          <w:tcPr>
            <w:tcW w:w="1100" w:type="dxa"/>
            <w:tcBorders>
              <w:top w:val="single" w:sz="4" w:space="0" w:color="auto"/>
              <w:left w:val="nil"/>
              <w:bottom w:val="single" w:sz="4" w:space="0" w:color="auto"/>
              <w:right w:val="single" w:sz="4" w:space="0" w:color="auto"/>
            </w:tcBorders>
          </w:tcPr>
          <w:p w14:paraId="52FB3A72"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0AFDFF29"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1C25F36C"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22FBF0F9"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4.2</w:t>
            </w:r>
          </w:p>
        </w:tc>
        <w:tc>
          <w:tcPr>
            <w:tcW w:w="5546" w:type="dxa"/>
            <w:tcBorders>
              <w:top w:val="single" w:sz="4" w:space="0" w:color="auto"/>
              <w:left w:val="nil"/>
              <w:bottom w:val="single" w:sz="4" w:space="0" w:color="auto"/>
              <w:right w:val="single" w:sz="4" w:space="0" w:color="auto"/>
            </w:tcBorders>
            <w:vAlign w:val="center"/>
          </w:tcPr>
          <w:p w14:paraId="36584431"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应提供</w:t>
            </w:r>
            <w:r w:rsidRPr="009548AE">
              <w:rPr>
                <w:rFonts w:ascii="宋体" w:hAnsi="宋体" w:cs="宋体" w:hint="eastAsia"/>
                <w:sz w:val="24"/>
              </w:rPr>
              <w:t>CT/MR</w:t>
            </w:r>
            <w:r w:rsidRPr="009548AE">
              <w:rPr>
                <w:rFonts w:ascii="宋体" w:hAnsi="宋体" w:cs="宋体" w:hint="eastAsia"/>
                <w:sz w:val="24"/>
              </w:rPr>
              <w:t>兼容的环形妇科施源器</w:t>
            </w:r>
            <w:r w:rsidRPr="009548AE">
              <w:rPr>
                <w:rFonts w:ascii="宋体" w:hAnsi="宋体" w:cs="宋体" w:hint="eastAsia"/>
                <w:sz w:val="24"/>
              </w:rPr>
              <w:t>1</w:t>
            </w:r>
            <w:r w:rsidRPr="009548AE">
              <w:rPr>
                <w:rFonts w:ascii="宋体" w:hAnsi="宋体" w:cs="宋体" w:hint="eastAsia"/>
                <w:sz w:val="24"/>
              </w:rPr>
              <w:t>套。主要部件为非金属材质。</w:t>
            </w:r>
            <w:r w:rsidRPr="009548AE">
              <w:rPr>
                <w:rFonts w:ascii="宋体" w:hAnsi="宋体" w:cs="宋体" w:hint="eastAsia"/>
                <w:sz w:val="24"/>
              </w:rPr>
              <w:t>MR</w:t>
            </w:r>
            <w:r w:rsidRPr="009548AE">
              <w:rPr>
                <w:rFonts w:ascii="宋体" w:hAnsi="宋体" w:cs="宋体" w:hint="eastAsia"/>
                <w:sz w:val="24"/>
              </w:rPr>
              <w:t>兼容性标识应为</w:t>
            </w:r>
            <w:r w:rsidRPr="009548AE">
              <w:rPr>
                <w:rFonts w:ascii="宋体" w:hAnsi="宋体" w:cs="宋体" w:hint="eastAsia"/>
                <w:sz w:val="24"/>
              </w:rPr>
              <w:t>MR</w:t>
            </w:r>
            <w:r w:rsidRPr="009548AE">
              <w:rPr>
                <w:rFonts w:ascii="宋体" w:hAnsi="宋体" w:cs="宋体" w:hint="eastAsia"/>
                <w:sz w:val="24"/>
              </w:rPr>
              <w:t>安全（</w:t>
            </w:r>
            <w:r w:rsidRPr="009548AE">
              <w:rPr>
                <w:rFonts w:ascii="宋体" w:hAnsi="宋体" w:cs="宋体" w:hint="eastAsia"/>
                <w:sz w:val="24"/>
              </w:rPr>
              <w:t>MR safe</w:t>
            </w:r>
            <w:r w:rsidRPr="009548AE">
              <w:rPr>
                <w:rFonts w:ascii="宋体" w:hAnsi="宋体" w:cs="宋体" w:hint="eastAsia"/>
                <w:sz w:val="24"/>
              </w:rPr>
              <w:t>）。在</w:t>
            </w:r>
            <w:r w:rsidRPr="009548AE">
              <w:rPr>
                <w:rFonts w:ascii="宋体" w:hAnsi="宋体" w:cs="宋体" w:hint="eastAsia"/>
                <w:sz w:val="24"/>
              </w:rPr>
              <w:t>CT</w:t>
            </w:r>
            <w:r w:rsidRPr="009548AE">
              <w:rPr>
                <w:rFonts w:ascii="宋体" w:hAnsi="宋体" w:cs="宋体" w:hint="eastAsia"/>
                <w:sz w:val="24"/>
              </w:rPr>
              <w:t>和</w:t>
            </w:r>
            <w:r w:rsidRPr="009548AE">
              <w:rPr>
                <w:rFonts w:ascii="宋体" w:hAnsi="宋体" w:cs="宋体" w:hint="eastAsia"/>
                <w:sz w:val="24"/>
              </w:rPr>
              <w:t>MR</w:t>
            </w:r>
            <w:r w:rsidRPr="009548AE">
              <w:rPr>
                <w:rFonts w:ascii="宋体" w:hAnsi="宋体" w:cs="宋体" w:hint="eastAsia"/>
                <w:sz w:val="24"/>
              </w:rPr>
              <w:t>图像上没有伪影和变形。</w:t>
            </w:r>
          </w:p>
        </w:tc>
        <w:tc>
          <w:tcPr>
            <w:tcW w:w="1100" w:type="dxa"/>
            <w:tcBorders>
              <w:top w:val="single" w:sz="4" w:space="0" w:color="auto"/>
              <w:left w:val="nil"/>
              <w:bottom w:val="single" w:sz="4" w:space="0" w:color="auto"/>
              <w:right w:val="single" w:sz="4" w:space="0" w:color="auto"/>
            </w:tcBorders>
          </w:tcPr>
          <w:p w14:paraId="733CED6E"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036D88CE"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2C3DCF91"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76F82CA1"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4.</w:t>
            </w:r>
            <w:r w:rsidRPr="009548AE">
              <w:rPr>
                <w:rFonts w:ascii="宋体" w:hAnsi="宋体" w:cs="宋体"/>
                <w:sz w:val="24"/>
              </w:rPr>
              <w:t>3</w:t>
            </w:r>
          </w:p>
        </w:tc>
        <w:tc>
          <w:tcPr>
            <w:tcW w:w="5546" w:type="dxa"/>
            <w:tcBorders>
              <w:top w:val="single" w:sz="4" w:space="0" w:color="auto"/>
              <w:left w:val="nil"/>
              <w:bottom w:val="single" w:sz="4" w:space="0" w:color="auto"/>
              <w:right w:val="single" w:sz="4" w:space="0" w:color="auto"/>
            </w:tcBorders>
            <w:vAlign w:val="center"/>
          </w:tcPr>
          <w:p w14:paraId="29D517BF"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应提供阴道施源器</w:t>
            </w:r>
            <w:r w:rsidRPr="009548AE">
              <w:rPr>
                <w:rFonts w:ascii="宋体" w:hAnsi="宋体" w:cs="宋体" w:hint="eastAsia"/>
                <w:sz w:val="24"/>
              </w:rPr>
              <w:t>1</w:t>
            </w:r>
            <w:r w:rsidRPr="009548AE">
              <w:rPr>
                <w:rFonts w:ascii="宋体" w:hAnsi="宋体" w:cs="宋体" w:hint="eastAsia"/>
                <w:sz w:val="24"/>
              </w:rPr>
              <w:t>套，施源器应带至少</w:t>
            </w:r>
            <w:r w:rsidRPr="009548AE">
              <w:rPr>
                <w:rFonts w:ascii="宋体" w:hAnsi="宋体" w:cs="宋体" w:hint="eastAsia"/>
                <w:sz w:val="24"/>
              </w:rPr>
              <w:t>15</w:t>
            </w:r>
            <w:r w:rsidRPr="009548AE">
              <w:rPr>
                <w:rFonts w:ascii="宋体" w:hAnsi="宋体" w:cs="宋体" w:hint="eastAsia"/>
                <w:sz w:val="24"/>
              </w:rPr>
              <w:t>度、</w:t>
            </w:r>
            <w:r w:rsidRPr="009548AE">
              <w:rPr>
                <w:rFonts w:ascii="宋体" w:hAnsi="宋体" w:cs="宋体" w:hint="eastAsia"/>
                <w:sz w:val="24"/>
              </w:rPr>
              <w:t>30</w:t>
            </w:r>
            <w:r w:rsidRPr="009548AE">
              <w:rPr>
                <w:rFonts w:ascii="宋体" w:hAnsi="宋体" w:cs="宋体" w:hint="eastAsia"/>
                <w:sz w:val="24"/>
              </w:rPr>
              <w:t>度和</w:t>
            </w:r>
            <w:r w:rsidRPr="009548AE">
              <w:rPr>
                <w:rFonts w:ascii="宋体" w:hAnsi="宋体" w:cs="宋体" w:hint="eastAsia"/>
                <w:sz w:val="24"/>
              </w:rPr>
              <w:t>45</w:t>
            </w:r>
            <w:r w:rsidRPr="009548AE">
              <w:rPr>
                <w:rFonts w:ascii="宋体" w:hAnsi="宋体" w:cs="宋体" w:hint="eastAsia"/>
                <w:sz w:val="24"/>
              </w:rPr>
              <w:t>度三个不同角度宫腔管</w:t>
            </w:r>
            <w:r w:rsidRPr="009548AE">
              <w:rPr>
                <w:rFonts w:ascii="宋体" w:hAnsi="宋体" w:cs="宋体" w:hint="eastAsia"/>
                <w:sz w:val="24"/>
              </w:rPr>
              <w:t>,</w:t>
            </w:r>
            <w:r w:rsidRPr="009548AE">
              <w:rPr>
                <w:rFonts w:ascii="宋体" w:hAnsi="宋体" w:cs="宋体" w:hint="eastAsia"/>
                <w:sz w:val="24"/>
              </w:rPr>
              <w:t>直径</w:t>
            </w:r>
            <w:r w:rsidRPr="009548AE">
              <w:rPr>
                <w:rFonts w:ascii="宋体" w:hAnsi="宋体" w:cs="宋体" w:hint="eastAsia"/>
                <w:sz w:val="24"/>
              </w:rPr>
              <w:t>20mm</w:t>
            </w:r>
            <w:r w:rsidRPr="009548AE">
              <w:rPr>
                <w:rFonts w:ascii="宋体" w:hAnsi="宋体" w:cs="宋体" w:hint="eastAsia"/>
                <w:sz w:val="24"/>
              </w:rPr>
              <w:t>、</w:t>
            </w:r>
            <w:r w:rsidRPr="009548AE">
              <w:rPr>
                <w:rFonts w:ascii="宋体" w:hAnsi="宋体" w:cs="宋体" w:hint="eastAsia"/>
                <w:sz w:val="24"/>
              </w:rPr>
              <w:t>25mm</w:t>
            </w:r>
            <w:r w:rsidRPr="009548AE">
              <w:rPr>
                <w:rFonts w:ascii="宋体" w:hAnsi="宋体" w:cs="宋体" w:hint="eastAsia"/>
                <w:sz w:val="24"/>
              </w:rPr>
              <w:t>、</w:t>
            </w:r>
            <w:r w:rsidRPr="009548AE">
              <w:rPr>
                <w:rFonts w:ascii="宋体" w:hAnsi="宋体" w:cs="宋体" w:hint="eastAsia"/>
                <w:sz w:val="24"/>
              </w:rPr>
              <w:t>30mm</w:t>
            </w:r>
            <w:r w:rsidRPr="009548AE">
              <w:rPr>
                <w:rFonts w:ascii="宋体" w:hAnsi="宋体" w:cs="宋体" w:hint="eastAsia"/>
                <w:sz w:val="24"/>
              </w:rPr>
              <w:t>和</w:t>
            </w:r>
            <w:r w:rsidRPr="009548AE">
              <w:rPr>
                <w:rFonts w:ascii="宋体" w:hAnsi="宋体" w:cs="宋体" w:hint="eastAsia"/>
                <w:sz w:val="24"/>
              </w:rPr>
              <w:t>35mm</w:t>
            </w:r>
            <w:r w:rsidRPr="009548AE">
              <w:rPr>
                <w:rFonts w:ascii="宋体" w:hAnsi="宋体" w:cs="宋体" w:hint="eastAsia"/>
                <w:sz w:val="24"/>
              </w:rPr>
              <w:t>的圆柱各</w:t>
            </w:r>
            <w:r w:rsidRPr="009548AE">
              <w:rPr>
                <w:rFonts w:ascii="宋体" w:hAnsi="宋体" w:cs="宋体" w:hint="eastAsia"/>
                <w:sz w:val="24"/>
              </w:rPr>
              <w:t>1</w:t>
            </w:r>
            <w:r w:rsidRPr="009548AE">
              <w:rPr>
                <w:rFonts w:ascii="宋体" w:hAnsi="宋体" w:cs="宋体" w:hint="eastAsia"/>
                <w:sz w:val="24"/>
              </w:rPr>
              <w:t>套。</w:t>
            </w:r>
          </w:p>
        </w:tc>
        <w:tc>
          <w:tcPr>
            <w:tcW w:w="1100" w:type="dxa"/>
            <w:tcBorders>
              <w:top w:val="single" w:sz="4" w:space="0" w:color="auto"/>
              <w:left w:val="nil"/>
              <w:bottom w:val="single" w:sz="4" w:space="0" w:color="auto"/>
              <w:right w:val="single" w:sz="4" w:space="0" w:color="auto"/>
            </w:tcBorders>
          </w:tcPr>
          <w:p w14:paraId="6EFCCC95"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734153EE"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7F8D6D5F"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5A50BC20"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4</w:t>
            </w:r>
            <w:r w:rsidRPr="009548AE">
              <w:rPr>
                <w:rFonts w:ascii="宋体" w:hAnsi="宋体" w:cs="宋体"/>
                <w:sz w:val="24"/>
              </w:rPr>
              <w:t>.4</w:t>
            </w:r>
          </w:p>
        </w:tc>
        <w:tc>
          <w:tcPr>
            <w:tcW w:w="5546" w:type="dxa"/>
            <w:tcBorders>
              <w:top w:val="single" w:sz="4" w:space="0" w:color="auto"/>
              <w:left w:val="nil"/>
              <w:bottom w:val="single" w:sz="4" w:space="0" w:color="auto"/>
              <w:right w:val="single" w:sz="4" w:space="0" w:color="auto"/>
            </w:tcBorders>
            <w:vAlign w:val="center"/>
          </w:tcPr>
          <w:p w14:paraId="664DF848"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应提供</w:t>
            </w:r>
            <w:r w:rsidRPr="00972AA1">
              <w:rPr>
                <w:rFonts w:ascii="宋体" w:hAnsi="宋体" w:cs="宋体" w:hint="eastAsia"/>
                <w:sz w:val="24"/>
              </w:rPr>
              <w:t>至少</w:t>
            </w:r>
            <w:r w:rsidRPr="00972AA1">
              <w:rPr>
                <w:rFonts w:ascii="宋体" w:hAnsi="宋体" w:cs="宋体"/>
                <w:sz w:val="24"/>
              </w:rPr>
              <w:t>10</w:t>
            </w:r>
            <w:r w:rsidRPr="00972AA1">
              <w:rPr>
                <w:rFonts w:ascii="宋体" w:hAnsi="宋体" w:cs="宋体" w:hint="eastAsia"/>
                <w:sz w:val="24"/>
              </w:rPr>
              <w:t>根</w:t>
            </w:r>
            <w:r w:rsidRPr="009548AE">
              <w:rPr>
                <w:rFonts w:ascii="宋体" w:hAnsi="宋体" w:cs="宋体" w:hint="eastAsia"/>
                <w:sz w:val="24"/>
              </w:rPr>
              <w:t>直径</w:t>
            </w:r>
            <w:r w:rsidRPr="009548AE">
              <w:rPr>
                <w:rFonts w:ascii="宋体" w:hAnsi="宋体" w:cs="宋体" w:hint="eastAsia"/>
                <w:sz w:val="24"/>
              </w:rPr>
              <w:t>1</w:t>
            </w:r>
            <w:r w:rsidRPr="009548AE">
              <w:rPr>
                <w:rFonts w:ascii="宋体" w:hAnsi="宋体" w:cs="宋体"/>
                <w:sz w:val="24"/>
              </w:rPr>
              <w:t>.5</w:t>
            </w:r>
            <w:r w:rsidRPr="009548AE">
              <w:rPr>
                <w:rFonts w:ascii="宋体" w:hAnsi="宋体" w:cs="宋体" w:hint="eastAsia"/>
                <w:sz w:val="24"/>
              </w:rPr>
              <w:t>mm</w:t>
            </w:r>
            <w:r w:rsidRPr="009548AE">
              <w:rPr>
                <w:rFonts w:ascii="宋体" w:hAnsi="宋体" w:cs="宋体" w:hint="eastAsia"/>
                <w:sz w:val="24"/>
              </w:rPr>
              <w:t>的金属插植针，并配置相同数量的插植针芯。</w:t>
            </w:r>
          </w:p>
        </w:tc>
        <w:tc>
          <w:tcPr>
            <w:tcW w:w="1100" w:type="dxa"/>
            <w:tcBorders>
              <w:top w:val="single" w:sz="4" w:space="0" w:color="auto"/>
              <w:left w:val="nil"/>
              <w:bottom w:val="single" w:sz="4" w:space="0" w:color="auto"/>
              <w:right w:val="single" w:sz="4" w:space="0" w:color="auto"/>
            </w:tcBorders>
          </w:tcPr>
          <w:p w14:paraId="583AC822"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621CA25B"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020FC22B"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6FA9E06D" w14:textId="77777777" w:rsidR="00D82C3B" w:rsidRPr="009548AE" w:rsidRDefault="00D82C3B" w:rsidP="00D83E4C">
            <w:pPr>
              <w:snapToGrid w:val="0"/>
              <w:spacing w:line="360" w:lineRule="auto"/>
              <w:contextualSpacing/>
              <w:jc w:val="center"/>
              <w:rPr>
                <w:rFonts w:ascii="宋体" w:hAnsi="宋体" w:cs="宋体"/>
                <w:sz w:val="24"/>
              </w:rPr>
            </w:pPr>
            <w:r w:rsidRPr="009548AE">
              <w:rPr>
                <w:rFonts w:ascii="宋体" w:hAnsi="宋体" w:cs="宋体" w:hint="eastAsia"/>
                <w:sz w:val="24"/>
              </w:rPr>
              <w:t>4</w:t>
            </w:r>
            <w:r w:rsidRPr="009548AE">
              <w:rPr>
                <w:rFonts w:ascii="宋体" w:hAnsi="宋体" w:cs="宋体"/>
                <w:sz w:val="24"/>
              </w:rPr>
              <w:t>.5</w:t>
            </w:r>
          </w:p>
        </w:tc>
        <w:tc>
          <w:tcPr>
            <w:tcW w:w="5546" w:type="dxa"/>
            <w:tcBorders>
              <w:top w:val="single" w:sz="4" w:space="0" w:color="auto"/>
              <w:left w:val="nil"/>
              <w:bottom w:val="single" w:sz="4" w:space="0" w:color="auto"/>
              <w:right w:val="single" w:sz="4" w:space="0" w:color="auto"/>
            </w:tcBorders>
            <w:vAlign w:val="center"/>
          </w:tcPr>
          <w:p w14:paraId="6313ACCF" w14:textId="77777777" w:rsidR="00D82C3B" w:rsidRPr="009548AE" w:rsidRDefault="00D82C3B" w:rsidP="00D83E4C">
            <w:pPr>
              <w:snapToGrid w:val="0"/>
              <w:spacing w:line="360" w:lineRule="auto"/>
              <w:contextualSpacing/>
              <w:rPr>
                <w:rFonts w:ascii="宋体" w:hAnsi="宋体" w:cs="宋体"/>
                <w:sz w:val="24"/>
              </w:rPr>
            </w:pPr>
            <w:r w:rsidRPr="009548AE">
              <w:rPr>
                <w:rFonts w:ascii="宋体" w:hAnsi="宋体" w:cs="宋体" w:hint="eastAsia"/>
                <w:sz w:val="24"/>
              </w:rPr>
              <w:t>应提供上述施源器所必需配套传输管及标记线。</w:t>
            </w:r>
          </w:p>
        </w:tc>
        <w:tc>
          <w:tcPr>
            <w:tcW w:w="1100" w:type="dxa"/>
            <w:tcBorders>
              <w:top w:val="single" w:sz="4" w:space="0" w:color="auto"/>
              <w:left w:val="nil"/>
              <w:bottom w:val="single" w:sz="4" w:space="0" w:color="auto"/>
              <w:right w:val="single" w:sz="4" w:space="0" w:color="auto"/>
            </w:tcBorders>
          </w:tcPr>
          <w:p w14:paraId="04D95ABE"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217AE0D3"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040F03F9"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319891FC" w14:textId="77777777" w:rsidR="00D82C3B" w:rsidRPr="009548AE" w:rsidRDefault="00D82C3B" w:rsidP="00D83E4C">
            <w:pPr>
              <w:snapToGrid w:val="0"/>
              <w:spacing w:line="360" w:lineRule="auto"/>
              <w:contextualSpacing/>
              <w:jc w:val="center"/>
              <w:rPr>
                <w:rFonts w:ascii="宋体" w:hAnsi="宋体" w:cs="宋体" w:hint="eastAsia"/>
                <w:sz w:val="24"/>
              </w:rPr>
            </w:pPr>
            <w:r>
              <w:rPr>
                <w:rFonts w:ascii="宋体" w:hAnsi="宋体" w:cs="宋体" w:hint="eastAsia"/>
                <w:sz w:val="24"/>
              </w:rPr>
              <w:t>5</w:t>
            </w:r>
          </w:p>
        </w:tc>
        <w:tc>
          <w:tcPr>
            <w:tcW w:w="5546" w:type="dxa"/>
            <w:tcBorders>
              <w:top w:val="single" w:sz="4" w:space="0" w:color="auto"/>
              <w:left w:val="nil"/>
              <w:bottom w:val="single" w:sz="4" w:space="0" w:color="auto"/>
              <w:right w:val="single" w:sz="4" w:space="0" w:color="auto"/>
            </w:tcBorders>
            <w:vAlign w:val="center"/>
          </w:tcPr>
          <w:p w14:paraId="45254A63" w14:textId="77777777" w:rsidR="00D82C3B" w:rsidRPr="00972AA1" w:rsidRDefault="00D82C3B" w:rsidP="00D83E4C">
            <w:pPr>
              <w:snapToGrid w:val="0"/>
              <w:spacing w:line="360" w:lineRule="auto"/>
              <w:contextualSpacing/>
              <w:rPr>
                <w:rFonts w:ascii="宋体" w:hAnsi="宋体" w:cs="宋体" w:hint="eastAsia"/>
                <w:sz w:val="24"/>
              </w:rPr>
            </w:pPr>
            <w:r w:rsidRPr="00972AA1">
              <w:rPr>
                <w:rFonts w:ascii="宋体" w:hAnsi="宋体" w:cs="宋体" w:hint="eastAsia"/>
                <w:sz w:val="24"/>
              </w:rPr>
              <w:t>专用设备</w:t>
            </w:r>
          </w:p>
        </w:tc>
        <w:tc>
          <w:tcPr>
            <w:tcW w:w="1100" w:type="dxa"/>
            <w:tcBorders>
              <w:top w:val="single" w:sz="4" w:space="0" w:color="auto"/>
              <w:left w:val="nil"/>
              <w:bottom w:val="single" w:sz="4" w:space="0" w:color="auto"/>
              <w:right w:val="single" w:sz="4" w:space="0" w:color="auto"/>
            </w:tcBorders>
          </w:tcPr>
          <w:p w14:paraId="42A3A0A4"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1A5683E7" w14:textId="77777777" w:rsidR="00D82C3B" w:rsidRPr="009548AE" w:rsidRDefault="00D82C3B" w:rsidP="00D83E4C">
            <w:pPr>
              <w:snapToGrid w:val="0"/>
              <w:spacing w:line="360" w:lineRule="auto"/>
              <w:contextualSpacing/>
              <w:rPr>
                <w:rFonts w:ascii="宋体" w:hAnsi="宋体" w:cs="宋体" w:hint="eastAsia"/>
                <w:sz w:val="24"/>
              </w:rPr>
            </w:pPr>
          </w:p>
        </w:tc>
      </w:tr>
      <w:tr w:rsidR="00D82C3B" w:rsidRPr="009548AE" w14:paraId="3E797414" w14:textId="77777777" w:rsidTr="00D83E4C">
        <w:trPr>
          <w:trHeight w:val="574"/>
        </w:trPr>
        <w:tc>
          <w:tcPr>
            <w:tcW w:w="1544" w:type="dxa"/>
            <w:tcBorders>
              <w:top w:val="single" w:sz="4" w:space="0" w:color="auto"/>
              <w:left w:val="single" w:sz="4" w:space="0" w:color="auto"/>
              <w:bottom w:val="single" w:sz="4" w:space="0" w:color="auto"/>
              <w:right w:val="single" w:sz="4" w:space="0" w:color="auto"/>
            </w:tcBorders>
            <w:vAlign w:val="center"/>
          </w:tcPr>
          <w:p w14:paraId="4F180CC5" w14:textId="77777777" w:rsidR="00D82C3B" w:rsidRDefault="00D82C3B" w:rsidP="00D83E4C">
            <w:pPr>
              <w:snapToGrid w:val="0"/>
              <w:spacing w:line="360" w:lineRule="auto"/>
              <w:contextualSpacing/>
              <w:jc w:val="center"/>
              <w:rPr>
                <w:rFonts w:ascii="宋体" w:hAnsi="宋体" w:cs="宋体" w:hint="eastAsia"/>
                <w:sz w:val="24"/>
              </w:rPr>
            </w:pPr>
            <w:r>
              <w:rPr>
                <w:rFonts w:ascii="宋体" w:hAnsi="宋体" w:cs="宋体" w:hint="eastAsia"/>
                <w:sz w:val="24"/>
              </w:rPr>
              <w:t>5</w:t>
            </w:r>
            <w:r>
              <w:rPr>
                <w:rFonts w:ascii="宋体" w:hAnsi="宋体" w:cs="宋体"/>
                <w:sz w:val="24"/>
              </w:rPr>
              <w:t>.1</w:t>
            </w:r>
          </w:p>
        </w:tc>
        <w:tc>
          <w:tcPr>
            <w:tcW w:w="5546" w:type="dxa"/>
            <w:tcBorders>
              <w:top w:val="single" w:sz="4" w:space="0" w:color="auto"/>
              <w:left w:val="nil"/>
              <w:bottom w:val="single" w:sz="4" w:space="0" w:color="auto"/>
              <w:right w:val="single" w:sz="4" w:space="0" w:color="auto"/>
            </w:tcBorders>
            <w:vAlign w:val="center"/>
          </w:tcPr>
          <w:p w14:paraId="68AECCF0" w14:textId="77777777" w:rsidR="00D82C3B" w:rsidRPr="00972AA1" w:rsidRDefault="00D82C3B" w:rsidP="00D83E4C">
            <w:pPr>
              <w:snapToGrid w:val="0"/>
              <w:spacing w:line="360" w:lineRule="auto"/>
              <w:contextualSpacing/>
              <w:rPr>
                <w:rFonts w:ascii="宋体" w:hAnsi="宋体" w:cs="宋体" w:hint="eastAsia"/>
                <w:sz w:val="24"/>
              </w:rPr>
            </w:pPr>
            <w:r w:rsidRPr="00972AA1">
              <w:rPr>
                <w:rFonts w:ascii="宋体" w:hAnsi="宋体" w:cs="宋体" w:hint="eastAsia"/>
                <w:sz w:val="24"/>
              </w:rPr>
              <w:t>提供主动呼吸控制管理系统一套。</w:t>
            </w:r>
          </w:p>
        </w:tc>
        <w:tc>
          <w:tcPr>
            <w:tcW w:w="1100" w:type="dxa"/>
            <w:tcBorders>
              <w:top w:val="single" w:sz="4" w:space="0" w:color="auto"/>
              <w:left w:val="nil"/>
              <w:bottom w:val="single" w:sz="4" w:space="0" w:color="auto"/>
              <w:right w:val="single" w:sz="4" w:space="0" w:color="auto"/>
            </w:tcBorders>
          </w:tcPr>
          <w:p w14:paraId="14F8F832" w14:textId="77777777" w:rsidR="00D82C3B" w:rsidRPr="009548AE" w:rsidRDefault="00D82C3B" w:rsidP="00D83E4C">
            <w:pPr>
              <w:snapToGrid w:val="0"/>
              <w:spacing w:line="360" w:lineRule="auto"/>
              <w:contextualSpacing/>
              <w:rPr>
                <w:rFonts w:ascii="宋体" w:hAnsi="宋体" w:cs="宋体" w:hint="eastAsia"/>
                <w:sz w:val="24"/>
              </w:rPr>
            </w:pPr>
          </w:p>
        </w:tc>
        <w:tc>
          <w:tcPr>
            <w:tcW w:w="1101" w:type="dxa"/>
            <w:tcBorders>
              <w:top w:val="single" w:sz="4" w:space="0" w:color="auto"/>
              <w:left w:val="nil"/>
              <w:bottom w:val="single" w:sz="4" w:space="0" w:color="auto"/>
              <w:right w:val="single" w:sz="4" w:space="0" w:color="auto"/>
            </w:tcBorders>
          </w:tcPr>
          <w:p w14:paraId="2E5643F2" w14:textId="77777777" w:rsidR="00D82C3B" w:rsidRPr="009548AE" w:rsidRDefault="00D82C3B" w:rsidP="00D83E4C">
            <w:pPr>
              <w:snapToGrid w:val="0"/>
              <w:spacing w:line="360" w:lineRule="auto"/>
              <w:contextualSpacing/>
              <w:rPr>
                <w:rFonts w:ascii="宋体" w:hAnsi="宋体" w:cs="宋体" w:hint="eastAsia"/>
                <w:sz w:val="24"/>
              </w:rPr>
            </w:pPr>
          </w:p>
        </w:tc>
      </w:tr>
    </w:tbl>
    <w:p w14:paraId="546702F3" w14:textId="77777777" w:rsidR="00D82C3B" w:rsidRPr="007E6162" w:rsidRDefault="00D82C3B" w:rsidP="00D82C3B">
      <w:pPr>
        <w:rPr>
          <w:rFonts w:ascii="宋体" w:hAnsi="宋体" w:cs="宋体" w:hint="eastAsia"/>
          <w:b/>
          <w:kern w:val="0"/>
          <w:sz w:val="24"/>
        </w:rPr>
      </w:pPr>
    </w:p>
    <w:p w14:paraId="0EE8FC65" w14:textId="77777777" w:rsidR="00D82C3B" w:rsidRDefault="00D82C3B" w:rsidP="00D82C3B">
      <w:pPr>
        <w:rPr>
          <w:rFonts w:ascii="宋体" w:hAnsi="宋体"/>
          <w:bCs/>
          <w:kern w:val="44"/>
          <w:sz w:val="24"/>
        </w:rPr>
      </w:pPr>
      <w:r>
        <w:rPr>
          <w:rFonts w:ascii="宋体" w:hAnsi="宋体" w:cs="宋体" w:hint="eastAsia"/>
          <w:b/>
          <w:kern w:val="0"/>
          <w:sz w:val="24"/>
        </w:rPr>
        <w:t>四、项目售后服务要求</w:t>
      </w:r>
    </w:p>
    <w:p w14:paraId="1B27798C" w14:textId="77777777" w:rsidR="00D82C3B" w:rsidRDefault="00D82C3B" w:rsidP="00D82C3B">
      <w:pPr>
        <w:spacing w:line="360" w:lineRule="auto"/>
        <w:ind w:firstLineChars="200" w:firstLine="480"/>
        <w:rPr>
          <w:rFonts w:ascii="宋体" w:hAnsi="宋体" w:cs="宋体"/>
          <w:color w:val="000000"/>
          <w:kern w:val="0"/>
          <w:sz w:val="24"/>
          <w:lang w:bidi="ar"/>
        </w:rPr>
      </w:pPr>
      <w:r>
        <w:rPr>
          <w:rFonts w:ascii="宋体" w:hAnsi="宋体" w:cs="宋体" w:hint="eastAsia"/>
          <w:color w:val="000000"/>
          <w:kern w:val="0"/>
          <w:sz w:val="24"/>
          <w:lang w:bidi="ar"/>
        </w:rPr>
        <w:t>1</w:t>
      </w:r>
      <w:r>
        <w:rPr>
          <w:rFonts w:ascii="宋体" w:hAnsi="宋体" w:cs="宋体" w:hint="eastAsia"/>
          <w:color w:val="000000"/>
          <w:kern w:val="0"/>
          <w:sz w:val="24"/>
          <w:lang w:bidi="ar"/>
        </w:rPr>
        <w:t>、所有设备均由投标方负责安装调试，安装调试过程中一切费用均由投标方承担。安装完成后，对设备主要性能进行检测，并提供检测报告。若仪器安装后发现主要参数与投标文件或仪器说明书严重不符影响工作，应无条件退货，投标方承担全部损失；</w:t>
      </w:r>
    </w:p>
    <w:p w14:paraId="546EB4F1" w14:textId="77777777" w:rsidR="00D82C3B" w:rsidRDefault="00D82C3B" w:rsidP="00D82C3B">
      <w:pPr>
        <w:spacing w:line="360" w:lineRule="auto"/>
        <w:ind w:firstLineChars="200" w:firstLine="480"/>
        <w:rPr>
          <w:rFonts w:ascii="宋体" w:hAnsi="宋体" w:cs="宋体"/>
          <w:color w:val="000000"/>
          <w:kern w:val="0"/>
          <w:sz w:val="24"/>
          <w:lang w:bidi="ar"/>
        </w:rPr>
      </w:pPr>
      <w:r>
        <w:rPr>
          <w:rFonts w:ascii="宋体" w:hAnsi="宋体" w:cs="宋体" w:hint="eastAsia"/>
          <w:color w:val="000000"/>
          <w:kern w:val="0"/>
          <w:sz w:val="24"/>
          <w:lang w:bidi="ar"/>
        </w:rPr>
        <w:t>2</w:t>
      </w:r>
      <w:r>
        <w:rPr>
          <w:rFonts w:ascii="宋体" w:hAnsi="宋体" w:cs="宋体" w:hint="eastAsia"/>
          <w:color w:val="000000"/>
          <w:kern w:val="0"/>
          <w:sz w:val="24"/>
          <w:lang w:bidi="ar"/>
        </w:rPr>
        <w:t>、保证对所售设备提供专业的</w:t>
      </w:r>
      <w:r>
        <w:rPr>
          <w:rFonts w:ascii="宋体" w:hAnsi="宋体" w:cs="宋体" w:hint="eastAsia"/>
          <w:color w:val="000000"/>
          <w:kern w:val="0"/>
          <w:sz w:val="24"/>
          <w:lang w:bidi="ar"/>
        </w:rPr>
        <w:t>24</w:t>
      </w:r>
      <w:r>
        <w:rPr>
          <w:rFonts w:ascii="宋体" w:hAnsi="宋体" w:cs="宋体" w:hint="eastAsia"/>
          <w:color w:val="000000"/>
          <w:kern w:val="0"/>
          <w:sz w:val="24"/>
          <w:lang w:bidi="ar"/>
        </w:rPr>
        <w:t>小时原厂技术服务和技术支持，设备如发生故障，在</w:t>
      </w:r>
      <w:r>
        <w:rPr>
          <w:rFonts w:ascii="宋体" w:hAnsi="宋体" w:cs="宋体"/>
          <w:color w:val="000000"/>
          <w:kern w:val="0"/>
          <w:sz w:val="24"/>
          <w:lang w:bidi="ar"/>
        </w:rPr>
        <w:t>接到</w:t>
      </w:r>
      <w:r>
        <w:rPr>
          <w:rFonts w:ascii="宋体" w:hAnsi="宋体" w:cs="宋体" w:hint="eastAsia"/>
          <w:color w:val="000000"/>
          <w:kern w:val="0"/>
          <w:sz w:val="24"/>
          <w:lang w:bidi="ar"/>
        </w:rPr>
        <w:t>招标</w:t>
      </w:r>
      <w:r>
        <w:rPr>
          <w:rFonts w:ascii="宋体" w:hAnsi="宋体" w:cs="宋体"/>
          <w:color w:val="000000"/>
          <w:kern w:val="0"/>
          <w:sz w:val="24"/>
          <w:lang w:bidi="ar"/>
        </w:rPr>
        <w:t>人</w:t>
      </w:r>
      <w:r>
        <w:rPr>
          <w:rFonts w:ascii="宋体" w:hAnsi="宋体" w:cs="宋体" w:hint="eastAsia"/>
          <w:color w:val="000000"/>
          <w:kern w:val="0"/>
          <w:sz w:val="24"/>
          <w:lang w:bidi="ar"/>
        </w:rPr>
        <w:t>通知后</w:t>
      </w:r>
      <w:r>
        <w:rPr>
          <w:rFonts w:ascii="宋体" w:hAnsi="宋体" w:cs="宋体"/>
          <w:color w:val="000000"/>
          <w:kern w:val="0"/>
          <w:sz w:val="24"/>
          <w:lang w:bidi="ar"/>
        </w:rPr>
        <w:t>，</w:t>
      </w:r>
      <w:r>
        <w:rPr>
          <w:rFonts w:ascii="宋体" w:hAnsi="宋体" w:cs="宋体" w:hint="eastAsia"/>
          <w:color w:val="000000"/>
          <w:kern w:val="0"/>
          <w:sz w:val="24"/>
          <w:lang w:bidi="ar"/>
        </w:rPr>
        <w:t>须在</w:t>
      </w:r>
      <w:r>
        <w:rPr>
          <w:rFonts w:ascii="宋体" w:hAnsi="宋体" w:cs="宋体" w:hint="eastAsia"/>
          <w:color w:val="000000"/>
          <w:kern w:val="0"/>
          <w:sz w:val="24"/>
          <w:lang w:bidi="ar"/>
        </w:rPr>
        <w:t>4</w:t>
      </w:r>
      <w:r>
        <w:rPr>
          <w:rFonts w:ascii="宋体" w:hAnsi="宋体" w:cs="宋体" w:hint="eastAsia"/>
          <w:color w:val="000000"/>
          <w:kern w:val="0"/>
          <w:sz w:val="24"/>
          <w:lang w:bidi="ar"/>
        </w:rPr>
        <w:t>小时内予以答复，</w:t>
      </w:r>
      <w:r>
        <w:rPr>
          <w:rFonts w:ascii="宋体" w:hAnsi="宋体" w:cs="宋体" w:hint="eastAsia"/>
          <w:color w:val="000000"/>
          <w:kern w:val="0"/>
          <w:sz w:val="24"/>
          <w:lang w:bidi="ar"/>
        </w:rPr>
        <w:t>24</w:t>
      </w:r>
      <w:r>
        <w:rPr>
          <w:rFonts w:ascii="宋体" w:hAnsi="宋体" w:cs="宋体" w:hint="eastAsia"/>
          <w:color w:val="000000"/>
          <w:kern w:val="0"/>
          <w:sz w:val="24"/>
          <w:lang w:bidi="ar"/>
        </w:rPr>
        <w:t>小时内到达现场</w:t>
      </w:r>
      <w:r>
        <w:rPr>
          <w:rFonts w:ascii="宋体" w:hAnsi="宋体" w:cs="宋体" w:hint="eastAsia"/>
          <w:color w:val="000000"/>
          <w:kern w:val="0"/>
          <w:sz w:val="24"/>
          <w:lang w:bidi="ar"/>
        </w:rPr>
        <w:t>,2</w:t>
      </w:r>
      <w:r>
        <w:rPr>
          <w:rFonts w:ascii="宋体" w:hAnsi="宋体" w:cs="宋体" w:hint="eastAsia"/>
          <w:color w:val="000000"/>
          <w:kern w:val="0"/>
          <w:sz w:val="24"/>
          <w:lang w:bidi="ar"/>
        </w:rPr>
        <w:t>小时内进行修复。</w:t>
      </w:r>
    </w:p>
    <w:p w14:paraId="36206D86" w14:textId="77777777" w:rsidR="00D82C3B" w:rsidRDefault="00D82C3B" w:rsidP="00D82C3B">
      <w:pPr>
        <w:spacing w:line="360" w:lineRule="auto"/>
        <w:ind w:firstLineChars="200" w:firstLine="480"/>
        <w:rPr>
          <w:rFonts w:ascii="宋体" w:hAnsi="宋体" w:cs="宋体"/>
          <w:color w:val="000000"/>
          <w:kern w:val="0"/>
          <w:sz w:val="24"/>
          <w:lang w:bidi="ar"/>
        </w:rPr>
      </w:pPr>
      <w:r>
        <w:rPr>
          <w:rFonts w:ascii="宋体" w:hAnsi="宋体" w:cs="宋体" w:hint="eastAsia"/>
          <w:color w:val="000000"/>
          <w:kern w:val="0"/>
          <w:sz w:val="24"/>
          <w:lang w:bidi="ar"/>
        </w:rPr>
        <w:t>3</w:t>
      </w:r>
      <w:r>
        <w:rPr>
          <w:rFonts w:ascii="宋体" w:hAnsi="宋体" w:cs="宋体" w:hint="eastAsia"/>
          <w:color w:val="000000"/>
          <w:kern w:val="0"/>
          <w:sz w:val="24"/>
          <w:lang w:bidi="ar"/>
        </w:rPr>
        <w:t>、验收方案：根据合同的配置标准现场验收。</w:t>
      </w:r>
    </w:p>
    <w:p w14:paraId="15167DB5" w14:textId="77777777" w:rsidR="00D82C3B" w:rsidRDefault="00D82C3B" w:rsidP="00D82C3B">
      <w:pPr>
        <w:spacing w:line="360" w:lineRule="auto"/>
        <w:ind w:firstLineChars="200" w:firstLine="480"/>
        <w:rPr>
          <w:rFonts w:ascii="宋体" w:hAnsi="宋体" w:cs="宋体"/>
          <w:color w:val="000000"/>
          <w:kern w:val="0"/>
          <w:sz w:val="24"/>
          <w:lang w:bidi="ar"/>
        </w:rPr>
      </w:pPr>
      <w:r>
        <w:rPr>
          <w:rFonts w:ascii="宋体" w:hAnsi="宋体" w:cs="宋体" w:hint="eastAsia"/>
          <w:color w:val="000000"/>
          <w:kern w:val="0"/>
          <w:sz w:val="24"/>
          <w:lang w:bidi="ar"/>
        </w:rPr>
        <w:t>4</w:t>
      </w:r>
      <w:r>
        <w:rPr>
          <w:rFonts w:ascii="宋体" w:hAnsi="宋体" w:cs="宋体" w:hint="eastAsia"/>
          <w:color w:val="000000"/>
          <w:kern w:val="0"/>
          <w:sz w:val="24"/>
          <w:lang w:bidi="ar"/>
        </w:rPr>
        <w:t>、提供终身免费的软件升级、安装服务；</w:t>
      </w:r>
    </w:p>
    <w:p w14:paraId="1AE13BEF" w14:textId="77777777" w:rsidR="00D82C3B" w:rsidRDefault="00D82C3B" w:rsidP="00D82C3B">
      <w:pPr>
        <w:spacing w:line="360" w:lineRule="auto"/>
        <w:ind w:firstLineChars="200" w:firstLine="480"/>
        <w:rPr>
          <w:rFonts w:ascii="宋体" w:hAnsi="宋体" w:cs="宋体"/>
          <w:color w:val="000000"/>
          <w:kern w:val="0"/>
          <w:sz w:val="24"/>
          <w:lang w:bidi="ar"/>
        </w:rPr>
      </w:pPr>
      <w:r>
        <w:rPr>
          <w:rFonts w:ascii="宋体" w:hAnsi="宋体" w:cs="宋体" w:hint="eastAsia"/>
          <w:color w:val="000000"/>
          <w:kern w:val="0"/>
          <w:sz w:val="24"/>
          <w:lang w:bidi="ar"/>
        </w:rPr>
        <w:t>5</w:t>
      </w:r>
      <w:r>
        <w:rPr>
          <w:rFonts w:ascii="宋体" w:hAnsi="宋体" w:cs="宋体" w:hint="eastAsia"/>
          <w:color w:val="000000"/>
          <w:kern w:val="0"/>
          <w:sz w:val="24"/>
          <w:lang w:bidi="ar"/>
        </w:rPr>
        <w:t>、免费临床疑难问题的技术支持；每年技术回访。</w:t>
      </w:r>
    </w:p>
    <w:p w14:paraId="4DC4F59F" w14:textId="77777777" w:rsidR="00D82C3B" w:rsidRDefault="00D82C3B" w:rsidP="00D82C3B">
      <w:pPr>
        <w:spacing w:line="360" w:lineRule="auto"/>
        <w:ind w:firstLineChars="200" w:firstLine="480"/>
        <w:rPr>
          <w:rFonts w:ascii="宋体" w:hAnsi="宋体" w:cs="宋体" w:hint="eastAsia"/>
          <w:color w:val="000000"/>
          <w:kern w:val="0"/>
          <w:sz w:val="24"/>
          <w:lang w:bidi="ar"/>
        </w:rPr>
      </w:pPr>
      <w:r>
        <w:rPr>
          <w:rFonts w:ascii="宋体" w:hAnsi="宋体" w:cs="宋体" w:hint="eastAsia"/>
          <w:color w:val="000000"/>
          <w:kern w:val="0"/>
          <w:sz w:val="24"/>
          <w:lang w:bidi="ar"/>
        </w:rPr>
        <w:t>6</w:t>
      </w:r>
      <w:r>
        <w:rPr>
          <w:rFonts w:ascii="宋体" w:hAnsi="宋体" w:cs="宋体" w:hint="eastAsia"/>
          <w:color w:val="000000"/>
          <w:kern w:val="0"/>
          <w:sz w:val="24"/>
          <w:lang w:bidi="ar"/>
        </w:rPr>
        <w:t>、投标文件中分别提供随机易损件和易耗件清单（计入投标总价），和</w:t>
      </w:r>
      <w:proofErr w:type="gramStart"/>
      <w:r>
        <w:rPr>
          <w:rFonts w:ascii="宋体" w:hAnsi="宋体" w:cs="宋体" w:hint="eastAsia"/>
          <w:color w:val="000000"/>
          <w:kern w:val="0"/>
          <w:sz w:val="24"/>
          <w:lang w:bidi="ar"/>
        </w:rPr>
        <w:t>质保期</w:t>
      </w:r>
      <w:proofErr w:type="gramEnd"/>
      <w:r>
        <w:rPr>
          <w:rFonts w:ascii="宋体" w:hAnsi="宋体" w:cs="宋体" w:hint="eastAsia"/>
          <w:color w:val="000000"/>
          <w:kern w:val="0"/>
          <w:sz w:val="24"/>
          <w:lang w:bidi="ar"/>
        </w:rPr>
        <w:t>结束后的备品备件、易损件和易耗件清单一览表（不计入投标总价）。</w:t>
      </w:r>
    </w:p>
    <w:p w14:paraId="180FBEA3" w14:textId="77777777" w:rsidR="00D82C3B" w:rsidRDefault="00D82C3B" w:rsidP="00D82C3B">
      <w:pPr>
        <w:spacing w:line="360" w:lineRule="auto"/>
        <w:ind w:firstLineChars="200" w:firstLine="480"/>
        <w:rPr>
          <w:rFonts w:ascii="宋体" w:hAnsi="宋体" w:cs="宋体" w:hint="eastAsia"/>
          <w:color w:val="000000"/>
          <w:kern w:val="0"/>
          <w:sz w:val="24"/>
          <w:lang w:bidi="ar"/>
        </w:rPr>
      </w:pPr>
      <w:r>
        <w:rPr>
          <w:rFonts w:ascii="宋体" w:hAnsi="宋体" w:cs="宋体" w:hint="eastAsia"/>
          <w:color w:val="000000"/>
          <w:kern w:val="0"/>
          <w:sz w:val="24"/>
          <w:lang w:bidi="ar"/>
        </w:rPr>
        <w:lastRenderedPageBreak/>
        <w:t>7</w:t>
      </w:r>
      <w:r>
        <w:rPr>
          <w:rFonts w:ascii="宋体" w:hAnsi="宋体" w:cs="宋体" w:hint="eastAsia"/>
          <w:color w:val="000000"/>
          <w:kern w:val="0"/>
          <w:sz w:val="24"/>
          <w:lang w:bidi="ar"/>
        </w:rPr>
        <w:t>、备品备件供货价格：不高于市场价。</w:t>
      </w:r>
    </w:p>
    <w:p w14:paraId="2F113FF1" w14:textId="77777777" w:rsidR="00D82C3B" w:rsidRPr="006A0CD6" w:rsidRDefault="00D82C3B" w:rsidP="00D82C3B">
      <w:pPr>
        <w:spacing w:line="360" w:lineRule="auto"/>
        <w:ind w:firstLineChars="177" w:firstLine="425"/>
        <w:rPr>
          <w:rFonts w:ascii="宋体" w:hAnsi="宋体"/>
          <w:bCs/>
          <w:sz w:val="24"/>
        </w:rPr>
      </w:pPr>
      <w:r>
        <w:rPr>
          <w:rFonts w:ascii="宋体" w:hAnsi="宋体" w:cs="宋体"/>
          <w:sz w:val="24"/>
        </w:rPr>
        <w:t>★</w:t>
      </w:r>
      <w:r>
        <w:rPr>
          <w:rFonts w:ascii="宋体" w:hAnsi="宋体" w:hint="eastAsia"/>
          <w:bCs/>
          <w:sz w:val="24"/>
        </w:rPr>
        <w:t>8</w:t>
      </w:r>
      <w:r>
        <w:rPr>
          <w:rFonts w:ascii="宋体" w:hAnsi="宋体" w:hint="eastAsia"/>
          <w:bCs/>
          <w:sz w:val="24"/>
        </w:rPr>
        <w:t>、</w:t>
      </w:r>
      <w:r w:rsidRPr="006A0CD6">
        <w:rPr>
          <w:rFonts w:ascii="宋体" w:hAnsi="宋体" w:hint="eastAsia"/>
          <w:bCs/>
          <w:sz w:val="24"/>
        </w:rPr>
        <w:t>针对原产于境外的投标产品，由于贸易摩擦原因需对部分产品加征关税，则加征部分的税金由投标方承担，若中标后由于汇率波动，超出预算费用由中标供应商承担。所有参与本项目投标的投标人均被默认为接受此条款，如果投标人在投标文件中表明不接受本条款的，则按无效标处理。</w:t>
      </w:r>
    </w:p>
    <w:p w14:paraId="43CEDA64" w14:textId="77777777" w:rsidR="00D82C3B" w:rsidRPr="00F470D5" w:rsidRDefault="00D82C3B" w:rsidP="00D82C3B">
      <w:pPr>
        <w:spacing w:line="360" w:lineRule="auto"/>
        <w:ind w:firstLineChars="177" w:firstLine="425"/>
        <w:rPr>
          <w:rFonts w:ascii="新宋体" w:eastAsia="新宋体" w:hAnsi="新宋体"/>
          <w:bCs/>
          <w:sz w:val="24"/>
        </w:rPr>
      </w:pPr>
      <w:r>
        <w:rPr>
          <w:rFonts w:ascii="新宋体" w:eastAsia="新宋体" w:hAnsi="新宋体" w:hint="eastAsia"/>
          <w:bCs/>
          <w:sz w:val="24"/>
        </w:rPr>
        <w:t>9、</w:t>
      </w:r>
      <w:r w:rsidRPr="00F470D5">
        <w:rPr>
          <w:rFonts w:ascii="新宋体" w:eastAsia="新宋体" w:hAnsi="新宋体" w:hint="eastAsia"/>
          <w:bCs/>
          <w:sz w:val="24"/>
        </w:rPr>
        <w:t>保修与服务支持</w:t>
      </w:r>
    </w:p>
    <w:p w14:paraId="719CFFFF" w14:textId="77777777" w:rsidR="00D82C3B" w:rsidRPr="00F470D5" w:rsidRDefault="00D82C3B" w:rsidP="00D82C3B">
      <w:pPr>
        <w:spacing w:line="360" w:lineRule="auto"/>
        <w:ind w:firstLineChars="177" w:firstLine="426"/>
        <w:rPr>
          <w:rFonts w:ascii="新宋体" w:eastAsia="新宋体" w:hAnsi="新宋体"/>
          <w:bCs/>
          <w:sz w:val="24"/>
        </w:rPr>
      </w:pPr>
      <w:r>
        <w:rPr>
          <w:rFonts w:ascii="新宋体" w:eastAsia="新宋体" w:hAnsi="新宋体" w:hint="eastAsia"/>
          <w:b/>
          <w:bCs/>
          <w:sz w:val="24"/>
        </w:rPr>
        <w:t>★</w:t>
      </w:r>
      <w:r>
        <w:rPr>
          <w:rFonts w:ascii="新宋体" w:eastAsia="新宋体" w:hAnsi="新宋体" w:hint="eastAsia"/>
          <w:bCs/>
          <w:sz w:val="24"/>
        </w:rPr>
        <w:t>9</w:t>
      </w:r>
      <w:r w:rsidRPr="00F470D5">
        <w:rPr>
          <w:rFonts w:ascii="新宋体" w:eastAsia="新宋体" w:hAnsi="新宋体" w:hint="eastAsia"/>
          <w:bCs/>
          <w:sz w:val="24"/>
        </w:rPr>
        <w:t>.1保修期：应免费提供自验收之日起48个月</w:t>
      </w:r>
      <w:r>
        <w:rPr>
          <w:rFonts w:ascii="新宋体" w:eastAsia="新宋体" w:hAnsi="新宋体" w:hint="eastAsia"/>
          <w:bCs/>
          <w:sz w:val="24"/>
        </w:rPr>
        <w:t>原厂</w:t>
      </w:r>
      <w:r w:rsidRPr="00F470D5">
        <w:rPr>
          <w:rFonts w:ascii="新宋体" w:eastAsia="新宋体" w:hAnsi="新宋体" w:hint="eastAsia"/>
          <w:bCs/>
          <w:sz w:val="24"/>
        </w:rPr>
        <w:t>保修服务。</w:t>
      </w:r>
    </w:p>
    <w:p w14:paraId="2F15D964" w14:textId="77777777" w:rsidR="00D82C3B" w:rsidRDefault="00D82C3B" w:rsidP="00D82C3B">
      <w:pPr>
        <w:spacing w:line="360" w:lineRule="auto"/>
        <w:ind w:firstLineChars="177" w:firstLine="425"/>
        <w:rPr>
          <w:rFonts w:ascii="新宋体" w:eastAsia="新宋体" w:hAnsi="新宋体" w:hint="eastAsia"/>
          <w:bCs/>
          <w:sz w:val="24"/>
        </w:rPr>
      </w:pPr>
      <w:r>
        <w:rPr>
          <w:rFonts w:ascii="新宋体" w:eastAsia="新宋体" w:hAnsi="新宋体" w:hint="eastAsia"/>
          <w:bCs/>
          <w:sz w:val="24"/>
        </w:rPr>
        <w:t>9</w:t>
      </w:r>
      <w:r w:rsidRPr="00F470D5">
        <w:rPr>
          <w:rFonts w:ascii="新宋体" w:eastAsia="新宋体" w:hAnsi="新宋体" w:hint="eastAsia"/>
          <w:bCs/>
          <w:sz w:val="24"/>
        </w:rPr>
        <w:t>.2</w:t>
      </w:r>
      <w:r w:rsidRPr="00F470D5">
        <w:rPr>
          <w:rFonts w:ascii="新宋体" w:eastAsia="新宋体" w:hAnsi="新宋体" w:hint="eastAsia"/>
          <w:bCs/>
          <w:sz w:val="24"/>
        </w:rPr>
        <w:tab/>
        <w:t>放射源：厂家应委托有资质的公司负责新源的进口</w:t>
      </w:r>
      <w:proofErr w:type="gramStart"/>
      <w:r w:rsidRPr="00F470D5">
        <w:rPr>
          <w:rFonts w:ascii="新宋体" w:eastAsia="新宋体" w:hAnsi="新宋体" w:hint="eastAsia"/>
          <w:bCs/>
          <w:sz w:val="24"/>
        </w:rPr>
        <w:t>和旧源的</w:t>
      </w:r>
      <w:proofErr w:type="gramEnd"/>
      <w:r w:rsidRPr="00F470D5">
        <w:rPr>
          <w:rFonts w:ascii="新宋体" w:eastAsia="新宋体" w:hAnsi="新宋体" w:hint="eastAsia"/>
          <w:bCs/>
          <w:sz w:val="24"/>
        </w:rPr>
        <w:t>出口手续，并承担国内国外全部运输费用。</w:t>
      </w:r>
    </w:p>
    <w:p w14:paraId="74419FA0" w14:textId="77777777" w:rsidR="00D82C3B" w:rsidRPr="00F470D5" w:rsidRDefault="00D82C3B" w:rsidP="00D82C3B">
      <w:pPr>
        <w:spacing w:line="360" w:lineRule="auto"/>
        <w:ind w:firstLineChars="177" w:firstLine="425"/>
        <w:rPr>
          <w:rFonts w:ascii="新宋体" w:eastAsia="新宋体" w:hAnsi="新宋体"/>
          <w:bCs/>
          <w:sz w:val="24"/>
        </w:rPr>
      </w:pPr>
      <w:r>
        <w:rPr>
          <w:rFonts w:ascii="新宋体" w:eastAsia="新宋体" w:hAnsi="新宋体" w:hint="eastAsia"/>
          <w:bCs/>
          <w:sz w:val="24"/>
        </w:rPr>
        <w:t>9</w:t>
      </w:r>
      <w:r w:rsidRPr="00F470D5">
        <w:rPr>
          <w:rFonts w:ascii="新宋体" w:eastAsia="新宋体" w:hAnsi="新宋体" w:hint="eastAsia"/>
          <w:bCs/>
          <w:sz w:val="24"/>
        </w:rPr>
        <w:t>.3</w:t>
      </w:r>
      <w:r w:rsidRPr="00F470D5">
        <w:rPr>
          <w:rFonts w:ascii="新宋体" w:eastAsia="新宋体" w:hAnsi="新宋体" w:hint="eastAsia"/>
          <w:bCs/>
          <w:sz w:val="24"/>
        </w:rPr>
        <w:tab/>
        <w:t>安装和维修：设备安装及维修服务应由厂家工程师完成，以确保服务质量。</w:t>
      </w:r>
    </w:p>
    <w:p w14:paraId="1495B636" w14:textId="77777777" w:rsidR="00D82C3B" w:rsidRPr="00F470D5" w:rsidRDefault="00D82C3B" w:rsidP="00D82C3B">
      <w:pPr>
        <w:spacing w:line="360" w:lineRule="auto"/>
        <w:ind w:firstLineChars="177" w:firstLine="425"/>
        <w:rPr>
          <w:rFonts w:ascii="新宋体" w:eastAsia="新宋体" w:hAnsi="新宋体"/>
          <w:bCs/>
          <w:sz w:val="24"/>
        </w:rPr>
      </w:pPr>
      <w:r>
        <w:rPr>
          <w:rFonts w:ascii="新宋体" w:eastAsia="新宋体" w:hAnsi="新宋体" w:hint="eastAsia"/>
          <w:bCs/>
          <w:sz w:val="24"/>
        </w:rPr>
        <w:t>10、</w:t>
      </w:r>
      <w:r w:rsidRPr="00F470D5">
        <w:rPr>
          <w:rFonts w:ascii="新宋体" w:eastAsia="新宋体" w:hAnsi="新宋体" w:hint="eastAsia"/>
          <w:bCs/>
          <w:sz w:val="24"/>
        </w:rPr>
        <w:t>安装与培训</w:t>
      </w:r>
    </w:p>
    <w:p w14:paraId="4E7BFD79" w14:textId="77777777" w:rsidR="00D82C3B" w:rsidRPr="00F470D5" w:rsidRDefault="00D82C3B" w:rsidP="00D82C3B">
      <w:pPr>
        <w:spacing w:line="360" w:lineRule="auto"/>
        <w:ind w:firstLineChars="177" w:firstLine="425"/>
        <w:rPr>
          <w:rFonts w:ascii="新宋体" w:eastAsia="新宋体" w:hAnsi="新宋体"/>
          <w:bCs/>
          <w:sz w:val="24"/>
        </w:rPr>
      </w:pPr>
      <w:r>
        <w:rPr>
          <w:rFonts w:ascii="新宋体" w:eastAsia="新宋体" w:hAnsi="新宋体" w:hint="eastAsia"/>
          <w:bCs/>
          <w:sz w:val="24"/>
        </w:rPr>
        <w:t>10</w:t>
      </w:r>
      <w:r w:rsidRPr="00F470D5">
        <w:rPr>
          <w:rFonts w:ascii="新宋体" w:eastAsia="新宋体" w:hAnsi="新宋体" w:hint="eastAsia"/>
          <w:bCs/>
          <w:sz w:val="24"/>
        </w:rPr>
        <w:t>.1</w:t>
      </w:r>
      <w:r w:rsidRPr="00F470D5">
        <w:rPr>
          <w:rFonts w:ascii="新宋体" w:eastAsia="新宋体" w:hAnsi="新宋体" w:hint="eastAsia"/>
          <w:bCs/>
          <w:sz w:val="24"/>
        </w:rPr>
        <w:tab/>
        <w:t>安装</w:t>
      </w:r>
    </w:p>
    <w:p w14:paraId="05B7EC38" w14:textId="77777777" w:rsidR="00D82C3B" w:rsidRPr="00F470D5" w:rsidRDefault="00D82C3B" w:rsidP="00D82C3B">
      <w:pPr>
        <w:spacing w:line="360" w:lineRule="auto"/>
        <w:ind w:firstLineChars="177" w:firstLine="425"/>
        <w:rPr>
          <w:rFonts w:ascii="新宋体" w:eastAsia="新宋体" w:hAnsi="新宋体"/>
          <w:bCs/>
          <w:sz w:val="24"/>
        </w:rPr>
      </w:pPr>
      <w:r>
        <w:rPr>
          <w:rFonts w:ascii="新宋体" w:eastAsia="新宋体" w:hAnsi="新宋体" w:hint="eastAsia"/>
          <w:bCs/>
          <w:sz w:val="24"/>
        </w:rPr>
        <w:t>10</w:t>
      </w:r>
      <w:r w:rsidRPr="00F470D5">
        <w:rPr>
          <w:rFonts w:ascii="新宋体" w:eastAsia="新宋体" w:hAnsi="新宋体" w:hint="eastAsia"/>
          <w:bCs/>
          <w:sz w:val="24"/>
        </w:rPr>
        <w:t>.1.</w:t>
      </w:r>
      <w:r>
        <w:rPr>
          <w:rFonts w:ascii="新宋体" w:eastAsia="新宋体" w:hAnsi="新宋体" w:hint="eastAsia"/>
          <w:bCs/>
          <w:sz w:val="24"/>
        </w:rPr>
        <w:t>1</w:t>
      </w:r>
      <w:r w:rsidRPr="00F470D5">
        <w:rPr>
          <w:rFonts w:ascii="新宋体" w:eastAsia="新宋体" w:hAnsi="新宋体" w:hint="eastAsia"/>
          <w:bCs/>
          <w:sz w:val="24"/>
        </w:rPr>
        <w:t>投标人协助完成机房设计。</w:t>
      </w:r>
    </w:p>
    <w:p w14:paraId="7BEDCAFA" w14:textId="77777777" w:rsidR="00D82C3B" w:rsidRPr="00F470D5" w:rsidRDefault="00D82C3B" w:rsidP="00D82C3B">
      <w:pPr>
        <w:spacing w:line="360" w:lineRule="auto"/>
        <w:ind w:firstLineChars="177" w:firstLine="425"/>
        <w:rPr>
          <w:rFonts w:ascii="新宋体" w:eastAsia="新宋体" w:hAnsi="新宋体"/>
          <w:bCs/>
          <w:sz w:val="24"/>
        </w:rPr>
      </w:pPr>
      <w:r>
        <w:rPr>
          <w:rFonts w:ascii="新宋体" w:eastAsia="新宋体" w:hAnsi="新宋体" w:hint="eastAsia"/>
          <w:bCs/>
          <w:sz w:val="24"/>
        </w:rPr>
        <w:t>10</w:t>
      </w:r>
      <w:r w:rsidRPr="00F470D5">
        <w:rPr>
          <w:rFonts w:ascii="新宋体" w:eastAsia="新宋体" w:hAnsi="新宋体" w:hint="eastAsia"/>
          <w:bCs/>
          <w:sz w:val="24"/>
        </w:rPr>
        <w:t>.1.2厂家提供免费安装服务。</w:t>
      </w:r>
    </w:p>
    <w:p w14:paraId="6C90C038" w14:textId="77777777" w:rsidR="00D82C3B" w:rsidRPr="00F470D5" w:rsidRDefault="00D82C3B" w:rsidP="00D82C3B">
      <w:pPr>
        <w:spacing w:line="360" w:lineRule="auto"/>
        <w:ind w:firstLineChars="177" w:firstLine="425"/>
        <w:rPr>
          <w:rFonts w:ascii="新宋体" w:eastAsia="新宋体" w:hAnsi="新宋体"/>
          <w:bCs/>
          <w:sz w:val="24"/>
        </w:rPr>
      </w:pPr>
      <w:r>
        <w:rPr>
          <w:rFonts w:ascii="新宋体" w:eastAsia="新宋体" w:hAnsi="新宋体" w:hint="eastAsia"/>
          <w:bCs/>
          <w:sz w:val="24"/>
        </w:rPr>
        <w:t>10</w:t>
      </w:r>
      <w:r w:rsidRPr="00F470D5">
        <w:rPr>
          <w:rFonts w:ascii="新宋体" w:eastAsia="新宋体" w:hAnsi="新宋体" w:hint="eastAsia"/>
          <w:bCs/>
          <w:sz w:val="24"/>
        </w:rPr>
        <w:t>.2</w:t>
      </w:r>
      <w:r w:rsidRPr="00F470D5">
        <w:rPr>
          <w:rFonts w:ascii="新宋体" w:eastAsia="新宋体" w:hAnsi="新宋体" w:hint="eastAsia"/>
          <w:bCs/>
          <w:sz w:val="24"/>
        </w:rPr>
        <w:tab/>
        <w:t>培训</w:t>
      </w:r>
    </w:p>
    <w:p w14:paraId="082B17AA" w14:textId="77777777" w:rsidR="00D82C3B" w:rsidRPr="00F470D5" w:rsidRDefault="00D82C3B" w:rsidP="00D82C3B">
      <w:pPr>
        <w:spacing w:line="360" w:lineRule="auto"/>
        <w:ind w:firstLineChars="177" w:firstLine="425"/>
        <w:rPr>
          <w:rFonts w:ascii="新宋体" w:eastAsia="新宋体" w:hAnsi="新宋体"/>
          <w:bCs/>
          <w:sz w:val="24"/>
        </w:rPr>
      </w:pPr>
      <w:r>
        <w:rPr>
          <w:rFonts w:ascii="新宋体" w:eastAsia="新宋体" w:hAnsi="新宋体" w:hint="eastAsia"/>
          <w:bCs/>
          <w:sz w:val="24"/>
        </w:rPr>
        <w:t>10</w:t>
      </w:r>
      <w:r w:rsidRPr="00F470D5">
        <w:rPr>
          <w:rFonts w:ascii="新宋体" w:eastAsia="新宋体" w:hAnsi="新宋体" w:hint="eastAsia"/>
          <w:bCs/>
          <w:sz w:val="24"/>
        </w:rPr>
        <w:t>.2.1提供5天的现场培训。</w:t>
      </w:r>
    </w:p>
    <w:p w14:paraId="783776D9" w14:textId="77777777" w:rsidR="00D82C3B" w:rsidRPr="00F470D5" w:rsidRDefault="00D82C3B" w:rsidP="00D82C3B">
      <w:pPr>
        <w:spacing w:line="360" w:lineRule="auto"/>
        <w:ind w:firstLineChars="177" w:firstLine="425"/>
        <w:rPr>
          <w:rFonts w:ascii="新宋体" w:eastAsia="新宋体" w:hAnsi="新宋体"/>
          <w:bCs/>
          <w:sz w:val="24"/>
        </w:rPr>
      </w:pPr>
      <w:r>
        <w:rPr>
          <w:rFonts w:ascii="新宋体" w:eastAsia="新宋体" w:hAnsi="新宋体" w:hint="eastAsia"/>
          <w:bCs/>
          <w:sz w:val="24"/>
        </w:rPr>
        <w:t>10</w:t>
      </w:r>
      <w:r w:rsidRPr="00F470D5">
        <w:rPr>
          <w:rFonts w:ascii="新宋体" w:eastAsia="新宋体" w:hAnsi="新宋体" w:hint="eastAsia"/>
          <w:bCs/>
          <w:sz w:val="24"/>
        </w:rPr>
        <w:t>.2.2现场培训应包括医生、物理师、技师和护士的培训。</w:t>
      </w:r>
    </w:p>
    <w:p w14:paraId="02D7557A" w14:textId="77777777" w:rsidR="00D82C3B" w:rsidRPr="006A0CD6" w:rsidRDefault="00D82C3B" w:rsidP="00D82C3B">
      <w:pPr>
        <w:spacing w:line="360" w:lineRule="auto"/>
        <w:ind w:firstLineChars="177" w:firstLine="425"/>
        <w:rPr>
          <w:rFonts w:ascii="新宋体" w:eastAsia="新宋体" w:hAnsi="新宋体"/>
          <w:bCs/>
          <w:sz w:val="24"/>
        </w:rPr>
      </w:pPr>
      <w:r>
        <w:rPr>
          <w:rFonts w:ascii="新宋体" w:eastAsia="新宋体" w:hAnsi="新宋体" w:hint="eastAsia"/>
          <w:bCs/>
          <w:sz w:val="24"/>
        </w:rPr>
        <w:t>10</w:t>
      </w:r>
      <w:r w:rsidRPr="00F470D5">
        <w:rPr>
          <w:rFonts w:ascii="新宋体" w:eastAsia="新宋体" w:hAnsi="新宋体" w:hint="eastAsia"/>
          <w:bCs/>
          <w:sz w:val="24"/>
        </w:rPr>
        <w:t>.2.3现场培训内容包括后装机的操作、质量保证、治疗计划系统、施源</w:t>
      </w:r>
      <w:proofErr w:type="gramStart"/>
      <w:r w:rsidRPr="00F470D5">
        <w:rPr>
          <w:rFonts w:ascii="新宋体" w:eastAsia="新宋体" w:hAnsi="新宋体" w:hint="eastAsia"/>
          <w:bCs/>
          <w:sz w:val="24"/>
        </w:rPr>
        <w:t>器知识</w:t>
      </w:r>
      <w:proofErr w:type="gramEnd"/>
      <w:r w:rsidRPr="00F470D5">
        <w:rPr>
          <w:rFonts w:ascii="新宋体" w:eastAsia="新宋体" w:hAnsi="新宋体" w:hint="eastAsia"/>
          <w:bCs/>
          <w:sz w:val="24"/>
        </w:rPr>
        <w:t>以及换源、安全程序和紧急情况处理。</w:t>
      </w:r>
    </w:p>
    <w:p w14:paraId="0E9FA5D8" w14:textId="77777777" w:rsidR="005622DE" w:rsidRPr="00D82C3B" w:rsidRDefault="005622DE"/>
    <w:sectPr w:rsidR="005622DE" w:rsidRPr="00D82C3B" w:rsidSect="00D55A62">
      <w:footerReference w:type="default" r:id="rId6"/>
      <w:pgSz w:w="11907" w:h="16840"/>
      <w:pgMar w:top="1276" w:right="1134" w:bottom="1134" w:left="1276" w:header="851" w:footer="624"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46264" w14:textId="77777777" w:rsidR="00A02743" w:rsidRDefault="00A02743" w:rsidP="00D55A62">
      <w:r>
        <w:separator/>
      </w:r>
    </w:p>
  </w:endnote>
  <w:endnote w:type="continuationSeparator" w:id="0">
    <w:p w14:paraId="342421DA" w14:textId="77777777" w:rsidR="00A02743" w:rsidRDefault="00A02743" w:rsidP="00D5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65F48" w14:textId="77777777" w:rsidR="001775CE" w:rsidRDefault="00000000">
    <w:pPr>
      <w:pStyle w:val="a5"/>
      <w:jc w:val="center"/>
      <w:rPr>
        <w:rFonts w:hint="eastAsia"/>
      </w:rPr>
    </w:pPr>
    <w:r>
      <w:fldChar w:fldCharType="begin"/>
    </w:r>
    <w:r>
      <w:instrText xml:space="preserve"> PAGE   \* MERGEFORMAT </w:instrText>
    </w:r>
    <w:r>
      <w:fldChar w:fldCharType="separate"/>
    </w:r>
    <w:r w:rsidRPr="000D3CBA">
      <w:rPr>
        <w:noProof/>
        <w:lang w:val="zh-CN"/>
      </w:rPr>
      <w:t>22</w:t>
    </w:r>
    <w:r>
      <w:rPr>
        <w:lang w:val="zh-CN"/>
      </w:rPr>
      <w:fldChar w:fldCharType="end"/>
    </w:r>
  </w:p>
  <w:p w14:paraId="29B23DC6" w14:textId="77777777" w:rsidR="001775CE" w:rsidRDefault="001775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EB108" w14:textId="77777777" w:rsidR="00A02743" w:rsidRDefault="00A02743" w:rsidP="00D55A62">
      <w:r>
        <w:separator/>
      </w:r>
    </w:p>
  </w:footnote>
  <w:footnote w:type="continuationSeparator" w:id="0">
    <w:p w14:paraId="3E2DC63F" w14:textId="77777777" w:rsidR="00A02743" w:rsidRDefault="00A02743" w:rsidP="00D55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C0"/>
    <w:rsid w:val="00167E05"/>
    <w:rsid w:val="001775CE"/>
    <w:rsid w:val="00185124"/>
    <w:rsid w:val="00197522"/>
    <w:rsid w:val="005622DE"/>
    <w:rsid w:val="006A2727"/>
    <w:rsid w:val="0075627D"/>
    <w:rsid w:val="00A02743"/>
    <w:rsid w:val="00A91EC0"/>
    <w:rsid w:val="00AA497F"/>
    <w:rsid w:val="00C979B7"/>
    <w:rsid w:val="00D47699"/>
    <w:rsid w:val="00D55A62"/>
    <w:rsid w:val="00D82C3B"/>
    <w:rsid w:val="00D91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EE506C8-A199-4B07-85CA-E836CE76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A62"/>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A62"/>
    <w:pPr>
      <w:widowControl w:val="0"/>
      <w:tabs>
        <w:tab w:val="center" w:pos="4153"/>
        <w:tab w:val="right" w:pos="8306"/>
      </w:tabs>
      <w:snapToGrid w:val="0"/>
      <w:jc w:val="center"/>
    </w:pPr>
    <w:rPr>
      <w:rFonts w:asciiTheme="minorHAnsi" w:hAnsiTheme="minorHAnsi" w:cstheme="minorBidi"/>
      <w:sz w:val="18"/>
      <w:szCs w:val="18"/>
    </w:rPr>
  </w:style>
  <w:style w:type="character" w:customStyle="1" w:styleId="a4">
    <w:name w:val="页眉 字符"/>
    <w:basedOn w:val="a0"/>
    <w:link w:val="a3"/>
    <w:uiPriority w:val="99"/>
    <w:rsid w:val="00D55A62"/>
    <w:rPr>
      <w:sz w:val="18"/>
      <w:szCs w:val="18"/>
    </w:rPr>
  </w:style>
  <w:style w:type="paragraph" w:styleId="a5">
    <w:name w:val="footer"/>
    <w:basedOn w:val="a"/>
    <w:link w:val="a6"/>
    <w:uiPriority w:val="99"/>
    <w:unhideWhenUsed/>
    <w:qFormat/>
    <w:rsid w:val="00D55A62"/>
    <w:pPr>
      <w:widowControl w:val="0"/>
      <w:tabs>
        <w:tab w:val="center" w:pos="4153"/>
        <w:tab w:val="right" w:pos="8306"/>
      </w:tabs>
      <w:snapToGrid w:val="0"/>
    </w:pPr>
    <w:rPr>
      <w:rFonts w:asciiTheme="minorHAnsi" w:hAnsiTheme="minorHAnsi" w:cstheme="minorBidi"/>
      <w:sz w:val="18"/>
      <w:szCs w:val="18"/>
    </w:rPr>
  </w:style>
  <w:style w:type="character" w:customStyle="1" w:styleId="a6">
    <w:name w:val="页脚 字符"/>
    <w:basedOn w:val="a0"/>
    <w:link w:val="a5"/>
    <w:uiPriority w:val="99"/>
    <w:qFormat/>
    <w:rsid w:val="00D55A62"/>
    <w:rPr>
      <w:sz w:val="18"/>
      <w:szCs w:val="18"/>
    </w:rPr>
  </w:style>
  <w:style w:type="paragraph" w:styleId="a7">
    <w:name w:val="Body Text"/>
    <w:basedOn w:val="a"/>
    <w:link w:val="a8"/>
    <w:qFormat/>
    <w:rsid w:val="00D55A62"/>
    <w:pPr>
      <w:spacing w:after="120"/>
    </w:pPr>
    <w:rPr>
      <w:rFonts w:ascii="Calibri" w:hAnsi="Calibri"/>
      <w:kern w:val="0"/>
      <w:sz w:val="20"/>
    </w:rPr>
  </w:style>
  <w:style w:type="character" w:customStyle="1" w:styleId="a8">
    <w:name w:val="正文文本 字符"/>
    <w:basedOn w:val="a0"/>
    <w:link w:val="a7"/>
    <w:qFormat/>
    <w:rsid w:val="00D55A62"/>
    <w:rPr>
      <w:rFonts w:ascii="Calibri" w:hAnsi="Calibri"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5</cp:revision>
  <dcterms:created xsi:type="dcterms:W3CDTF">2024-09-18T10:08:00Z</dcterms:created>
  <dcterms:modified xsi:type="dcterms:W3CDTF">2024-09-20T14:18:00Z</dcterms:modified>
</cp:coreProperties>
</file>