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7D45" w14:textId="77777777" w:rsidR="00EB5395" w:rsidRDefault="00EB5395" w:rsidP="00EB5395">
      <w:pPr>
        <w:tabs>
          <w:tab w:val="left" w:pos="6096"/>
        </w:tabs>
        <w:spacing w:line="360" w:lineRule="auto"/>
        <w:rPr>
          <w:rFonts w:ascii="宋体" w:hAnsi="宋体" w:cs="宋体" w:hint="eastAsia"/>
          <w:kern w:val="0"/>
          <w:sz w:val="24"/>
          <w:szCs w:val="24"/>
        </w:rPr>
      </w:pPr>
      <w:r>
        <w:rPr>
          <w:rFonts w:ascii="宋体" w:hAnsi="宋体" w:hint="eastAsia"/>
          <w:sz w:val="24"/>
        </w:rPr>
        <w:t>一、设备名称及数量：CBCT/壹套</w:t>
      </w:r>
    </w:p>
    <w:p w14:paraId="6E45C7FC" w14:textId="77777777" w:rsidR="00EB5395" w:rsidRPr="006F6E4D" w:rsidRDefault="00EB5395" w:rsidP="00EB5395">
      <w:pPr>
        <w:tabs>
          <w:tab w:val="left" w:pos="6096"/>
        </w:tabs>
        <w:spacing w:line="360" w:lineRule="auto"/>
        <w:rPr>
          <w:rFonts w:ascii="宋体" w:hAnsi="宋体"/>
          <w:sz w:val="24"/>
        </w:rPr>
      </w:pPr>
      <w:r>
        <w:rPr>
          <w:rFonts w:ascii="宋体" w:hAnsi="宋体" w:hint="eastAsia"/>
          <w:sz w:val="24"/>
        </w:rPr>
        <w:t>二、交货日期：</w:t>
      </w:r>
    </w:p>
    <w:p w14:paraId="0615FB92" w14:textId="77777777" w:rsidR="00EB5395" w:rsidRPr="006F6E4D" w:rsidRDefault="00EB5395" w:rsidP="00EB5395">
      <w:pPr>
        <w:spacing w:line="360" w:lineRule="auto"/>
        <w:rPr>
          <w:rFonts w:ascii="宋体" w:hAnsi="宋体"/>
          <w:sz w:val="24"/>
        </w:rPr>
      </w:pPr>
      <w:r w:rsidRPr="006F6E4D">
        <w:rPr>
          <w:rFonts w:ascii="宋体" w:hAnsi="宋体" w:hint="eastAsia"/>
          <w:sz w:val="24"/>
        </w:rPr>
        <w:t>1、中华人民共和国关境外交付的货物：信用证开立后90天内</w:t>
      </w:r>
    </w:p>
    <w:p w14:paraId="1460CE9B" w14:textId="77777777" w:rsidR="00EB5395" w:rsidRPr="006F6E4D" w:rsidRDefault="00EB5395" w:rsidP="00EB5395">
      <w:pPr>
        <w:spacing w:line="360" w:lineRule="auto"/>
        <w:rPr>
          <w:rFonts w:ascii="宋体" w:hAnsi="宋体"/>
          <w:sz w:val="24"/>
        </w:rPr>
      </w:pPr>
      <w:r w:rsidRPr="006F6E4D">
        <w:rPr>
          <w:rFonts w:ascii="宋体" w:hAnsi="宋体" w:hint="eastAsia"/>
          <w:sz w:val="24"/>
        </w:rPr>
        <w:t>2、中华人民共和国关境内交付的货物：合同签订后90天内</w:t>
      </w:r>
    </w:p>
    <w:p w14:paraId="60E2DD7C" w14:textId="77777777" w:rsidR="00EB5395" w:rsidRPr="001716A7" w:rsidRDefault="00EB5395" w:rsidP="00EB5395">
      <w:pPr>
        <w:spacing w:line="360" w:lineRule="auto"/>
        <w:rPr>
          <w:rFonts w:ascii="宋体" w:hAnsi="宋体"/>
          <w:sz w:val="24"/>
        </w:rPr>
      </w:pPr>
      <w:r w:rsidRPr="006F6E4D">
        <w:rPr>
          <w:rFonts w:ascii="宋体" w:hAnsi="宋体" w:hint="eastAsia"/>
          <w:sz w:val="24"/>
        </w:rPr>
        <w:t>3、若因招标人原因（包括但不限于机房不具备装机条件、免</w:t>
      </w:r>
      <w:r>
        <w:rPr>
          <w:rFonts w:ascii="宋体" w:hAnsi="宋体" w:hint="eastAsia"/>
          <w:sz w:val="24"/>
        </w:rPr>
        <w:t>税办理时效等情况），造成在前述交货期内</w:t>
      </w:r>
      <w:r w:rsidRPr="001716A7">
        <w:rPr>
          <w:rFonts w:ascii="宋体" w:hAnsi="宋体" w:hint="eastAsia"/>
          <w:sz w:val="24"/>
        </w:rPr>
        <w:t>不具备收货条件，从而导致交货延迟的，则交货期应顺延至收货条件完备后，但不得晚于招标人出具的书面交货通知后30天内。</w:t>
      </w:r>
    </w:p>
    <w:p w14:paraId="7A57BB54" w14:textId="77777777" w:rsidR="00EB5395" w:rsidRPr="001716A7" w:rsidRDefault="00EB5395" w:rsidP="00EB5395">
      <w:pPr>
        <w:spacing w:line="360" w:lineRule="auto"/>
        <w:rPr>
          <w:rFonts w:ascii="宋体" w:hAnsi="宋体"/>
          <w:sz w:val="24"/>
          <w:szCs w:val="24"/>
        </w:rPr>
      </w:pPr>
      <w:r w:rsidRPr="001716A7">
        <w:rPr>
          <w:rFonts w:ascii="宋体" w:hAnsi="宋体" w:hint="eastAsia"/>
          <w:sz w:val="24"/>
          <w:szCs w:val="24"/>
        </w:rPr>
        <w:t>三、交货地点：买方指定地点。</w:t>
      </w:r>
    </w:p>
    <w:p w14:paraId="12BA8B31"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四、项目概述：</w:t>
      </w:r>
    </w:p>
    <w:p w14:paraId="197A8C14"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w:t>
      </w:r>
      <w:r w:rsidRPr="001716A7">
        <w:rPr>
          <w:rFonts w:ascii="宋体" w:hAnsi="宋体" w:hint="eastAsia"/>
          <w:sz w:val="24"/>
          <w:szCs w:val="24"/>
        </w:rPr>
        <w:tab/>
        <w:t>主要功能及工作原理：通过X射线呈现科室日常诊疗所需的耳鼻</w:t>
      </w:r>
      <w:proofErr w:type="gramStart"/>
      <w:r w:rsidRPr="001716A7">
        <w:rPr>
          <w:rFonts w:ascii="宋体" w:hAnsi="宋体" w:hint="eastAsia"/>
          <w:sz w:val="24"/>
          <w:szCs w:val="24"/>
        </w:rPr>
        <w:t>喉</w:t>
      </w:r>
      <w:proofErr w:type="gramEnd"/>
      <w:r w:rsidRPr="001716A7">
        <w:rPr>
          <w:rFonts w:ascii="宋体" w:hAnsi="宋体" w:hint="eastAsia"/>
          <w:sz w:val="24"/>
          <w:szCs w:val="24"/>
        </w:rPr>
        <w:t>图像，达到精准治疗以及可视化治疗的目的。</w:t>
      </w:r>
    </w:p>
    <w:p w14:paraId="0D5C945D"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2、应用场景：耳鼻喉科日常CT摄片使用</w:t>
      </w:r>
    </w:p>
    <w:p w14:paraId="33B476FF"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五、技术参数要求</w:t>
      </w:r>
    </w:p>
    <w:p w14:paraId="2D45EBDB"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（一）、硬件要求</w:t>
      </w:r>
    </w:p>
    <w:p w14:paraId="6E75F484"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1、投标机型必须为该品牌最新机型且提供最新软件版本</w:t>
      </w:r>
    </w:p>
    <w:p w14:paraId="3E32627D"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2、输出数据格式要求为标准</w:t>
      </w:r>
      <w:proofErr w:type="spellStart"/>
      <w:r w:rsidRPr="001716A7">
        <w:rPr>
          <w:rFonts w:ascii="宋体" w:hAnsi="宋体" w:hint="eastAsia"/>
          <w:sz w:val="24"/>
          <w:szCs w:val="24"/>
        </w:rPr>
        <w:t>Dicom</w:t>
      </w:r>
      <w:proofErr w:type="spellEnd"/>
      <w:r w:rsidRPr="001716A7">
        <w:rPr>
          <w:rFonts w:ascii="宋体" w:hAnsi="宋体" w:hint="eastAsia"/>
          <w:sz w:val="24"/>
          <w:szCs w:val="24"/>
        </w:rPr>
        <w:t>格式</w:t>
      </w:r>
    </w:p>
    <w:p w14:paraId="2DF93D0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3、注册证适用范围至少包含耳鼻部X射线影像诊断用</w:t>
      </w:r>
    </w:p>
    <w:p w14:paraId="4DA76420"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★4、定位方式：</w:t>
      </w:r>
      <w:r w:rsidRPr="001716A7">
        <w:rPr>
          <w:rFonts w:ascii="宋体" w:hAnsi="宋体" w:hint="eastAsia"/>
          <w:bCs/>
          <w:sz w:val="24"/>
          <w:szCs w:val="24"/>
        </w:rPr>
        <w:t>至少支持</w:t>
      </w:r>
      <w:r w:rsidRPr="001716A7">
        <w:rPr>
          <w:rFonts w:ascii="宋体" w:hAnsi="宋体" w:hint="eastAsia"/>
          <w:sz w:val="24"/>
          <w:szCs w:val="24"/>
        </w:rPr>
        <w:t>坐式定位，电动多功能座椅与机架</w:t>
      </w:r>
      <w:proofErr w:type="gramStart"/>
      <w:r w:rsidRPr="001716A7">
        <w:rPr>
          <w:rFonts w:ascii="宋体" w:hAnsi="宋体" w:hint="eastAsia"/>
          <w:sz w:val="24"/>
          <w:szCs w:val="24"/>
        </w:rPr>
        <w:t>一</w:t>
      </w:r>
      <w:proofErr w:type="gramEnd"/>
      <w:r w:rsidRPr="001716A7">
        <w:rPr>
          <w:rFonts w:ascii="宋体" w:hAnsi="宋体" w:hint="eastAsia"/>
          <w:sz w:val="24"/>
          <w:szCs w:val="24"/>
        </w:rPr>
        <w:t>体式结构（不可分离），以确保扫描无移位，并提供头部固定装置及激光定位装置</w:t>
      </w:r>
    </w:p>
    <w:p w14:paraId="29B90202"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5、座椅可通过设备控制电动上下升降，满足不同患者需求，座椅病人载重≥180Kg</w:t>
      </w:r>
    </w:p>
    <w:p w14:paraId="398ECD29"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6、提供原厂配套儿童专业座椅1个</w:t>
      </w:r>
    </w:p>
    <w:p w14:paraId="36616DD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7、扫描方式：360度等中心扫描</w:t>
      </w:r>
    </w:p>
    <w:p w14:paraId="52BFCA0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8、成像视野：一次曝光最大视野范围（直径×高）≥160×100mm，最大拼接视野≥160×180mm；最小扫描视野：不大于Φ8*8cm</w:t>
      </w:r>
    </w:p>
    <w:p w14:paraId="22B6C1EB"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9、探测器有效尺寸≥24*19cm</w:t>
      </w:r>
    </w:p>
    <w:p w14:paraId="583A1781"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10、提供碳纤维头部固定，且后托支架为可拆卸式</w:t>
      </w:r>
    </w:p>
    <w:p w14:paraId="47A4A67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11、定位控制系统，多方向控制并且可自动锁定</w:t>
      </w:r>
    </w:p>
    <w:p w14:paraId="12935E6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12、定位方式</w:t>
      </w:r>
      <w:r w:rsidRPr="001716A7">
        <w:rPr>
          <w:rFonts w:ascii="宋体" w:hAnsi="宋体" w:hint="eastAsia"/>
          <w:bCs/>
          <w:sz w:val="24"/>
          <w:szCs w:val="24"/>
        </w:rPr>
        <w:t>至少</w:t>
      </w:r>
      <w:r w:rsidRPr="001716A7">
        <w:rPr>
          <w:rFonts w:ascii="宋体" w:hAnsi="宋体" w:hint="eastAsia"/>
          <w:sz w:val="24"/>
          <w:szCs w:val="24"/>
        </w:rPr>
        <w:t>为：三激光束定位系统（中心线、水平线、冠状线）</w:t>
      </w:r>
    </w:p>
    <w:p w14:paraId="3A99653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★13、工作站为原厂＞20英寸液晶触摸式操控系统，至少具备</w:t>
      </w:r>
      <w:r w:rsidRPr="001716A7">
        <w:rPr>
          <w:rFonts w:ascii="宋体" w:hAnsi="宋体" w:hint="eastAsia"/>
          <w:bCs/>
          <w:sz w:val="24"/>
          <w:szCs w:val="24"/>
        </w:rPr>
        <w:t>以下功能</w:t>
      </w:r>
      <w:r w:rsidRPr="001716A7">
        <w:rPr>
          <w:rFonts w:ascii="宋体" w:hAnsi="宋体" w:hint="eastAsia"/>
          <w:sz w:val="24"/>
          <w:szCs w:val="24"/>
        </w:rPr>
        <w:t>：扫描方</w:t>
      </w:r>
      <w:r w:rsidRPr="001716A7">
        <w:rPr>
          <w:rFonts w:ascii="宋体" w:hAnsi="宋体" w:hint="eastAsia"/>
          <w:sz w:val="24"/>
          <w:szCs w:val="24"/>
        </w:rPr>
        <w:lastRenderedPageBreak/>
        <w:t>案选择（FOV范围调节、曝光参数控制），扫描类型调节，投照预览，定位扫描。可进行曝光参数控制</w:t>
      </w:r>
    </w:p>
    <w:p w14:paraId="29CCD9FB"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14、具备扫描前投照预览功能</w:t>
      </w:r>
    </w:p>
    <w:p w14:paraId="32D33459"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 xml:space="preserve">15、标准模式下量子探测效率≥80%，至少满足390 </w:t>
      </w:r>
      <w:proofErr w:type="spellStart"/>
      <w:r w:rsidRPr="001716A7">
        <w:rPr>
          <w:rFonts w:ascii="宋体" w:hAnsi="宋体" w:hint="eastAsia"/>
          <w:sz w:val="24"/>
          <w:szCs w:val="24"/>
        </w:rPr>
        <w:t>nGy</w:t>
      </w:r>
      <w:proofErr w:type="spellEnd"/>
      <w:r w:rsidRPr="001716A7">
        <w:rPr>
          <w:rFonts w:ascii="宋体" w:hAnsi="宋体" w:hint="eastAsia"/>
          <w:sz w:val="24"/>
          <w:szCs w:val="24"/>
        </w:rPr>
        <w:t xml:space="preserve">～3500 </w:t>
      </w:r>
      <w:proofErr w:type="spellStart"/>
      <w:r w:rsidRPr="001716A7">
        <w:rPr>
          <w:rFonts w:ascii="宋体" w:hAnsi="宋体" w:hint="eastAsia"/>
          <w:sz w:val="24"/>
          <w:szCs w:val="24"/>
        </w:rPr>
        <w:t>nGy</w:t>
      </w:r>
      <w:proofErr w:type="spellEnd"/>
      <w:r w:rsidRPr="001716A7">
        <w:rPr>
          <w:rFonts w:ascii="宋体" w:hAnsi="宋体" w:hint="eastAsia"/>
          <w:sz w:val="24"/>
          <w:szCs w:val="24"/>
        </w:rPr>
        <w:t xml:space="preserve"> X射线剂量范围内</w:t>
      </w:r>
      <w:r w:rsidRPr="001716A7">
        <w:rPr>
          <w:rFonts w:ascii="宋体" w:hAnsi="宋体" w:hint="eastAsia"/>
          <w:bCs/>
          <w:sz w:val="24"/>
          <w:szCs w:val="24"/>
        </w:rPr>
        <w:t>可</w:t>
      </w:r>
      <w:r w:rsidRPr="001716A7">
        <w:rPr>
          <w:rFonts w:ascii="宋体" w:hAnsi="宋体" w:hint="eastAsia"/>
          <w:sz w:val="24"/>
          <w:szCs w:val="24"/>
        </w:rPr>
        <w:t>进行标准扫描</w:t>
      </w:r>
    </w:p>
    <w:p w14:paraId="6B8BFCB7"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★16、</w:t>
      </w:r>
      <w:proofErr w:type="gramStart"/>
      <w:r w:rsidRPr="001716A7">
        <w:rPr>
          <w:rFonts w:ascii="宋体" w:hAnsi="宋体" w:hint="eastAsia"/>
          <w:sz w:val="24"/>
          <w:szCs w:val="24"/>
        </w:rPr>
        <w:t>球管类型</w:t>
      </w:r>
      <w:proofErr w:type="gramEnd"/>
      <w:r w:rsidRPr="001716A7">
        <w:rPr>
          <w:rFonts w:ascii="宋体" w:hAnsi="宋体" w:hint="eastAsia"/>
          <w:sz w:val="24"/>
          <w:szCs w:val="24"/>
        </w:rPr>
        <w:t>，固定阳极，管电压≥120kv，管电流：≤7mA</w:t>
      </w:r>
    </w:p>
    <w:p w14:paraId="746AF622"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17、焦点大小：≤0.5×0.5mm</w:t>
      </w:r>
    </w:p>
    <w:p w14:paraId="467167B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18、曝光方式：脉冲式，具有独立采集帧数，可有效较低辐射剂量，提高曝光精度</w:t>
      </w:r>
    </w:p>
    <w:p w14:paraId="07A4D0F1"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19、曝光时间：</w:t>
      </w:r>
      <w:r w:rsidRPr="001716A7">
        <w:rPr>
          <w:rFonts w:ascii="宋体" w:hAnsi="宋体" w:hint="eastAsia"/>
          <w:bCs/>
          <w:sz w:val="24"/>
          <w:szCs w:val="24"/>
        </w:rPr>
        <w:t>≤</w:t>
      </w:r>
      <w:r w:rsidRPr="001716A7">
        <w:rPr>
          <w:rFonts w:ascii="宋体" w:hAnsi="宋体" w:hint="eastAsia"/>
          <w:sz w:val="24"/>
          <w:szCs w:val="24"/>
        </w:rPr>
        <w:t>2s，扫描时间：</w:t>
      </w:r>
      <w:r w:rsidRPr="001716A7">
        <w:rPr>
          <w:rFonts w:ascii="宋体" w:hAnsi="宋体" w:hint="eastAsia"/>
          <w:bCs/>
          <w:sz w:val="24"/>
          <w:szCs w:val="24"/>
        </w:rPr>
        <w:t>≤</w:t>
      </w:r>
      <w:r w:rsidRPr="001716A7">
        <w:rPr>
          <w:rFonts w:ascii="宋体" w:hAnsi="宋体" w:hint="eastAsia"/>
          <w:sz w:val="24"/>
          <w:szCs w:val="24"/>
        </w:rPr>
        <w:t xml:space="preserve">4.8s </w:t>
      </w:r>
    </w:p>
    <w:p w14:paraId="58F071E2"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20、数据获取探测器：动态平板探测器</w:t>
      </w:r>
    </w:p>
    <w:p w14:paraId="1B4DDE1E"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21、探测器材质：碘化</w:t>
      </w:r>
      <w:proofErr w:type="gramStart"/>
      <w:r w:rsidRPr="001716A7">
        <w:rPr>
          <w:rFonts w:ascii="宋体" w:hAnsi="宋体" w:hint="eastAsia"/>
          <w:sz w:val="24"/>
          <w:szCs w:val="24"/>
        </w:rPr>
        <w:t>铯</w:t>
      </w:r>
      <w:proofErr w:type="gramEnd"/>
      <w:r w:rsidRPr="001716A7">
        <w:rPr>
          <w:rFonts w:ascii="宋体" w:hAnsi="宋体" w:hint="eastAsia"/>
          <w:sz w:val="24"/>
          <w:szCs w:val="24"/>
        </w:rPr>
        <w:t>非晶硅动态平板</w:t>
      </w:r>
    </w:p>
    <w:p w14:paraId="154EF7C6"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 xml:space="preserve">22、灰阶≥16bit </w:t>
      </w:r>
    </w:p>
    <w:p w14:paraId="1184165D"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23、体素大小（X*Y*Z轴）</w:t>
      </w:r>
      <w:r w:rsidRPr="001716A7">
        <w:rPr>
          <w:rFonts w:ascii="宋体" w:hAnsi="宋体" w:hint="eastAsia"/>
          <w:bCs/>
          <w:sz w:val="24"/>
          <w:szCs w:val="24"/>
        </w:rPr>
        <w:t>≤</w:t>
      </w:r>
      <w:r w:rsidRPr="001716A7">
        <w:rPr>
          <w:rFonts w:ascii="宋体" w:hAnsi="宋体" w:hint="eastAsia"/>
          <w:sz w:val="24"/>
          <w:szCs w:val="24"/>
        </w:rPr>
        <w:t>0.125mm×0.125mm×0.125mm</w:t>
      </w:r>
    </w:p>
    <w:p w14:paraId="135AA071"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24、扫描层厚</w:t>
      </w:r>
      <w:r w:rsidRPr="001716A7">
        <w:rPr>
          <w:rFonts w:ascii="宋体" w:hAnsi="宋体" w:hint="eastAsia"/>
          <w:bCs/>
          <w:sz w:val="24"/>
          <w:szCs w:val="24"/>
        </w:rPr>
        <w:t>至少满足</w:t>
      </w:r>
      <w:r w:rsidRPr="001716A7">
        <w:rPr>
          <w:rFonts w:ascii="宋体" w:hAnsi="宋体" w:hint="eastAsia"/>
          <w:sz w:val="24"/>
          <w:szCs w:val="24"/>
        </w:rPr>
        <w:t>0.125mm，0.2mm，0.3mm，0.4mm层厚可任意选择</w:t>
      </w:r>
    </w:p>
    <w:p w14:paraId="16C9BA70"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25、原始数据最高获得≥619帧</w:t>
      </w:r>
    </w:p>
    <w:p w14:paraId="540214AE"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（二）、软件功能：</w:t>
      </w:r>
    </w:p>
    <w:p w14:paraId="6EE047AD"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1、具备耳鼻</w:t>
      </w:r>
      <w:proofErr w:type="gramStart"/>
      <w:r w:rsidRPr="001716A7">
        <w:rPr>
          <w:rFonts w:ascii="宋体" w:hAnsi="宋体" w:hint="eastAsia"/>
          <w:sz w:val="24"/>
          <w:szCs w:val="24"/>
        </w:rPr>
        <w:t>喉</w:t>
      </w:r>
      <w:proofErr w:type="gramEnd"/>
      <w:r w:rsidRPr="001716A7">
        <w:rPr>
          <w:rFonts w:ascii="宋体" w:hAnsi="宋体" w:hint="eastAsia"/>
          <w:sz w:val="24"/>
          <w:szCs w:val="24"/>
        </w:rPr>
        <w:t>专用软件，适合耳鼻喉科使用</w:t>
      </w:r>
    </w:p>
    <w:p w14:paraId="2D2AAA57"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2、软件运行平台：软件可在Windows环境下运行，运行软件浏览器查看影像，可放大缩小影像</w:t>
      </w:r>
    </w:p>
    <w:p w14:paraId="58D5940F"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3、软件</w:t>
      </w:r>
      <w:r w:rsidRPr="001716A7">
        <w:rPr>
          <w:rFonts w:ascii="宋体" w:hAnsi="宋体" w:hint="eastAsia"/>
          <w:bCs/>
          <w:sz w:val="24"/>
          <w:szCs w:val="24"/>
        </w:rPr>
        <w:t>支持</w:t>
      </w:r>
      <w:r w:rsidRPr="001716A7">
        <w:rPr>
          <w:rFonts w:ascii="宋体" w:hAnsi="宋体" w:hint="eastAsia"/>
          <w:sz w:val="24"/>
          <w:szCs w:val="24"/>
        </w:rPr>
        <w:t>基本三维处理：</w:t>
      </w:r>
      <w:r w:rsidRPr="001716A7">
        <w:rPr>
          <w:rFonts w:ascii="宋体" w:hAnsi="宋体" w:hint="eastAsia"/>
          <w:bCs/>
          <w:sz w:val="24"/>
          <w:szCs w:val="24"/>
        </w:rPr>
        <w:t>至少支持</w:t>
      </w:r>
      <w:r w:rsidRPr="001716A7">
        <w:rPr>
          <w:rFonts w:ascii="宋体" w:hAnsi="宋体" w:hint="eastAsia"/>
          <w:sz w:val="24"/>
          <w:szCs w:val="24"/>
        </w:rPr>
        <w:t>多平面重建，曲面重建，有标准的轴面、冠状面、</w:t>
      </w:r>
      <w:proofErr w:type="gramStart"/>
      <w:r w:rsidRPr="001716A7">
        <w:rPr>
          <w:rFonts w:ascii="宋体" w:hAnsi="宋体" w:hint="eastAsia"/>
          <w:sz w:val="24"/>
          <w:szCs w:val="24"/>
        </w:rPr>
        <w:t>矢</w:t>
      </w:r>
      <w:proofErr w:type="gramEnd"/>
      <w:r w:rsidRPr="001716A7">
        <w:rPr>
          <w:rFonts w:ascii="宋体" w:hAnsi="宋体" w:hint="eastAsia"/>
          <w:sz w:val="24"/>
          <w:szCs w:val="24"/>
        </w:rPr>
        <w:t>状面视图，形成的三维影像有3种及以上渲染方式可调，任意移动及旋转影像</w:t>
      </w:r>
      <w:r w:rsidRPr="001716A7">
        <w:rPr>
          <w:rFonts w:ascii="宋体" w:hAnsi="宋体" w:hint="eastAsia"/>
          <w:bCs/>
          <w:sz w:val="24"/>
          <w:szCs w:val="24"/>
        </w:rPr>
        <w:t>支持</w:t>
      </w:r>
      <w:r w:rsidRPr="001716A7">
        <w:rPr>
          <w:rFonts w:ascii="宋体" w:hAnsi="宋体" w:hint="eastAsia"/>
          <w:sz w:val="24"/>
          <w:szCs w:val="24"/>
        </w:rPr>
        <w:t>即时完成，无需重新运算；有旋转、缩放、透明化</w:t>
      </w:r>
      <w:r w:rsidRPr="001716A7">
        <w:rPr>
          <w:rFonts w:ascii="宋体" w:hAnsi="宋体" w:hint="eastAsia"/>
          <w:bCs/>
          <w:sz w:val="24"/>
          <w:szCs w:val="24"/>
        </w:rPr>
        <w:t>功能</w:t>
      </w:r>
    </w:p>
    <w:p w14:paraId="149DF61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4、具备气道模拟重建分析功能，可在软件中测量气道的相关数据，重建气道最窄处以及最窄处的横截面积</w:t>
      </w:r>
    </w:p>
    <w:p w14:paraId="0AF6A6C0"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5、具备仿真内窥镜功能</w:t>
      </w:r>
    </w:p>
    <w:p w14:paraId="3367D7C9"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6、任意选取断面的位置及数量，形成连续的断面影像，位置、数量、厚度及间距均可调</w:t>
      </w:r>
    </w:p>
    <w:p w14:paraId="31CE112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7、影像处理工具：</w:t>
      </w:r>
      <w:r w:rsidRPr="001716A7">
        <w:rPr>
          <w:rFonts w:ascii="宋体" w:hAnsi="宋体" w:hint="eastAsia"/>
          <w:bCs/>
          <w:sz w:val="24"/>
          <w:szCs w:val="24"/>
        </w:rPr>
        <w:t>至少包含</w:t>
      </w:r>
      <w:r w:rsidRPr="001716A7">
        <w:rPr>
          <w:rFonts w:ascii="宋体" w:hAnsi="宋体" w:hint="eastAsia"/>
          <w:sz w:val="24"/>
          <w:szCs w:val="24"/>
        </w:rPr>
        <w:t>图像移动、翻转、放大、对比度调节、亮度调节、</w:t>
      </w:r>
      <w:r w:rsidRPr="001716A7">
        <w:rPr>
          <w:rFonts w:ascii="宋体" w:hAnsi="宋体" w:hint="eastAsia"/>
          <w:sz w:val="24"/>
          <w:szCs w:val="24"/>
        </w:rPr>
        <w:lastRenderedPageBreak/>
        <w:t>画图标注；测量工具：</w:t>
      </w:r>
      <w:r w:rsidRPr="001716A7">
        <w:rPr>
          <w:rFonts w:ascii="宋体" w:hAnsi="宋体" w:hint="eastAsia"/>
          <w:bCs/>
          <w:sz w:val="24"/>
          <w:szCs w:val="24"/>
        </w:rPr>
        <w:t>至少包含</w:t>
      </w:r>
      <w:r w:rsidRPr="001716A7">
        <w:rPr>
          <w:rFonts w:ascii="宋体" w:hAnsi="宋体" w:hint="eastAsia"/>
          <w:sz w:val="24"/>
          <w:szCs w:val="24"/>
        </w:rPr>
        <w:t>距离、角度、计算；三维影像显示：</w:t>
      </w:r>
      <w:r w:rsidRPr="001716A7">
        <w:rPr>
          <w:rFonts w:ascii="宋体" w:hAnsi="宋体" w:hint="eastAsia"/>
          <w:bCs/>
          <w:sz w:val="24"/>
          <w:szCs w:val="24"/>
        </w:rPr>
        <w:t>至少包含</w:t>
      </w:r>
      <w:r w:rsidRPr="001716A7">
        <w:rPr>
          <w:rFonts w:ascii="宋体" w:hAnsi="宋体" w:hint="eastAsia"/>
          <w:sz w:val="24"/>
          <w:szCs w:val="24"/>
        </w:rPr>
        <w:t>三维重建、CT值调节、剖面影像；图像剪切功能：</w:t>
      </w:r>
      <w:r w:rsidRPr="001716A7">
        <w:rPr>
          <w:rFonts w:ascii="宋体" w:hAnsi="宋体" w:hint="eastAsia"/>
          <w:bCs/>
          <w:sz w:val="24"/>
          <w:szCs w:val="24"/>
        </w:rPr>
        <w:t>至少包含</w:t>
      </w:r>
      <w:r w:rsidRPr="001716A7">
        <w:rPr>
          <w:rFonts w:ascii="宋体" w:hAnsi="宋体" w:hint="eastAsia"/>
          <w:sz w:val="24"/>
          <w:szCs w:val="24"/>
        </w:rPr>
        <w:t>特定解剖结构独立提取；</w:t>
      </w:r>
    </w:p>
    <w:p w14:paraId="49753540"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8、具有影像数据输出功能</w:t>
      </w:r>
    </w:p>
    <w:p w14:paraId="3088AC8C"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9、可实现DICOM单个文件输出</w:t>
      </w:r>
    </w:p>
    <w:p w14:paraId="0650379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10、打印编辑器，可任意编辑排版并打印</w:t>
      </w:r>
    </w:p>
    <w:p w14:paraId="4E71C006"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11、</w:t>
      </w:r>
      <w:r w:rsidRPr="001716A7">
        <w:rPr>
          <w:rFonts w:ascii="宋体" w:hAnsi="宋体" w:hint="eastAsia"/>
          <w:bCs/>
          <w:sz w:val="24"/>
          <w:szCs w:val="24"/>
        </w:rPr>
        <w:t>具有</w:t>
      </w:r>
      <w:r w:rsidRPr="001716A7">
        <w:rPr>
          <w:rFonts w:ascii="宋体" w:hAnsi="宋体" w:hint="eastAsia"/>
          <w:sz w:val="24"/>
          <w:szCs w:val="24"/>
        </w:rPr>
        <w:t>全功能浏览器输出功能，可在任意电脑浏览三维影像</w:t>
      </w:r>
    </w:p>
    <w:p w14:paraId="7CE07F0B"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12、直接刻录光盘，无需调用其他程序</w:t>
      </w:r>
    </w:p>
    <w:p w14:paraId="4B76B32B"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（三）、配套工作站</w:t>
      </w:r>
    </w:p>
    <w:p w14:paraId="23C4614C" w14:textId="77777777" w:rsidR="00EB5395" w:rsidRPr="001716A7" w:rsidRDefault="00EB5395" w:rsidP="00EB5395">
      <w:pPr>
        <w:spacing w:line="360" w:lineRule="auto"/>
        <w:rPr>
          <w:rFonts w:ascii="宋体" w:hAnsi="宋体" w:hint="eastAsia"/>
          <w:strike/>
          <w:sz w:val="24"/>
          <w:szCs w:val="24"/>
        </w:rPr>
      </w:pPr>
      <w:r w:rsidRPr="001716A7">
        <w:rPr>
          <w:rFonts w:ascii="宋体" w:hAnsi="宋体" w:hint="eastAsia"/>
          <w:sz w:val="24"/>
          <w:szCs w:val="24"/>
        </w:rPr>
        <w:t>1、提供</w:t>
      </w:r>
      <w:r w:rsidRPr="001716A7">
        <w:rPr>
          <w:rFonts w:ascii="宋体" w:hAnsi="宋体" w:hint="eastAsia"/>
          <w:bCs/>
          <w:sz w:val="24"/>
          <w:szCs w:val="24"/>
        </w:rPr>
        <w:t>至少</w:t>
      </w:r>
      <w:r w:rsidRPr="001716A7">
        <w:rPr>
          <w:rFonts w:ascii="宋体" w:hAnsi="宋体" w:hint="eastAsia"/>
          <w:sz w:val="24"/>
          <w:szCs w:val="24"/>
        </w:rPr>
        <w:t>两套配套工作站，一套为操作</w:t>
      </w:r>
      <w:r w:rsidRPr="001716A7">
        <w:rPr>
          <w:rFonts w:ascii="宋体" w:hAnsi="宋体" w:hint="eastAsia"/>
          <w:bCs/>
          <w:sz w:val="24"/>
          <w:szCs w:val="24"/>
        </w:rPr>
        <w:t>设备</w:t>
      </w:r>
      <w:r w:rsidRPr="001716A7">
        <w:rPr>
          <w:rFonts w:ascii="宋体" w:hAnsi="宋体" w:hint="eastAsia"/>
          <w:sz w:val="24"/>
          <w:szCs w:val="24"/>
        </w:rPr>
        <w:t>，另外一套为存储数据使用的服务器</w:t>
      </w:r>
    </w:p>
    <w:p w14:paraId="3FD570EF"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2、处理器：Intel® Dual Core 2.0 GHz 或以上</w:t>
      </w:r>
    </w:p>
    <w:p w14:paraId="7A5A4FDF"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3、内存：16G 内存</w:t>
      </w:r>
      <w:r w:rsidRPr="001716A7">
        <w:rPr>
          <w:rFonts w:ascii="宋体" w:hAnsi="宋体" w:hint="eastAsia"/>
          <w:bCs/>
          <w:sz w:val="24"/>
          <w:szCs w:val="24"/>
        </w:rPr>
        <w:t>或</w:t>
      </w:r>
      <w:r w:rsidRPr="001716A7">
        <w:rPr>
          <w:rFonts w:ascii="宋体" w:hAnsi="宋体" w:hint="eastAsia"/>
          <w:sz w:val="24"/>
          <w:szCs w:val="24"/>
        </w:rPr>
        <w:t>以上</w:t>
      </w:r>
    </w:p>
    <w:p w14:paraId="75B7100D"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4、硬盘：8TB</w:t>
      </w:r>
      <w:r w:rsidRPr="001716A7">
        <w:rPr>
          <w:rFonts w:ascii="宋体" w:hAnsi="宋体" w:hint="eastAsia"/>
          <w:bCs/>
          <w:sz w:val="24"/>
          <w:szCs w:val="24"/>
        </w:rPr>
        <w:t>或</w:t>
      </w:r>
      <w:r w:rsidRPr="001716A7">
        <w:rPr>
          <w:rFonts w:ascii="宋体" w:hAnsi="宋体" w:hint="eastAsia"/>
          <w:sz w:val="24"/>
          <w:szCs w:val="24"/>
        </w:rPr>
        <w:t>以上</w:t>
      </w:r>
    </w:p>
    <w:p w14:paraId="0AEFAE40"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5、网卡：1000 base T</w:t>
      </w:r>
      <w:r w:rsidRPr="001716A7">
        <w:rPr>
          <w:rFonts w:ascii="宋体" w:hAnsi="宋体" w:hint="eastAsia"/>
          <w:bCs/>
          <w:sz w:val="24"/>
          <w:szCs w:val="24"/>
        </w:rPr>
        <w:t>或</w:t>
      </w:r>
      <w:r w:rsidRPr="001716A7">
        <w:rPr>
          <w:rFonts w:ascii="宋体" w:hAnsi="宋体" w:hint="eastAsia"/>
          <w:sz w:val="24"/>
          <w:szCs w:val="24"/>
        </w:rPr>
        <w:t>以上</w:t>
      </w:r>
    </w:p>
    <w:p w14:paraId="27FC738A"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六、配置清单</w:t>
      </w:r>
    </w:p>
    <w:tbl>
      <w:tblPr>
        <w:tblW w:w="5371" w:type="pct"/>
        <w:tblLook w:val="0000" w:firstRow="0" w:lastRow="0" w:firstColumn="0" w:lastColumn="0" w:noHBand="0" w:noVBand="0"/>
      </w:tblPr>
      <w:tblGrid>
        <w:gridCol w:w="1428"/>
        <w:gridCol w:w="6788"/>
        <w:gridCol w:w="696"/>
      </w:tblGrid>
      <w:tr w:rsidR="00EB5395" w14:paraId="32F02B9C"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1AE94802" w14:textId="77777777" w:rsidR="00EB5395" w:rsidRDefault="00EB5395" w:rsidP="00513F68">
            <w:pPr>
              <w:widowControl/>
              <w:spacing w:line="360" w:lineRule="auto"/>
              <w:jc w:val="center"/>
              <w:rPr>
                <w:rFonts w:ascii="宋体" w:hAnsi="宋体"/>
                <w:kern w:val="0"/>
                <w:sz w:val="24"/>
                <w:szCs w:val="24"/>
              </w:rPr>
            </w:pPr>
            <w:r>
              <w:rPr>
                <w:rFonts w:ascii="宋体" w:hAnsi="宋体" w:hint="eastAsia"/>
                <w:kern w:val="0"/>
                <w:sz w:val="24"/>
                <w:szCs w:val="24"/>
              </w:rPr>
              <w:t>序号</w:t>
            </w:r>
          </w:p>
        </w:tc>
        <w:tc>
          <w:tcPr>
            <w:tcW w:w="3834" w:type="pct"/>
            <w:tcBorders>
              <w:top w:val="single" w:sz="4" w:space="0" w:color="auto"/>
              <w:left w:val="nil"/>
              <w:bottom w:val="single" w:sz="4" w:space="0" w:color="auto"/>
              <w:right w:val="single" w:sz="4" w:space="0" w:color="000000"/>
            </w:tcBorders>
            <w:noWrap/>
            <w:vAlign w:val="center"/>
          </w:tcPr>
          <w:p w14:paraId="027C2429"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产品名称</w:t>
            </w:r>
          </w:p>
        </w:tc>
        <w:tc>
          <w:tcPr>
            <w:tcW w:w="339" w:type="pct"/>
            <w:tcBorders>
              <w:top w:val="single" w:sz="4" w:space="0" w:color="auto"/>
              <w:left w:val="nil"/>
              <w:bottom w:val="single" w:sz="4" w:space="0" w:color="auto"/>
              <w:right w:val="single" w:sz="4" w:space="0" w:color="auto"/>
            </w:tcBorders>
            <w:noWrap/>
            <w:vAlign w:val="center"/>
          </w:tcPr>
          <w:p w14:paraId="6F83EB8B"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数量</w:t>
            </w:r>
          </w:p>
        </w:tc>
      </w:tr>
      <w:tr w:rsidR="00EB5395" w14:paraId="1BC4DB3C"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42C5D0AB" w14:textId="77777777" w:rsidR="00EB5395" w:rsidRDefault="00EB5395" w:rsidP="00513F68">
            <w:pPr>
              <w:spacing w:line="360" w:lineRule="auto"/>
              <w:jc w:val="center"/>
              <w:rPr>
                <w:rFonts w:ascii="宋体" w:hAnsi="宋体" w:cs="Calibri"/>
                <w:sz w:val="24"/>
                <w:szCs w:val="24"/>
              </w:rPr>
            </w:pPr>
            <w:r>
              <w:rPr>
                <w:rFonts w:ascii="宋体" w:hAnsi="宋体" w:cs="Calibri" w:hint="eastAsia"/>
                <w:sz w:val="24"/>
                <w:szCs w:val="24"/>
              </w:rPr>
              <w:t>1</w:t>
            </w:r>
          </w:p>
        </w:tc>
        <w:tc>
          <w:tcPr>
            <w:tcW w:w="3834" w:type="pct"/>
            <w:tcBorders>
              <w:top w:val="single" w:sz="4" w:space="0" w:color="auto"/>
              <w:left w:val="nil"/>
              <w:bottom w:val="single" w:sz="4" w:space="0" w:color="auto"/>
              <w:right w:val="single" w:sz="4" w:space="0" w:color="000000"/>
            </w:tcBorders>
            <w:noWrap/>
            <w:vAlign w:val="center"/>
          </w:tcPr>
          <w:p w14:paraId="39E31786" w14:textId="77777777" w:rsidR="00EB5395" w:rsidRPr="006F6E4D" w:rsidRDefault="00EB5395" w:rsidP="00513F68">
            <w:pPr>
              <w:spacing w:line="360" w:lineRule="auto"/>
              <w:jc w:val="left"/>
              <w:rPr>
                <w:rFonts w:ascii="宋体" w:hAnsi="宋体" w:cs="Calibri"/>
                <w:color w:val="000000"/>
                <w:sz w:val="24"/>
                <w:szCs w:val="24"/>
              </w:rPr>
            </w:pPr>
            <w:r>
              <w:rPr>
                <w:rFonts w:ascii="宋体" w:hAnsi="宋体" w:cs="宋体" w:hint="eastAsia"/>
                <w:sz w:val="24"/>
                <w:szCs w:val="24"/>
              </w:rPr>
              <w:t>三维成像系统主机</w:t>
            </w:r>
          </w:p>
        </w:tc>
        <w:tc>
          <w:tcPr>
            <w:tcW w:w="339" w:type="pct"/>
            <w:tcBorders>
              <w:top w:val="single" w:sz="4" w:space="0" w:color="auto"/>
              <w:left w:val="nil"/>
              <w:bottom w:val="single" w:sz="4" w:space="0" w:color="auto"/>
              <w:right w:val="single" w:sz="4" w:space="0" w:color="auto"/>
            </w:tcBorders>
            <w:noWrap/>
            <w:vAlign w:val="bottom"/>
          </w:tcPr>
          <w:p w14:paraId="580A3CA1" w14:textId="77777777" w:rsidR="00EB5395" w:rsidRDefault="00EB5395" w:rsidP="00513F68">
            <w:pPr>
              <w:widowControl/>
              <w:spacing w:line="360" w:lineRule="auto"/>
              <w:jc w:val="center"/>
              <w:rPr>
                <w:rFonts w:ascii="宋体" w:hAnsi="宋体" w:cs="宋体"/>
                <w:kern w:val="0"/>
                <w:sz w:val="24"/>
                <w:szCs w:val="24"/>
              </w:rPr>
            </w:pPr>
            <w:r>
              <w:rPr>
                <w:rFonts w:ascii="宋体" w:hAnsi="宋体" w:cs="宋体" w:hint="eastAsia"/>
                <w:sz w:val="24"/>
                <w:szCs w:val="24"/>
              </w:rPr>
              <w:t>1套</w:t>
            </w:r>
          </w:p>
        </w:tc>
      </w:tr>
      <w:tr w:rsidR="00EB5395" w14:paraId="0590BD3B"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6A1B521A" w14:textId="77777777" w:rsidR="00EB5395" w:rsidRDefault="00EB5395" w:rsidP="00513F68">
            <w:pPr>
              <w:spacing w:line="360" w:lineRule="auto"/>
              <w:jc w:val="center"/>
              <w:rPr>
                <w:rFonts w:ascii="宋体" w:hAnsi="宋体" w:cs="Calibri"/>
                <w:sz w:val="24"/>
                <w:szCs w:val="24"/>
              </w:rPr>
            </w:pPr>
            <w:r>
              <w:rPr>
                <w:rFonts w:ascii="宋体" w:hAnsi="宋体" w:cs="Calibri" w:hint="eastAsia"/>
                <w:sz w:val="24"/>
                <w:szCs w:val="24"/>
              </w:rPr>
              <w:t>1.1</w:t>
            </w:r>
          </w:p>
        </w:tc>
        <w:tc>
          <w:tcPr>
            <w:tcW w:w="3834" w:type="pct"/>
            <w:tcBorders>
              <w:top w:val="single" w:sz="4" w:space="0" w:color="auto"/>
              <w:left w:val="nil"/>
              <w:bottom w:val="single" w:sz="4" w:space="0" w:color="auto"/>
              <w:right w:val="single" w:sz="4" w:space="0" w:color="000000"/>
            </w:tcBorders>
            <w:noWrap/>
            <w:vAlign w:val="center"/>
          </w:tcPr>
          <w:p w14:paraId="3529B053" w14:textId="77777777" w:rsidR="00EB5395" w:rsidRDefault="00EB5395" w:rsidP="00513F68">
            <w:pPr>
              <w:spacing w:line="360" w:lineRule="auto"/>
              <w:jc w:val="left"/>
              <w:rPr>
                <w:rFonts w:ascii="宋体" w:hAnsi="宋体" w:cs="Calibri"/>
                <w:color w:val="000000"/>
                <w:sz w:val="24"/>
                <w:szCs w:val="24"/>
              </w:rPr>
            </w:pPr>
            <w:r>
              <w:rPr>
                <w:rFonts w:ascii="宋体" w:hAnsi="宋体" w:cs="宋体" w:hint="eastAsia"/>
                <w:sz w:val="24"/>
                <w:szCs w:val="24"/>
              </w:rPr>
              <w:t>机座支持架及外壳</w:t>
            </w:r>
          </w:p>
        </w:tc>
        <w:tc>
          <w:tcPr>
            <w:tcW w:w="339" w:type="pct"/>
            <w:tcBorders>
              <w:top w:val="nil"/>
              <w:left w:val="nil"/>
              <w:bottom w:val="single" w:sz="4" w:space="0" w:color="auto"/>
              <w:right w:val="single" w:sz="4" w:space="0" w:color="auto"/>
            </w:tcBorders>
            <w:noWrap/>
            <w:vAlign w:val="center"/>
          </w:tcPr>
          <w:p w14:paraId="1B5E23D1" w14:textId="77777777" w:rsidR="00EB5395" w:rsidRDefault="00EB5395" w:rsidP="00513F68">
            <w:pPr>
              <w:widowControl/>
              <w:spacing w:line="360" w:lineRule="auto"/>
              <w:jc w:val="center"/>
              <w:rPr>
                <w:rFonts w:ascii="宋体" w:hAnsi="宋体" w:cs="宋体"/>
                <w:kern w:val="0"/>
                <w:sz w:val="24"/>
                <w:szCs w:val="24"/>
              </w:rPr>
            </w:pPr>
            <w:r>
              <w:rPr>
                <w:rFonts w:ascii="宋体" w:hAnsi="宋体" w:cs="宋体" w:hint="eastAsia"/>
                <w:sz w:val="24"/>
                <w:szCs w:val="24"/>
              </w:rPr>
              <w:t>1套</w:t>
            </w:r>
          </w:p>
        </w:tc>
      </w:tr>
      <w:tr w:rsidR="00EB5395" w14:paraId="1894D0D9"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1CB82BAB" w14:textId="77777777" w:rsidR="00EB5395" w:rsidRDefault="00EB5395" w:rsidP="00513F68">
            <w:pPr>
              <w:spacing w:line="360" w:lineRule="auto"/>
              <w:jc w:val="center"/>
              <w:rPr>
                <w:rFonts w:ascii="宋体" w:hAnsi="宋体" w:cs="Calibri"/>
                <w:sz w:val="24"/>
                <w:szCs w:val="24"/>
              </w:rPr>
            </w:pPr>
            <w:r>
              <w:rPr>
                <w:rFonts w:ascii="宋体" w:hAnsi="宋体" w:cs="Calibri" w:hint="eastAsia"/>
                <w:sz w:val="24"/>
                <w:szCs w:val="24"/>
              </w:rPr>
              <w:t>1.2</w:t>
            </w:r>
          </w:p>
        </w:tc>
        <w:tc>
          <w:tcPr>
            <w:tcW w:w="3834" w:type="pct"/>
            <w:tcBorders>
              <w:top w:val="single" w:sz="4" w:space="0" w:color="auto"/>
              <w:left w:val="nil"/>
              <w:bottom w:val="single" w:sz="4" w:space="0" w:color="auto"/>
              <w:right w:val="single" w:sz="4" w:space="0" w:color="000000"/>
            </w:tcBorders>
            <w:noWrap/>
            <w:vAlign w:val="center"/>
          </w:tcPr>
          <w:p w14:paraId="6070118A" w14:textId="77777777" w:rsidR="00EB5395" w:rsidRDefault="00EB5395" w:rsidP="00513F68">
            <w:pPr>
              <w:spacing w:line="360" w:lineRule="auto"/>
              <w:jc w:val="left"/>
              <w:rPr>
                <w:rFonts w:ascii="宋体" w:hAnsi="宋体" w:cs="Calibri"/>
                <w:sz w:val="24"/>
                <w:szCs w:val="24"/>
              </w:rPr>
            </w:pPr>
            <w:r>
              <w:rPr>
                <w:rFonts w:ascii="宋体" w:hAnsi="宋体" w:cs="宋体" w:hint="eastAsia"/>
                <w:sz w:val="24"/>
                <w:szCs w:val="24"/>
              </w:rPr>
              <w:t>电动调节病人</w:t>
            </w:r>
            <w:proofErr w:type="gramStart"/>
            <w:r>
              <w:rPr>
                <w:rFonts w:ascii="宋体" w:hAnsi="宋体" w:cs="宋体" w:hint="eastAsia"/>
                <w:sz w:val="24"/>
                <w:szCs w:val="24"/>
              </w:rPr>
              <w:t>椅</w:t>
            </w:r>
            <w:proofErr w:type="gramEnd"/>
            <w:r>
              <w:rPr>
                <w:rFonts w:ascii="宋体" w:hAnsi="宋体" w:cs="宋体" w:hint="eastAsia"/>
                <w:sz w:val="24"/>
                <w:szCs w:val="24"/>
              </w:rPr>
              <w:t>组件</w:t>
            </w:r>
          </w:p>
        </w:tc>
        <w:tc>
          <w:tcPr>
            <w:tcW w:w="339" w:type="pct"/>
            <w:tcBorders>
              <w:top w:val="nil"/>
              <w:left w:val="nil"/>
              <w:bottom w:val="single" w:sz="4" w:space="0" w:color="auto"/>
              <w:right w:val="single" w:sz="4" w:space="0" w:color="auto"/>
            </w:tcBorders>
            <w:noWrap/>
            <w:vAlign w:val="center"/>
          </w:tcPr>
          <w:p w14:paraId="465DD3D8" w14:textId="77777777" w:rsidR="00EB5395" w:rsidRDefault="00EB5395" w:rsidP="00513F68">
            <w:pPr>
              <w:widowControl/>
              <w:spacing w:line="360" w:lineRule="auto"/>
              <w:jc w:val="center"/>
              <w:rPr>
                <w:rFonts w:ascii="宋体" w:hAnsi="宋体" w:cs="宋体"/>
                <w:kern w:val="0"/>
                <w:sz w:val="24"/>
                <w:szCs w:val="24"/>
              </w:rPr>
            </w:pPr>
            <w:r>
              <w:rPr>
                <w:rFonts w:ascii="宋体" w:hAnsi="宋体" w:cs="宋体" w:hint="eastAsia"/>
                <w:sz w:val="24"/>
                <w:szCs w:val="24"/>
              </w:rPr>
              <w:t>1套</w:t>
            </w:r>
          </w:p>
        </w:tc>
      </w:tr>
      <w:tr w:rsidR="00EB5395" w14:paraId="11D508FB"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201CE455" w14:textId="77777777" w:rsidR="00EB5395" w:rsidRDefault="00EB5395" w:rsidP="00513F68">
            <w:pPr>
              <w:spacing w:line="360" w:lineRule="auto"/>
              <w:jc w:val="center"/>
              <w:rPr>
                <w:rFonts w:ascii="宋体" w:hAnsi="宋体" w:cs="Calibri"/>
                <w:sz w:val="24"/>
                <w:szCs w:val="24"/>
              </w:rPr>
            </w:pPr>
            <w:r>
              <w:rPr>
                <w:rFonts w:ascii="宋体" w:hAnsi="宋体" w:cs="Calibri" w:hint="eastAsia"/>
                <w:sz w:val="24"/>
                <w:szCs w:val="24"/>
              </w:rPr>
              <w:t>1.3</w:t>
            </w:r>
          </w:p>
        </w:tc>
        <w:tc>
          <w:tcPr>
            <w:tcW w:w="3834" w:type="pct"/>
            <w:tcBorders>
              <w:top w:val="single" w:sz="4" w:space="0" w:color="auto"/>
              <w:left w:val="nil"/>
              <w:bottom w:val="single" w:sz="4" w:space="0" w:color="auto"/>
              <w:right w:val="single" w:sz="4" w:space="0" w:color="000000"/>
            </w:tcBorders>
            <w:noWrap/>
            <w:vAlign w:val="center"/>
          </w:tcPr>
          <w:p w14:paraId="0F706002" w14:textId="77777777" w:rsidR="00EB5395" w:rsidRDefault="00EB5395" w:rsidP="00513F68">
            <w:pPr>
              <w:spacing w:line="360" w:lineRule="auto"/>
              <w:jc w:val="left"/>
              <w:rPr>
                <w:rFonts w:ascii="宋体" w:hAnsi="宋体" w:cs="Calibri"/>
                <w:sz w:val="24"/>
                <w:szCs w:val="24"/>
              </w:rPr>
            </w:pPr>
            <w:r>
              <w:rPr>
                <w:rFonts w:ascii="宋体" w:hAnsi="宋体" w:cs="宋体" w:hint="eastAsia"/>
                <w:sz w:val="24"/>
                <w:szCs w:val="24"/>
              </w:rPr>
              <w:t>墙面固定组件</w:t>
            </w:r>
          </w:p>
        </w:tc>
        <w:tc>
          <w:tcPr>
            <w:tcW w:w="339" w:type="pct"/>
            <w:tcBorders>
              <w:top w:val="nil"/>
              <w:left w:val="nil"/>
              <w:bottom w:val="single" w:sz="4" w:space="0" w:color="auto"/>
              <w:right w:val="single" w:sz="4" w:space="0" w:color="auto"/>
            </w:tcBorders>
            <w:noWrap/>
            <w:vAlign w:val="center"/>
          </w:tcPr>
          <w:p w14:paraId="651FD902" w14:textId="77777777" w:rsidR="00EB5395" w:rsidRDefault="00EB5395" w:rsidP="00513F68">
            <w:pPr>
              <w:widowControl/>
              <w:spacing w:line="360" w:lineRule="auto"/>
              <w:jc w:val="center"/>
              <w:rPr>
                <w:rFonts w:ascii="宋体" w:hAnsi="宋体" w:cs="宋体"/>
                <w:kern w:val="0"/>
                <w:sz w:val="24"/>
                <w:szCs w:val="24"/>
              </w:rPr>
            </w:pPr>
            <w:r>
              <w:rPr>
                <w:rFonts w:ascii="宋体" w:hAnsi="宋体" w:cs="宋体" w:hint="eastAsia"/>
                <w:sz w:val="24"/>
                <w:szCs w:val="24"/>
              </w:rPr>
              <w:t>1套</w:t>
            </w:r>
          </w:p>
        </w:tc>
      </w:tr>
      <w:tr w:rsidR="00EB5395" w14:paraId="55839E20"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34C64433"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1.4</w:t>
            </w:r>
          </w:p>
        </w:tc>
        <w:tc>
          <w:tcPr>
            <w:tcW w:w="3834" w:type="pct"/>
            <w:tcBorders>
              <w:top w:val="single" w:sz="4" w:space="0" w:color="auto"/>
              <w:left w:val="nil"/>
              <w:bottom w:val="single" w:sz="4" w:space="0" w:color="auto"/>
              <w:right w:val="single" w:sz="4" w:space="0" w:color="auto"/>
            </w:tcBorders>
            <w:noWrap/>
            <w:vAlign w:val="center"/>
          </w:tcPr>
          <w:p w14:paraId="35332927" w14:textId="77777777" w:rsidR="00EB5395" w:rsidRDefault="00EB5395" w:rsidP="00513F68">
            <w:pPr>
              <w:spacing w:line="360" w:lineRule="auto"/>
              <w:jc w:val="left"/>
              <w:rPr>
                <w:rFonts w:hint="eastAsia"/>
                <w:sz w:val="24"/>
                <w:szCs w:val="24"/>
              </w:rPr>
            </w:pPr>
            <w:proofErr w:type="gramStart"/>
            <w:r>
              <w:rPr>
                <w:rFonts w:ascii="宋体" w:hAnsi="宋体" w:cs="宋体" w:hint="eastAsia"/>
                <w:sz w:val="24"/>
                <w:szCs w:val="24"/>
              </w:rPr>
              <w:t>球管组件</w:t>
            </w:r>
            <w:proofErr w:type="gramEnd"/>
          </w:p>
        </w:tc>
        <w:tc>
          <w:tcPr>
            <w:tcW w:w="339" w:type="pct"/>
            <w:tcBorders>
              <w:top w:val="single" w:sz="4" w:space="0" w:color="auto"/>
              <w:left w:val="single" w:sz="4" w:space="0" w:color="auto"/>
              <w:bottom w:val="single" w:sz="4" w:space="0" w:color="auto"/>
              <w:right w:val="single" w:sz="4" w:space="0" w:color="auto"/>
            </w:tcBorders>
            <w:noWrap/>
            <w:vAlign w:val="center"/>
          </w:tcPr>
          <w:p w14:paraId="06BE81BB"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sz w:val="24"/>
                <w:szCs w:val="24"/>
              </w:rPr>
              <w:t>1套</w:t>
            </w:r>
          </w:p>
        </w:tc>
      </w:tr>
      <w:tr w:rsidR="00EB5395" w14:paraId="669D006D"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35561E7F"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1.5</w:t>
            </w:r>
          </w:p>
        </w:tc>
        <w:tc>
          <w:tcPr>
            <w:tcW w:w="3834" w:type="pct"/>
            <w:tcBorders>
              <w:top w:val="single" w:sz="4" w:space="0" w:color="auto"/>
              <w:left w:val="nil"/>
              <w:bottom w:val="single" w:sz="4" w:space="0" w:color="auto"/>
              <w:right w:val="single" w:sz="4" w:space="0" w:color="000000"/>
            </w:tcBorders>
            <w:noWrap/>
            <w:vAlign w:val="center"/>
          </w:tcPr>
          <w:p w14:paraId="43DCC50E" w14:textId="77777777" w:rsidR="00EB5395" w:rsidRDefault="00EB5395" w:rsidP="00513F68">
            <w:pPr>
              <w:spacing w:line="360" w:lineRule="auto"/>
              <w:jc w:val="left"/>
              <w:rPr>
                <w:rFonts w:hint="eastAsia"/>
                <w:sz w:val="24"/>
                <w:szCs w:val="24"/>
              </w:rPr>
            </w:pPr>
            <w:r>
              <w:rPr>
                <w:rFonts w:ascii="宋体" w:hAnsi="宋体" w:cs="宋体" w:hint="eastAsia"/>
                <w:sz w:val="24"/>
                <w:szCs w:val="24"/>
              </w:rPr>
              <w:t>探测器组件</w:t>
            </w:r>
          </w:p>
        </w:tc>
        <w:tc>
          <w:tcPr>
            <w:tcW w:w="339" w:type="pct"/>
            <w:tcBorders>
              <w:top w:val="nil"/>
              <w:left w:val="nil"/>
              <w:bottom w:val="single" w:sz="4" w:space="0" w:color="auto"/>
              <w:right w:val="single" w:sz="4" w:space="0" w:color="auto"/>
            </w:tcBorders>
            <w:noWrap/>
            <w:vAlign w:val="center"/>
          </w:tcPr>
          <w:p w14:paraId="0780788A"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sz w:val="24"/>
                <w:szCs w:val="24"/>
              </w:rPr>
              <w:t>1套</w:t>
            </w:r>
          </w:p>
        </w:tc>
      </w:tr>
      <w:tr w:rsidR="00EB5395" w14:paraId="0B9669A4"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30263B94"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1.6</w:t>
            </w:r>
          </w:p>
        </w:tc>
        <w:tc>
          <w:tcPr>
            <w:tcW w:w="3834" w:type="pct"/>
            <w:tcBorders>
              <w:top w:val="single" w:sz="4" w:space="0" w:color="auto"/>
              <w:left w:val="nil"/>
              <w:bottom w:val="single" w:sz="4" w:space="0" w:color="auto"/>
              <w:right w:val="single" w:sz="4" w:space="0" w:color="000000"/>
            </w:tcBorders>
            <w:noWrap/>
            <w:vAlign w:val="center"/>
          </w:tcPr>
          <w:p w14:paraId="45C85869" w14:textId="77777777" w:rsidR="00EB5395" w:rsidRDefault="00EB5395" w:rsidP="00513F68">
            <w:pPr>
              <w:spacing w:line="360" w:lineRule="auto"/>
              <w:jc w:val="left"/>
              <w:rPr>
                <w:rFonts w:ascii="宋体" w:hAnsi="宋体" w:cs="宋体" w:hint="eastAsia"/>
                <w:sz w:val="24"/>
                <w:szCs w:val="24"/>
              </w:rPr>
            </w:pPr>
            <w:r>
              <w:rPr>
                <w:rFonts w:ascii="宋体" w:hAnsi="宋体" w:cs="宋体" w:hint="eastAsia"/>
                <w:sz w:val="24"/>
                <w:szCs w:val="24"/>
              </w:rPr>
              <w:t>原厂工作站</w:t>
            </w:r>
          </w:p>
        </w:tc>
        <w:tc>
          <w:tcPr>
            <w:tcW w:w="339" w:type="pct"/>
            <w:tcBorders>
              <w:top w:val="nil"/>
              <w:left w:val="nil"/>
              <w:bottom w:val="single" w:sz="4" w:space="0" w:color="auto"/>
              <w:right w:val="single" w:sz="4" w:space="0" w:color="auto"/>
            </w:tcBorders>
            <w:noWrap/>
            <w:vAlign w:val="center"/>
          </w:tcPr>
          <w:p w14:paraId="31F47E1A"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sz w:val="24"/>
                <w:szCs w:val="24"/>
              </w:rPr>
              <w:t>1套</w:t>
            </w:r>
          </w:p>
        </w:tc>
      </w:tr>
      <w:tr w:rsidR="00EB5395" w14:paraId="3DA10F36"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245F62EA"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1.7</w:t>
            </w:r>
          </w:p>
        </w:tc>
        <w:tc>
          <w:tcPr>
            <w:tcW w:w="3834" w:type="pct"/>
            <w:tcBorders>
              <w:top w:val="single" w:sz="4" w:space="0" w:color="auto"/>
              <w:left w:val="nil"/>
              <w:bottom w:val="single" w:sz="4" w:space="0" w:color="auto"/>
              <w:right w:val="single" w:sz="4" w:space="0" w:color="000000"/>
            </w:tcBorders>
            <w:noWrap/>
            <w:vAlign w:val="center"/>
          </w:tcPr>
          <w:p w14:paraId="7A627688" w14:textId="77777777" w:rsidR="00EB5395" w:rsidRDefault="00EB5395" w:rsidP="00513F68">
            <w:pPr>
              <w:spacing w:line="360" w:lineRule="auto"/>
              <w:jc w:val="left"/>
              <w:rPr>
                <w:rFonts w:hint="eastAsia"/>
                <w:sz w:val="24"/>
                <w:szCs w:val="24"/>
              </w:rPr>
            </w:pPr>
            <w:r>
              <w:rPr>
                <w:rFonts w:ascii="宋体" w:hAnsi="宋体" w:cs="宋体" w:hint="eastAsia"/>
                <w:sz w:val="24"/>
                <w:szCs w:val="24"/>
              </w:rPr>
              <w:t>专用定位工具</w:t>
            </w:r>
          </w:p>
        </w:tc>
        <w:tc>
          <w:tcPr>
            <w:tcW w:w="339" w:type="pct"/>
            <w:tcBorders>
              <w:top w:val="nil"/>
              <w:left w:val="nil"/>
              <w:bottom w:val="single" w:sz="4" w:space="0" w:color="auto"/>
              <w:right w:val="single" w:sz="4" w:space="0" w:color="auto"/>
            </w:tcBorders>
            <w:noWrap/>
            <w:vAlign w:val="center"/>
          </w:tcPr>
          <w:p w14:paraId="2E6A4335"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sz w:val="24"/>
                <w:szCs w:val="24"/>
              </w:rPr>
              <w:t>1套</w:t>
            </w:r>
          </w:p>
        </w:tc>
      </w:tr>
      <w:tr w:rsidR="00EB5395" w14:paraId="4E44CB4E" w14:textId="77777777" w:rsidTr="00513F68">
        <w:trPr>
          <w:trHeight w:val="300"/>
        </w:trPr>
        <w:tc>
          <w:tcPr>
            <w:tcW w:w="827" w:type="pct"/>
            <w:tcBorders>
              <w:top w:val="nil"/>
              <w:left w:val="single" w:sz="4" w:space="0" w:color="auto"/>
              <w:bottom w:val="single" w:sz="4" w:space="0" w:color="auto"/>
              <w:right w:val="single" w:sz="4" w:space="0" w:color="auto"/>
            </w:tcBorders>
            <w:vAlign w:val="center"/>
          </w:tcPr>
          <w:p w14:paraId="66D164FB"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1.8</w:t>
            </w:r>
          </w:p>
        </w:tc>
        <w:tc>
          <w:tcPr>
            <w:tcW w:w="3834" w:type="pct"/>
            <w:tcBorders>
              <w:top w:val="single" w:sz="4" w:space="0" w:color="auto"/>
              <w:left w:val="nil"/>
              <w:bottom w:val="single" w:sz="4" w:space="0" w:color="auto"/>
              <w:right w:val="single" w:sz="4" w:space="0" w:color="000000"/>
            </w:tcBorders>
            <w:noWrap/>
            <w:vAlign w:val="center"/>
          </w:tcPr>
          <w:p w14:paraId="0A1BCD46" w14:textId="77777777" w:rsidR="00EB5395" w:rsidRDefault="00EB5395" w:rsidP="00513F68">
            <w:pPr>
              <w:spacing w:line="360" w:lineRule="auto"/>
              <w:jc w:val="left"/>
              <w:rPr>
                <w:rFonts w:hint="eastAsia"/>
                <w:sz w:val="24"/>
                <w:szCs w:val="24"/>
              </w:rPr>
            </w:pPr>
            <w:r>
              <w:rPr>
                <w:rFonts w:ascii="宋体" w:hAnsi="宋体" w:cs="宋体" w:hint="eastAsia"/>
                <w:sz w:val="24"/>
                <w:szCs w:val="24"/>
              </w:rPr>
              <w:t>使用说明书</w:t>
            </w:r>
          </w:p>
        </w:tc>
        <w:tc>
          <w:tcPr>
            <w:tcW w:w="339" w:type="pct"/>
            <w:tcBorders>
              <w:top w:val="nil"/>
              <w:left w:val="nil"/>
              <w:bottom w:val="single" w:sz="4" w:space="0" w:color="auto"/>
              <w:right w:val="single" w:sz="4" w:space="0" w:color="auto"/>
            </w:tcBorders>
            <w:noWrap/>
            <w:vAlign w:val="center"/>
          </w:tcPr>
          <w:p w14:paraId="679EB2F8" w14:textId="77777777" w:rsidR="00EB5395" w:rsidRDefault="00EB5395" w:rsidP="00513F68">
            <w:pPr>
              <w:widowControl/>
              <w:spacing w:line="360" w:lineRule="auto"/>
              <w:jc w:val="center"/>
              <w:rPr>
                <w:rFonts w:ascii="宋体" w:hAnsi="宋体" w:cs="宋体" w:hint="eastAsia"/>
                <w:kern w:val="0"/>
                <w:sz w:val="24"/>
                <w:szCs w:val="24"/>
              </w:rPr>
            </w:pPr>
            <w:r>
              <w:rPr>
                <w:rFonts w:ascii="宋体" w:hAnsi="宋体" w:cs="宋体" w:hint="eastAsia"/>
                <w:sz w:val="24"/>
                <w:szCs w:val="24"/>
              </w:rPr>
              <w:t>1套</w:t>
            </w:r>
          </w:p>
        </w:tc>
      </w:tr>
      <w:tr w:rsidR="00EB5395" w14:paraId="6C0B4076"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403848CD"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2</w:t>
            </w:r>
          </w:p>
        </w:tc>
        <w:tc>
          <w:tcPr>
            <w:tcW w:w="3834" w:type="pct"/>
            <w:tcBorders>
              <w:top w:val="single" w:sz="4" w:space="0" w:color="auto"/>
              <w:left w:val="nil"/>
              <w:bottom w:val="single" w:sz="4" w:space="0" w:color="auto"/>
              <w:right w:val="single" w:sz="4" w:space="0" w:color="auto"/>
            </w:tcBorders>
            <w:noWrap/>
            <w:vAlign w:val="center"/>
          </w:tcPr>
          <w:p w14:paraId="4A4DB5AA" w14:textId="77777777" w:rsidR="00EB5395" w:rsidRDefault="00EB5395" w:rsidP="00513F68">
            <w:pPr>
              <w:spacing w:line="360" w:lineRule="auto"/>
              <w:jc w:val="left"/>
              <w:rPr>
                <w:rFonts w:ascii="宋体" w:hAnsi="宋体" w:cs="宋体" w:hint="eastAsia"/>
                <w:sz w:val="24"/>
                <w:szCs w:val="24"/>
              </w:rPr>
            </w:pPr>
            <w:bookmarkStart w:id="0" w:name="OLE_LINK1"/>
            <w:r>
              <w:rPr>
                <w:rFonts w:ascii="宋体" w:hAnsi="宋体" w:cs="宋体" w:hint="eastAsia"/>
                <w:sz w:val="24"/>
                <w:szCs w:val="24"/>
                <w:lang w:val="da-DK"/>
              </w:rPr>
              <w:t>视野缝合软件</w:t>
            </w:r>
            <w:bookmarkEnd w:id="0"/>
          </w:p>
        </w:tc>
        <w:tc>
          <w:tcPr>
            <w:tcW w:w="339" w:type="pct"/>
            <w:tcBorders>
              <w:top w:val="single" w:sz="4" w:space="0" w:color="auto"/>
              <w:left w:val="single" w:sz="4" w:space="0" w:color="auto"/>
              <w:bottom w:val="single" w:sz="4" w:space="0" w:color="auto"/>
              <w:right w:val="single" w:sz="4" w:space="0" w:color="auto"/>
            </w:tcBorders>
            <w:noWrap/>
            <w:vAlign w:val="center"/>
          </w:tcPr>
          <w:p w14:paraId="223F28C1" w14:textId="77777777" w:rsidR="00EB5395" w:rsidRDefault="00EB5395" w:rsidP="00513F68">
            <w:pPr>
              <w:widowControl/>
              <w:spacing w:line="360" w:lineRule="auto"/>
              <w:jc w:val="center"/>
              <w:rPr>
                <w:rFonts w:ascii="宋体" w:hAnsi="宋体" w:cs="宋体" w:hint="eastAsia"/>
                <w:sz w:val="24"/>
                <w:szCs w:val="24"/>
                <w:lang w:val="da-DK"/>
              </w:rPr>
            </w:pPr>
            <w:r>
              <w:rPr>
                <w:rFonts w:ascii="宋体" w:hAnsi="宋体" w:cs="宋体" w:hint="eastAsia"/>
                <w:sz w:val="24"/>
                <w:szCs w:val="24"/>
                <w:lang w:val="da-DK"/>
              </w:rPr>
              <w:t>1</w:t>
            </w:r>
            <w:r>
              <w:rPr>
                <w:rFonts w:ascii="宋体" w:hAnsi="宋体" w:cs="宋体" w:hint="eastAsia"/>
                <w:sz w:val="24"/>
                <w:szCs w:val="24"/>
              </w:rPr>
              <w:t>套</w:t>
            </w:r>
          </w:p>
        </w:tc>
      </w:tr>
      <w:tr w:rsidR="00EB5395" w14:paraId="2DE18444" w14:textId="77777777" w:rsidTr="00513F68">
        <w:trPr>
          <w:trHeight w:val="300"/>
        </w:trPr>
        <w:tc>
          <w:tcPr>
            <w:tcW w:w="827" w:type="pct"/>
            <w:tcBorders>
              <w:top w:val="single" w:sz="4" w:space="0" w:color="auto"/>
              <w:left w:val="single" w:sz="4" w:space="0" w:color="auto"/>
              <w:bottom w:val="single" w:sz="4" w:space="0" w:color="auto"/>
              <w:right w:val="single" w:sz="4" w:space="0" w:color="auto"/>
            </w:tcBorders>
            <w:vAlign w:val="center"/>
          </w:tcPr>
          <w:p w14:paraId="06B4F298" w14:textId="77777777" w:rsidR="00EB5395" w:rsidRDefault="00EB5395" w:rsidP="00513F68">
            <w:pPr>
              <w:spacing w:line="360" w:lineRule="auto"/>
              <w:jc w:val="center"/>
              <w:rPr>
                <w:rFonts w:ascii="宋体" w:hAnsi="宋体" w:cs="Calibri" w:hint="eastAsia"/>
                <w:sz w:val="24"/>
                <w:szCs w:val="24"/>
              </w:rPr>
            </w:pPr>
            <w:r>
              <w:rPr>
                <w:rFonts w:ascii="宋体" w:hAnsi="宋体" w:cs="Calibri" w:hint="eastAsia"/>
                <w:sz w:val="24"/>
                <w:szCs w:val="24"/>
              </w:rPr>
              <w:t>3</w:t>
            </w:r>
          </w:p>
        </w:tc>
        <w:tc>
          <w:tcPr>
            <w:tcW w:w="3834" w:type="pct"/>
            <w:tcBorders>
              <w:top w:val="single" w:sz="4" w:space="0" w:color="auto"/>
              <w:left w:val="nil"/>
              <w:bottom w:val="single" w:sz="4" w:space="0" w:color="auto"/>
              <w:right w:val="single" w:sz="4" w:space="0" w:color="auto"/>
            </w:tcBorders>
            <w:noWrap/>
            <w:vAlign w:val="center"/>
          </w:tcPr>
          <w:p w14:paraId="66CB7148" w14:textId="77777777" w:rsidR="00EB5395" w:rsidRDefault="00EB5395" w:rsidP="00513F68">
            <w:pPr>
              <w:spacing w:line="360" w:lineRule="auto"/>
              <w:jc w:val="left"/>
              <w:rPr>
                <w:rFonts w:ascii="宋体" w:hAnsi="宋体" w:cs="宋体" w:hint="eastAsia"/>
                <w:sz w:val="24"/>
                <w:szCs w:val="24"/>
              </w:rPr>
            </w:pPr>
            <w:r>
              <w:rPr>
                <w:rFonts w:ascii="宋体" w:hAnsi="宋体" w:cs="宋体" w:hint="eastAsia"/>
                <w:sz w:val="24"/>
                <w:szCs w:val="24"/>
                <w:lang w:val="da-DK"/>
              </w:rPr>
              <w:t>耳鼻喉科专用分析软件</w:t>
            </w:r>
          </w:p>
        </w:tc>
        <w:tc>
          <w:tcPr>
            <w:tcW w:w="339" w:type="pct"/>
            <w:tcBorders>
              <w:top w:val="single" w:sz="4" w:space="0" w:color="auto"/>
              <w:left w:val="single" w:sz="4" w:space="0" w:color="auto"/>
              <w:bottom w:val="single" w:sz="4" w:space="0" w:color="auto"/>
              <w:right w:val="single" w:sz="4" w:space="0" w:color="auto"/>
            </w:tcBorders>
            <w:noWrap/>
            <w:vAlign w:val="center"/>
          </w:tcPr>
          <w:p w14:paraId="25C5BC9C" w14:textId="77777777" w:rsidR="00EB5395" w:rsidRDefault="00EB5395" w:rsidP="00513F68">
            <w:pPr>
              <w:widowControl/>
              <w:spacing w:line="360" w:lineRule="auto"/>
              <w:jc w:val="center"/>
              <w:rPr>
                <w:rFonts w:ascii="宋体" w:hAnsi="宋体" w:cs="宋体" w:hint="eastAsia"/>
                <w:sz w:val="24"/>
                <w:szCs w:val="24"/>
                <w:lang w:val="da-DK"/>
              </w:rPr>
            </w:pPr>
            <w:r>
              <w:rPr>
                <w:rFonts w:ascii="宋体" w:hAnsi="宋体" w:cs="宋体" w:hint="eastAsia"/>
                <w:sz w:val="24"/>
                <w:szCs w:val="24"/>
                <w:lang w:val="da-DK"/>
              </w:rPr>
              <w:t>1套</w:t>
            </w:r>
          </w:p>
        </w:tc>
      </w:tr>
    </w:tbl>
    <w:p w14:paraId="3F9BE524" w14:textId="77777777" w:rsidR="00EB5395" w:rsidRDefault="00EB5395" w:rsidP="00EB5395">
      <w:pPr>
        <w:spacing w:line="360" w:lineRule="auto"/>
        <w:rPr>
          <w:rFonts w:ascii="宋体" w:hAnsi="宋体"/>
          <w:sz w:val="24"/>
          <w:szCs w:val="24"/>
        </w:rPr>
      </w:pPr>
      <w:r>
        <w:rPr>
          <w:rFonts w:ascii="宋体" w:hAnsi="宋体" w:hint="eastAsia"/>
          <w:sz w:val="24"/>
          <w:szCs w:val="24"/>
        </w:rPr>
        <w:t>七、售后服务要求：</w:t>
      </w:r>
    </w:p>
    <w:p w14:paraId="5AB27802" w14:textId="77777777" w:rsidR="00EB5395" w:rsidRPr="001716A7" w:rsidRDefault="00EB5395" w:rsidP="00EB5395">
      <w:pPr>
        <w:spacing w:line="360" w:lineRule="auto"/>
        <w:rPr>
          <w:rFonts w:ascii="宋体" w:hAnsi="宋体" w:hint="eastAsia"/>
          <w:sz w:val="24"/>
          <w:szCs w:val="24"/>
        </w:rPr>
      </w:pPr>
      <w:r>
        <w:rPr>
          <w:rFonts w:ascii="宋体" w:hAnsi="宋体" w:hint="eastAsia"/>
          <w:sz w:val="24"/>
          <w:szCs w:val="24"/>
        </w:rPr>
        <w:lastRenderedPageBreak/>
        <w:t>1、响应时间</w:t>
      </w:r>
      <w:r w:rsidRPr="001716A7">
        <w:rPr>
          <w:rFonts w:ascii="宋体" w:hAnsi="宋体" w:hint="eastAsia"/>
          <w:sz w:val="24"/>
          <w:szCs w:val="24"/>
        </w:rPr>
        <w:t>：2小时内响应。</w:t>
      </w:r>
    </w:p>
    <w:p w14:paraId="0BB2CE14"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★2、</w:t>
      </w:r>
      <w:r w:rsidRPr="001716A7">
        <w:rPr>
          <w:rFonts w:ascii="宋体" w:hAnsi="宋体"/>
          <w:sz w:val="24"/>
          <w:szCs w:val="24"/>
        </w:rPr>
        <w:tab/>
      </w:r>
      <w:r w:rsidRPr="001716A7">
        <w:rPr>
          <w:rFonts w:ascii="宋体" w:hAnsi="宋体" w:hint="eastAsia"/>
          <w:sz w:val="24"/>
          <w:szCs w:val="24"/>
        </w:rPr>
        <w:t>保修年限：整机原厂保修≥4年。</w:t>
      </w:r>
    </w:p>
    <w:p w14:paraId="65989793"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3、</w:t>
      </w:r>
      <w:r w:rsidRPr="001716A7">
        <w:rPr>
          <w:rFonts w:ascii="宋体" w:hAnsi="宋体" w:hint="eastAsia"/>
          <w:sz w:val="24"/>
          <w:szCs w:val="24"/>
        </w:rPr>
        <w:tab/>
      </w:r>
      <w:proofErr w:type="gramStart"/>
      <w:r w:rsidRPr="001716A7">
        <w:rPr>
          <w:rFonts w:ascii="宋体" w:hAnsi="宋体" w:hint="eastAsia"/>
          <w:sz w:val="24"/>
          <w:szCs w:val="24"/>
        </w:rPr>
        <w:t>维保内容</w:t>
      </w:r>
      <w:proofErr w:type="gramEnd"/>
      <w:r w:rsidRPr="001716A7">
        <w:rPr>
          <w:rFonts w:ascii="宋体" w:hAnsi="宋体" w:hint="eastAsia"/>
          <w:sz w:val="24"/>
          <w:szCs w:val="24"/>
        </w:rPr>
        <w:t>与价格：</w:t>
      </w:r>
      <w:proofErr w:type="gramStart"/>
      <w:r w:rsidRPr="001716A7">
        <w:rPr>
          <w:rFonts w:ascii="宋体" w:hAnsi="宋体" w:hint="eastAsia"/>
          <w:sz w:val="24"/>
          <w:szCs w:val="24"/>
        </w:rPr>
        <w:t>出保后</w:t>
      </w:r>
      <w:proofErr w:type="gramEnd"/>
      <w:r w:rsidRPr="001716A7">
        <w:rPr>
          <w:rFonts w:ascii="宋体" w:hAnsi="宋体" w:hint="eastAsia"/>
          <w:sz w:val="24"/>
          <w:szCs w:val="24"/>
        </w:rPr>
        <w:t>，年保修价格不超过设备总价的8%</w:t>
      </w:r>
    </w:p>
    <w:p w14:paraId="29FBD917"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4、备品备件供货价格：配件报价不超过市场价格的80%</w:t>
      </w:r>
    </w:p>
    <w:p w14:paraId="3DC41668" w14:textId="77777777" w:rsidR="00EB5395" w:rsidRPr="001716A7" w:rsidRDefault="00EB5395" w:rsidP="00EB5395">
      <w:pPr>
        <w:spacing w:line="360" w:lineRule="auto"/>
        <w:rPr>
          <w:rFonts w:ascii="宋体" w:hAnsi="宋体" w:hint="eastAsia"/>
          <w:sz w:val="24"/>
          <w:szCs w:val="24"/>
        </w:rPr>
      </w:pPr>
      <w:r w:rsidRPr="001716A7">
        <w:rPr>
          <w:rFonts w:ascii="宋体" w:hAnsi="宋体" w:hint="eastAsia"/>
          <w:sz w:val="24"/>
          <w:szCs w:val="24"/>
        </w:rPr>
        <w:t>五、伴随服务要求：</w:t>
      </w:r>
    </w:p>
    <w:p w14:paraId="269C5F76" w14:textId="77777777" w:rsidR="00EB5395" w:rsidRDefault="00EB5395" w:rsidP="00EB5395">
      <w:pPr>
        <w:spacing w:line="360" w:lineRule="auto"/>
        <w:rPr>
          <w:rFonts w:ascii="宋体" w:hAnsi="宋体" w:hint="eastAsia"/>
          <w:sz w:val="24"/>
          <w:szCs w:val="24"/>
        </w:rPr>
      </w:pPr>
      <w:r>
        <w:rPr>
          <w:rFonts w:ascii="宋体" w:hAnsi="宋体" w:hint="eastAsia"/>
          <w:sz w:val="24"/>
          <w:szCs w:val="24"/>
        </w:rPr>
        <w:t>1、产品升级服务要求：软件终身免费</w:t>
      </w:r>
    </w:p>
    <w:p w14:paraId="5806F6E0" w14:textId="77777777" w:rsidR="00EB5395" w:rsidRDefault="00EB5395" w:rsidP="00EB5395">
      <w:pPr>
        <w:spacing w:line="360" w:lineRule="auto"/>
        <w:rPr>
          <w:rFonts w:ascii="宋体" w:hAnsi="宋体" w:hint="eastAsia"/>
          <w:color w:val="FF0000"/>
          <w:sz w:val="24"/>
          <w:szCs w:val="24"/>
        </w:rPr>
      </w:pPr>
      <w:r>
        <w:rPr>
          <w:rFonts w:ascii="宋体" w:hAnsi="宋体" w:hint="eastAsia"/>
          <w:sz w:val="24"/>
          <w:szCs w:val="24"/>
        </w:rPr>
        <w:t>2、安装：由厂家工程师完成安装</w:t>
      </w:r>
    </w:p>
    <w:p w14:paraId="1E39D461" w14:textId="77777777" w:rsidR="00EB5395" w:rsidRDefault="00EB5395" w:rsidP="00EB5395">
      <w:pPr>
        <w:spacing w:line="360" w:lineRule="auto"/>
        <w:rPr>
          <w:rFonts w:ascii="宋体" w:hAnsi="宋体" w:hint="eastAsia"/>
          <w:sz w:val="24"/>
          <w:szCs w:val="24"/>
        </w:rPr>
      </w:pPr>
      <w:r>
        <w:rPr>
          <w:rFonts w:ascii="宋体" w:hAnsi="宋体" w:hint="eastAsia"/>
          <w:sz w:val="24"/>
          <w:szCs w:val="24"/>
        </w:rPr>
        <w:t>3、调试：由厂家工程师调试至合格</w:t>
      </w:r>
    </w:p>
    <w:p w14:paraId="2B956162" w14:textId="77777777" w:rsidR="00EB5395" w:rsidRDefault="00EB5395" w:rsidP="00EB5395">
      <w:pPr>
        <w:spacing w:line="360" w:lineRule="auto"/>
        <w:rPr>
          <w:rFonts w:ascii="宋体" w:hAnsi="宋体"/>
          <w:sz w:val="24"/>
          <w:szCs w:val="24"/>
        </w:rPr>
      </w:pPr>
      <w:r>
        <w:rPr>
          <w:rFonts w:ascii="宋体" w:hAnsi="宋体" w:hint="eastAsia"/>
          <w:sz w:val="24"/>
          <w:szCs w:val="24"/>
        </w:rPr>
        <w:t>4、提供技术援助：原厂工程师提供技术援助。</w:t>
      </w:r>
    </w:p>
    <w:p w14:paraId="1CC5C5C5" w14:textId="77777777" w:rsidR="00EB5395" w:rsidRDefault="00EB5395" w:rsidP="00EB5395">
      <w:pPr>
        <w:spacing w:line="360" w:lineRule="auto"/>
        <w:rPr>
          <w:rFonts w:ascii="宋体" w:hAnsi="宋体" w:hint="eastAsia"/>
          <w:sz w:val="24"/>
          <w:szCs w:val="24"/>
        </w:rPr>
      </w:pPr>
      <w:r>
        <w:rPr>
          <w:rFonts w:ascii="宋体" w:hAnsi="宋体" w:hint="eastAsia"/>
          <w:sz w:val="24"/>
          <w:szCs w:val="24"/>
        </w:rPr>
        <w:t>5、</w:t>
      </w:r>
      <w:r>
        <w:rPr>
          <w:rFonts w:ascii="宋体" w:hAnsi="宋体" w:hint="eastAsia"/>
          <w:sz w:val="24"/>
          <w:szCs w:val="24"/>
        </w:rPr>
        <w:tab/>
        <w:t>培训：厂家安排技术人员到指定地点对科室专职人员培训产品装机和相关使用情况，在后期使用过程中，厂家派遣专业人员组织定期的回访、交流和指导。</w:t>
      </w:r>
    </w:p>
    <w:p w14:paraId="6A40CFE2" w14:textId="77777777" w:rsidR="00EB5395" w:rsidRDefault="00EB5395" w:rsidP="00EB5395">
      <w:pPr>
        <w:spacing w:line="360" w:lineRule="auto"/>
        <w:rPr>
          <w:rFonts w:ascii="宋体" w:hAnsi="宋体"/>
          <w:sz w:val="24"/>
          <w:szCs w:val="24"/>
        </w:rPr>
      </w:pPr>
      <w:r>
        <w:rPr>
          <w:rFonts w:ascii="宋体" w:hAnsi="宋体" w:hint="eastAsia"/>
          <w:sz w:val="24"/>
          <w:szCs w:val="24"/>
        </w:rPr>
        <w:t>6、</w:t>
      </w:r>
      <w:r>
        <w:rPr>
          <w:rFonts w:ascii="宋体" w:hAnsi="宋体" w:hint="eastAsia"/>
          <w:sz w:val="24"/>
          <w:szCs w:val="24"/>
        </w:rPr>
        <w:tab/>
        <w:t>验收方案：</w:t>
      </w:r>
    </w:p>
    <w:p w14:paraId="53740F94" w14:textId="77777777" w:rsidR="00EB5395" w:rsidRDefault="00EB5395" w:rsidP="00EB5395">
      <w:pPr>
        <w:spacing w:line="360" w:lineRule="auto"/>
        <w:rPr>
          <w:rFonts w:ascii="宋体" w:hAnsi="宋体" w:hint="eastAsia"/>
          <w:sz w:val="24"/>
          <w:szCs w:val="24"/>
        </w:rPr>
      </w:pPr>
      <w:r>
        <w:rPr>
          <w:rFonts w:ascii="宋体" w:hAnsi="宋体" w:hint="eastAsia"/>
          <w:sz w:val="24"/>
          <w:szCs w:val="24"/>
        </w:rPr>
        <w:t>6.1、依据装箱清单、产品配置清单进行数量检验，附有产品说明书、产品出厂检验报告、合格证、说明书等技术资料。</w:t>
      </w:r>
    </w:p>
    <w:p w14:paraId="268691FC" w14:textId="77777777" w:rsidR="00EB5395" w:rsidRDefault="00EB5395" w:rsidP="00EB5395">
      <w:pPr>
        <w:spacing w:line="360" w:lineRule="auto"/>
        <w:rPr>
          <w:rFonts w:ascii="宋体" w:hAnsi="宋体" w:hint="eastAsia"/>
          <w:sz w:val="24"/>
          <w:szCs w:val="24"/>
        </w:rPr>
      </w:pPr>
      <w:r>
        <w:rPr>
          <w:rFonts w:ascii="宋体" w:hAnsi="宋体" w:hint="eastAsia"/>
          <w:sz w:val="24"/>
          <w:szCs w:val="24"/>
        </w:rPr>
        <w:t>6.2、外观检查：开箱后检查主机和配件外观，无破损。</w:t>
      </w:r>
    </w:p>
    <w:p w14:paraId="6DB4CAEB" w14:textId="0CB21AE5" w:rsidR="005622DE" w:rsidRPr="00EB5395" w:rsidRDefault="00EB5395" w:rsidP="00EB5395">
      <w:pPr>
        <w:spacing w:line="360" w:lineRule="auto"/>
        <w:rPr>
          <w:rFonts w:ascii="宋体" w:hAnsi="宋体"/>
          <w:sz w:val="24"/>
          <w:szCs w:val="24"/>
        </w:rPr>
      </w:pPr>
      <w:r>
        <w:rPr>
          <w:rFonts w:ascii="宋体" w:hAnsi="宋体" w:hint="eastAsia"/>
          <w:sz w:val="24"/>
          <w:szCs w:val="24"/>
        </w:rPr>
        <w:t xml:space="preserve">6.3、性能检查：连接电源后开启主机，产品性能稳定、使用正常。 </w:t>
      </w:r>
    </w:p>
    <w:sectPr w:rsidR="005622DE" w:rsidRPr="00EB5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CB62D" w14:textId="77777777" w:rsidR="0007771B" w:rsidRDefault="0007771B" w:rsidP="004B3A83">
      <w:r>
        <w:separator/>
      </w:r>
    </w:p>
  </w:endnote>
  <w:endnote w:type="continuationSeparator" w:id="0">
    <w:p w14:paraId="19F33E45" w14:textId="77777777" w:rsidR="0007771B" w:rsidRDefault="0007771B" w:rsidP="004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DB02" w14:textId="77777777" w:rsidR="0007771B" w:rsidRDefault="0007771B" w:rsidP="004B3A83">
      <w:r>
        <w:separator/>
      </w:r>
    </w:p>
  </w:footnote>
  <w:footnote w:type="continuationSeparator" w:id="0">
    <w:p w14:paraId="62865AAF" w14:textId="77777777" w:rsidR="0007771B" w:rsidRDefault="0007771B" w:rsidP="004B3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77"/>
    <w:rsid w:val="0007771B"/>
    <w:rsid w:val="00167E05"/>
    <w:rsid w:val="004B3A83"/>
    <w:rsid w:val="005622DE"/>
    <w:rsid w:val="006C0357"/>
    <w:rsid w:val="00724230"/>
    <w:rsid w:val="00AA497F"/>
    <w:rsid w:val="00D51014"/>
    <w:rsid w:val="00D87577"/>
    <w:rsid w:val="00DD26D7"/>
    <w:rsid w:val="00EB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D563"/>
  <w15:chartTrackingRefBased/>
  <w15:docId w15:val="{69EF5AD8-1264-42CB-B2BE-9374C61F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8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3A83"/>
    <w:rPr>
      <w:sz w:val="18"/>
      <w:szCs w:val="18"/>
    </w:rPr>
  </w:style>
  <w:style w:type="paragraph" w:styleId="a5">
    <w:name w:val="footer"/>
    <w:basedOn w:val="a"/>
    <w:link w:val="a6"/>
    <w:uiPriority w:val="99"/>
    <w:unhideWhenUsed/>
    <w:rsid w:val="004B3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3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2024-09-19T07:46:00Z</dcterms:created>
  <dcterms:modified xsi:type="dcterms:W3CDTF">2024-09-23T12:03:00Z</dcterms:modified>
</cp:coreProperties>
</file>