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1FEE"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3974D264" w14:textId="77777777" w:rsidR="00BC2CCC"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上海交通大学医学院附属新华医院口腔设备采购一批项目</w:t>
      </w:r>
    </w:p>
    <w:p w14:paraId="51B81381"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p>
    <w:p w14:paraId="1DD11927" w14:textId="77777777" w:rsidR="00BC2CCC" w:rsidRDefault="00000000">
      <w:pPr>
        <w:adjustRightInd w:val="0"/>
        <w:snapToGrid w:val="0"/>
        <w:spacing w:line="360" w:lineRule="auto"/>
        <w:rPr>
          <w:rFonts w:ascii="宋体" w:hAnsi="宋体" w:hint="eastAsia"/>
          <w:b/>
          <w:sz w:val="24"/>
          <w:szCs w:val="24"/>
        </w:rPr>
      </w:pPr>
      <w:r>
        <w:rPr>
          <w:rFonts w:ascii="宋体" w:eastAsia="宋体" w:hAnsi="宋体" w:hint="eastAsia"/>
          <w:b/>
          <w:sz w:val="24"/>
          <w:szCs w:val="24"/>
        </w:rPr>
        <w:t>（一）名称</w:t>
      </w:r>
      <w:r>
        <w:rPr>
          <w:rStyle w:val="ae"/>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4153"/>
        <w:gridCol w:w="2592"/>
      </w:tblGrid>
      <w:tr w:rsidR="00BC2CCC" w14:paraId="392C057F" w14:textId="77777777">
        <w:trPr>
          <w:trHeight w:val="360"/>
        </w:trPr>
        <w:tc>
          <w:tcPr>
            <w:tcW w:w="935" w:type="pct"/>
            <w:shd w:val="clear" w:color="000000" w:fill="FFFFFF"/>
            <w:noWrap/>
            <w:vAlign w:val="center"/>
          </w:tcPr>
          <w:p w14:paraId="79BEA61C"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21F7822D"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2F49B185"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BC2CCC" w14:paraId="1984D83D" w14:textId="77777777">
        <w:trPr>
          <w:trHeight w:val="395"/>
        </w:trPr>
        <w:tc>
          <w:tcPr>
            <w:tcW w:w="935" w:type="pct"/>
            <w:shd w:val="clear" w:color="000000" w:fill="FFFFFF"/>
            <w:noWrap/>
            <w:vAlign w:val="center"/>
          </w:tcPr>
          <w:p w14:paraId="68DBAC3B"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503" w:type="pct"/>
            <w:shd w:val="clear" w:color="000000" w:fill="FFFFFF"/>
            <w:noWrap/>
          </w:tcPr>
          <w:p w14:paraId="4E6B3E22"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超声牙科治疗仪</w:t>
            </w:r>
          </w:p>
        </w:tc>
        <w:tc>
          <w:tcPr>
            <w:tcW w:w="1562" w:type="pct"/>
            <w:shd w:val="clear" w:color="000000" w:fill="FFFFFF"/>
            <w:noWrap/>
            <w:vAlign w:val="center"/>
          </w:tcPr>
          <w:p w14:paraId="033B6B02"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2台</w:t>
            </w:r>
          </w:p>
        </w:tc>
      </w:tr>
      <w:tr w:rsidR="00BC2CCC" w14:paraId="221F336C" w14:textId="77777777">
        <w:trPr>
          <w:trHeight w:val="395"/>
        </w:trPr>
        <w:tc>
          <w:tcPr>
            <w:tcW w:w="935" w:type="pct"/>
            <w:shd w:val="clear" w:color="000000" w:fill="FFFFFF"/>
            <w:noWrap/>
            <w:vAlign w:val="center"/>
          </w:tcPr>
          <w:p w14:paraId="18684B98"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2503" w:type="pct"/>
            <w:shd w:val="clear" w:color="000000" w:fill="FFFFFF"/>
            <w:noWrap/>
          </w:tcPr>
          <w:p w14:paraId="7428CFDF"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超声骨刀（核心产品）</w:t>
            </w:r>
          </w:p>
        </w:tc>
        <w:tc>
          <w:tcPr>
            <w:tcW w:w="1562" w:type="pct"/>
            <w:shd w:val="clear" w:color="000000" w:fill="FFFFFF"/>
            <w:noWrap/>
            <w:vAlign w:val="center"/>
          </w:tcPr>
          <w:p w14:paraId="5CBB8D0E"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1台</w:t>
            </w:r>
          </w:p>
        </w:tc>
      </w:tr>
      <w:tr w:rsidR="00BC2CCC" w14:paraId="4967A716" w14:textId="77777777">
        <w:trPr>
          <w:trHeight w:val="395"/>
        </w:trPr>
        <w:tc>
          <w:tcPr>
            <w:tcW w:w="935" w:type="pct"/>
            <w:shd w:val="clear" w:color="000000" w:fill="FFFFFF"/>
            <w:noWrap/>
            <w:vAlign w:val="center"/>
          </w:tcPr>
          <w:p w14:paraId="220467D7"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2503" w:type="pct"/>
            <w:shd w:val="clear" w:color="000000" w:fill="FFFFFF"/>
            <w:noWrap/>
          </w:tcPr>
          <w:p w14:paraId="1E106006"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proofErr w:type="gramStart"/>
            <w:r>
              <w:rPr>
                <w:rFonts w:ascii="宋体" w:eastAsia="宋体" w:hAnsi="宋体" w:cs="宋体" w:hint="eastAsia"/>
                <w:kern w:val="0"/>
                <w:sz w:val="24"/>
                <w:szCs w:val="24"/>
              </w:rPr>
              <w:t>热牙胶</w:t>
            </w:r>
            <w:proofErr w:type="gramEnd"/>
            <w:r>
              <w:rPr>
                <w:rFonts w:ascii="宋体" w:eastAsia="宋体" w:hAnsi="宋体" w:cs="宋体" w:hint="eastAsia"/>
                <w:kern w:val="0"/>
                <w:sz w:val="24"/>
                <w:szCs w:val="24"/>
              </w:rPr>
              <w:t>充填器</w:t>
            </w:r>
          </w:p>
        </w:tc>
        <w:tc>
          <w:tcPr>
            <w:tcW w:w="1562" w:type="pct"/>
            <w:shd w:val="clear" w:color="000000" w:fill="FFFFFF"/>
            <w:noWrap/>
            <w:vAlign w:val="center"/>
          </w:tcPr>
          <w:p w14:paraId="75409381"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4套</w:t>
            </w:r>
          </w:p>
        </w:tc>
      </w:tr>
      <w:tr w:rsidR="00BC2CCC" w14:paraId="30B07076" w14:textId="77777777">
        <w:trPr>
          <w:trHeight w:val="395"/>
        </w:trPr>
        <w:tc>
          <w:tcPr>
            <w:tcW w:w="935" w:type="pct"/>
            <w:shd w:val="clear" w:color="000000" w:fill="FFFFFF"/>
            <w:noWrap/>
            <w:vAlign w:val="center"/>
          </w:tcPr>
          <w:p w14:paraId="2881CE23"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2503" w:type="pct"/>
            <w:shd w:val="clear" w:color="000000" w:fill="FFFFFF"/>
            <w:noWrap/>
          </w:tcPr>
          <w:p w14:paraId="16CDD1B6"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手术显微镜</w:t>
            </w:r>
          </w:p>
        </w:tc>
        <w:tc>
          <w:tcPr>
            <w:tcW w:w="1562" w:type="pct"/>
            <w:shd w:val="clear" w:color="000000" w:fill="FFFFFF"/>
            <w:noWrap/>
            <w:vAlign w:val="center"/>
          </w:tcPr>
          <w:p w14:paraId="70F2E10C"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1台</w:t>
            </w:r>
          </w:p>
        </w:tc>
      </w:tr>
    </w:tbl>
    <w:p w14:paraId="7BD7364E"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（二）最高限价</w:t>
      </w:r>
    </w:p>
    <w:p w14:paraId="0A4B4D91"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人民币67</w:t>
      </w:r>
      <w:r>
        <w:rPr>
          <w:rFonts w:ascii="宋体" w:eastAsia="宋体" w:hAnsi="宋体"/>
          <w:sz w:val="24"/>
          <w:szCs w:val="24"/>
        </w:rPr>
        <w:t>万元</w:t>
      </w:r>
      <w:r>
        <w:rPr>
          <w:rFonts w:ascii="宋体" w:eastAsia="宋体" w:hAnsi="宋体" w:hint="eastAsia"/>
          <w:sz w:val="24"/>
          <w:szCs w:val="24"/>
        </w:rPr>
        <w:t>，分项最高限价如下：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164"/>
        <w:gridCol w:w="1974"/>
        <w:gridCol w:w="1973"/>
      </w:tblGrid>
      <w:tr w:rsidR="00BC2CCC" w14:paraId="7E9D4BB7" w14:textId="77777777">
        <w:trPr>
          <w:trHeight w:val="360"/>
        </w:trPr>
        <w:tc>
          <w:tcPr>
            <w:tcW w:w="714" w:type="pct"/>
            <w:shd w:val="clear" w:color="000000" w:fill="FFFFFF"/>
            <w:noWrap/>
            <w:vAlign w:val="center"/>
          </w:tcPr>
          <w:p w14:paraId="05EB77A4"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1907" w:type="pct"/>
            <w:shd w:val="clear" w:color="000000" w:fill="FFFFFF"/>
            <w:noWrap/>
            <w:vAlign w:val="center"/>
          </w:tcPr>
          <w:p w14:paraId="35597864"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190" w:type="pct"/>
            <w:shd w:val="clear" w:color="000000" w:fill="FFFFFF"/>
            <w:noWrap/>
            <w:vAlign w:val="center"/>
          </w:tcPr>
          <w:p w14:paraId="446C5571"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c>
          <w:tcPr>
            <w:tcW w:w="1189" w:type="pct"/>
            <w:shd w:val="clear" w:color="000000" w:fill="FFFFFF"/>
          </w:tcPr>
          <w:p w14:paraId="0B16A3F9" w14:textId="77777777" w:rsidR="00BC2CCC"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分项最高限价（万元）</w:t>
            </w:r>
          </w:p>
        </w:tc>
      </w:tr>
      <w:tr w:rsidR="00BC2CCC" w14:paraId="18017D7B" w14:textId="77777777">
        <w:trPr>
          <w:trHeight w:val="395"/>
        </w:trPr>
        <w:tc>
          <w:tcPr>
            <w:tcW w:w="714" w:type="pct"/>
            <w:shd w:val="clear" w:color="000000" w:fill="FFFFFF"/>
            <w:noWrap/>
            <w:vAlign w:val="center"/>
          </w:tcPr>
          <w:p w14:paraId="736E9786"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907" w:type="pct"/>
            <w:shd w:val="clear" w:color="000000" w:fill="FFFFFF"/>
            <w:noWrap/>
          </w:tcPr>
          <w:p w14:paraId="74B7ED2F"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超声牙科治疗仪</w:t>
            </w:r>
          </w:p>
        </w:tc>
        <w:tc>
          <w:tcPr>
            <w:tcW w:w="1190" w:type="pct"/>
            <w:shd w:val="clear" w:color="000000" w:fill="FFFFFF"/>
            <w:noWrap/>
            <w:vAlign w:val="center"/>
          </w:tcPr>
          <w:p w14:paraId="4F130781"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2台</w:t>
            </w:r>
          </w:p>
        </w:tc>
        <w:tc>
          <w:tcPr>
            <w:tcW w:w="1189" w:type="pct"/>
            <w:shd w:val="clear" w:color="000000" w:fill="FFFFFF"/>
            <w:vAlign w:val="center"/>
          </w:tcPr>
          <w:p w14:paraId="2813BB34"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7　</w:t>
            </w:r>
          </w:p>
        </w:tc>
      </w:tr>
      <w:tr w:rsidR="00BC2CCC" w14:paraId="24C56DEA" w14:textId="77777777">
        <w:trPr>
          <w:trHeight w:val="395"/>
        </w:trPr>
        <w:tc>
          <w:tcPr>
            <w:tcW w:w="714" w:type="pct"/>
            <w:shd w:val="clear" w:color="000000" w:fill="FFFFFF"/>
            <w:noWrap/>
            <w:vAlign w:val="center"/>
          </w:tcPr>
          <w:p w14:paraId="0C378505"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907" w:type="pct"/>
            <w:shd w:val="clear" w:color="000000" w:fill="FFFFFF"/>
            <w:noWrap/>
          </w:tcPr>
          <w:p w14:paraId="48F6C02C"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超声骨刀</w:t>
            </w:r>
          </w:p>
        </w:tc>
        <w:tc>
          <w:tcPr>
            <w:tcW w:w="1190" w:type="pct"/>
            <w:shd w:val="clear" w:color="000000" w:fill="FFFFFF"/>
            <w:noWrap/>
            <w:vAlign w:val="center"/>
          </w:tcPr>
          <w:p w14:paraId="3D372A08"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1189" w:type="pct"/>
            <w:shd w:val="clear" w:color="000000" w:fill="FFFFFF"/>
            <w:vAlign w:val="center"/>
          </w:tcPr>
          <w:p w14:paraId="08544AC7"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26</w:t>
            </w:r>
          </w:p>
        </w:tc>
      </w:tr>
      <w:tr w:rsidR="00BC2CCC" w14:paraId="1DF920B7" w14:textId="77777777">
        <w:trPr>
          <w:trHeight w:val="395"/>
        </w:trPr>
        <w:tc>
          <w:tcPr>
            <w:tcW w:w="714" w:type="pct"/>
            <w:shd w:val="clear" w:color="000000" w:fill="FFFFFF"/>
            <w:noWrap/>
            <w:vAlign w:val="center"/>
          </w:tcPr>
          <w:p w14:paraId="451677A2"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907" w:type="pct"/>
            <w:shd w:val="clear" w:color="000000" w:fill="FFFFFF"/>
            <w:noWrap/>
          </w:tcPr>
          <w:p w14:paraId="09F86296"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proofErr w:type="gramStart"/>
            <w:r>
              <w:rPr>
                <w:rFonts w:ascii="宋体" w:eastAsia="宋体" w:hAnsi="宋体" w:cs="宋体" w:hint="eastAsia"/>
                <w:kern w:val="0"/>
                <w:sz w:val="24"/>
                <w:szCs w:val="24"/>
              </w:rPr>
              <w:t>热牙胶</w:t>
            </w:r>
            <w:proofErr w:type="gramEnd"/>
            <w:r>
              <w:rPr>
                <w:rFonts w:ascii="宋体" w:eastAsia="宋体" w:hAnsi="宋体" w:cs="宋体" w:hint="eastAsia"/>
                <w:kern w:val="0"/>
                <w:sz w:val="24"/>
                <w:szCs w:val="24"/>
              </w:rPr>
              <w:t>充填器</w:t>
            </w:r>
          </w:p>
        </w:tc>
        <w:tc>
          <w:tcPr>
            <w:tcW w:w="1190" w:type="pct"/>
            <w:shd w:val="clear" w:color="000000" w:fill="FFFFFF"/>
            <w:noWrap/>
            <w:vAlign w:val="center"/>
          </w:tcPr>
          <w:p w14:paraId="18EADB14"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4套</w:t>
            </w:r>
          </w:p>
        </w:tc>
        <w:tc>
          <w:tcPr>
            <w:tcW w:w="1189" w:type="pct"/>
            <w:shd w:val="clear" w:color="000000" w:fill="FFFFFF"/>
            <w:vAlign w:val="center"/>
          </w:tcPr>
          <w:p w14:paraId="04E345CB"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14</w:t>
            </w:r>
          </w:p>
        </w:tc>
      </w:tr>
      <w:tr w:rsidR="00BC2CCC" w14:paraId="2E122FEC" w14:textId="77777777">
        <w:trPr>
          <w:trHeight w:val="395"/>
        </w:trPr>
        <w:tc>
          <w:tcPr>
            <w:tcW w:w="714" w:type="pct"/>
            <w:shd w:val="clear" w:color="000000" w:fill="FFFFFF"/>
            <w:noWrap/>
            <w:vAlign w:val="center"/>
          </w:tcPr>
          <w:p w14:paraId="7968C725"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907" w:type="pct"/>
            <w:shd w:val="clear" w:color="000000" w:fill="FFFFFF"/>
            <w:noWrap/>
          </w:tcPr>
          <w:p w14:paraId="43ACDF43"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手术显微镜</w:t>
            </w:r>
          </w:p>
        </w:tc>
        <w:tc>
          <w:tcPr>
            <w:tcW w:w="1190" w:type="pct"/>
            <w:shd w:val="clear" w:color="000000" w:fill="FFFFFF"/>
            <w:noWrap/>
            <w:vAlign w:val="center"/>
          </w:tcPr>
          <w:p w14:paraId="59FDDAE4"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1189" w:type="pct"/>
            <w:shd w:val="clear" w:color="000000" w:fill="FFFFFF"/>
            <w:vAlign w:val="center"/>
          </w:tcPr>
          <w:p w14:paraId="7AC33697" w14:textId="77777777" w:rsidR="00BC2CCC"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13</w:t>
            </w:r>
          </w:p>
        </w:tc>
      </w:tr>
    </w:tbl>
    <w:p w14:paraId="0AC54E53" w14:textId="77777777" w:rsidR="00BC2CCC" w:rsidRDefault="00BC2CCC">
      <w:pPr>
        <w:adjustRightInd w:val="0"/>
        <w:snapToGrid w:val="0"/>
        <w:spacing w:line="360" w:lineRule="auto"/>
        <w:ind w:firstLineChars="200" w:firstLine="480"/>
        <w:rPr>
          <w:rFonts w:ascii="宋体" w:eastAsia="宋体" w:hAnsi="宋体" w:hint="eastAsia"/>
          <w:sz w:val="24"/>
          <w:szCs w:val="24"/>
        </w:rPr>
      </w:pPr>
    </w:p>
    <w:p w14:paraId="4E5A749B"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7F384FD2" w14:textId="77777777" w:rsidR="00BC2CCC" w:rsidRDefault="00000000">
      <w:pPr>
        <w:adjustRightInd w:val="0"/>
        <w:snapToGrid w:val="0"/>
        <w:spacing w:line="360" w:lineRule="auto"/>
        <w:ind w:firstLineChars="200" w:firstLine="480"/>
        <w:rPr>
          <w:rFonts w:ascii="宋体" w:eastAsia="宋体" w:hAnsi="宋体" w:hint="eastAsia"/>
          <w:sz w:val="24"/>
          <w:szCs w:val="24"/>
        </w:rPr>
      </w:pPr>
      <w:bookmarkStart w:id="0" w:name="_Hlk70410439"/>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E5B329C"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7BB1664E" w14:textId="77777777" w:rsidR="00BC2CCC"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）未被列入“信用中国”网站(www.creditchina.gov.cn)失信被执行人名单、重大税收违法案件当事人名单的供应商；</w:t>
      </w:r>
    </w:p>
    <w:p w14:paraId="5FAEC428"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w:t>
      </w:r>
      <w:r>
        <w:rPr>
          <w:rFonts w:ascii="宋体" w:eastAsia="宋体" w:hAnsi="宋体" w:hint="eastAsia"/>
          <w:sz w:val="24"/>
          <w:szCs w:val="24"/>
        </w:rPr>
        <w:lastRenderedPageBreak/>
        <w:t>的经营范围应当与相关许可或备案内容保持一致。（仅适用于医疗器械）。</w:t>
      </w:r>
    </w:p>
    <w:p w14:paraId="4EA81C41"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2250CEC5" w14:textId="77777777" w:rsidR="00BC2CCC"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hint="eastAsia"/>
          <w:sz w:val="24"/>
          <w:szCs w:val="24"/>
        </w:rPr>
        <w:t>（6）</w:t>
      </w:r>
      <w:r>
        <w:rPr>
          <w:rFonts w:ascii="宋体" w:eastAsia="宋体" w:hAnsi="宋体" w:cs="宋体" w:hint="eastAsia"/>
          <w:sz w:val="24"/>
          <w:szCs w:val="24"/>
        </w:rPr>
        <w:t>本项目不接受联合体响应。</w:t>
      </w:r>
    </w:p>
    <w:bookmarkEnd w:id="0"/>
    <w:p w14:paraId="1119174A"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（四）功能及技术参数：</w:t>
      </w:r>
    </w:p>
    <w:p w14:paraId="0A9F1C72"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A、超声牙科治疗仪</w:t>
      </w:r>
    </w:p>
    <w:p w14:paraId="1512FB7D"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一、主要功能及工作原理</w:t>
      </w:r>
    </w:p>
    <w:p w14:paraId="1446951F" w14:textId="77777777" w:rsidR="00BC2CCC"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1、牙周治疗和护理、根管治疗及根尖手术、</w:t>
      </w:r>
      <w:proofErr w:type="gramStart"/>
      <w:r>
        <w:rPr>
          <w:rFonts w:ascii="宋体" w:eastAsia="宋体" w:hAnsi="宋体" w:hint="eastAsia"/>
          <w:sz w:val="24"/>
          <w:szCs w:val="24"/>
        </w:rPr>
        <w:t>龈</w:t>
      </w:r>
      <w:proofErr w:type="gramEnd"/>
      <w:r>
        <w:rPr>
          <w:rFonts w:ascii="宋体" w:eastAsia="宋体" w:hAnsi="宋体" w:hint="eastAsia"/>
          <w:sz w:val="24"/>
          <w:szCs w:val="24"/>
        </w:rPr>
        <w:t>上洁治、松桩、去冠。</w:t>
      </w:r>
    </w:p>
    <w:p w14:paraId="72D38E44" w14:textId="77777777" w:rsidR="00BC2CCC"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2、超声生物学效应：空化效应、机械效应进行根管荡洗。</w:t>
      </w:r>
    </w:p>
    <w:p w14:paraId="3905B5E6" w14:textId="77777777" w:rsidR="00BC2CCC"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3、超声波产生的高频、高能振幅这振动通过特制的洁牙</w:t>
      </w:r>
      <w:proofErr w:type="gramStart"/>
      <w:r>
        <w:rPr>
          <w:rFonts w:ascii="宋体" w:eastAsia="宋体" w:hAnsi="宋体" w:hint="eastAsia"/>
          <w:sz w:val="24"/>
          <w:szCs w:val="24"/>
        </w:rPr>
        <w:t>机工作尖传递</w:t>
      </w:r>
      <w:proofErr w:type="gramEnd"/>
      <w:r>
        <w:rPr>
          <w:rFonts w:ascii="宋体" w:eastAsia="宋体" w:hAnsi="宋体" w:hint="eastAsia"/>
          <w:sz w:val="24"/>
          <w:szCs w:val="24"/>
        </w:rPr>
        <w:t>到牙结石，并将其击碎。通过洁</w:t>
      </w:r>
      <w:proofErr w:type="gramStart"/>
      <w:r>
        <w:rPr>
          <w:rFonts w:ascii="宋体" w:eastAsia="宋体" w:hAnsi="宋体" w:hint="eastAsia"/>
          <w:sz w:val="24"/>
          <w:szCs w:val="24"/>
        </w:rPr>
        <w:t>牙机产生</w:t>
      </w:r>
      <w:proofErr w:type="gramEnd"/>
      <w:r>
        <w:rPr>
          <w:rFonts w:ascii="宋体" w:eastAsia="宋体" w:hAnsi="宋体" w:hint="eastAsia"/>
          <w:sz w:val="24"/>
          <w:szCs w:val="24"/>
        </w:rPr>
        <w:t>水雾将碎石和菌斑冲刷掉。</w:t>
      </w:r>
    </w:p>
    <w:p w14:paraId="2B200150"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二、应用场景</w:t>
      </w:r>
    </w:p>
    <w:p w14:paraId="05DF1BDA" w14:textId="77777777" w:rsidR="00BC2CCC"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牙周科，牙体牙髓科，种植科，修复科等。</w:t>
      </w:r>
    </w:p>
    <w:p w14:paraId="5B3C401A" w14:textId="77777777" w:rsidR="00BC2CCC" w:rsidRDefault="00000000">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hint="eastAsia"/>
          <w:b/>
          <w:sz w:val="24"/>
          <w:szCs w:val="24"/>
        </w:rPr>
        <w:t>三、</w:t>
      </w:r>
      <w:r>
        <w:rPr>
          <w:rFonts w:ascii="宋体" w:eastAsia="宋体" w:hAnsi="宋体" w:cs="宋体" w:hint="eastAsia"/>
          <w:b/>
          <w:sz w:val="24"/>
          <w:szCs w:val="24"/>
        </w:rPr>
        <w:t>技术参数</w:t>
      </w:r>
    </w:p>
    <w:p w14:paraId="31741158"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1.主机部分：</w:t>
      </w:r>
    </w:p>
    <w:p w14:paraId="4CCA2606"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1.1电源电压：</w:t>
      </w:r>
      <w:r>
        <w:rPr>
          <w:rFonts w:ascii="宋体" w:eastAsia="宋体" w:hAnsi="宋体"/>
          <w:sz w:val="24"/>
          <w:szCs w:val="24"/>
        </w:rPr>
        <w:t>230VAC</w:t>
      </w:r>
      <w:r>
        <w:rPr>
          <w:rFonts w:ascii="宋体" w:eastAsia="宋体" w:hAnsi="宋体" w:hint="eastAsia"/>
          <w:sz w:val="24"/>
          <w:szCs w:val="24"/>
        </w:rPr>
        <w:t>，</w:t>
      </w:r>
      <w:r>
        <w:rPr>
          <w:rFonts w:ascii="宋体" w:eastAsia="宋体" w:hAnsi="宋体"/>
          <w:sz w:val="24"/>
          <w:szCs w:val="24"/>
        </w:rPr>
        <w:t>50/60Hz</w:t>
      </w:r>
    </w:p>
    <w:p w14:paraId="022191D8"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1.2运行</w:t>
      </w:r>
      <w:r>
        <w:rPr>
          <w:rFonts w:ascii="宋体" w:eastAsia="宋体" w:hAnsi="宋体"/>
          <w:sz w:val="24"/>
          <w:szCs w:val="24"/>
        </w:rPr>
        <w:t>：间歇工作</w:t>
      </w:r>
      <w:r>
        <w:rPr>
          <w:rFonts w:ascii="宋体" w:eastAsia="宋体" w:hAnsi="宋体" w:hint="eastAsia"/>
          <w:sz w:val="24"/>
          <w:szCs w:val="24"/>
        </w:rPr>
        <w:t>，</w:t>
      </w:r>
      <w:r>
        <w:rPr>
          <w:rFonts w:ascii="宋体" w:eastAsia="宋体" w:hAnsi="宋体"/>
          <w:sz w:val="24"/>
          <w:szCs w:val="24"/>
        </w:rPr>
        <w:t>10分钟</w:t>
      </w:r>
      <w:r>
        <w:rPr>
          <w:rFonts w:ascii="宋体" w:eastAsia="宋体" w:hAnsi="宋体" w:hint="eastAsia"/>
          <w:sz w:val="24"/>
          <w:szCs w:val="24"/>
        </w:rPr>
        <w:t>开启，</w:t>
      </w:r>
      <w:r>
        <w:rPr>
          <w:rFonts w:ascii="宋体" w:eastAsia="宋体" w:hAnsi="宋体"/>
          <w:sz w:val="24"/>
          <w:szCs w:val="24"/>
        </w:rPr>
        <w:t>5分钟</w:t>
      </w:r>
      <w:r>
        <w:rPr>
          <w:rFonts w:ascii="宋体" w:eastAsia="宋体" w:hAnsi="宋体" w:hint="eastAsia"/>
          <w:sz w:val="24"/>
          <w:szCs w:val="24"/>
        </w:rPr>
        <w:t>关闭</w:t>
      </w:r>
    </w:p>
    <w:p w14:paraId="5CE4C0E4"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1.3</w:t>
      </w:r>
      <w:r>
        <w:rPr>
          <w:rFonts w:ascii="宋体" w:eastAsia="宋体" w:hAnsi="宋体"/>
          <w:sz w:val="24"/>
          <w:szCs w:val="24"/>
        </w:rPr>
        <w:t>最大功耗：30VA</w:t>
      </w:r>
    </w:p>
    <w:p w14:paraId="4EC8D83A"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1.4</w:t>
      </w:r>
      <w:r>
        <w:rPr>
          <w:rFonts w:ascii="宋体" w:eastAsia="宋体" w:hAnsi="宋体"/>
          <w:sz w:val="24"/>
          <w:szCs w:val="24"/>
        </w:rPr>
        <w:t>振动频率：28-36</w:t>
      </w:r>
      <w:r>
        <w:rPr>
          <w:rFonts w:ascii="宋体" w:eastAsia="宋体" w:hAnsi="宋体" w:hint="eastAsia"/>
          <w:sz w:val="24"/>
          <w:szCs w:val="24"/>
        </w:rPr>
        <w:t>k</w:t>
      </w:r>
      <w:r>
        <w:rPr>
          <w:rFonts w:ascii="宋体" w:eastAsia="宋体" w:hAnsi="宋体"/>
          <w:sz w:val="24"/>
          <w:szCs w:val="24"/>
        </w:rPr>
        <w:t>H</w:t>
      </w:r>
    </w:p>
    <w:p w14:paraId="0A1BFB0C"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1.5</w:t>
      </w:r>
      <w:r>
        <w:rPr>
          <w:rFonts w:ascii="宋体" w:eastAsia="宋体" w:hAnsi="宋体"/>
          <w:sz w:val="24"/>
          <w:szCs w:val="24"/>
        </w:rPr>
        <w:t>水压：1-5bar(15-72.5psi)</w:t>
      </w:r>
    </w:p>
    <w:p w14:paraId="6E7AA3E5"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1.6</w:t>
      </w:r>
      <w:r>
        <w:rPr>
          <w:rFonts w:ascii="宋体" w:eastAsia="宋体" w:hAnsi="宋体"/>
          <w:sz w:val="24"/>
          <w:szCs w:val="24"/>
        </w:rPr>
        <w:t>手柄线：</w:t>
      </w:r>
      <w:r>
        <w:rPr>
          <w:rFonts w:ascii="宋体" w:eastAsia="宋体" w:hAnsi="宋体" w:hint="eastAsia"/>
          <w:sz w:val="24"/>
          <w:szCs w:val="24"/>
        </w:rPr>
        <w:t>≥</w:t>
      </w:r>
      <w:r>
        <w:rPr>
          <w:rFonts w:ascii="宋体" w:eastAsia="宋体" w:hAnsi="宋体"/>
          <w:sz w:val="24"/>
          <w:szCs w:val="24"/>
        </w:rPr>
        <w:t>2米</w:t>
      </w:r>
    </w:p>
    <w:p w14:paraId="71EE6C4B"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1.7</w:t>
      </w:r>
      <w:r>
        <w:rPr>
          <w:rFonts w:ascii="宋体" w:eastAsia="宋体" w:hAnsi="宋体"/>
          <w:sz w:val="24"/>
          <w:szCs w:val="24"/>
        </w:rPr>
        <w:t>工作温度：+10至40℃</w:t>
      </w:r>
    </w:p>
    <w:p w14:paraId="62BD6CDC"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1.8</w:t>
      </w:r>
      <w:r>
        <w:rPr>
          <w:rFonts w:ascii="宋体" w:eastAsia="宋体" w:hAnsi="宋体"/>
          <w:sz w:val="24"/>
          <w:szCs w:val="24"/>
        </w:rPr>
        <w:t>存储温度：-20至70℃</w:t>
      </w:r>
    </w:p>
    <w:p w14:paraId="18061841" w14:textId="2CFD7BCC"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1.9</w:t>
      </w:r>
      <w:r>
        <w:rPr>
          <w:rFonts w:ascii="宋体" w:eastAsia="宋体" w:hAnsi="宋体"/>
          <w:sz w:val="24"/>
          <w:szCs w:val="24"/>
        </w:rPr>
        <w:t>▲工作方式：双向动力超声发生器，电子调节振幅，可保持工作尖在单一水平方向往复主动摆动。</w:t>
      </w:r>
    </w:p>
    <w:p w14:paraId="2EA4C78F"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1.10</w:t>
      </w:r>
      <w:r>
        <w:rPr>
          <w:rFonts w:ascii="宋体" w:eastAsia="宋体" w:hAnsi="宋体"/>
          <w:sz w:val="24"/>
          <w:szCs w:val="24"/>
        </w:rPr>
        <w:t>★冲洗系统：自带冲洗系统 冲洗罐容量达</w:t>
      </w:r>
      <w:r>
        <w:rPr>
          <w:rFonts w:ascii="宋体" w:eastAsia="宋体" w:hAnsi="宋体" w:hint="eastAsia"/>
          <w:sz w:val="24"/>
          <w:szCs w:val="24"/>
        </w:rPr>
        <w:t>≥</w:t>
      </w:r>
      <w:r>
        <w:rPr>
          <w:rFonts w:ascii="宋体" w:eastAsia="宋体" w:hAnsi="宋体"/>
          <w:sz w:val="24"/>
          <w:szCs w:val="24"/>
        </w:rPr>
        <w:t>300ml</w:t>
      </w:r>
    </w:p>
    <w:p w14:paraId="02887D70"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1.11</w:t>
      </w:r>
      <w:r>
        <w:rPr>
          <w:rFonts w:ascii="宋体" w:eastAsia="宋体" w:hAnsi="宋体"/>
          <w:sz w:val="24"/>
          <w:szCs w:val="24"/>
        </w:rPr>
        <w:t>冲洗流速：7-40ml/分钟</w:t>
      </w:r>
    </w:p>
    <w:p w14:paraId="4940E5EA"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1.12</w:t>
      </w:r>
      <w:r>
        <w:rPr>
          <w:rFonts w:ascii="宋体" w:eastAsia="宋体" w:hAnsi="宋体"/>
          <w:sz w:val="24"/>
          <w:szCs w:val="24"/>
        </w:rPr>
        <w:t>蠕动泵：内置静音蠕动泵，能精准控制冲洗流速</w:t>
      </w:r>
    </w:p>
    <w:p w14:paraId="59C10CA3"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1.13</w:t>
      </w:r>
      <w:r>
        <w:rPr>
          <w:rFonts w:ascii="宋体" w:eastAsia="宋体" w:hAnsi="宋体"/>
          <w:sz w:val="24"/>
          <w:szCs w:val="24"/>
        </w:rPr>
        <w:t>▲控制系统：</w:t>
      </w:r>
      <w:r>
        <w:rPr>
          <w:rFonts w:ascii="宋体" w:eastAsia="宋体" w:hAnsi="宋体" w:hint="eastAsia"/>
          <w:sz w:val="24"/>
          <w:szCs w:val="24"/>
        </w:rPr>
        <w:t>具有</w:t>
      </w:r>
      <w:r>
        <w:rPr>
          <w:rFonts w:ascii="宋体" w:eastAsia="宋体" w:hAnsi="宋体"/>
          <w:sz w:val="24"/>
          <w:szCs w:val="24"/>
        </w:rPr>
        <w:t>颜色标记系统，通过功率圆盘上颜色标记</w:t>
      </w:r>
      <w:r>
        <w:rPr>
          <w:rFonts w:ascii="宋体" w:eastAsia="宋体" w:hAnsi="宋体" w:hint="eastAsia"/>
          <w:sz w:val="24"/>
          <w:szCs w:val="24"/>
        </w:rPr>
        <w:t>可</w:t>
      </w:r>
      <w:r>
        <w:rPr>
          <w:rFonts w:ascii="宋体" w:eastAsia="宋体" w:hAnsi="宋体"/>
          <w:sz w:val="24"/>
          <w:szCs w:val="24"/>
        </w:rPr>
        <w:t>设定每个工作尖所需供功率。</w:t>
      </w:r>
    </w:p>
    <w:p w14:paraId="5E0EB6C2" w14:textId="77777777" w:rsidR="00BC2CCC" w:rsidRDefault="00000000">
      <w:pPr>
        <w:spacing w:line="360" w:lineRule="auto"/>
        <w:ind w:left="567" w:hanging="567"/>
        <w:rPr>
          <w:rFonts w:ascii="宋体" w:eastAsia="宋体" w:hAnsi="宋体" w:hint="eastAsia"/>
          <w:sz w:val="24"/>
          <w:szCs w:val="24"/>
        </w:rPr>
      </w:pPr>
      <w:r>
        <w:rPr>
          <w:rFonts w:ascii="宋体" w:eastAsia="宋体" w:hAnsi="宋体" w:hint="eastAsia"/>
          <w:sz w:val="24"/>
          <w:szCs w:val="24"/>
        </w:rPr>
        <w:lastRenderedPageBreak/>
        <w:t>2.手柄</w:t>
      </w:r>
      <w:r>
        <w:rPr>
          <w:rFonts w:ascii="宋体" w:eastAsia="宋体" w:hAnsi="宋体" w:cs="宋体" w:hint="eastAsia"/>
          <w:bCs/>
          <w:sz w:val="24"/>
          <w:szCs w:val="24"/>
        </w:rPr>
        <w:t>部分：</w:t>
      </w:r>
    </w:p>
    <w:p w14:paraId="75861FBE"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2.1震动幅度：</w:t>
      </w:r>
      <w:r>
        <w:rPr>
          <w:rFonts w:ascii="宋体" w:eastAsia="宋体" w:hAnsi="宋体"/>
          <w:sz w:val="24"/>
          <w:szCs w:val="24"/>
        </w:rPr>
        <w:t>20-210微米</w:t>
      </w:r>
    </w:p>
    <w:p w14:paraId="357CB21D"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2.2</w:t>
      </w:r>
      <w:r>
        <w:rPr>
          <w:rFonts w:ascii="宋体" w:eastAsia="宋体" w:hAnsi="宋体"/>
          <w:sz w:val="24"/>
          <w:szCs w:val="24"/>
        </w:rPr>
        <w:t>压电陶瓷片：4片</w:t>
      </w:r>
    </w:p>
    <w:p w14:paraId="0BC9C034"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3.</w:t>
      </w:r>
      <w:r>
        <w:rPr>
          <w:rFonts w:ascii="宋体" w:eastAsia="宋体" w:hAnsi="宋体" w:cs="宋体" w:hint="eastAsia"/>
          <w:bCs/>
          <w:sz w:val="24"/>
          <w:szCs w:val="24"/>
        </w:rPr>
        <w:t>工作尖部分：</w:t>
      </w:r>
    </w:p>
    <w:p w14:paraId="55DF512C"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3.1</w:t>
      </w:r>
      <w:r>
        <w:rPr>
          <w:rFonts w:ascii="宋体" w:eastAsia="宋体" w:hAnsi="宋体"/>
          <w:sz w:val="24"/>
          <w:szCs w:val="24"/>
        </w:rPr>
        <w:t>▲单支可配工作尖种类：</w:t>
      </w:r>
      <w:r>
        <w:rPr>
          <w:rFonts w:ascii="宋体" w:eastAsia="宋体" w:hAnsi="宋体" w:hint="eastAsia"/>
          <w:sz w:val="24"/>
          <w:szCs w:val="24"/>
        </w:rPr>
        <w:t>≥</w:t>
      </w:r>
      <w:r>
        <w:rPr>
          <w:rFonts w:ascii="宋体" w:eastAsia="宋体" w:hAnsi="宋体"/>
          <w:sz w:val="24"/>
          <w:szCs w:val="24"/>
        </w:rPr>
        <w:t>80种工作尖</w:t>
      </w:r>
    </w:p>
    <w:p w14:paraId="7339ED5B" w14:textId="77777777" w:rsidR="00BC2CCC" w:rsidRDefault="00000000">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四、配置清单</w:t>
      </w:r>
    </w:p>
    <w:tbl>
      <w:tblPr>
        <w:tblW w:w="777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957"/>
        <w:gridCol w:w="1950"/>
      </w:tblGrid>
      <w:tr w:rsidR="00BC2CCC" w14:paraId="0CFD53B3" w14:textId="77777777">
        <w:trPr>
          <w:trHeight w:val="441"/>
        </w:trPr>
        <w:tc>
          <w:tcPr>
            <w:tcW w:w="1864" w:type="dxa"/>
            <w:shd w:val="clear" w:color="auto" w:fill="auto"/>
            <w:vAlign w:val="center"/>
          </w:tcPr>
          <w:p w14:paraId="1053BD3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3957" w:type="dxa"/>
            <w:shd w:val="clear" w:color="auto" w:fill="auto"/>
            <w:vAlign w:val="center"/>
          </w:tcPr>
          <w:p w14:paraId="778F865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名称</w:t>
            </w:r>
          </w:p>
        </w:tc>
        <w:tc>
          <w:tcPr>
            <w:tcW w:w="1950" w:type="dxa"/>
            <w:shd w:val="clear" w:color="auto" w:fill="auto"/>
            <w:vAlign w:val="center"/>
          </w:tcPr>
          <w:p w14:paraId="5821350F"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数量</w:t>
            </w:r>
          </w:p>
        </w:tc>
      </w:tr>
      <w:tr w:rsidR="00BC2CCC" w14:paraId="4177A296" w14:textId="77777777">
        <w:trPr>
          <w:trHeight w:val="441"/>
        </w:trPr>
        <w:tc>
          <w:tcPr>
            <w:tcW w:w="1864" w:type="dxa"/>
            <w:shd w:val="clear" w:color="auto" w:fill="auto"/>
            <w:vAlign w:val="center"/>
          </w:tcPr>
          <w:p w14:paraId="6D80A5EF"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3957" w:type="dxa"/>
            <w:shd w:val="clear" w:color="auto" w:fill="auto"/>
            <w:vAlign w:val="center"/>
          </w:tcPr>
          <w:p w14:paraId="7B6AAC98"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主机</w:t>
            </w:r>
          </w:p>
        </w:tc>
        <w:tc>
          <w:tcPr>
            <w:tcW w:w="1950" w:type="dxa"/>
            <w:shd w:val="clear" w:color="auto" w:fill="auto"/>
            <w:vAlign w:val="center"/>
          </w:tcPr>
          <w:p w14:paraId="466C3D4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sz w:val="24"/>
                <w:szCs w:val="24"/>
              </w:rPr>
              <w:t>台</w:t>
            </w:r>
          </w:p>
        </w:tc>
      </w:tr>
      <w:tr w:rsidR="00BC2CCC" w14:paraId="26611908" w14:textId="77777777">
        <w:trPr>
          <w:trHeight w:val="441"/>
        </w:trPr>
        <w:tc>
          <w:tcPr>
            <w:tcW w:w="1864" w:type="dxa"/>
            <w:shd w:val="clear" w:color="auto" w:fill="auto"/>
            <w:vAlign w:val="center"/>
          </w:tcPr>
          <w:p w14:paraId="25A52D8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3957" w:type="dxa"/>
            <w:shd w:val="clear" w:color="auto" w:fill="auto"/>
            <w:vAlign w:val="center"/>
          </w:tcPr>
          <w:p w14:paraId="4CCFA5F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手柄</w:t>
            </w:r>
          </w:p>
        </w:tc>
        <w:tc>
          <w:tcPr>
            <w:tcW w:w="1950" w:type="dxa"/>
            <w:shd w:val="clear" w:color="auto" w:fill="auto"/>
            <w:vAlign w:val="center"/>
          </w:tcPr>
          <w:p w14:paraId="551F21D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2支</w:t>
            </w:r>
          </w:p>
        </w:tc>
      </w:tr>
      <w:tr w:rsidR="00BC2CCC" w14:paraId="779FA72B" w14:textId="77777777">
        <w:trPr>
          <w:trHeight w:val="441"/>
        </w:trPr>
        <w:tc>
          <w:tcPr>
            <w:tcW w:w="1864" w:type="dxa"/>
            <w:shd w:val="clear" w:color="auto" w:fill="auto"/>
            <w:vAlign w:val="center"/>
          </w:tcPr>
          <w:p w14:paraId="760A1408"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3957" w:type="dxa"/>
            <w:shd w:val="clear" w:color="auto" w:fill="auto"/>
            <w:vAlign w:val="center"/>
          </w:tcPr>
          <w:p w14:paraId="7BAF65B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工作尖</w:t>
            </w:r>
          </w:p>
        </w:tc>
        <w:tc>
          <w:tcPr>
            <w:tcW w:w="1950" w:type="dxa"/>
            <w:shd w:val="clear" w:color="auto" w:fill="auto"/>
            <w:vAlign w:val="center"/>
          </w:tcPr>
          <w:p w14:paraId="12DE5CE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6支</w:t>
            </w:r>
          </w:p>
        </w:tc>
      </w:tr>
      <w:tr w:rsidR="00BC2CCC" w14:paraId="230E3434" w14:textId="77777777">
        <w:trPr>
          <w:trHeight w:val="441"/>
        </w:trPr>
        <w:tc>
          <w:tcPr>
            <w:tcW w:w="1864" w:type="dxa"/>
            <w:shd w:val="clear" w:color="auto" w:fill="auto"/>
            <w:vAlign w:val="center"/>
          </w:tcPr>
          <w:p w14:paraId="42DD09D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3957" w:type="dxa"/>
            <w:shd w:val="clear" w:color="auto" w:fill="auto"/>
            <w:vAlign w:val="center"/>
          </w:tcPr>
          <w:p w14:paraId="34D05D3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脚踏开关</w:t>
            </w:r>
          </w:p>
        </w:tc>
        <w:tc>
          <w:tcPr>
            <w:tcW w:w="1950" w:type="dxa"/>
            <w:shd w:val="clear" w:color="auto" w:fill="auto"/>
            <w:vAlign w:val="center"/>
          </w:tcPr>
          <w:p w14:paraId="38940EF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2个</w:t>
            </w:r>
          </w:p>
        </w:tc>
      </w:tr>
      <w:tr w:rsidR="00BC2CCC" w14:paraId="0E27225A" w14:textId="77777777">
        <w:trPr>
          <w:trHeight w:val="441"/>
        </w:trPr>
        <w:tc>
          <w:tcPr>
            <w:tcW w:w="1864" w:type="dxa"/>
            <w:shd w:val="clear" w:color="auto" w:fill="auto"/>
            <w:vAlign w:val="center"/>
          </w:tcPr>
          <w:p w14:paraId="72F5840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5</w:t>
            </w:r>
          </w:p>
        </w:tc>
        <w:tc>
          <w:tcPr>
            <w:tcW w:w="3957" w:type="dxa"/>
            <w:shd w:val="clear" w:color="auto" w:fill="auto"/>
            <w:vAlign w:val="center"/>
          </w:tcPr>
          <w:p w14:paraId="4FD627C1"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手柄连接线</w:t>
            </w:r>
          </w:p>
        </w:tc>
        <w:tc>
          <w:tcPr>
            <w:tcW w:w="1950" w:type="dxa"/>
            <w:shd w:val="clear" w:color="auto" w:fill="auto"/>
            <w:vAlign w:val="center"/>
          </w:tcPr>
          <w:p w14:paraId="65BFE7A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2</w:t>
            </w:r>
            <w:r>
              <w:rPr>
                <w:rFonts w:ascii="宋体" w:eastAsia="宋体" w:hAnsi="宋体" w:cs="宋体" w:hint="eastAsia"/>
                <w:sz w:val="24"/>
                <w:szCs w:val="24"/>
              </w:rPr>
              <w:t>根</w:t>
            </w:r>
          </w:p>
        </w:tc>
      </w:tr>
      <w:tr w:rsidR="00BC2CCC" w14:paraId="2D50CE80" w14:textId="77777777">
        <w:trPr>
          <w:trHeight w:val="441"/>
        </w:trPr>
        <w:tc>
          <w:tcPr>
            <w:tcW w:w="1864" w:type="dxa"/>
            <w:shd w:val="clear" w:color="auto" w:fill="auto"/>
            <w:vAlign w:val="center"/>
          </w:tcPr>
          <w:p w14:paraId="0E5D9603"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6</w:t>
            </w:r>
          </w:p>
        </w:tc>
        <w:tc>
          <w:tcPr>
            <w:tcW w:w="3957" w:type="dxa"/>
            <w:shd w:val="clear" w:color="auto" w:fill="auto"/>
            <w:vAlign w:val="center"/>
          </w:tcPr>
          <w:p w14:paraId="3750B73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储液罐和罐盖</w:t>
            </w:r>
          </w:p>
        </w:tc>
        <w:tc>
          <w:tcPr>
            <w:tcW w:w="1950" w:type="dxa"/>
            <w:shd w:val="clear" w:color="auto" w:fill="auto"/>
            <w:vAlign w:val="center"/>
          </w:tcPr>
          <w:p w14:paraId="2E91E02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2个</w:t>
            </w:r>
          </w:p>
        </w:tc>
      </w:tr>
      <w:tr w:rsidR="00BC2CCC" w14:paraId="5AECD0DD" w14:textId="77777777">
        <w:trPr>
          <w:trHeight w:val="441"/>
        </w:trPr>
        <w:tc>
          <w:tcPr>
            <w:tcW w:w="1864" w:type="dxa"/>
            <w:shd w:val="clear" w:color="auto" w:fill="auto"/>
            <w:vAlign w:val="center"/>
          </w:tcPr>
          <w:p w14:paraId="100EBCE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7</w:t>
            </w:r>
          </w:p>
        </w:tc>
        <w:tc>
          <w:tcPr>
            <w:tcW w:w="3957" w:type="dxa"/>
            <w:shd w:val="clear" w:color="auto" w:fill="auto"/>
            <w:vAlign w:val="center"/>
          </w:tcPr>
          <w:p w14:paraId="20727AF5"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扳手</w:t>
            </w:r>
          </w:p>
        </w:tc>
        <w:tc>
          <w:tcPr>
            <w:tcW w:w="1950" w:type="dxa"/>
            <w:shd w:val="clear" w:color="auto" w:fill="auto"/>
            <w:vAlign w:val="center"/>
          </w:tcPr>
          <w:p w14:paraId="62E3DEF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2个</w:t>
            </w:r>
          </w:p>
        </w:tc>
      </w:tr>
      <w:tr w:rsidR="00BC2CCC" w14:paraId="16F5FFD7" w14:textId="77777777">
        <w:trPr>
          <w:trHeight w:val="441"/>
        </w:trPr>
        <w:tc>
          <w:tcPr>
            <w:tcW w:w="1864" w:type="dxa"/>
            <w:shd w:val="clear" w:color="auto" w:fill="auto"/>
            <w:vAlign w:val="center"/>
          </w:tcPr>
          <w:p w14:paraId="4A159E2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8</w:t>
            </w:r>
          </w:p>
        </w:tc>
        <w:tc>
          <w:tcPr>
            <w:tcW w:w="3957" w:type="dxa"/>
            <w:shd w:val="clear" w:color="auto" w:fill="auto"/>
            <w:vAlign w:val="center"/>
          </w:tcPr>
          <w:p w14:paraId="3A611F4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中文说明书</w:t>
            </w:r>
          </w:p>
        </w:tc>
        <w:tc>
          <w:tcPr>
            <w:tcW w:w="1950" w:type="dxa"/>
            <w:shd w:val="clear" w:color="auto" w:fill="auto"/>
            <w:vAlign w:val="center"/>
          </w:tcPr>
          <w:p w14:paraId="3AF9A9DB"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2本</w:t>
            </w:r>
          </w:p>
        </w:tc>
      </w:tr>
      <w:tr w:rsidR="00BC2CCC" w14:paraId="76B6CF6C" w14:textId="77777777">
        <w:trPr>
          <w:trHeight w:val="441"/>
        </w:trPr>
        <w:tc>
          <w:tcPr>
            <w:tcW w:w="1864" w:type="dxa"/>
            <w:shd w:val="clear" w:color="auto" w:fill="auto"/>
            <w:vAlign w:val="center"/>
          </w:tcPr>
          <w:p w14:paraId="7664A74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9</w:t>
            </w:r>
          </w:p>
        </w:tc>
        <w:tc>
          <w:tcPr>
            <w:tcW w:w="3957" w:type="dxa"/>
            <w:shd w:val="clear" w:color="auto" w:fill="auto"/>
            <w:vAlign w:val="center"/>
          </w:tcPr>
          <w:p w14:paraId="0E73512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治疗柜</w:t>
            </w:r>
          </w:p>
        </w:tc>
        <w:tc>
          <w:tcPr>
            <w:tcW w:w="1950" w:type="dxa"/>
            <w:shd w:val="clear" w:color="auto" w:fill="auto"/>
            <w:vAlign w:val="center"/>
          </w:tcPr>
          <w:p w14:paraId="78FC00C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2个</w:t>
            </w:r>
          </w:p>
        </w:tc>
      </w:tr>
    </w:tbl>
    <w:p w14:paraId="5E404942"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五、技术服务要求</w:t>
      </w:r>
    </w:p>
    <w:p w14:paraId="63475FE3"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（一）售后服务要求</w:t>
      </w:r>
    </w:p>
    <w:p w14:paraId="44366B6B"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1.响应时间：4小时内维修响应，48小时内排出故障或提供应急措施。</w:t>
      </w:r>
    </w:p>
    <w:p w14:paraId="76C3CD8C" w14:textId="019831A5"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2.保修年限：</w:t>
      </w:r>
      <w:r>
        <w:rPr>
          <w:rFonts w:ascii="宋体" w:eastAsia="宋体" w:hAnsi="宋体" w:cs="宋体"/>
          <w:sz w:val="24"/>
          <w:szCs w:val="24"/>
          <w:lang w:val="en"/>
        </w:rPr>
        <w:t>原厂质保≥</w:t>
      </w:r>
      <w:r w:rsidR="00FC2FFD">
        <w:rPr>
          <w:rFonts w:ascii="宋体" w:eastAsia="宋体" w:hAnsi="宋体" w:cs="宋体" w:hint="eastAsia"/>
          <w:sz w:val="24"/>
          <w:szCs w:val="24"/>
          <w:lang w:val="en"/>
        </w:rPr>
        <w:t>1</w:t>
      </w:r>
      <w:r>
        <w:rPr>
          <w:rFonts w:ascii="宋体" w:eastAsia="宋体" w:hAnsi="宋体" w:cs="宋体"/>
          <w:sz w:val="24"/>
          <w:szCs w:val="24"/>
          <w:lang w:val="en"/>
        </w:rPr>
        <w:t>年</w:t>
      </w:r>
    </w:p>
    <w:p w14:paraId="3FCA5D7F"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3.</w:t>
      </w: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与价格：保质期内免费维修，</w:t>
      </w:r>
      <w:proofErr w:type="gramStart"/>
      <w:r>
        <w:rPr>
          <w:rFonts w:ascii="宋体" w:eastAsia="宋体" w:hAnsi="宋体" w:hint="eastAsia"/>
          <w:sz w:val="24"/>
          <w:szCs w:val="24"/>
        </w:rPr>
        <w:t>出保后维</w:t>
      </w:r>
      <w:proofErr w:type="gramEnd"/>
      <w:r>
        <w:rPr>
          <w:rFonts w:ascii="宋体" w:eastAsia="宋体" w:hAnsi="宋体" w:hint="eastAsia"/>
          <w:sz w:val="24"/>
          <w:szCs w:val="24"/>
        </w:rPr>
        <w:t>保费不超过市场价的80%</w:t>
      </w:r>
    </w:p>
    <w:p w14:paraId="5171B431"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4.备品备件供货价格：不超过市场价格的80%，投标时需填写上述价格，出质保期后，上述产品供货价格以双方最终认定价格为准，且采购人有权更换供货方</w:t>
      </w:r>
    </w:p>
    <w:p w14:paraId="121A9A97"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21A93DB7" w14:textId="77777777" w:rsidR="00BC2CCC" w:rsidRDefault="00000000">
      <w:pPr>
        <w:pStyle w:val="a"/>
        <w:numPr>
          <w:ilvl w:val="0"/>
          <w:numId w:val="2"/>
        </w:numPr>
        <w:rPr>
          <w:rFonts w:ascii="宋体" w:eastAsia="宋体" w:hAnsi="宋体" w:hint="eastAsia"/>
          <w:sz w:val="24"/>
          <w:szCs w:val="24"/>
        </w:rPr>
      </w:pPr>
      <w:r>
        <w:rPr>
          <w:rFonts w:ascii="宋体" w:eastAsia="宋体" w:hAnsi="宋体" w:hint="eastAsia"/>
          <w:sz w:val="24"/>
          <w:szCs w:val="24"/>
        </w:rPr>
        <w:t>产品附件要求：同配置要求</w:t>
      </w:r>
    </w:p>
    <w:p w14:paraId="74B16B6C" w14:textId="77777777" w:rsidR="00BC2CCC" w:rsidRDefault="00000000">
      <w:pPr>
        <w:pStyle w:val="a"/>
        <w:numPr>
          <w:ilvl w:val="0"/>
          <w:numId w:val="2"/>
        </w:numPr>
        <w:rPr>
          <w:rFonts w:ascii="宋体" w:eastAsia="宋体" w:hAnsi="宋体" w:hint="eastAsia"/>
          <w:sz w:val="24"/>
          <w:szCs w:val="24"/>
        </w:rPr>
      </w:pPr>
      <w:r>
        <w:rPr>
          <w:rFonts w:ascii="宋体" w:eastAsia="宋体" w:hAnsi="宋体" w:hint="eastAsia"/>
          <w:sz w:val="24"/>
          <w:szCs w:val="24"/>
        </w:rPr>
        <w:t>产品升级服务要求：如有配套软件系统，提供终身免费升级</w:t>
      </w:r>
    </w:p>
    <w:p w14:paraId="5572F52F" w14:textId="77777777" w:rsidR="00BC2CCC" w:rsidRDefault="00000000">
      <w:pPr>
        <w:pStyle w:val="a"/>
        <w:numPr>
          <w:ilvl w:val="0"/>
          <w:numId w:val="2"/>
        </w:numPr>
        <w:rPr>
          <w:rFonts w:ascii="宋体" w:eastAsia="宋体" w:hAnsi="宋体" w:hint="eastAsia"/>
          <w:sz w:val="24"/>
          <w:szCs w:val="24"/>
        </w:rPr>
      </w:pPr>
      <w:r>
        <w:rPr>
          <w:rFonts w:ascii="宋体" w:eastAsia="宋体" w:hAnsi="宋体" w:hint="eastAsia"/>
          <w:sz w:val="24"/>
          <w:szCs w:val="24"/>
        </w:rPr>
        <w:t>安装调试：投标人负责送货至医院指定地点，并安排卸货及安装。设备到货后7天内派工程技术人员到达现场，在招标人技术人员在场的情况下开箱清点货物，组织安装、调试。</w:t>
      </w:r>
    </w:p>
    <w:p w14:paraId="3634FC18" w14:textId="77777777" w:rsidR="00BC2CCC" w:rsidRDefault="00000000">
      <w:pPr>
        <w:pStyle w:val="a"/>
        <w:numPr>
          <w:ilvl w:val="0"/>
          <w:numId w:val="2"/>
        </w:numPr>
        <w:rPr>
          <w:rFonts w:ascii="宋体" w:eastAsia="宋体" w:hAnsi="宋体" w:hint="eastAsia"/>
          <w:sz w:val="24"/>
          <w:szCs w:val="24"/>
        </w:rPr>
      </w:pPr>
      <w:r>
        <w:rPr>
          <w:rFonts w:ascii="宋体" w:eastAsia="宋体" w:hAnsi="宋体" w:hint="eastAsia"/>
          <w:sz w:val="24"/>
          <w:szCs w:val="24"/>
        </w:rPr>
        <w:lastRenderedPageBreak/>
        <w:t>提供技术援助：</w:t>
      </w:r>
      <w:r>
        <w:rPr>
          <w:rFonts w:ascii="宋体" w:eastAsia="宋体" w:hAnsi="宋体"/>
          <w:sz w:val="24"/>
          <w:szCs w:val="24"/>
        </w:rPr>
        <w:t xml:space="preserve"> </w:t>
      </w:r>
      <w:r>
        <w:rPr>
          <w:rFonts w:ascii="宋体" w:eastAsia="宋体" w:hAnsi="宋体" w:hint="eastAsia"/>
          <w:sz w:val="24"/>
          <w:szCs w:val="24"/>
        </w:rPr>
        <w:t>由原厂工程师提供免费技术指导</w:t>
      </w:r>
    </w:p>
    <w:p w14:paraId="29B7ED67" w14:textId="77777777" w:rsidR="00BC2CCC" w:rsidRDefault="00000000">
      <w:pPr>
        <w:pStyle w:val="a"/>
        <w:numPr>
          <w:ilvl w:val="0"/>
          <w:numId w:val="2"/>
        </w:numPr>
        <w:rPr>
          <w:rFonts w:ascii="宋体" w:eastAsia="宋体" w:hAnsi="宋体" w:hint="eastAsia"/>
          <w:sz w:val="24"/>
          <w:szCs w:val="24"/>
        </w:rPr>
      </w:pPr>
      <w:r>
        <w:rPr>
          <w:rFonts w:ascii="宋体" w:eastAsia="宋体" w:hAnsi="宋体" w:hint="eastAsia"/>
          <w:sz w:val="24"/>
          <w:szCs w:val="24"/>
        </w:rPr>
        <w:t>培训：免费提供培训，直至用户完全掌握设备，并对用户的维修人员提供全方位培训。提供免费的技术咨询且无期限限制。</w:t>
      </w:r>
    </w:p>
    <w:p w14:paraId="101B433D" w14:textId="77777777" w:rsidR="00BC2CCC" w:rsidRDefault="00000000">
      <w:pPr>
        <w:pStyle w:val="a"/>
        <w:numPr>
          <w:ilvl w:val="0"/>
          <w:numId w:val="2"/>
        </w:numPr>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设备安装、调试、培训后，经过双方确认现场运行，设备的各项性能指标均能达到招标要求的，按照院方规定签署设备验收文件。</w:t>
      </w:r>
    </w:p>
    <w:p w14:paraId="00EF4532" w14:textId="77777777" w:rsidR="00BC2CCC" w:rsidRDefault="00BC2CCC">
      <w:pPr>
        <w:adjustRightInd w:val="0"/>
        <w:snapToGrid w:val="0"/>
        <w:spacing w:line="360" w:lineRule="auto"/>
        <w:rPr>
          <w:rFonts w:ascii="宋体" w:eastAsia="宋体" w:hAnsi="宋体" w:hint="eastAsia"/>
          <w:b/>
          <w:sz w:val="24"/>
          <w:szCs w:val="24"/>
        </w:rPr>
      </w:pPr>
    </w:p>
    <w:p w14:paraId="763E2DF5"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B、超声骨刀</w:t>
      </w:r>
    </w:p>
    <w:p w14:paraId="4A7602F2"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一、主要功能及工作原理</w:t>
      </w:r>
    </w:p>
    <w:p w14:paraId="2C5BD55B" w14:textId="77777777" w:rsidR="00BC2CCC" w:rsidRDefault="0000000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bCs/>
          <w:sz w:val="24"/>
          <w:szCs w:val="24"/>
        </w:rPr>
        <w:t>用于口腔外科手术，包括骨切割/骨成形术、冠延长、韧带分离、上颌窦提升、牙槽</w:t>
      </w:r>
      <w:proofErr w:type="gramStart"/>
      <w:r>
        <w:rPr>
          <w:rFonts w:ascii="宋体" w:eastAsia="宋体" w:hAnsi="宋体"/>
          <w:bCs/>
          <w:sz w:val="24"/>
          <w:szCs w:val="24"/>
        </w:rPr>
        <w:t>嵴</w:t>
      </w:r>
      <w:proofErr w:type="gramEnd"/>
      <w:r>
        <w:rPr>
          <w:rFonts w:ascii="宋体" w:eastAsia="宋体" w:hAnsi="宋体"/>
          <w:bCs/>
          <w:sz w:val="24"/>
          <w:szCs w:val="24"/>
        </w:rPr>
        <w:t>劈开、牙槽骨整形、牙周及种植手术。</w:t>
      </w:r>
    </w:p>
    <w:p w14:paraId="5A14DCEC" w14:textId="77777777" w:rsidR="00BC2CCC" w:rsidRDefault="0000000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2、利用高强度聚焦超声技术，通过换能器，将电能转化为机械能，从而将手术中需要切割的骨组织彻底破坏。由于该高强度聚焦超声波只对特定硬度的骨组织具有破坏作用，不仅不会破坏到血管和神经组织，还能对手术伤口处起到止血作用，进一步缩小微创手术的创口，提高手术的精确性、可靠性和安全性。</w:t>
      </w:r>
    </w:p>
    <w:p w14:paraId="6D6C33E8"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二、应用场景</w:t>
      </w:r>
    </w:p>
    <w:p w14:paraId="6B1033E1" w14:textId="77777777" w:rsidR="00BC2CCC" w:rsidRDefault="00000000">
      <w:pPr>
        <w:adjustRightInd w:val="0"/>
        <w:snapToGrid w:val="0"/>
        <w:spacing w:line="360" w:lineRule="auto"/>
        <w:ind w:firstLineChars="200" w:firstLine="480"/>
        <w:rPr>
          <w:rFonts w:ascii="宋体" w:eastAsia="宋体" w:hAnsi="宋体" w:hint="eastAsia"/>
          <w:b/>
          <w:sz w:val="24"/>
          <w:szCs w:val="24"/>
        </w:rPr>
      </w:pPr>
      <w:r>
        <w:rPr>
          <w:rFonts w:ascii="宋体" w:eastAsia="宋体" w:hAnsi="宋体" w:hint="eastAsia"/>
          <w:bCs/>
          <w:sz w:val="24"/>
          <w:szCs w:val="24"/>
        </w:rPr>
        <w:t>口腔外科，种植科，微创拔牙，口腔颌面外科等。</w:t>
      </w:r>
    </w:p>
    <w:p w14:paraId="67A32E74"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hint="eastAsia"/>
          <w:b/>
          <w:sz w:val="24"/>
          <w:szCs w:val="24"/>
        </w:rPr>
        <w:t>三、</w:t>
      </w:r>
      <w:r>
        <w:rPr>
          <w:rFonts w:ascii="宋体" w:eastAsia="宋体" w:hAnsi="宋体" w:cs="宋体" w:hint="eastAsia"/>
          <w:b/>
          <w:sz w:val="24"/>
          <w:szCs w:val="24"/>
        </w:rPr>
        <w:t>技术参数</w:t>
      </w:r>
    </w:p>
    <w:p w14:paraId="7A3A11BF"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w:t>
      </w:r>
      <w:r>
        <w:rPr>
          <w:rFonts w:hint="eastAsia"/>
          <w:bCs/>
        </w:rPr>
        <w:t xml:space="preserve"> </w:t>
      </w:r>
      <w:r>
        <w:rPr>
          <w:rFonts w:ascii="宋体" w:eastAsia="宋体" w:hAnsi="宋体" w:cs="宋体" w:hint="eastAsia"/>
          <w:bCs/>
          <w:sz w:val="24"/>
          <w:szCs w:val="24"/>
        </w:rPr>
        <w:t>主机部分</w:t>
      </w:r>
    </w:p>
    <w:p w14:paraId="20C7C506" w14:textId="1382FDBB"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1.1</w:t>
      </w:r>
      <w:r>
        <w:rPr>
          <w:rFonts w:ascii="宋体" w:eastAsia="宋体" w:hAnsi="宋体" w:cs="宋体"/>
          <w:bCs/>
          <w:sz w:val="24"/>
          <w:szCs w:val="24"/>
        </w:rPr>
        <w:t>★功率设置：</w:t>
      </w:r>
      <w:r>
        <w:rPr>
          <w:rFonts w:ascii="宋体" w:eastAsia="宋体" w:hAnsi="宋体" w:cs="宋体" w:hint="eastAsia"/>
          <w:bCs/>
          <w:sz w:val="24"/>
          <w:szCs w:val="24"/>
        </w:rPr>
        <w:t>通过</w:t>
      </w:r>
      <w:r>
        <w:rPr>
          <w:rFonts w:ascii="宋体" w:eastAsia="宋体" w:hAnsi="宋体" w:cs="宋体"/>
          <w:bCs/>
          <w:sz w:val="24"/>
          <w:szCs w:val="24"/>
        </w:rPr>
        <w:t>自动巡航控制系统</w:t>
      </w:r>
      <w:r>
        <w:rPr>
          <w:rFonts w:ascii="宋体" w:eastAsia="宋体" w:hAnsi="宋体" w:cs="宋体" w:hint="eastAsia"/>
          <w:bCs/>
          <w:sz w:val="24"/>
          <w:szCs w:val="24"/>
        </w:rPr>
        <w:t>来调节超声骨</w:t>
      </w:r>
      <w:proofErr w:type="gramStart"/>
      <w:r>
        <w:rPr>
          <w:rFonts w:ascii="宋体" w:eastAsia="宋体" w:hAnsi="宋体" w:cs="宋体" w:hint="eastAsia"/>
          <w:bCs/>
          <w:sz w:val="24"/>
          <w:szCs w:val="24"/>
        </w:rPr>
        <w:t>刀工作尖</w:t>
      </w:r>
      <w:proofErr w:type="gramEnd"/>
      <w:r>
        <w:rPr>
          <w:rFonts w:ascii="宋体" w:eastAsia="宋体" w:hAnsi="宋体" w:cs="宋体" w:hint="eastAsia"/>
          <w:bCs/>
          <w:sz w:val="24"/>
          <w:szCs w:val="24"/>
        </w:rPr>
        <w:t>的功率强弱</w:t>
      </w:r>
      <w:r>
        <w:rPr>
          <w:rFonts w:ascii="宋体" w:eastAsia="宋体" w:hAnsi="宋体" w:cs="宋体"/>
          <w:bCs/>
          <w:sz w:val="24"/>
          <w:szCs w:val="24"/>
        </w:rPr>
        <w:t>，完成对不同骨质及深度的切割。切口锐利，精确。</w:t>
      </w:r>
    </w:p>
    <w:p w14:paraId="2AA6A338"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1.2</w:t>
      </w:r>
      <w:r>
        <w:rPr>
          <w:rFonts w:ascii="宋体" w:eastAsia="宋体" w:hAnsi="宋体" w:cs="宋体"/>
          <w:bCs/>
          <w:sz w:val="24"/>
          <w:szCs w:val="24"/>
        </w:rPr>
        <w:t>★功率调节：</w:t>
      </w:r>
      <w:r>
        <w:rPr>
          <w:rFonts w:ascii="宋体" w:eastAsia="宋体" w:hAnsi="宋体" w:cs="宋体" w:hint="eastAsia"/>
          <w:bCs/>
          <w:sz w:val="24"/>
          <w:szCs w:val="24"/>
        </w:rPr>
        <w:t>具备4档功率可调，</w:t>
      </w:r>
      <w:r>
        <w:rPr>
          <w:rFonts w:ascii="宋体" w:eastAsia="宋体" w:hAnsi="宋体" w:cs="宋体"/>
          <w:bCs/>
          <w:sz w:val="24"/>
          <w:szCs w:val="24"/>
        </w:rPr>
        <w:t>功率由强到弱。（强有力-切骨手术</w:t>
      </w:r>
      <w:r>
        <w:rPr>
          <w:rFonts w:ascii="宋体" w:eastAsia="宋体" w:hAnsi="宋体" w:cs="宋体" w:hint="eastAsia"/>
          <w:bCs/>
          <w:sz w:val="24"/>
          <w:szCs w:val="24"/>
        </w:rPr>
        <w:t>和</w:t>
      </w:r>
      <w:proofErr w:type="gramStart"/>
      <w:r>
        <w:rPr>
          <w:rFonts w:ascii="宋体" w:eastAsia="宋体" w:hAnsi="宋体" w:cs="宋体"/>
          <w:bCs/>
          <w:sz w:val="24"/>
          <w:szCs w:val="24"/>
        </w:rPr>
        <w:t>骨成型</w:t>
      </w:r>
      <w:proofErr w:type="gramEnd"/>
      <w:r>
        <w:rPr>
          <w:rFonts w:ascii="宋体" w:eastAsia="宋体" w:hAnsi="宋体" w:cs="宋体"/>
          <w:bCs/>
          <w:sz w:val="24"/>
          <w:szCs w:val="24"/>
        </w:rPr>
        <w:t>术</w:t>
      </w:r>
      <w:r>
        <w:rPr>
          <w:rFonts w:ascii="宋体" w:eastAsia="宋体" w:hAnsi="宋体" w:cs="宋体" w:hint="eastAsia"/>
          <w:bCs/>
          <w:sz w:val="24"/>
          <w:szCs w:val="24"/>
        </w:rPr>
        <w:t>，</w:t>
      </w:r>
      <w:r>
        <w:rPr>
          <w:rFonts w:ascii="宋体" w:eastAsia="宋体" w:hAnsi="宋体" w:cs="宋体"/>
          <w:bCs/>
          <w:sz w:val="24"/>
          <w:szCs w:val="24"/>
        </w:rPr>
        <w:t>有力</w:t>
      </w:r>
      <w:r>
        <w:rPr>
          <w:rFonts w:ascii="宋体" w:eastAsia="宋体" w:hAnsi="宋体" w:cs="宋体" w:hint="eastAsia"/>
          <w:bCs/>
          <w:sz w:val="24"/>
          <w:szCs w:val="24"/>
        </w:rPr>
        <w:t>，</w:t>
      </w:r>
      <w:r>
        <w:rPr>
          <w:rFonts w:ascii="宋体" w:eastAsia="宋体" w:hAnsi="宋体" w:cs="宋体"/>
          <w:bCs/>
          <w:sz w:val="24"/>
          <w:szCs w:val="24"/>
        </w:rPr>
        <w:t>中度有力</w:t>
      </w:r>
      <w:r>
        <w:rPr>
          <w:rFonts w:ascii="宋体" w:eastAsia="宋体" w:hAnsi="宋体" w:cs="宋体" w:hint="eastAsia"/>
          <w:bCs/>
          <w:sz w:val="24"/>
          <w:szCs w:val="24"/>
        </w:rPr>
        <w:t>，</w:t>
      </w:r>
      <w:r>
        <w:rPr>
          <w:rFonts w:ascii="宋体" w:eastAsia="宋体" w:hAnsi="宋体" w:cs="宋体"/>
          <w:bCs/>
          <w:sz w:val="24"/>
          <w:szCs w:val="24"/>
        </w:rPr>
        <w:t>轻度有力-软组织分离）</w:t>
      </w:r>
    </w:p>
    <w:p w14:paraId="55D061DA"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1.3</w:t>
      </w:r>
      <w:r>
        <w:t xml:space="preserve"> </w:t>
      </w:r>
      <w:r>
        <w:rPr>
          <w:rFonts w:ascii="宋体" w:eastAsia="宋体" w:hAnsi="宋体" w:cs="宋体"/>
          <w:bCs/>
          <w:sz w:val="24"/>
          <w:szCs w:val="24"/>
        </w:rPr>
        <w:t>脚踏开关：多功能脚踏开关，带有功率选择和开关功能。</w:t>
      </w:r>
    </w:p>
    <w:p w14:paraId="3646BF1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1.4可消毒冲洗水线：可高温高压消毒，便于维护，外接手柄。</w:t>
      </w:r>
    </w:p>
    <w:p w14:paraId="531E89FC"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1.5静音蠕动泵：适配超声</w:t>
      </w:r>
      <w:r>
        <w:rPr>
          <w:rFonts w:ascii="宋体" w:eastAsia="宋体" w:hAnsi="宋体" w:cs="宋体"/>
          <w:bCs/>
          <w:sz w:val="24"/>
          <w:szCs w:val="24"/>
        </w:rPr>
        <w:t>骨刀</w:t>
      </w:r>
      <w:r>
        <w:rPr>
          <w:rFonts w:ascii="宋体" w:eastAsia="宋体" w:hAnsi="宋体" w:cs="宋体" w:hint="eastAsia"/>
          <w:bCs/>
          <w:sz w:val="24"/>
          <w:szCs w:val="24"/>
        </w:rPr>
        <w:t>，满足手术冲洗需要，可外挂冲洗液，蠕动泵流量</w:t>
      </w:r>
      <w:r>
        <w:rPr>
          <w:rFonts w:ascii="宋体" w:eastAsia="宋体" w:hAnsi="宋体" w:cs="宋体"/>
          <w:bCs/>
          <w:sz w:val="24"/>
          <w:szCs w:val="24"/>
        </w:rPr>
        <w:t>0-120ml/min， 蠕动</w:t>
      </w:r>
      <w:proofErr w:type="gramStart"/>
      <w:r>
        <w:rPr>
          <w:rFonts w:ascii="宋体" w:eastAsia="宋体" w:hAnsi="宋体" w:cs="宋体"/>
          <w:bCs/>
          <w:sz w:val="24"/>
          <w:szCs w:val="24"/>
        </w:rPr>
        <w:t>泵保证静</w:t>
      </w:r>
      <w:proofErr w:type="gramEnd"/>
      <w:r>
        <w:rPr>
          <w:rFonts w:ascii="宋体" w:eastAsia="宋体" w:hAnsi="宋体" w:cs="宋体"/>
          <w:bCs/>
          <w:sz w:val="24"/>
          <w:szCs w:val="24"/>
        </w:rPr>
        <w:t>音稳定，持续精准流量控制，直达工作尖顶端，避免工作尖产热对骨组织带来的损伤。</w:t>
      </w:r>
    </w:p>
    <w:p w14:paraId="55A06934"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1.6数字化显示：配备一个≥</w:t>
      </w:r>
      <w:r>
        <w:rPr>
          <w:rFonts w:ascii="宋体" w:eastAsia="宋体" w:hAnsi="宋体" w:cs="宋体"/>
          <w:bCs/>
          <w:sz w:val="24"/>
          <w:szCs w:val="24"/>
        </w:rPr>
        <w:t>5</w:t>
      </w:r>
      <w:r>
        <w:rPr>
          <w:rFonts w:ascii="宋体" w:eastAsia="宋体" w:hAnsi="宋体" w:cs="宋体" w:hint="eastAsia"/>
          <w:bCs/>
          <w:sz w:val="24"/>
          <w:szCs w:val="24"/>
        </w:rPr>
        <w:t>英</w:t>
      </w:r>
      <w:r>
        <w:rPr>
          <w:rFonts w:ascii="宋体" w:eastAsia="宋体" w:hAnsi="宋体" w:cs="宋体"/>
          <w:bCs/>
          <w:sz w:val="24"/>
          <w:szCs w:val="24"/>
        </w:rPr>
        <w:t>寸液晶显示屏，可实时显示骨</w:t>
      </w:r>
      <w:proofErr w:type="gramStart"/>
      <w:r>
        <w:rPr>
          <w:rFonts w:ascii="宋体" w:eastAsia="宋体" w:hAnsi="宋体" w:cs="宋体"/>
          <w:bCs/>
          <w:sz w:val="24"/>
          <w:szCs w:val="24"/>
        </w:rPr>
        <w:t>刀工作</w:t>
      </w:r>
      <w:proofErr w:type="gramEnd"/>
      <w:r>
        <w:rPr>
          <w:rFonts w:ascii="宋体" w:eastAsia="宋体" w:hAnsi="宋体" w:cs="宋体"/>
          <w:bCs/>
          <w:sz w:val="24"/>
          <w:szCs w:val="24"/>
        </w:rPr>
        <w:t>档位、灌注功能冲洗流量大小控制、</w:t>
      </w:r>
      <w:r>
        <w:rPr>
          <w:rFonts w:ascii="宋体" w:eastAsia="宋体" w:hAnsi="宋体" w:cs="宋体" w:hint="eastAsia"/>
          <w:bCs/>
          <w:sz w:val="24"/>
          <w:szCs w:val="24"/>
        </w:rPr>
        <w:t>支持</w:t>
      </w:r>
      <w:r>
        <w:rPr>
          <w:rFonts w:ascii="宋体" w:eastAsia="宋体" w:hAnsi="宋体" w:cs="宋体"/>
          <w:bCs/>
          <w:sz w:val="24"/>
          <w:szCs w:val="24"/>
        </w:rPr>
        <w:t>保存数据信息。</w:t>
      </w:r>
    </w:p>
    <w:p w14:paraId="05F0D5DF"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1.7电源电压：</w:t>
      </w:r>
      <w:r>
        <w:rPr>
          <w:rFonts w:ascii="宋体" w:eastAsia="宋体" w:hAnsi="宋体" w:cs="宋体"/>
          <w:bCs/>
          <w:sz w:val="24"/>
          <w:szCs w:val="24"/>
        </w:rPr>
        <w:t>100VAC-230VAC</w:t>
      </w:r>
      <w:r>
        <w:rPr>
          <w:rFonts w:ascii="宋体" w:eastAsia="宋体" w:hAnsi="宋体" w:hint="eastAsia"/>
          <w:sz w:val="24"/>
          <w:szCs w:val="24"/>
        </w:rPr>
        <w:t>，</w:t>
      </w:r>
      <w:r>
        <w:rPr>
          <w:rFonts w:ascii="宋体" w:eastAsia="宋体" w:hAnsi="宋体" w:cs="宋体"/>
          <w:bCs/>
          <w:sz w:val="24"/>
          <w:szCs w:val="24"/>
        </w:rPr>
        <w:t>50Hz/60Hz。</w:t>
      </w:r>
    </w:p>
    <w:p w14:paraId="034987A9"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lastRenderedPageBreak/>
        <w:t>1.8输出功率：≥</w:t>
      </w:r>
      <w:r>
        <w:rPr>
          <w:rFonts w:ascii="宋体" w:eastAsia="宋体" w:hAnsi="宋体" w:cs="宋体"/>
          <w:bCs/>
          <w:sz w:val="24"/>
          <w:szCs w:val="24"/>
        </w:rPr>
        <w:t>60VA。</w:t>
      </w:r>
    </w:p>
    <w:p w14:paraId="36E601F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1.9额定功率：</w:t>
      </w:r>
      <w:r>
        <w:rPr>
          <w:rFonts w:ascii="宋体" w:eastAsia="宋体" w:hAnsi="宋体" w:cs="宋体"/>
          <w:bCs/>
          <w:sz w:val="24"/>
          <w:szCs w:val="24"/>
        </w:rPr>
        <w:t>150VAC至230VAC。</w:t>
      </w:r>
    </w:p>
    <w:p w14:paraId="30E7051B"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1.10超声频率</w:t>
      </w:r>
      <w:r>
        <w:rPr>
          <w:rFonts w:ascii="宋体" w:eastAsia="宋体" w:hAnsi="宋体" w:cs="宋体"/>
          <w:bCs/>
          <w:sz w:val="24"/>
          <w:szCs w:val="24"/>
        </w:rPr>
        <w:t>:28</w:t>
      </w:r>
      <w:r>
        <w:rPr>
          <w:rFonts w:ascii="宋体" w:eastAsia="宋体" w:hAnsi="宋体" w:cs="宋体" w:hint="eastAsia"/>
          <w:bCs/>
          <w:sz w:val="24"/>
          <w:szCs w:val="24"/>
        </w:rPr>
        <w:t>k</w:t>
      </w:r>
      <w:r>
        <w:rPr>
          <w:rFonts w:ascii="宋体" w:eastAsia="宋体" w:hAnsi="宋体" w:cs="宋体"/>
          <w:bCs/>
          <w:sz w:val="24"/>
          <w:szCs w:val="24"/>
        </w:rPr>
        <w:t>Hz-32</w:t>
      </w:r>
      <w:r>
        <w:rPr>
          <w:rFonts w:ascii="宋体" w:eastAsia="宋体" w:hAnsi="宋体" w:cs="宋体" w:hint="eastAsia"/>
          <w:bCs/>
          <w:sz w:val="24"/>
          <w:szCs w:val="24"/>
        </w:rPr>
        <w:t>k</w:t>
      </w:r>
      <w:r>
        <w:rPr>
          <w:rFonts w:ascii="宋体" w:eastAsia="宋体" w:hAnsi="宋体" w:cs="宋体"/>
          <w:bCs/>
          <w:sz w:val="24"/>
          <w:szCs w:val="24"/>
        </w:rPr>
        <w:t>Hz。</w:t>
      </w:r>
    </w:p>
    <w:p w14:paraId="29BB9E26"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w:t>
      </w:r>
      <w:r>
        <w:rPr>
          <w:rFonts w:hint="eastAsia"/>
        </w:rPr>
        <w:t xml:space="preserve"> </w:t>
      </w:r>
      <w:r>
        <w:rPr>
          <w:rFonts w:ascii="宋体" w:eastAsia="宋体" w:hAnsi="宋体" w:cs="宋体" w:hint="eastAsia"/>
          <w:bCs/>
          <w:sz w:val="24"/>
          <w:szCs w:val="24"/>
        </w:rPr>
        <w:t>手柄部分：</w:t>
      </w:r>
    </w:p>
    <w:p w14:paraId="1DAEDA45"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2.1▲手柄输出功率≥</w:t>
      </w:r>
      <w:r>
        <w:rPr>
          <w:rFonts w:ascii="宋体" w:eastAsia="宋体" w:hAnsi="宋体" w:cs="宋体"/>
          <w:bCs/>
          <w:sz w:val="24"/>
          <w:szCs w:val="24"/>
        </w:rPr>
        <w:t>60VA</w:t>
      </w:r>
    </w:p>
    <w:p w14:paraId="57F840F6"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bCs/>
          <w:sz w:val="24"/>
          <w:szCs w:val="24"/>
        </w:rPr>
        <w:t>2</w:t>
      </w:r>
      <w:r>
        <w:rPr>
          <w:rFonts w:ascii="宋体" w:eastAsia="宋体" w:hAnsi="宋体" w:cs="宋体" w:hint="eastAsia"/>
          <w:bCs/>
          <w:sz w:val="24"/>
          <w:szCs w:val="24"/>
        </w:rPr>
        <w:t>.2</w:t>
      </w:r>
      <w:r>
        <w:rPr>
          <w:rFonts w:ascii="宋体" w:eastAsia="宋体" w:hAnsi="宋体" w:cs="宋体"/>
          <w:bCs/>
          <w:sz w:val="24"/>
          <w:szCs w:val="24"/>
        </w:rPr>
        <w:t>▲增强型手柄，内置陶瓷环6片，自动调节功率，以对刀头进行精准控制。</w:t>
      </w:r>
    </w:p>
    <w:p w14:paraId="69E10A89"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2.3</w:t>
      </w:r>
      <w:r>
        <w:rPr>
          <w:rFonts w:ascii="宋体" w:eastAsia="宋体" w:hAnsi="宋体" w:cs="宋体"/>
          <w:bCs/>
          <w:sz w:val="24"/>
          <w:szCs w:val="24"/>
        </w:rPr>
        <w:t>★手柄使用不易发热，功率输出稳定，手柄带LED光环。</w:t>
      </w:r>
    </w:p>
    <w:p w14:paraId="384B4C06"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2.4</w:t>
      </w:r>
      <w:r>
        <w:rPr>
          <w:rFonts w:ascii="宋体" w:eastAsia="宋体" w:hAnsi="宋体" w:cs="宋体"/>
          <w:bCs/>
          <w:sz w:val="24"/>
          <w:szCs w:val="24"/>
        </w:rPr>
        <w:t>手柄和手柄线可高温高压消毒，手柄前段</w:t>
      </w:r>
      <w:proofErr w:type="gramStart"/>
      <w:r>
        <w:rPr>
          <w:rFonts w:ascii="宋体" w:eastAsia="宋体" w:hAnsi="宋体" w:cs="宋体"/>
          <w:bCs/>
          <w:sz w:val="24"/>
          <w:szCs w:val="24"/>
        </w:rPr>
        <w:t>金属帽能卸下</w:t>
      </w:r>
      <w:proofErr w:type="gramEnd"/>
      <w:r>
        <w:rPr>
          <w:rFonts w:ascii="宋体" w:eastAsia="宋体" w:hAnsi="宋体" w:cs="宋体"/>
          <w:bCs/>
          <w:sz w:val="24"/>
          <w:szCs w:val="24"/>
        </w:rPr>
        <w:t>进行清洁。</w:t>
      </w:r>
    </w:p>
    <w:p w14:paraId="3BB0610A"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2.5</w:t>
      </w:r>
      <w:r>
        <w:rPr>
          <w:rFonts w:ascii="宋体" w:eastAsia="宋体" w:hAnsi="宋体" w:cs="宋体"/>
          <w:bCs/>
          <w:sz w:val="24"/>
          <w:szCs w:val="24"/>
        </w:rPr>
        <w:t>手柄振幅：要求20-200微米，在高效切割骨组织的同时不损伤牙周软组织。</w:t>
      </w:r>
    </w:p>
    <w:p w14:paraId="788794D2"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3.</w:t>
      </w:r>
      <w:r>
        <w:rPr>
          <w:rFonts w:hint="eastAsia"/>
        </w:rPr>
        <w:t xml:space="preserve"> </w:t>
      </w:r>
      <w:r>
        <w:rPr>
          <w:rFonts w:ascii="宋体" w:eastAsia="宋体" w:hAnsi="宋体" w:cs="宋体" w:hint="eastAsia"/>
          <w:bCs/>
          <w:sz w:val="24"/>
          <w:szCs w:val="24"/>
        </w:rPr>
        <w:t>工作尖部分：3.1</w:t>
      </w:r>
      <w:r>
        <w:rPr>
          <w:rFonts w:ascii="宋体" w:eastAsia="宋体" w:hAnsi="宋体" w:cs="宋体"/>
          <w:bCs/>
          <w:sz w:val="24"/>
          <w:szCs w:val="24"/>
        </w:rPr>
        <w:t>不锈钢表面特殊处理，适应外科需求。</w:t>
      </w:r>
    </w:p>
    <w:p w14:paraId="0465347A"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3.2</w:t>
      </w:r>
      <w:r>
        <w:rPr>
          <w:rFonts w:ascii="宋体" w:eastAsia="宋体" w:hAnsi="宋体" w:cs="宋体"/>
          <w:bCs/>
          <w:sz w:val="24"/>
          <w:szCs w:val="24"/>
        </w:rPr>
        <w:t>可承受高温高压消毒。</w:t>
      </w:r>
    </w:p>
    <w:p w14:paraId="399AED49"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3.3适合</w:t>
      </w:r>
      <w:r>
        <w:rPr>
          <w:rFonts w:ascii="宋体" w:eastAsia="宋体" w:hAnsi="宋体" w:cs="宋体"/>
          <w:bCs/>
          <w:sz w:val="24"/>
          <w:szCs w:val="24"/>
        </w:rPr>
        <w:t>多种外科临床需要，</w:t>
      </w:r>
      <w:r>
        <w:rPr>
          <w:rFonts w:ascii="宋体" w:eastAsia="宋体" w:hAnsi="宋体" w:cs="宋体" w:hint="eastAsia"/>
          <w:bCs/>
          <w:sz w:val="24"/>
          <w:szCs w:val="24"/>
        </w:rPr>
        <w:t>至少具有：</w:t>
      </w:r>
      <w:r>
        <w:rPr>
          <w:rFonts w:ascii="宋体" w:eastAsia="宋体" w:hAnsi="宋体" w:cs="宋体"/>
          <w:bCs/>
          <w:sz w:val="24"/>
          <w:szCs w:val="24"/>
        </w:rPr>
        <w:t>骨手术套装、上颌窦外提套装、上颌窦内提套装、微创拔牙套装、牙槽</w:t>
      </w:r>
      <w:proofErr w:type="gramStart"/>
      <w:r>
        <w:rPr>
          <w:rFonts w:ascii="宋体" w:eastAsia="宋体" w:hAnsi="宋体" w:cs="宋体"/>
          <w:bCs/>
          <w:sz w:val="24"/>
          <w:szCs w:val="24"/>
        </w:rPr>
        <w:t>嵴</w:t>
      </w:r>
      <w:proofErr w:type="gramEnd"/>
      <w:r>
        <w:rPr>
          <w:rFonts w:ascii="宋体" w:eastAsia="宋体" w:hAnsi="宋体" w:cs="宋体"/>
          <w:bCs/>
          <w:sz w:val="24"/>
          <w:szCs w:val="24"/>
        </w:rPr>
        <w:t>劈开套装、冠延长套装等。</w:t>
      </w:r>
    </w:p>
    <w:p w14:paraId="078DCF82"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3.4</w:t>
      </w:r>
      <w:r>
        <w:rPr>
          <w:rFonts w:ascii="宋体" w:eastAsia="宋体" w:hAnsi="宋体" w:cs="宋体"/>
          <w:bCs/>
          <w:sz w:val="24"/>
          <w:szCs w:val="24"/>
        </w:rPr>
        <w:t>最大尖端主振幅：20-90微米。</w:t>
      </w:r>
    </w:p>
    <w:p w14:paraId="665E545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3.5</w:t>
      </w:r>
      <w:r>
        <w:rPr>
          <w:rFonts w:ascii="宋体" w:eastAsia="宋体" w:hAnsi="宋体" w:cs="宋体"/>
          <w:bCs/>
          <w:sz w:val="24"/>
          <w:szCs w:val="24"/>
        </w:rPr>
        <w:t>▲骨外科套装，</w:t>
      </w:r>
      <w:r>
        <w:rPr>
          <w:rFonts w:ascii="宋体" w:eastAsia="宋体" w:hAnsi="宋体" w:cs="宋体" w:hint="eastAsia"/>
          <w:bCs/>
          <w:sz w:val="24"/>
          <w:szCs w:val="24"/>
        </w:rPr>
        <w:t>配备</w:t>
      </w:r>
      <w:r>
        <w:rPr>
          <w:rFonts w:ascii="宋体" w:eastAsia="宋体" w:hAnsi="宋体" w:cs="宋体"/>
          <w:bCs/>
          <w:sz w:val="24"/>
          <w:szCs w:val="24"/>
        </w:rPr>
        <w:t>6支工作尖，并</w:t>
      </w:r>
      <w:r>
        <w:rPr>
          <w:rFonts w:ascii="宋体" w:eastAsia="宋体" w:hAnsi="宋体" w:cs="宋体" w:hint="eastAsia"/>
          <w:bCs/>
          <w:sz w:val="24"/>
          <w:szCs w:val="24"/>
        </w:rPr>
        <w:t>配置</w:t>
      </w:r>
      <w:r>
        <w:rPr>
          <w:rFonts w:ascii="宋体" w:eastAsia="宋体" w:hAnsi="宋体" w:cs="宋体"/>
          <w:bCs/>
          <w:sz w:val="24"/>
          <w:szCs w:val="24"/>
        </w:rPr>
        <w:t>15毫米切骨工作尖。</w:t>
      </w:r>
    </w:p>
    <w:p w14:paraId="4BD75F15"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四、配置要求</w:t>
      </w:r>
    </w:p>
    <w:tbl>
      <w:tblPr>
        <w:tblW w:w="777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957"/>
        <w:gridCol w:w="1950"/>
      </w:tblGrid>
      <w:tr w:rsidR="00BC2CCC" w14:paraId="37BA134D" w14:textId="77777777">
        <w:trPr>
          <w:trHeight w:val="441"/>
        </w:trPr>
        <w:tc>
          <w:tcPr>
            <w:tcW w:w="1864" w:type="dxa"/>
            <w:shd w:val="clear" w:color="auto" w:fill="auto"/>
            <w:vAlign w:val="center"/>
          </w:tcPr>
          <w:p w14:paraId="206786AB"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3957" w:type="dxa"/>
            <w:shd w:val="clear" w:color="auto" w:fill="auto"/>
            <w:vAlign w:val="center"/>
          </w:tcPr>
          <w:p w14:paraId="3EA6000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名称</w:t>
            </w:r>
          </w:p>
        </w:tc>
        <w:tc>
          <w:tcPr>
            <w:tcW w:w="1950" w:type="dxa"/>
            <w:shd w:val="clear" w:color="auto" w:fill="auto"/>
            <w:vAlign w:val="center"/>
          </w:tcPr>
          <w:p w14:paraId="015BBEF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数量</w:t>
            </w:r>
          </w:p>
        </w:tc>
      </w:tr>
      <w:tr w:rsidR="00BC2CCC" w14:paraId="3B36E616" w14:textId="77777777">
        <w:trPr>
          <w:trHeight w:val="441"/>
        </w:trPr>
        <w:tc>
          <w:tcPr>
            <w:tcW w:w="1864" w:type="dxa"/>
            <w:shd w:val="clear" w:color="auto" w:fill="auto"/>
            <w:vAlign w:val="center"/>
          </w:tcPr>
          <w:p w14:paraId="7883375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3957" w:type="dxa"/>
            <w:shd w:val="clear" w:color="auto" w:fill="auto"/>
            <w:vAlign w:val="center"/>
          </w:tcPr>
          <w:p w14:paraId="5CEE8C5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主机</w:t>
            </w:r>
          </w:p>
        </w:tc>
        <w:tc>
          <w:tcPr>
            <w:tcW w:w="1950" w:type="dxa"/>
            <w:shd w:val="clear" w:color="auto" w:fill="auto"/>
            <w:vAlign w:val="center"/>
          </w:tcPr>
          <w:p w14:paraId="468A1AE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sz w:val="24"/>
                <w:szCs w:val="24"/>
              </w:rPr>
              <w:t>台</w:t>
            </w:r>
          </w:p>
        </w:tc>
      </w:tr>
      <w:tr w:rsidR="00BC2CCC" w14:paraId="14ACFB14" w14:textId="77777777">
        <w:trPr>
          <w:trHeight w:val="441"/>
        </w:trPr>
        <w:tc>
          <w:tcPr>
            <w:tcW w:w="1864" w:type="dxa"/>
            <w:shd w:val="clear" w:color="auto" w:fill="auto"/>
            <w:vAlign w:val="center"/>
          </w:tcPr>
          <w:p w14:paraId="4425AF7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3957" w:type="dxa"/>
            <w:shd w:val="clear" w:color="auto" w:fill="auto"/>
            <w:vAlign w:val="center"/>
          </w:tcPr>
          <w:p w14:paraId="74CA0B8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脚踏开关</w:t>
            </w:r>
          </w:p>
        </w:tc>
        <w:tc>
          <w:tcPr>
            <w:tcW w:w="1950" w:type="dxa"/>
            <w:shd w:val="clear" w:color="auto" w:fill="auto"/>
            <w:vAlign w:val="center"/>
          </w:tcPr>
          <w:p w14:paraId="062A0275"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201A52B6" w14:textId="77777777">
        <w:trPr>
          <w:trHeight w:val="441"/>
        </w:trPr>
        <w:tc>
          <w:tcPr>
            <w:tcW w:w="1864" w:type="dxa"/>
            <w:shd w:val="clear" w:color="auto" w:fill="auto"/>
            <w:vAlign w:val="center"/>
          </w:tcPr>
          <w:p w14:paraId="4B28E71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3957" w:type="dxa"/>
            <w:shd w:val="clear" w:color="auto" w:fill="auto"/>
            <w:vAlign w:val="center"/>
          </w:tcPr>
          <w:p w14:paraId="7B351E83"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水瓶挂架</w:t>
            </w:r>
          </w:p>
        </w:tc>
        <w:tc>
          <w:tcPr>
            <w:tcW w:w="1950" w:type="dxa"/>
            <w:shd w:val="clear" w:color="auto" w:fill="auto"/>
            <w:vAlign w:val="center"/>
          </w:tcPr>
          <w:p w14:paraId="3FE06F4A"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404D4988" w14:textId="77777777">
        <w:trPr>
          <w:trHeight w:val="441"/>
        </w:trPr>
        <w:tc>
          <w:tcPr>
            <w:tcW w:w="1864" w:type="dxa"/>
            <w:shd w:val="clear" w:color="auto" w:fill="auto"/>
            <w:vAlign w:val="center"/>
          </w:tcPr>
          <w:p w14:paraId="2CE3C80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3957" w:type="dxa"/>
            <w:shd w:val="clear" w:color="auto" w:fill="auto"/>
            <w:vAlign w:val="center"/>
          </w:tcPr>
          <w:p w14:paraId="397D0843"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手柄托</w:t>
            </w:r>
          </w:p>
        </w:tc>
        <w:tc>
          <w:tcPr>
            <w:tcW w:w="1950" w:type="dxa"/>
            <w:shd w:val="clear" w:color="auto" w:fill="auto"/>
            <w:vAlign w:val="center"/>
          </w:tcPr>
          <w:p w14:paraId="0CB2BEC5"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429ADB35" w14:textId="77777777">
        <w:trPr>
          <w:trHeight w:val="441"/>
        </w:trPr>
        <w:tc>
          <w:tcPr>
            <w:tcW w:w="1864" w:type="dxa"/>
            <w:shd w:val="clear" w:color="auto" w:fill="auto"/>
            <w:vAlign w:val="center"/>
          </w:tcPr>
          <w:p w14:paraId="700AC88F"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5</w:t>
            </w:r>
          </w:p>
        </w:tc>
        <w:tc>
          <w:tcPr>
            <w:tcW w:w="3957" w:type="dxa"/>
            <w:shd w:val="clear" w:color="auto" w:fill="auto"/>
            <w:vAlign w:val="center"/>
          </w:tcPr>
          <w:p w14:paraId="68BD143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可消毒</w:t>
            </w:r>
            <w:proofErr w:type="gramStart"/>
            <w:r>
              <w:rPr>
                <w:rFonts w:ascii="宋体" w:eastAsia="宋体" w:hAnsi="宋体" w:cs="宋体" w:hint="eastAsia"/>
                <w:sz w:val="24"/>
                <w:szCs w:val="24"/>
              </w:rPr>
              <w:t>冲洗线</w:t>
            </w:r>
            <w:proofErr w:type="gramEnd"/>
          </w:p>
        </w:tc>
        <w:tc>
          <w:tcPr>
            <w:tcW w:w="1950" w:type="dxa"/>
            <w:shd w:val="clear" w:color="auto" w:fill="auto"/>
            <w:vAlign w:val="center"/>
          </w:tcPr>
          <w:p w14:paraId="38BCEB4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2根</w:t>
            </w:r>
          </w:p>
        </w:tc>
      </w:tr>
      <w:tr w:rsidR="00BC2CCC" w14:paraId="66D7A0F1" w14:textId="77777777">
        <w:trPr>
          <w:trHeight w:val="441"/>
        </w:trPr>
        <w:tc>
          <w:tcPr>
            <w:tcW w:w="1864" w:type="dxa"/>
            <w:shd w:val="clear" w:color="auto" w:fill="auto"/>
            <w:vAlign w:val="center"/>
          </w:tcPr>
          <w:p w14:paraId="49D866FB"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6</w:t>
            </w:r>
          </w:p>
        </w:tc>
        <w:tc>
          <w:tcPr>
            <w:tcW w:w="3957" w:type="dxa"/>
            <w:shd w:val="clear" w:color="auto" w:fill="auto"/>
            <w:vAlign w:val="center"/>
          </w:tcPr>
          <w:p w14:paraId="0DF3862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一次性冲洗接口</w:t>
            </w:r>
          </w:p>
        </w:tc>
        <w:tc>
          <w:tcPr>
            <w:tcW w:w="1950" w:type="dxa"/>
            <w:shd w:val="clear" w:color="auto" w:fill="auto"/>
            <w:vAlign w:val="center"/>
          </w:tcPr>
          <w:p w14:paraId="526E26E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15个</w:t>
            </w:r>
          </w:p>
        </w:tc>
      </w:tr>
      <w:tr w:rsidR="00BC2CCC" w14:paraId="7F0AE7E3" w14:textId="77777777">
        <w:trPr>
          <w:trHeight w:val="441"/>
        </w:trPr>
        <w:tc>
          <w:tcPr>
            <w:tcW w:w="1864" w:type="dxa"/>
            <w:shd w:val="clear" w:color="auto" w:fill="auto"/>
            <w:vAlign w:val="center"/>
          </w:tcPr>
          <w:p w14:paraId="794637C1"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7</w:t>
            </w:r>
          </w:p>
        </w:tc>
        <w:tc>
          <w:tcPr>
            <w:tcW w:w="3957" w:type="dxa"/>
            <w:shd w:val="clear" w:color="auto" w:fill="auto"/>
            <w:vAlign w:val="center"/>
          </w:tcPr>
          <w:p w14:paraId="15D5F12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带扭矩扳手</w:t>
            </w:r>
          </w:p>
        </w:tc>
        <w:tc>
          <w:tcPr>
            <w:tcW w:w="1950" w:type="dxa"/>
            <w:shd w:val="clear" w:color="auto" w:fill="auto"/>
            <w:vAlign w:val="center"/>
          </w:tcPr>
          <w:p w14:paraId="4B906F4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4D6EB318" w14:textId="77777777">
        <w:trPr>
          <w:trHeight w:val="441"/>
        </w:trPr>
        <w:tc>
          <w:tcPr>
            <w:tcW w:w="1864" w:type="dxa"/>
            <w:shd w:val="clear" w:color="auto" w:fill="auto"/>
            <w:vAlign w:val="center"/>
          </w:tcPr>
          <w:p w14:paraId="606EE68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8</w:t>
            </w:r>
          </w:p>
        </w:tc>
        <w:tc>
          <w:tcPr>
            <w:tcW w:w="3957" w:type="dxa"/>
            <w:shd w:val="clear" w:color="auto" w:fill="auto"/>
            <w:vAlign w:val="center"/>
          </w:tcPr>
          <w:p w14:paraId="198E94A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手柄及连线</w:t>
            </w:r>
          </w:p>
        </w:tc>
        <w:tc>
          <w:tcPr>
            <w:tcW w:w="1950" w:type="dxa"/>
            <w:shd w:val="clear" w:color="auto" w:fill="auto"/>
            <w:vAlign w:val="center"/>
          </w:tcPr>
          <w:p w14:paraId="0DE9625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6D1BF2F7" w14:textId="77777777">
        <w:trPr>
          <w:trHeight w:val="441"/>
        </w:trPr>
        <w:tc>
          <w:tcPr>
            <w:tcW w:w="1864" w:type="dxa"/>
            <w:shd w:val="clear" w:color="auto" w:fill="auto"/>
            <w:vAlign w:val="center"/>
          </w:tcPr>
          <w:p w14:paraId="2AD9737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9</w:t>
            </w:r>
          </w:p>
        </w:tc>
        <w:tc>
          <w:tcPr>
            <w:tcW w:w="3957" w:type="dxa"/>
            <w:shd w:val="clear" w:color="auto" w:fill="auto"/>
            <w:vAlign w:val="center"/>
          </w:tcPr>
          <w:p w14:paraId="73305F18"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工作尖金属支托</w:t>
            </w:r>
          </w:p>
        </w:tc>
        <w:tc>
          <w:tcPr>
            <w:tcW w:w="1950" w:type="dxa"/>
            <w:shd w:val="clear" w:color="auto" w:fill="auto"/>
            <w:vAlign w:val="center"/>
          </w:tcPr>
          <w:p w14:paraId="21BD100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45616425" w14:textId="77777777">
        <w:trPr>
          <w:trHeight w:val="441"/>
        </w:trPr>
        <w:tc>
          <w:tcPr>
            <w:tcW w:w="1864" w:type="dxa"/>
            <w:shd w:val="clear" w:color="auto" w:fill="auto"/>
            <w:vAlign w:val="center"/>
          </w:tcPr>
          <w:p w14:paraId="6444F08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10</w:t>
            </w:r>
          </w:p>
        </w:tc>
        <w:tc>
          <w:tcPr>
            <w:tcW w:w="3957" w:type="dxa"/>
            <w:shd w:val="clear" w:color="auto" w:fill="auto"/>
            <w:vAlign w:val="center"/>
          </w:tcPr>
          <w:p w14:paraId="43CD571F"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通用扳手</w:t>
            </w:r>
          </w:p>
        </w:tc>
        <w:tc>
          <w:tcPr>
            <w:tcW w:w="1950" w:type="dxa"/>
            <w:shd w:val="clear" w:color="auto" w:fill="auto"/>
            <w:vAlign w:val="center"/>
          </w:tcPr>
          <w:p w14:paraId="37940A71"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50D297A1" w14:textId="77777777">
        <w:trPr>
          <w:trHeight w:val="441"/>
        </w:trPr>
        <w:tc>
          <w:tcPr>
            <w:tcW w:w="1864" w:type="dxa"/>
            <w:shd w:val="clear" w:color="auto" w:fill="auto"/>
            <w:vAlign w:val="center"/>
          </w:tcPr>
          <w:p w14:paraId="444BCA2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11</w:t>
            </w:r>
          </w:p>
        </w:tc>
        <w:tc>
          <w:tcPr>
            <w:tcW w:w="3957" w:type="dxa"/>
            <w:shd w:val="clear" w:color="auto" w:fill="auto"/>
            <w:vAlign w:val="center"/>
          </w:tcPr>
          <w:p w14:paraId="2A9693BB"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骨</w:t>
            </w:r>
            <w:proofErr w:type="gramStart"/>
            <w:r>
              <w:rPr>
                <w:rFonts w:ascii="宋体" w:eastAsia="宋体" w:hAnsi="宋体" w:cs="宋体" w:hint="eastAsia"/>
                <w:sz w:val="24"/>
                <w:szCs w:val="24"/>
              </w:rPr>
              <w:t>刀工作尖</w:t>
            </w:r>
            <w:proofErr w:type="gramEnd"/>
          </w:p>
        </w:tc>
        <w:tc>
          <w:tcPr>
            <w:tcW w:w="1950" w:type="dxa"/>
            <w:shd w:val="clear" w:color="auto" w:fill="auto"/>
            <w:vAlign w:val="center"/>
          </w:tcPr>
          <w:p w14:paraId="6DAE3FC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6个</w:t>
            </w:r>
          </w:p>
        </w:tc>
      </w:tr>
      <w:tr w:rsidR="00BC2CCC" w14:paraId="7A66E436" w14:textId="77777777">
        <w:trPr>
          <w:trHeight w:val="441"/>
        </w:trPr>
        <w:tc>
          <w:tcPr>
            <w:tcW w:w="1864" w:type="dxa"/>
            <w:shd w:val="clear" w:color="auto" w:fill="auto"/>
            <w:vAlign w:val="center"/>
          </w:tcPr>
          <w:p w14:paraId="3A0FD49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12</w:t>
            </w:r>
          </w:p>
        </w:tc>
        <w:tc>
          <w:tcPr>
            <w:tcW w:w="3957" w:type="dxa"/>
            <w:shd w:val="clear" w:color="auto" w:fill="auto"/>
            <w:vAlign w:val="center"/>
          </w:tcPr>
          <w:p w14:paraId="0C5B0A7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治疗柜</w:t>
            </w:r>
          </w:p>
        </w:tc>
        <w:tc>
          <w:tcPr>
            <w:tcW w:w="1950" w:type="dxa"/>
            <w:shd w:val="clear" w:color="auto" w:fill="auto"/>
            <w:vAlign w:val="center"/>
          </w:tcPr>
          <w:p w14:paraId="1BADECE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bl>
    <w:p w14:paraId="584DDA96" w14:textId="77777777" w:rsidR="00BC2CCC" w:rsidRDefault="00BC2CCC">
      <w:pPr>
        <w:adjustRightInd w:val="0"/>
        <w:snapToGrid w:val="0"/>
        <w:spacing w:line="360" w:lineRule="auto"/>
        <w:rPr>
          <w:rFonts w:ascii="宋体" w:eastAsia="宋体" w:hAnsi="宋体" w:cs="宋体" w:hint="eastAsia"/>
          <w:b/>
          <w:sz w:val="24"/>
          <w:szCs w:val="24"/>
        </w:rPr>
      </w:pPr>
    </w:p>
    <w:p w14:paraId="3DC786C8"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五、技术服务要求</w:t>
      </w:r>
    </w:p>
    <w:p w14:paraId="2A8A7BC7"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（一）售后服务要求</w:t>
      </w:r>
    </w:p>
    <w:p w14:paraId="1DBB41F5"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1.响应时间：4小时内维修响应，48小时内排出故障或提供应急措施。</w:t>
      </w:r>
    </w:p>
    <w:p w14:paraId="33DE247A" w14:textId="46B536D2"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2.★保修年限：</w:t>
      </w:r>
      <w:r>
        <w:rPr>
          <w:rFonts w:ascii="宋体" w:eastAsia="宋体" w:hAnsi="宋体" w:cs="宋体"/>
          <w:sz w:val="24"/>
          <w:szCs w:val="24"/>
          <w:lang w:val="en"/>
        </w:rPr>
        <w:t>原厂质保≥</w:t>
      </w:r>
      <w:r w:rsidR="00FC2FFD">
        <w:rPr>
          <w:rFonts w:ascii="宋体" w:eastAsia="宋体" w:hAnsi="宋体" w:cs="宋体" w:hint="eastAsia"/>
          <w:sz w:val="24"/>
          <w:szCs w:val="24"/>
          <w:lang w:val="en"/>
        </w:rPr>
        <w:t>1</w:t>
      </w:r>
      <w:r>
        <w:rPr>
          <w:rFonts w:ascii="宋体" w:eastAsia="宋体" w:hAnsi="宋体" w:cs="宋体"/>
          <w:sz w:val="24"/>
          <w:szCs w:val="24"/>
          <w:lang w:val="en"/>
        </w:rPr>
        <w:t>年</w:t>
      </w:r>
    </w:p>
    <w:p w14:paraId="2AE54F23"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3.</w:t>
      </w: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与价格：保质期内免费维修，</w:t>
      </w:r>
      <w:proofErr w:type="gramStart"/>
      <w:r>
        <w:rPr>
          <w:rFonts w:ascii="宋体" w:eastAsia="宋体" w:hAnsi="宋体" w:hint="eastAsia"/>
          <w:sz w:val="24"/>
          <w:szCs w:val="24"/>
        </w:rPr>
        <w:t>出保后维</w:t>
      </w:r>
      <w:proofErr w:type="gramEnd"/>
      <w:r>
        <w:rPr>
          <w:rFonts w:ascii="宋体" w:eastAsia="宋体" w:hAnsi="宋体" w:hint="eastAsia"/>
          <w:sz w:val="24"/>
          <w:szCs w:val="24"/>
        </w:rPr>
        <w:t>保费不超过市场价的80%</w:t>
      </w:r>
    </w:p>
    <w:p w14:paraId="3A19B779"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4.备品备件供货价格：不超过市场价格的80%，投标时需填写上述价格，出质保期后，上述产品供货价格以双方最终认定价格为准，且采购人有权更换供货方</w:t>
      </w:r>
    </w:p>
    <w:p w14:paraId="07A07AEC"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32985AAB"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产品附件要求：同配置要求</w:t>
      </w:r>
    </w:p>
    <w:p w14:paraId="19DB2F09"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产品升级服务要求：如有配套软件系统，提供终身免费升级</w:t>
      </w:r>
    </w:p>
    <w:p w14:paraId="08A828BE"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安装调试：投标人负责送货至医院指定地点，并安排卸货及安装。设备到货后7天内派工程技术人员到达现场，在招标人技术人员在场的情况下开箱清点货物，组织安装、调试。</w:t>
      </w:r>
    </w:p>
    <w:p w14:paraId="362FA48A"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提供技术援助：</w:t>
      </w:r>
      <w:r>
        <w:rPr>
          <w:rFonts w:ascii="宋体" w:eastAsia="宋体" w:hAnsi="宋体"/>
          <w:sz w:val="24"/>
          <w:szCs w:val="24"/>
        </w:rPr>
        <w:t xml:space="preserve"> </w:t>
      </w:r>
      <w:r>
        <w:rPr>
          <w:rFonts w:ascii="宋体" w:eastAsia="宋体" w:hAnsi="宋体" w:hint="eastAsia"/>
          <w:sz w:val="24"/>
          <w:szCs w:val="24"/>
        </w:rPr>
        <w:t>由原厂工程师提供免费技术指导</w:t>
      </w:r>
    </w:p>
    <w:p w14:paraId="5CC81FB8"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培训：免费提供培训，直至用户完全掌握设备，并对用户的维修人员提供全方位培训。提供免费的技术咨询且无期限限制。</w:t>
      </w:r>
    </w:p>
    <w:p w14:paraId="0475AAAB" w14:textId="77777777" w:rsidR="00BC2CCC" w:rsidRDefault="00000000">
      <w:pPr>
        <w:pStyle w:val="a"/>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设备安装、调试、培训后，经过双方确认现场运行，设备的各项性能指标均能达到招标要求的，按照院方规定签署设备验收文件。</w:t>
      </w:r>
    </w:p>
    <w:p w14:paraId="312106EA" w14:textId="77777777" w:rsidR="00BC2CCC" w:rsidRDefault="00BC2CCC">
      <w:pPr>
        <w:adjustRightInd w:val="0"/>
        <w:snapToGrid w:val="0"/>
        <w:spacing w:line="360" w:lineRule="auto"/>
        <w:rPr>
          <w:rFonts w:ascii="宋体" w:eastAsia="宋体" w:hAnsi="宋体" w:hint="eastAsia"/>
          <w:b/>
          <w:sz w:val="24"/>
          <w:szCs w:val="24"/>
        </w:rPr>
      </w:pPr>
    </w:p>
    <w:p w14:paraId="5B12F99A"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C、</w:t>
      </w:r>
      <w:proofErr w:type="gramStart"/>
      <w:r>
        <w:rPr>
          <w:rFonts w:ascii="宋体" w:eastAsia="宋体" w:hAnsi="宋体" w:hint="eastAsia"/>
          <w:b/>
          <w:sz w:val="24"/>
          <w:szCs w:val="24"/>
        </w:rPr>
        <w:t>热牙胶</w:t>
      </w:r>
      <w:proofErr w:type="gramEnd"/>
      <w:r>
        <w:rPr>
          <w:rFonts w:ascii="宋体" w:eastAsia="宋体" w:hAnsi="宋体" w:hint="eastAsia"/>
          <w:b/>
          <w:sz w:val="24"/>
          <w:szCs w:val="24"/>
        </w:rPr>
        <w:t>充填器</w:t>
      </w:r>
    </w:p>
    <w:p w14:paraId="01FE6470"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一、主要功能及工作原理</w:t>
      </w:r>
    </w:p>
    <w:p w14:paraId="175FC7D9" w14:textId="77777777" w:rsidR="00BC2CCC" w:rsidRDefault="0000000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该产品用于加热工作尖，</w:t>
      </w:r>
      <w:r>
        <w:rPr>
          <w:rFonts w:ascii="宋体" w:eastAsia="宋体" w:hAnsi="宋体"/>
          <w:bCs/>
          <w:sz w:val="24"/>
          <w:szCs w:val="24"/>
        </w:rPr>
        <w:t xml:space="preserve"> 以软化牙胶并在距离根尖三分之一处切断牙胶尖， 同时对软化的牙</w:t>
      </w:r>
      <w:proofErr w:type="gramStart"/>
      <w:r>
        <w:rPr>
          <w:rFonts w:ascii="宋体" w:eastAsia="宋体" w:hAnsi="宋体"/>
          <w:bCs/>
          <w:sz w:val="24"/>
          <w:szCs w:val="24"/>
        </w:rPr>
        <w:t>胶按照</w:t>
      </w:r>
      <w:proofErr w:type="gramEnd"/>
      <w:r>
        <w:rPr>
          <w:rFonts w:ascii="宋体" w:eastAsia="宋体" w:hAnsi="宋体"/>
          <w:bCs/>
          <w:sz w:val="24"/>
          <w:szCs w:val="24"/>
        </w:rPr>
        <w:t>根管形状进行压实充填。用于加热牙胶，并</w:t>
      </w:r>
      <w:proofErr w:type="gramStart"/>
      <w:r>
        <w:rPr>
          <w:rFonts w:ascii="宋体" w:eastAsia="宋体" w:hAnsi="宋体"/>
          <w:bCs/>
          <w:sz w:val="24"/>
          <w:szCs w:val="24"/>
        </w:rPr>
        <w:t>将热牙胶</w:t>
      </w:r>
      <w:proofErr w:type="gramEnd"/>
      <w:r>
        <w:rPr>
          <w:rFonts w:ascii="宋体" w:eastAsia="宋体" w:hAnsi="宋体"/>
          <w:bCs/>
          <w:sz w:val="24"/>
          <w:szCs w:val="24"/>
        </w:rPr>
        <w:t>充填入已预备好的牙齿根管内，以快速完全地封闭根管。</w:t>
      </w:r>
    </w:p>
    <w:p w14:paraId="50829B49"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二、应用场景</w:t>
      </w:r>
    </w:p>
    <w:p w14:paraId="3D8C2CFE" w14:textId="77777777" w:rsidR="00BC2CCC" w:rsidRDefault="0000000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牙体牙髓科根管治疗、根管充填等。</w:t>
      </w:r>
    </w:p>
    <w:p w14:paraId="45A6CE36"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hint="eastAsia"/>
          <w:b/>
          <w:sz w:val="24"/>
          <w:szCs w:val="24"/>
        </w:rPr>
        <w:t>三、</w:t>
      </w:r>
      <w:r>
        <w:rPr>
          <w:rFonts w:ascii="宋体" w:eastAsia="宋体" w:hAnsi="宋体" w:cs="宋体" w:hint="eastAsia"/>
          <w:b/>
          <w:sz w:val="24"/>
          <w:szCs w:val="24"/>
        </w:rPr>
        <w:t>技术参数</w:t>
      </w:r>
    </w:p>
    <w:p w14:paraId="2B41C177"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1.</w:t>
      </w:r>
      <w:r>
        <w:rPr>
          <w:rFonts w:hint="eastAsia"/>
          <w:b/>
        </w:rPr>
        <w:t xml:space="preserve"> </w:t>
      </w:r>
      <w:proofErr w:type="gramStart"/>
      <w:r>
        <w:rPr>
          <w:rFonts w:ascii="宋体" w:eastAsia="宋体" w:hAnsi="宋体" w:cs="宋体" w:hint="eastAsia"/>
          <w:b/>
          <w:sz w:val="24"/>
          <w:szCs w:val="24"/>
        </w:rPr>
        <w:t>携热器</w:t>
      </w:r>
      <w:proofErr w:type="gramEnd"/>
      <w:r>
        <w:rPr>
          <w:rFonts w:ascii="宋体" w:eastAsia="宋体" w:hAnsi="宋体" w:cs="宋体" w:hint="eastAsia"/>
          <w:b/>
          <w:sz w:val="24"/>
          <w:szCs w:val="24"/>
        </w:rPr>
        <w:t>：</w:t>
      </w:r>
    </w:p>
    <w:p w14:paraId="14A7AF86"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1.1</w:t>
      </w:r>
      <w:r>
        <w:t xml:space="preserve"> </w:t>
      </w:r>
      <w:r>
        <w:rPr>
          <w:rFonts w:ascii="宋体" w:eastAsia="宋体" w:hAnsi="宋体" w:cs="宋体"/>
          <w:bCs/>
          <w:sz w:val="24"/>
          <w:szCs w:val="24"/>
        </w:rPr>
        <w:t>无线笔</w:t>
      </w:r>
      <w:r>
        <w:rPr>
          <w:rFonts w:ascii="宋体" w:eastAsia="宋体" w:hAnsi="宋体" w:cs="宋体" w:hint="eastAsia"/>
          <w:bCs/>
          <w:sz w:val="24"/>
          <w:szCs w:val="24"/>
        </w:rPr>
        <w:t>式</w:t>
      </w:r>
      <w:r>
        <w:rPr>
          <w:rFonts w:ascii="宋体" w:eastAsia="宋体" w:hAnsi="宋体" w:cs="宋体"/>
          <w:bCs/>
          <w:sz w:val="24"/>
          <w:szCs w:val="24"/>
        </w:rPr>
        <w:t>设计，方便操作。</w:t>
      </w:r>
    </w:p>
    <w:p w14:paraId="0005717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lastRenderedPageBreak/>
        <w:t>1.2</w:t>
      </w:r>
      <w:r>
        <w:t xml:space="preserve"> </w:t>
      </w:r>
      <w:r>
        <w:rPr>
          <w:rFonts w:ascii="宋体" w:eastAsia="宋体" w:hAnsi="宋体" w:cs="宋体" w:hint="eastAsia"/>
          <w:bCs/>
          <w:sz w:val="24"/>
          <w:szCs w:val="24"/>
        </w:rPr>
        <w:t>配备</w:t>
      </w:r>
      <w:r>
        <w:rPr>
          <w:rFonts w:ascii="宋体" w:eastAsia="宋体" w:hAnsi="宋体" w:cs="宋体"/>
          <w:bCs/>
          <w:sz w:val="24"/>
          <w:szCs w:val="24"/>
        </w:rPr>
        <w:t>锂电池，充电所需时间2</w:t>
      </w:r>
      <w:r>
        <w:rPr>
          <w:rFonts w:ascii="宋体" w:eastAsia="宋体" w:hAnsi="宋体" w:cs="宋体" w:hint="eastAsia"/>
          <w:bCs/>
          <w:sz w:val="24"/>
          <w:szCs w:val="24"/>
        </w:rPr>
        <w:t>—</w:t>
      </w:r>
      <w:r>
        <w:rPr>
          <w:rFonts w:ascii="宋体" w:eastAsia="宋体" w:hAnsi="宋体" w:cs="宋体"/>
          <w:bCs/>
          <w:sz w:val="24"/>
          <w:szCs w:val="24"/>
        </w:rPr>
        <w:t>3个小时，可充电300~500次。</w:t>
      </w:r>
    </w:p>
    <w:p w14:paraId="6BDF78A9"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1.3</w:t>
      </w:r>
      <w:r>
        <w:t xml:space="preserve"> </w:t>
      </w:r>
      <w:r>
        <w:rPr>
          <w:rFonts w:ascii="宋体" w:eastAsia="宋体" w:hAnsi="宋体" w:cs="宋体"/>
          <w:bCs/>
          <w:sz w:val="24"/>
          <w:szCs w:val="24"/>
        </w:rPr>
        <w:t>电量及温度LED屏幕实时显示。</w:t>
      </w:r>
    </w:p>
    <w:p w14:paraId="7724EAB2"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1.4</w:t>
      </w:r>
      <w:r>
        <w:t xml:space="preserve"> </w:t>
      </w:r>
      <w:r>
        <w:rPr>
          <w:rFonts w:ascii="宋体" w:eastAsia="宋体" w:hAnsi="宋体" w:cs="宋体" w:hint="eastAsia"/>
          <w:bCs/>
          <w:sz w:val="24"/>
          <w:szCs w:val="24"/>
        </w:rPr>
        <w:t>具有</w:t>
      </w:r>
      <w:r>
        <w:rPr>
          <w:rFonts w:ascii="宋体" w:eastAsia="宋体" w:hAnsi="宋体" w:cs="宋体"/>
          <w:bCs/>
          <w:sz w:val="24"/>
          <w:szCs w:val="24"/>
        </w:rPr>
        <w:t>多个工作模式：温度设置</w:t>
      </w:r>
      <w:r>
        <w:rPr>
          <w:rFonts w:ascii="宋体" w:eastAsia="宋体" w:hAnsi="宋体" w:cs="宋体" w:hint="eastAsia"/>
          <w:bCs/>
          <w:sz w:val="24"/>
          <w:szCs w:val="24"/>
        </w:rPr>
        <w:t>范围至少包含</w:t>
      </w:r>
      <w:r>
        <w:rPr>
          <w:rFonts w:ascii="宋体" w:eastAsia="宋体" w:hAnsi="宋体" w:cs="宋体"/>
          <w:bCs/>
          <w:sz w:val="24"/>
          <w:szCs w:val="24"/>
        </w:rPr>
        <w:t>150°～230°</w:t>
      </w:r>
    </w:p>
    <w:p w14:paraId="5E4CADAA"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1.5具有不少于</w:t>
      </w:r>
      <w:r>
        <w:rPr>
          <w:rFonts w:ascii="宋体" w:eastAsia="宋体" w:hAnsi="宋体" w:cs="宋体"/>
          <w:bCs/>
          <w:sz w:val="24"/>
          <w:szCs w:val="24"/>
        </w:rPr>
        <w:t>两个加热开关，方便左右手的操作。</w:t>
      </w:r>
    </w:p>
    <w:p w14:paraId="3EAF4E77"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1.6</w:t>
      </w:r>
      <w:r>
        <w:t xml:space="preserve"> </w:t>
      </w:r>
      <w:r>
        <w:rPr>
          <w:rFonts w:ascii="宋体" w:eastAsia="宋体" w:hAnsi="宋体" w:cs="宋体"/>
          <w:bCs/>
          <w:sz w:val="24"/>
          <w:szCs w:val="24"/>
        </w:rPr>
        <w:t>按键经久耐用</w:t>
      </w:r>
      <w:r>
        <w:rPr>
          <w:rFonts w:ascii="宋体" w:eastAsia="宋体" w:hAnsi="宋体" w:cs="宋体" w:hint="eastAsia"/>
          <w:bCs/>
          <w:sz w:val="24"/>
          <w:szCs w:val="24"/>
        </w:rPr>
        <w:t>，可至少用三年及以上</w:t>
      </w:r>
      <w:r>
        <w:rPr>
          <w:rFonts w:ascii="宋体" w:eastAsia="宋体" w:hAnsi="宋体" w:cs="宋体"/>
          <w:bCs/>
          <w:sz w:val="24"/>
          <w:szCs w:val="24"/>
        </w:rPr>
        <w:t>。</w:t>
      </w:r>
    </w:p>
    <w:p w14:paraId="666200CC"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1.7</w:t>
      </w:r>
      <w:r>
        <w:rPr>
          <w:rFonts w:ascii="宋体" w:eastAsia="宋体" w:hAnsi="宋体" w:cs="宋体"/>
          <w:bCs/>
          <w:sz w:val="24"/>
          <w:szCs w:val="24"/>
        </w:rPr>
        <w:t>▲加热至设定温度</w:t>
      </w:r>
      <w:r>
        <w:rPr>
          <w:rFonts w:ascii="宋体" w:eastAsia="宋体" w:hAnsi="宋体" w:cs="宋体" w:hint="eastAsia"/>
          <w:bCs/>
          <w:sz w:val="24"/>
          <w:szCs w:val="24"/>
        </w:rPr>
        <w:t>≤</w:t>
      </w:r>
      <w:r>
        <w:rPr>
          <w:rFonts w:ascii="宋体" w:eastAsia="宋体" w:hAnsi="宋体" w:cs="宋体"/>
          <w:bCs/>
          <w:sz w:val="24"/>
          <w:szCs w:val="24"/>
        </w:rPr>
        <w:t>2秒钟，短时间即可冷却。</w:t>
      </w:r>
    </w:p>
    <w:p w14:paraId="58C57C95"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1.8</w:t>
      </w:r>
      <w:r>
        <w:rPr>
          <w:rFonts w:ascii="宋体" w:eastAsia="宋体" w:hAnsi="宋体" w:cs="宋体"/>
          <w:bCs/>
          <w:sz w:val="24"/>
          <w:szCs w:val="24"/>
        </w:rPr>
        <w:t>★配备</w:t>
      </w:r>
      <w:r>
        <w:rPr>
          <w:rFonts w:ascii="宋体" w:eastAsia="宋体" w:hAnsi="宋体" w:cs="宋体" w:hint="eastAsia"/>
          <w:bCs/>
          <w:sz w:val="24"/>
          <w:szCs w:val="24"/>
        </w:rPr>
        <w:t>≥</w:t>
      </w:r>
      <w:r>
        <w:rPr>
          <w:rFonts w:ascii="宋体" w:eastAsia="宋体" w:hAnsi="宋体" w:cs="宋体"/>
          <w:bCs/>
          <w:sz w:val="24"/>
          <w:szCs w:val="24"/>
        </w:rPr>
        <w:t>8个不同型号、锥度的工作尖可供选择。</w:t>
      </w:r>
    </w:p>
    <w:p w14:paraId="2B493E3E"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1.9</w:t>
      </w:r>
      <w:r>
        <w:t xml:space="preserve"> </w:t>
      </w:r>
      <w:proofErr w:type="gramStart"/>
      <w:r>
        <w:rPr>
          <w:rFonts w:ascii="宋体" w:eastAsia="宋体" w:hAnsi="宋体" w:cs="宋体"/>
          <w:bCs/>
          <w:sz w:val="24"/>
          <w:szCs w:val="24"/>
        </w:rPr>
        <w:t>工作尖可多</w:t>
      </w:r>
      <w:proofErr w:type="gramEnd"/>
      <w:r>
        <w:rPr>
          <w:rFonts w:ascii="宋体" w:eastAsia="宋体" w:hAnsi="宋体" w:cs="宋体"/>
          <w:bCs/>
          <w:sz w:val="24"/>
          <w:szCs w:val="24"/>
        </w:rPr>
        <w:t>方向操作，可多方向调整。</w:t>
      </w:r>
    </w:p>
    <w:p w14:paraId="33E58965"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1.10</w:t>
      </w:r>
      <w:r>
        <w:rPr>
          <w:rFonts w:ascii="宋体" w:eastAsia="宋体" w:hAnsi="宋体" w:cs="宋体"/>
          <w:bCs/>
          <w:sz w:val="24"/>
          <w:szCs w:val="24"/>
        </w:rPr>
        <w:t xml:space="preserve"> </w:t>
      </w:r>
      <w:r>
        <w:rPr>
          <w:rFonts w:ascii="宋体" w:eastAsia="宋体" w:hAnsi="宋体" w:cs="宋体" w:hint="eastAsia"/>
          <w:bCs/>
          <w:sz w:val="24"/>
          <w:szCs w:val="24"/>
        </w:rPr>
        <w:t>主机尺寸：≤12.5mm*150.5mm*21.5mm ，主机重量：≤63g；充电底座尺寸：≤81mm*137mm*36mm；充电底座重量：≤207g</w:t>
      </w:r>
    </w:p>
    <w:p w14:paraId="07D4BC5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w:t>
      </w:r>
      <w:r>
        <w:rPr>
          <w:rFonts w:hint="eastAsia"/>
        </w:rPr>
        <w:t xml:space="preserve"> </w:t>
      </w:r>
      <w:r>
        <w:rPr>
          <w:rFonts w:ascii="宋体" w:eastAsia="宋体" w:hAnsi="宋体" w:cs="宋体" w:hint="eastAsia"/>
          <w:bCs/>
          <w:sz w:val="24"/>
          <w:szCs w:val="24"/>
        </w:rPr>
        <w:t>回填枪：</w:t>
      </w:r>
    </w:p>
    <w:p w14:paraId="074AF901"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2.1</w:t>
      </w:r>
      <w:r>
        <w:t xml:space="preserve"> </w:t>
      </w:r>
      <w:r>
        <w:rPr>
          <w:rFonts w:ascii="宋体" w:eastAsia="宋体" w:hAnsi="宋体" w:cs="宋体"/>
          <w:bCs/>
          <w:sz w:val="24"/>
          <w:szCs w:val="24"/>
        </w:rPr>
        <w:t>无线设计，方便操作。</w:t>
      </w:r>
    </w:p>
    <w:p w14:paraId="623F5E33"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2.2</w:t>
      </w:r>
      <w:r>
        <w:rPr>
          <w:rFonts w:ascii="宋体" w:eastAsia="宋体" w:hAnsi="宋体" w:cs="宋体"/>
          <w:bCs/>
          <w:sz w:val="24"/>
          <w:szCs w:val="24"/>
        </w:rPr>
        <w:t>▲加热时间短，</w:t>
      </w:r>
      <w:r>
        <w:rPr>
          <w:rFonts w:ascii="宋体" w:eastAsia="宋体" w:hAnsi="宋体" w:cs="宋体" w:hint="eastAsia"/>
          <w:bCs/>
          <w:sz w:val="24"/>
          <w:szCs w:val="24"/>
        </w:rPr>
        <w:t>≤</w:t>
      </w:r>
      <w:r>
        <w:rPr>
          <w:rFonts w:ascii="宋体" w:eastAsia="宋体" w:hAnsi="宋体" w:cs="宋体"/>
          <w:bCs/>
          <w:sz w:val="24"/>
          <w:szCs w:val="24"/>
        </w:rPr>
        <w:t>30秒可加热到指定温度。</w:t>
      </w:r>
    </w:p>
    <w:p w14:paraId="340DA544"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2.3</w:t>
      </w:r>
      <w:r>
        <w:t xml:space="preserve"> </w:t>
      </w:r>
      <w:r>
        <w:rPr>
          <w:rFonts w:ascii="宋体" w:eastAsia="宋体" w:hAnsi="宋体" w:cs="宋体" w:hint="eastAsia"/>
          <w:bCs/>
          <w:sz w:val="24"/>
          <w:szCs w:val="24"/>
        </w:rPr>
        <w:t>配备</w:t>
      </w:r>
      <w:r>
        <w:rPr>
          <w:rFonts w:ascii="宋体" w:eastAsia="宋体" w:hAnsi="宋体" w:cs="宋体"/>
          <w:bCs/>
          <w:sz w:val="24"/>
          <w:szCs w:val="24"/>
        </w:rPr>
        <w:t>锂电池，充电所需时间2</w:t>
      </w:r>
      <w:r>
        <w:rPr>
          <w:rFonts w:ascii="宋体" w:eastAsia="宋体" w:hAnsi="宋体" w:cs="宋体" w:hint="eastAsia"/>
          <w:bCs/>
          <w:sz w:val="24"/>
          <w:szCs w:val="24"/>
        </w:rPr>
        <w:t>—</w:t>
      </w:r>
      <w:r>
        <w:rPr>
          <w:rFonts w:ascii="宋体" w:eastAsia="宋体" w:hAnsi="宋体" w:cs="宋体"/>
          <w:bCs/>
          <w:sz w:val="24"/>
          <w:szCs w:val="24"/>
        </w:rPr>
        <w:t>3个小时，可充电300~500次，每次充电可充填</w:t>
      </w:r>
      <w:r>
        <w:rPr>
          <w:rFonts w:ascii="宋体" w:eastAsia="宋体" w:hAnsi="宋体" w:cs="宋体" w:hint="eastAsia"/>
          <w:bCs/>
          <w:sz w:val="24"/>
          <w:szCs w:val="24"/>
        </w:rPr>
        <w:t>≥</w:t>
      </w:r>
      <w:r>
        <w:rPr>
          <w:rFonts w:ascii="宋体" w:eastAsia="宋体" w:hAnsi="宋体" w:cs="宋体"/>
          <w:bCs/>
          <w:sz w:val="24"/>
          <w:szCs w:val="24"/>
        </w:rPr>
        <w:t>120个根管。</w:t>
      </w:r>
    </w:p>
    <w:p w14:paraId="0A89FA46"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2.4</w:t>
      </w:r>
      <w:r>
        <w:t xml:space="preserve"> </w:t>
      </w:r>
      <w:r>
        <w:rPr>
          <w:rFonts w:ascii="宋体" w:eastAsia="宋体" w:hAnsi="宋体" w:cs="宋体"/>
          <w:bCs/>
          <w:sz w:val="24"/>
          <w:szCs w:val="24"/>
        </w:rPr>
        <w:t>电量及温度LED屏幕实时显示。</w:t>
      </w:r>
    </w:p>
    <w:p w14:paraId="6A52F75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2.5</w:t>
      </w:r>
      <w:r>
        <w:t xml:space="preserve"> </w:t>
      </w:r>
      <w:r>
        <w:rPr>
          <w:rFonts w:ascii="宋体" w:eastAsia="宋体" w:hAnsi="宋体" w:cs="宋体" w:hint="eastAsia"/>
          <w:bCs/>
          <w:sz w:val="24"/>
          <w:szCs w:val="24"/>
        </w:rPr>
        <w:t>具有</w:t>
      </w:r>
      <w:r>
        <w:rPr>
          <w:rFonts w:ascii="宋体" w:eastAsia="宋体" w:hAnsi="宋体" w:cs="宋体"/>
          <w:bCs/>
          <w:sz w:val="24"/>
          <w:szCs w:val="24"/>
        </w:rPr>
        <w:t>多个工作模式：温度设置</w:t>
      </w:r>
      <w:r>
        <w:rPr>
          <w:rFonts w:ascii="宋体" w:eastAsia="宋体" w:hAnsi="宋体" w:cs="宋体" w:hint="eastAsia"/>
          <w:bCs/>
          <w:sz w:val="24"/>
          <w:szCs w:val="24"/>
        </w:rPr>
        <w:t>范围至少包含</w:t>
      </w:r>
      <w:r>
        <w:rPr>
          <w:rFonts w:ascii="宋体" w:eastAsia="宋体" w:hAnsi="宋体" w:cs="宋体"/>
          <w:bCs/>
          <w:sz w:val="24"/>
          <w:szCs w:val="24"/>
        </w:rPr>
        <w:t>150°～230°</w:t>
      </w:r>
    </w:p>
    <w:p w14:paraId="0BE8A3DF"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2.6</w:t>
      </w:r>
      <w:r>
        <w:rPr>
          <w:rFonts w:ascii="宋体" w:eastAsia="宋体" w:hAnsi="宋体" w:cs="宋体"/>
          <w:bCs/>
          <w:sz w:val="24"/>
          <w:szCs w:val="24"/>
        </w:rPr>
        <w:t>★纯银</w:t>
      </w:r>
      <w:proofErr w:type="gramStart"/>
      <w:r>
        <w:rPr>
          <w:rFonts w:ascii="宋体" w:eastAsia="宋体" w:hAnsi="宋体" w:cs="宋体"/>
          <w:bCs/>
          <w:sz w:val="24"/>
          <w:szCs w:val="24"/>
        </w:rPr>
        <w:t>工作尖可</w:t>
      </w:r>
      <w:proofErr w:type="gramEnd"/>
      <w:r>
        <w:rPr>
          <w:rFonts w:ascii="宋体" w:eastAsia="宋体" w:hAnsi="宋体" w:cs="宋体"/>
          <w:bCs/>
          <w:sz w:val="24"/>
          <w:szCs w:val="24"/>
        </w:rPr>
        <w:t>360°旋转。</w:t>
      </w:r>
    </w:p>
    <w:p w14:paraId="76E369D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2.7</w:t>
      </w:r>
      <w:r>
        <w:rPr>
          <w:rFonts w:ascii="宋体" w:eastAsia="宋体" w:hAnsi="宋体" w:cs="宋体"/>
          <w:bCs/>
          <w:sz w:val="24"/>
          <w:szCs w:val="24"/>
        </w:rPr>
        <w:t xml:space="preserve"> </w:t>
      </w:r>
      <w:r>
        <w:rPr>
          <w:rFonts w:ascii="宋体" w:eastAsia="宋体" w:hAnsi="宋体" w:cs="宋体" w:hint="eastAsia"/>
          <w:bCs/>
          <w:sz w:val="24"/>
          <w:szCs w:val="24"/>
        </w:rPr>
        <w:t>主机尺寸：≤136mm*111mm*30mm；主机重量：≤155g；充电底座尺寸：≤135mm*115mm*60mm ；充电底座重量：≤227g</w:t>
      </w:r>
    </w:p>
    <w:p w14:paraId="0D614AE9"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2.8</w:t>
      </w:r>
      <w:r>
        <w:t xml:space="preserve"> </w:t>
      </w:r>
      <w:proofErr w:type="gramStart"/>
      <w:r>
        <w:rPr>
          <w:rFonts w:ascii="宋体" w:eastAsia="宋体" w:hAnsi="宋体" w:cs="宋体"/>
          <w:bCs/>
          <w:sz w:val="24"/>
          <w:szCs w:val="24"/>
        </w:rPr>
        <w:t>注压牙胶</w:t>
      </w:r>
      <w:r>
        <w:rPr>
          <w:rFonts w:ascii="宋体" w:eastAsia="宋体" w:hAnsi="宋体" w:cs="宋体" w:hint="eastAsia"/>
          <w:bCs/>
          <w:sz w:val="24"/>
          <w:szCs w:val="24"/>
        </w:rPr>
        <w:t>具有</w:t>
      </w:r>
      <w:proofErr w:type="gramEnd"/>
      <w:r>
        <w:rPr>
          <w:rFonts w:ascii="宋体" w:eastAsia="宋体" w:hAnsi="宋体" w:cs="宋体"/>
          <w:bCs/>
          <w:sz w:val="24"/>
          <w:szCs w:val="24"/>
        </w:rPr>
        <w:t>软，普通，硬三个规格，可满足不同医生的需要</w:t>
      </w:r>
    </w:p>
    <w:p w14:paraId="6883776D"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四、配置清单</w:t>
      </w:r>
    </w:p>
    <w:tbl>
      <w:tblPr>
        <w:tblW w:w="777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957"/>
        <w:gridCol w:w="1950"/>
      </w:tblGrid>
      <w:tr w:rsidR="00BC2CCC" w14:paraId="56BACA34" w14:textId="77777777">
        <w:trPr>
          <w:trHeight w:val="441"/>
        </w:trPr>
        <w:tc>
          <w:tcPr>
            <w:tcW w:w="1864" w:type="dxa"/>
            <w:shd w:val="clear" w:color="auto" w:fill="auto"/>
            <w:vAlign w:val="center"/>
          </w:tcPr>
          <w:p w14:paraId="168985F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3957" w:type="dxa"/>
            <w:shd w:val="clear" w:color="auto" w:fill="auto"/>
            <w:vAlign w:val="center"/>
          </w:tcPr>
          <w:p w14:paraId="34E40CE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名称</w:t>
            </w:r>
          </w:p>
        </w:tc>
        <w:tc>
          <w:tcPr>
            <w:tcW w:w="1950" w:type="dxa"/>
            <w:shd w:val="clear" w:color="auto" w:fill="auto"/>
            <w:vAlign w:val="center"/>
          </w:tcPr>
          <w:p w14:paraId="2BCF9CB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数量</w:t>
            </w:r>
          </w:p>
        </w:tc>
      </w:tr>
      <w:tr w:rsidR="00BC2CCC" w14:paraId="5E875F5F" w14:textId="77777777">
        <w:trPr>
          <w:trHeight w:val="441"/>
        </w:trPr>
        <w:tc>
          <w:tcPr>
            <w:tcW w:w="1864" w:type="dxa"/>
            <w:shd w:val="clear" w:color="auto" w:fill="auto"/>
            <w:vAlign w:val="center"/>
          </w:tcPr>
          <w:p w14:paraId="56EC048E"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1</w:t>
            </w:r>
          </w:p>
        </w:tc>
        <w:tc>
          <w:tcPr>
            <w:tcW w:w="3957" w:type="dxa"/>
            <w:shd w:val="clear" w:color="auto" w:fill="auto"/>
          </w:tcPr>
          <w:p w14:paraId="3777A95B" w14:textId="77777777" w:rsidR="00BC2CCC" w:rsidRDefault="00000000">
            <w:pPr>
              <w:adjustRightInd w:val="0"/>
              <w:snapToGrid w:val="0"/>
              <w:spacing w:line="360" w:lineRule="auto"/>
              <w:jc w:val="center"/>
              <w:rPr>
                <w:rFonts w:ascii="宋体" w:eastAsia="宋体" w:hAnsi="宋体" w:hint="eastAsia"/>
                <w:sz w:val="24"/>
                <w:szCs w:val="24"/>
              </w:rPr>
            </w:pPr>
            <w:proofErr w:type="gramStart"/>
            <w:r>
              <w:rPr>
                <w:rFonts w:ascii="宋体" w:eastAsia="宋体" w:hAnsi="宋体" w:hint="eastAsia"/>
                <w:sz w:val="24"/>
                <w:szCs w:val="24"/>
              </w:rPr>
              <w:t>携热器</w:t>
            </w:r>
            <w:proofErr w:type="gramEnd"/>
            <w:r>
              <w:rPr>
                <w:rFonts w:ascii="宋体" w:eastAsia="宋体" w:hAnsi="宋体" w:hint="eastAsia"/>
                <w:sz w:val="24"/>
                <w:szCs w:val="24"/>
              </w:rPr>
              <w:t>主机</w:t>
            </w:r>
          </w:p>
        </w:tc>
        <w:tc>
          <w:tcPr>
            <w:tcW w:w="1950" w:type="dxa"/>
            <w:shd w:val="clear" w:color="auto" w:fill="auto"/>
            <w:vAlign w:val="center"/>
          </w:tcPr>
          <w:p w14:paraId="04A8E5DF"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4台</w:t>
            </w:r>
          </w:p>
        </w:tc>
      </w:tr>
      <w:tr w:rsidR="00BC2CCC" w14:paraId="2119D8FA" w14:textId="77777777">
        <w:trPr>
          <w:trHeight w:val="441"/>
        </w:trPr>
        <w:tc>
          <w:tcPr>
            <w:tcW w:w="1864" w:type="dxa"/>
            <w:shd w:val="clear" w:color="auto" w:fill="auto"/>
            <w:vAlign w:val="center"/>
          </w:tcPr>
          <w:p w14:paraId="0A62A4AB"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2</w:t>
            </w:r>
          </w:p>
        </w:tc>
        <w:tc>
          <w:tcPr>
            <w:tcW w:w="3957" w:type="dxa"/>
            <w:shd w:val="clear" w:color="auto" w:fill="auto"/>
          </w:tcPr>
          <w:p w14:paraId="0553EFD8"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 xml:space="preserve">工作尖 </w:t>
            </w:r>
          </w:p>
        </w:tc>
        <w:tc>
          <w:tcPr>
            <w:tcW w:w="1950" w:type="dxa"/>
            <w:shd w:val="clear" w:color="auto" w:fill="auto"/>
            <w:vAlign w:val="center"/>
          </w:tcPr>
          <w:p w14:paraId="0024DC08"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12个</w:t>
            </w:r>
          </w:p>
        </w:tc>
      </w:tr>
      <w:tr w:rsidR="00BC2CCC" w14:paraId="336AD20E" w14:textId="77777777">
        <w:trPr>
          <w:trHeight w:val="441"/>
        </w:trPr>
        <w:tc>
          <w:tcPr>
            <w:tcW w:w="1864" w:type="dxa"/>
            <w:shd w:val="clear" w:color="auto" w:fill="auto"/>
            <w:vAlign w:val="center"/>
          </w:tcPr>
          <w:p w14:paraId="77A5BFE4"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3</w:t>
            </w:r>
          </w:p>
        </w:tc>
        <w:tc>
          <w:tcPr>
            <w:tcW w:w="3957" w:type="dxa"/>
            <w:shd w:val="clear" w:color="auto" w:fill="auto"/>
          </w:tcPr>
          <w:p w14:paraId="2CBF8A96"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 xml:space="preserve">充电器 </w:t>
            </w:r>
          </w:p>
        </w:tc>
        <w:tc>
          <w:tcPr>
            <w:tcW w:w="1950" w:type="dxa"/>
            <w:shd w:val="clear" w:color="auto" w:fill="auto"/>
            <w:vAlign w:val="center"/>
          </w:tcPr>
          <w:p w14:paraId="4B34609A"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4个</w:t>
            </w:r>
          </w:p>
        </w:tc>
      </w:tr>
      <w:tr w:rsidR="00BC2CCC" w14:paraId="02C222D5" w14:textId="77777777">
        <w:trPr>
          <w:trHeight w:val="441"/>
        </w:trPr>
        <w:tc>
          <w:tcPr>
            <w:tcW w:w="1864" w:type="dxa"/>
            <w:shd w:val="clear" w:color="auto" w:fill="auto"/>
            <w:vAlign w:val="center"/>
          </w:tcPr>
          <w:p w14:paraId="24094252"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4</w:t>
            </w:r>
          </w:p>
        </w:tc>
        <w:tc>
          <w:tcPr>
            <w:tcW w:w="3957" w:type="dxa"/>
            <w:shd w:val="clear" w:color="auto" w:fill="auto"/>
          </w:tcPr>
          <w:p w14:paraId="12421876"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充电器底座</w:t>
            </w:r>
          </w:p>
        </w:tc>
        <w:tc>
          <w:tcPr>
            <w:tcW w:w="1950" w:type="dxa"/>
            <w:shd w:val="clear" w:color="auto" w:fill="auto"/>
            <w:vAlign w:val="center"/>
          </w:tcPr>
          <w:p w14:paraId="0CB12416"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4个</w:t>
            </w:r>
          </w:p>
        </w:tc>
      </w:tr>
      <w:tr w:rsidR="00BC2CCC" w14:paraId="33DD4A8E" w14:textId="77777777">
        <w:trPr>
          <w:trHeight w:val="441"/>
        </w:trPr>
        <w:tc>
          <w:tcPr>
            <w:tcW w:w="1864" w:type="dxa"/>
            <w:shd w:val="clear" w:color="auto" w:fill="auto"/>
            <w:vAlign w:val="center"/>
          </w:tcPr>
          <w:p w14:paraId="6CBEF9C0"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5</w:t>
            </w:r>
          </w:p>
        </w:tc>
        <w:tc>
          <w:tcPr>
            <w:tcW w:w="3957" w:type="dxa"/>
            <w:shd w:val="clear" w:color="auto" w:fill="auto"/>
          </w:tcPr>
          <w:p w14:paraId="758039AE"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说明书</w:t>
            </w:r>
          </w:p>
        </w:tc>
        <w:tc>
          <w:tcPr>
            <w:tcW w:w="1950" w:type="dxa"/>
            <w:shd w:val="clear" w:color="auto" w:fill="auto"/>
            <w:vAlign w:val="center"/>
          </w:tcPr>
          <w:p w14:paraId="5331AD97"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4本</w:t>
            </w:r>
          </w:p>
        </w:tc>
      </w:tr>
      <w:tr w:rsidR="00BC2CCC" w14:paraId="5B4B9E00" w14:textId="77777777">
        <w:trPr>
          <w:trHeight w:val="441"/>
        </w:trPr>
        <w:tc>
          <w:tcPr>
            <w:tcW w:w="1864" w:type="dxa"/>
            <w:shd w:val="clear" w:color="auto" w:fill="auto"/>
            <w:vAlign w:val="center"/>
          </w:tcPr>
          <w:p w14:paraId="4B81F51D"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6</w:t>
            </w:r>
          </w:p>
        </w:tc>
        <w:tc>
          <w:tcPr>
            <w:tcW w:w="3957" w:type="dxa"/>
            <w:shd w:val="clear" w:color="auto" w:fill="auto"/>
          </w:tcPr>
          <w:p w14:paraId="53A536F8"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充填枪主机</w:t>
            </w:r>
          </w:p>
        </w:tc>
        <w:tc>
          <w:tcPr>
            <w:tcW w:w="1950" w:type="dxa"/>
            <w:shd w:val="clear" w:color="auto" w:fill="auto"/>
            <w:vAlign w:val="center"/>
          </w:tcPr>
          <w:p w14:paraId="043AB558"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4台</w:t>
            </w:r>
          </w:p>
        </w:tc>
      </w:tr>
      <w:tr w:rsidR="00BC2CCC" w14:paraId="5579F3E7" w14:textId="77777777">
        <w:trPr>
          <w:trHeight w:val="441"/>
        </w:trPr>
        <w:tc>
          <w:tcPr>
            <w:tcW w:w="1864" w:type="dxa"/>
            <w:shd w:val="clear" w:color="auto" w:fill="auto"/>
            <w:vAlign w:val="center"/>
          </w:tcPr>
          <w:p w14:paraId="7EF94634"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lastRenderedPageBreak/>
              <w:t>7</w:t>
            </w:r>
          </w:p>
        </w:tc>
        <w:tc>
          <w:tcPr>
            <w:tcW w:w="3957" w:type="dxa"/>
            <w:shd w:val="clear" w:color="auto" w:fill="auto"/>
          </w:tcPr>
          <w:p w14:paraId="3C0741C9"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银针</w:t>
            </w:r>
          </w:p>
        </w:tc>
        <w:tc>
          <w:tcPr>
            <w:tcW w:w="1950" w:type="dxa"/>
            <w:shd w:val="clear" w:color="auto" w:fill="auto"/>
            <w:vAlign w:val="center"/>
          </w:tcPr>
          <w:p w14:paraId="7D739076"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24支</w:t>
            </w:r>
          </w:p>
        </w:tc>
      </w:tr>
      <w:tr w:rsidR="00BC2CCC" w14:paraId="44C910E5" w14:textId="77777777">
        <w:trPr>
          <w:trHeight w:val="441"/>
        </w:trPr>
        <w:tc>
          <w:tcPr>
            <w:tcW w:w="1864" w:type="dxa"/>
            <w:shd w:val="clear" w:color="auto" w:fill="auto"/>
            <w:vAlign w:val="center"/>
          </w:tcPr>
          <w:p w14:paraId="428EDAA1"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8</w:t>
            </w:r>
          </w:p>
        </w:tc>
        <w:tc>
          <w:tcPr>
            <w:tcW w:w="3957" w:type="dxa"/>
            <w:shd w:val="clear" w:color="auto" w:fill="auto"/>
          </w:tcPr>
          <w:p w14:paraId="7D663A09"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牙胶棒</w:t>
            </w:r>
            <w:r>
              <w:rPr>
                <w:rFonts w:ascii="宋体" w:eastAsia="宋体" w:hAnsi="宋体" w:hint="eastAsia"/>
                <w:sz w:val="24"/>
                <w:szCs w:val="24"/>
              </w:rPr>
              <w:t>四</w:t>
            </w:r>
            <w:r>
              <w:rPr>
                <w:rFonts w:ascii="宋体" w:eastAsia="宋体" w:hAnsi="宋体"/>
                <w:sz w:val="24"/>
                <w:szCs w:val="24"/>
              </w:rPr>
              <w:t>盒</w:t>
            </w:r>
          </w:p>
        </w:tc>
        <w:tc>
          <w:tcPr>
            <w:tcW w:w="1950" w:type="dxa"/>
            <w:shd w:val="clear" w:color="auto" w:fill="auto"/>
            <w:vAlign w:val="center"/>
          </w:tcPr>
          <w:p w14:paraId="55CD6C85"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400个</w:t>
            </w:r>
          </w:p>
        </w:tc>
      </w:tr>
      <w:tr w:rsidR="00BC2CCC" w14:paraId="68EEAFF4" w14:textId="77777777">
        <w:trPr>
          <w:trHeight w:val="441"/>
        </w:trPr>
        <w:tc>
          <w:tcPr>
            <w:tcW w:w="1864" w:type="dxa"/>
            <w:shd w:val="clear" w:color="auto" w:fill="auto"/>
            <w:vAlign w:val="center"/>
          </w:tcPr>
          <w:p w14:paraId="7099EE37"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9</w:t>
            </w:r>
          </w:p>
        </w:tc>
        <w:tc>
          <w:tcPr>
            <w:tcW w:w="3957" w:type="dxa"/>
            <w:shd w:val="clear" w:color="auto" w:fill="auto"/>
          </w:tcPr>
          <w:p w14:paraId="5C54A9B1"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消毒隔热罩</w:t>
            </w:r>
          </w:p>
        </w:tc>
        <w:tc>
          <w:tcPr>
            <w:tcW w:w="1950" w:type="dxa"/>
            <w:shd w:val="clear" w:color="auto" w:fill="auto"/>
            <w:vAlign w:val="center"/>
          </w:tcPr>
          <w:p w14:paraId="36FED2ED"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12个</w:t>
            </w:r>
          </w:p>
        </w:tc>
      </w:tr>
      <w:tr w:rsidR="00BC2CCC" w14:paraId="0BF6FE32" w14:textId="77777777">
        <w:trPr>
          <w:trHeight w:val="441"/>
        </w:trPr>
        <w:tc>
          <w:tcPr>
            <w:tcW w:w="1864" w:type="dxa"/>
            <w:shd w:val="clear" w:color="auto" w:fill="auto"/>
            <w:vAlign w:val="center"/>
          </w:tcPr>
          <w:p w14:paraId="27E10606"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10</w:t>
            </w:r>
          </w:p>
        </w:tc>
        <w:tc>
          <w:tcPr>
            <w:tcW w:w="3957" w:type="dxa"/>
            <w:shd w:val="clear" w:color="auto" w:fill="auto"/>
          </w:tcPr>
          <w:p w14:paraId="7EB0DA9C"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活塞</w:t>
            </w:r>
          </w:p>
        </w:tc>
        <w:tc>
          <w:tcPr>
            <w:tcW w:w="1950" w:type="dxa"/>
            <w:shd w:val="clear" w:color="auto" w:fill="auto"/>
            <w:vAlign w:val="center"/>
          </w:tcPr>
          <w:p w14:paraId="61BF88FB"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4个</w:t>
            </w:r>
          </w:p>
        </w:tc>
      </w:tr>
      <w:tr w:rsidR="00BC2CCC" w14:paraId="71B9C619" w14:textId="77777777">
        <w:trPr>
          <w:trHeight w:val="441"/>
        </w:trPr>
        <w:tc>
          <w:tcPr>
            <w:tcW w:w="1864" w:type="dxa"/>
            <w:shd w:val="clear" w:color="auto" w:fill="auto"/>
            <w:vAlign w:val="center"/>
          </w:tcPr>
          <w:p w14:paraId="1D82850E"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11</w:t>
            </w:r>
          </w:p>
        </w:tc>
        <w:tc>
          <w:tcPr>
            <w:tcW w:w="3957" w:type="dxa"/>
            <w:shd w:val="clear" w:color="auto" w:fill="auto"/>
          </w:tcPr>
          <w:p w14:paraId="3337291A"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清洁毛刷</w:t>
            </w:r>
          </w:p>
        </w:tc>
        <w:tc>
          <w:tcPr>
            <w:tcW w:w="1950" w:type="dxa"/>
            <w:shd w:val="clear" w:color="auto" w:fill="auto"/>
            <w:vAlign w:val="center"/>
          </w:tcPr>
          <w:p w14:paraId="66309B11"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8个</w:t>
            </w:r>
          </w:p>
        </w:tc>
      </w:tr>
      <w:tr w:rsidR="00BC2CCC" w14:paraId="771536BE" w14:textId="77777777">
        <w:trPr>
          <w:trHeight w:val="441"/>
        </w:trPr>
        <w:tc>
          <w:tcPr>
            <w:tcW w:w="1864" w:type="dxa"/>
            <w:shd w:val="clear" w:color="auto" w:fill="auto"/>
            <w:vAlign w:val="center"/>
          </w:tcPr>
          <w:p w14:paraId="7EF18EA3"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12</w:t>
            </w:r>
          </w:p>
        </w:tc>
        <w:tc>
          <w:tcPr>
            <w:tcW w:w="3957" w:type="dxa"/>
            <w:shd w:val="clear" w:color="auto" w:fill="auto"/>
          </w:tcPr>
          <w:p w14:paraId="13F9F03D"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充电器</w:t>
            </w:r>
          </w:p>
        </w:tc>
        <w:tc>
          <w:tcPr>
            <w:tcW w:w="1950" w:type="dxa"/>
            <w:shd w:val="clear" w:color="auto" w:fill="auto"/>
            <w:vAlign w:val="center"/>
          </w:tcPr>
          <w:p w14:paraId="768212B9"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4个</w:t>
            </w:r>
          </w:p>
        </w:tc>
      </w:tr>
      <w:tr w:rsidR="00BC2CCC" w14:paraId="7520735A" w14:textId="77777777">
        <w:trPr>
          <w:trHeight w:val="441"/>
        </w:trPr>
        <w:tc>
          <w:tcPr>
            <w:tcW w:w="1864" w:type="dxa"/>
            <w:shd w:val="clear" w:color="auto" w:fill="auto"/>
            <w:vAlign w:val="center"/>
          </w:tcPr>
          <w:p w14:paraId="03E21AD4"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hint="eastAsia"/>
                <w:sz w:val="24"/>
                <w:szCs w:val="24"/>
              </w:rPr>
              <w:t>13</w:t>
            </w:r>
          </w:p>
        </w:tc>
        <w:tc>
          <w:tcPr>
            <w:tcW w:w="3957" w:type="dxa"/>
            <w:shd w:val="clear" w:color="auto" w:fill="auto"/>
          </w:tcPr>
          <w:p w14:paraId="142BD79D"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充电器底座</w:t>
            </w:r>
          </w:p>
        </w:tc>
        <w:tc>
          <w:tcPr>
            <w:tcW w:w="1950" w:type="dxa"/>
            <w:shd w:val="clear" w:color="auto" w:fill="auto"/>
            <w:vAlign w:val="center"/>
          </w:tcPr>
          <w:p w14:paraId="70FB5608" w14:textId="77777777" w:rsidR="00BC2CCC" w:rsidRDefault="00000000">
            <w:pPr>
              <w:adjustRightInd w:val="0"/>
              <w:snapToGrid w:val="0"/>
              <w:spacing w:line="360" w:lineRule="auto"/>
              <w:jc w:val="center"/>
              <w:rPr>
                <w:rFonts w:ascii="宋体" w:eastAsia="宋体" w:hAnsi="宋体" w:hint="eastAsia"/>
                <w:sz w:val="24"/>
                <w:szCs w:val="24"/>
              </w:rPr>
            </w:pPr>
            <w:r>
              <w:rPr>
                <w:rFonts w:ascii="宋体" w:eastAsia="宋体" w:hAnsi="宋体"/>
                <w:sz w:val="24"/>
                <w:szCs w:val="24"/>
              </w:rPr>
              <w:t>4个</w:t>
            </w:r>
          </w:p>
        </w:tc>
      </w:tr>
    </w:tbl>
    <w:p w14:paraId="78F64D09" w14:textId="77777777" w:rsidR="00BC2CCC" w:rsidRDefault="00BC2CCC">
      <w:pPr>
        <w:adjustRightInd w:val="0"/>
        <w:snapToGrid w:val="0"/>
        <w:spacing w:line="360" w:lineRule="auto"/>
        <w:rPr>
          <w:rFonts w:ascii="宋体" w:eastAsia="宋体" w:hAnsi="宋体" w:cs="宋体" w:hint="eastAsia"/>
          <w:b/>
          <w:sz w:val="24"/>
          <w:szCs w:val="24"/>
        </w:rPr>
      </w:pPr>
    </w:p>
    <w:p w14:paraId="1BF65087"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五、技术服务要求</w:t>
      </w:r>
    </w:p>
    <w:p w14:paraId="537C0111"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（一）售后服务要求</w:t>
      </w:r>
    </w:p>
    <w:p w14:paraId="5741C197"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1.响应时间：机器故障报修电话后，投标人需在</w:t>
      </w:r>
      <w:r>
        <w:rPr>
          <w:rFonts w:ascii="宋体" w:eastAsia="宋体" w:hAnsi="宋体"/>
          <w:sz w:val="24"/>
          <w:szCs w:val="24"/>
        </w:rPr>
        <w:t>4小时内维修响应；遇特殊故障，投标人或</w:t>
      </w:r>
      <w:r>
        <w:rPr>
          <w:rFonts w:ascii="宋体" w:eastAsia="宋体" w:hAnsi="宋体" w:hint="eastAsia"/>
          <w:sz w:val="24"/>
          <w:szCs w:val="24"/>
        </w:rPr>
        <w:t>制造</w:t>
      </w:r>
      <w:r>
        <w:rPr>
          <w:rFonts w:ascii="宋体" w:eastAsia="宋体" w:hAnsi="宋体"/>
          <w:sz w:val="24"/>
          <w:szCs w:val="24"/>
        </w:rPr>
        <w:t>商应在24小时内排除故障或提供应急措施。</w:t>
      </w:r>
    </w:p>
    <w:p w14:paraId="10ACA496" w14:textId="3104F2C1" w:rsidR="00BC2CCC" w:rsidRDefault="00000000">
      <w:pPr>
        <w:spacing w:line="360" w:lineRule="auto"/>
        <w:ind w:left="425" w:hanging="425"/>
        <w:rPr>
          <w:rFonts w:ascii="宋体" w:eastAsia="宋体" w:hAnsi="宋体" w:cs="宋体" w:hint="eastAsia"/>
          <w:sz w:val="24"/>
          <w:szCs w:val="24"/>
        </w:rPr>
      </w:pPr>
      <w:r>
        <w:rPr>
          <w:rFonts w:ascii="宋体" w:eastAsia="宋体" w:hAnsi="宋体" w:hint="eastAsia"/>
          <w:sz w:val="24"/>
          <w:szCs w:val="24"/>
        </w:rPr>
        <w:t>2.</w:t>
      </w:r>
      <w:r>
        <w:rPr>
          <w:rFonts w:ascii="宋体" w:eastAsia="宋体" w:hAnsi="宋体" w:cs="宋体" w:hint="eastAsia"/>
          <w:bCs/>
          <w:sz w:val="24"/>
          <w:szCs w:val="24"/>
        </w:rPr>
        <w:t>★</w:t>
      </w:r>
      <w:r>
        <w:rPr>
          <w:rFonts w:ascii="宋体" w:eastAsia="宋体" w:hAnsi="宋体" w:hint="eastAsia"/>
          <w:sz w:val="24"/>
          <w:szCs w:val="24"/>
        </w:rPr>
        <w:t>保修年限：</w:t>
      </w:r>
      <w:r>
        <w:rPr>
          <w:rFonts w:ascii="宋体" w:eastAsia="宋体" w:hAnsi="宋体" w:cs="宋体" w:hint="eastAsia"/>
          <w:sz w:val="24"/>
          <w:szCs w:val="24"/>
        </w:rPr>
        <w:t>整机原厂保修≥</w:t>
      </w:r>
      <w:r w:rsidR="00FC2FFD">
        <w:rPr>
          <w:rFonts w:ascii="宋体" w:eastAsia="宋体" w:hAnsi="宋体" w:cs="宋体" w:hint="eastAsia"/>
          <w:sz w:val="24"/>
          <w:szCs w:val="24"/>
        </w:rPr>
        <w:t>3</w:t>
      </w:r>
      <w:r>
        <w:rPr>
          <w:rFonts w:ascii="宋体" w:eastAsia="宋体" w:hAnsi="宋体" w:cs="宋体"/>
          <w:sz w:val="24"/>
          <w:szCs w:val="24"/>
        </w:rPr>
        <w:t>年。</w:t>
      </w:r>
    </w:p>
    <w:p w14:paraId="187336D4"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3.</w:t>
      </w: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与价格：产品终身提供维修，在保修期内如发生频繁的质量问题，投标人或制造商应当予以全面检修或全新更换，并延长整机保修期。</w:t>
      </w:r>
      <w:r>
        <w:rPr>
          <w:rFonts w:ascii="宋体" w:eastAsia="宋体" w:hAnsi="宋体"/>
          <w:sz w:val="24"/>
          <w:szCs w:val="24"/>
        </w:rPr>
        <w:t>投标人或</w:t>
      </w:r>
      <w:r>
        <w:rPr>
          <w:rFonts w:ascii="宋体" w:eastAsia="宋体" w:hAnsi="宋体" w:hint="eastAsia"/>
          <w:sz w:val="24"/>
          <w:szCs w:val="24"/>
        </w:rPr>
        <w:t>制造</w:t>
      </w:r>
      <w:r>
        <w:rPr>
          <w:rFonts w:ascii="宋体" w:eastAsia="宋体" w:hAnsi="宋体"/>
          <w:sz w:val="24"/>
          <w:szCs w:val="24"/>
        </w:rPr>
        <w:t>商每年定期对机器使用质量回访≥2次，并记录备案</w:t>
      </w:r>
      <w:r>
        <w:rPr>
          <w:rFonts w:ascii="宋体" w:eastAsia="宋体" w:hAnsi="宋体" w:hint="eastAsia"/>
          <w:sz w:val="24"/>
          <w:szCs w:val="24"/>
        </w:rPr>
        <w:t>。质保期满后，仍需提供专业维修服务，维保费用不超过市场价的80%。</w:t>
      </w:r>
    </w:p>
    <w:p w14:paraId="170B24F5"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4.备品备件供货价格：不超过市场价格的80%，投标时需填写上述价格，出质保期后，上述产品供货价格以双方最终认定价格为准，且采购人有权更换供货方</w:t>
      </w:r>
    </w:p>
    <w:p w14:paraId="2195787D" w14:textId="77777777" w:rsidR="00BC2CCC" w:rsidRDefault="00000000">
      <w:pPr>
        <w:adjustRightInd w:val="0"/>
        <w:snapToGrid w:val="0"/>
        <w:spacing w:line="360" w:lineRule="auto"/>
        <w:ind w:firstLineChars="200" w:firstLine="482"/>
        <w:rPr>
          <w:rFonts w:ascii="宋体" w:eastAsia="宋体" w:hAnsi="宋体" w:hint="eastAsia"/>
          <w:b/>
          <w:bCs/>
          <w:sz w:val="24"/>
          <w:szCs w:val="24"/>
        </w:rPr>
      </w:pPr>
      <w:r>
        <w:rPr>
          <w:rFonts w:ascii="宋体" w:eastAsia="宋体" w:hAnsi="宋体" w:hint="eastAsia"/>
          <w:b/>
          <w:bCs/>
          <w:sz w:val="24"/>
          <w:szCs w:val="24"/>
        </w:rPr>
        <w:t>（二）伴随服务要求：</w:t>
      </w:r>
    </w:p>
    <w:p w14:paraId="7E3C10B3" w14:textId="77777777" w:rsidR="00BC2CCC" w:rsidRDefault="00000000">
      <w:pPr>
        <w:pStyle w:val="a"/>
        <w:numPr>
          <w:ilvl w:val="0"/>
          <w:numId w:val="3"/>
        </w:numPr>
        <w:rPr>
          <w:rFonts w:ascii="宋体" w:eastAsia="宋体" w:hAnsi="宋体" w:hint="eastAsia"/>
          <w:sz w:val="24"/>
          <w:szCs w:val="24"/>
        </w:rPr>
      </w:pPr>
      <w:r>
        <w:rPr>
          <w:rFonts w:ascii="宋体" w:eastAsia="宋体" w:hAnsi="宋体" w:hint="eastAsia"/>
          <w:sz w:val="24"/>
          <w:szCs w:val="24"/>
        </w:rPr>
        <w:t>产品附件要求：同配置要求</w:t>
      </w:r>
    </w:p>
    <w:p w14:paraId="61599331"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产品升级服务要求：如有配套软件系统，提供终身免费升级</w:t>
      </w:r>
    </w:p>
    <w:p w14:paraId="4470BBDB"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安装调试：投标人负责送货至医院指定地点，并安排卸货及安装。设备到货后7天内派工程技术人员到达现场，在招标人技术人员在场的情况下开箱清点货物，组织安装、调试。</w:t>
      </w:r>
    </w:p>
    <w:p w14:paraId="33E3A078"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提供技术援助：</w:t>
      </w:r>
      <w:r>
        <w:rPr>
          <w:rFonts w:ascii="宋体" w:eastAsia="宋体" w:hAnsi="宋体"/>
          <w:sz w:val="24"/>
          <w:szCs w:val="24"/>
        </w:rPr>
        <w:t xml:space="preserve"> </w:t>
      </w:r>
      <w:r>
        <w:rPr>
          <w:rFonts w:ascii="宋体" w:eastAsia="宋体" w:hAnsi="宋体" w:hint="eastAsia"/>
          <w:sz w:val="24"/>
          <w:szCs w:val="24"/>
        </w:rPr>
        <w:t>由原厂工程师提供免费技术指导</w:t>
      </w:r>
    </w:p>
    <w:p w14:paraId="3E8FE240"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培训：免费提供培训，直至用户完全掌握设备，并对用户的维修人员提供全方位培训。提供免费的技术咨询且无期限限制。</w:t>
      </w:r>
    </w:p>
    <w:p w14:paraId="30E7961B" w14:textId="77777777" w:rsidR="00BC2CCC" w:rsidRDefault="00000000">
      <w:pPr>
        <w:pStyle w:val="a"/>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 xml:space="preserve"> </w:t>
      </w:r>
    </w:p>
    <w:p w14:paraId="3F765004" w14:textId="77777777" w:rsidR="00BC2CCC" w:rsidRDefault="00000000">
      <w:pPr>
        <w:pStyle w:val="a"/>
        <w:numPr>
          <w:ilvl w:val="1"/>
          <w:numId w:val="1"/>
        </w:numPr>
        <w:rPr>
          <w:rFonts w:ascii="宋体" w:eastAsia="宋体" w:hAnsi="宋体" w:hint="eastAsia"/>
          <w:sz w:val="24"/>
          <w:szCs w:val="24"/>
        </w:rPr>
      </w:pPr>
      <w:r>
        <w:rPr>
          <w:rFonts w:ascii="宋体" w:eastAsia="宋体" w:hAnsi="宋体"/>
          <w:sz w:val="24"/>
          <w:szCs w:val="24"/>
        </w:rPr>
        <w:t>一次开箱合格率100%，开箱检验时双方均应派员参加；</w:t>
      </w:r>
    </w:p>
    <w:p w14:paraId="38E88ADC" w14:textId="77777777" w:rsidR="00BC2CCC" w:rsidRDefault="00000000">
      <w:pPr>
        <w:pStyle w:val="a"/>
        <w:numPr>
          <w:ilvl w:val="1"/>
          <w:numId w:val="1"/>
        </w:numPr>
        <w:rPr>
          <w:rFonts w:ascii="宋体" w:eastAsia="宋体" w:hAnsi="宋体" w:hint="eastAsia"/>
          <w:sz w:val="24"/>
          <w:szCs w:val="24"/>
        </w:rPr>
      </w:pPr>
      <w:r>
        <w:rPr>
          <w:rFonts w:ascii="宋体" w:eastAsia="宋体" w:hAnsi="宋体"/>
          <w:sz w:val="24"/>
          <w:szCs w:val="24"/>
        </w:rPr>
        <w:lastRenderedPageBreak/>
        <w:t>设备的数量、品牌、型号（规格）、主要技术参数与购销清单一致；</w:t>
      </w:r>
    </w:p>
    <w:p w14:paraId="4C23F8DB" w14:textId="77777777" w:rsidR="00BC2CCC" w:rsidRDefault="00000000">
      <w:pPr>
        <w:pStyle w:val="a"/>
        <w:numPr>
          <w:ilvl w:val="1"/>
          <w:numId w:val="1"/>
        </w:numPr>
        <w:rPr>
          <w:rFonts w:ascii="宋体" w:eastAsia="宋体" w:hAnsi="宋体" w:hint="eastAsia"/>
          <w:sz w:val="24"/>
          <w:szCs w:val="24"/>
        </w:rPr>
      </w:pPr>
      <w:r>
        <w:rPr>
          <w:rFonts w:ascii="宋体" w:eastAsia="宋体" w:hAnsi="宋体"/>
          <w:sz w:val="24"/>
          <w:szCs w:val="24"/>
        </w:rPr>
        <w:t>设备运行测试的技术性能及功能目标等与招标要求的一致；</w:t>
      </w:r>
    </w:p>
    <w:p w14:paraId="1B0EC8B8" w14:textId="77777777" w:rsidR="00BC2CCC" w:rsidRDefault="00000000">
      <w:pPr>
        <w:pStyle w:val="a"/>
        <w:numPr>
          <w:ilvl w:val="1"/>
          <w:numId w:val="1"/>
        </w:numPr>
        <w:rPr>
          <w:rFonts w:ascii="宋体" w:eastAsia="宋体" w:hAnsi="宋体" w:hint="eastAsia"/>
          <w:sz w:val="24"/>
          <w:szCs w:val="24"/>
        </w:rPr>
      </w:pPr>
      <w:r>
        <w:rPr>
          <w:rFonts w:ascii="宋体" w:eastAsia="宋体" w:hAnsi="宋体"/>
          <w:sz w:val="24"/>
          <w:szCs w:val="24"/>
        </w:rPr>
        <w:t>质量合格证书、保修证书、产品使用说明书等其它应当随箱的技术资料完整。</w:t>
      </w:r>
    </w:p>
    <w:p w14:paraId="2137088C" w14:textId="77777777" w:rsidR="00BC2CCC" w:rsidRDefault="00BC2CCC">
      <w:pPr>
        <w:ind w:left="567"/>
        <w:rPr>
          <w:rFonts w:hint="eastAsia"/>
        </w:rPr>
      </w:pPr>
    </w:p>
    <w:p w14:paraId="574FA432" w14:textId="77777777" w:rsidR="00BC2CCC" w:rsidRDefault="00BC2CCC">
      <w:pPr>
        <w:adjustRightInd w:val="0"/>
        <w:snapToGrid w:val="0"/>
        <w:spacing w:line="360" w:lineRule="auto"/>
        <w:rPr>
          <w:rFonts w:ascii="宋体" w:eastAsia="宋体" w:hAnsi="宋体" w:hint="eastAsia"/>
          <w:b/>
          <w:sz w:val="24"/>
          <w:szCs w:val="24"/>
        </w:rPr>
      </w:pPr>
    </w:p>
    <w:p w14:paraId="255AFAFE"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D、手术显微镜</w:t>
      </w:r>
    </w:p>
    <w:p w14:paraId="2E5B9A2C"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一、主要功能及工作原理</w:t>
      </w:r>
    </w:p>
    <w:p w14:paraId="0B3650CC"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w:t>
      </w:r>
    </w:p>
    <w:p w14:paraId="3DC6482C"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二、应用场景</w:t>
      </w:r>
    </w:p>
    <w:p w14:paraId="7ACBA44F" w14:textId="77777777" w:rsidR="00BC2CCC" w:rsidRDefault="0000000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bCs/>
          <w:sz w:val="24"/>
          <w:szCs w:val="24"/>
        </w:rPr>
        <w:t>1、根管治疗（定位根管，疏通钙化根管，严密充填根管）</w:t>
      </w:r>
    </w:p>
    <w:p w14:paraId="716B7337" w14:textId="77777777" w:rsidR="00BC2CCC" w:rsidRDefault="0000000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bCs/>
          <w:sz w:val="24"/>
          <w:szCs w:val="24"/>
        </w:rPr>
        <w:t>2、根管再治疗（寻找遗漏根管，定位阻塞根管，取根管桩或分离器械，修补穿孔）、</w:t>
      </w:r>
      <w:r>
        <w:rPr>
          <w:rFonts w:ascii="宋体" w:eastAsia="宋体" w:hAnsi="宋体" w:hint="eastAsia"/>
          <w:bCs/>
          <w:sz w:val="24"/>
          <w:szCs w:val="24"/>
        </w:rPr>
        <w:t>牙髓外科等</w:t>
      </w:r>
    </w:p>
    <w:p w14:paraId="42300362"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hint="eastAsia"/>
          <w:b/>
          <w:sz w:val="24"/>
          <w:szCs w:val="24"/>
        </w:rPr>
        <w:t>三、</w:t>
      </w:r>
      <w:r>
        <w:rPr>
          <w:rFonts w:ascii="宋体" w:eastAsia="宋体" w:hAnsi="宋体" w:cs="宋体" w:hint="eastAsia"/>
          <w:b/>
          <w:sz w:val="24"/>
          <w:szCs w:val="24"/>
        </w:rPr>
        <w:t>技术参数</w:t>
      </w:r>
    </w:p>
    <w:p w14:paraId="46FEB0ED"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1.具有≥</w:t>
      </w:r>
      <w:r>
        <w:rPr>
          <w:rFonts w:ascii="宋体" w:eastAsia="宋体" w:hAnsi="宋体" w:cs="宋体"/>
          <w:bCs/>
          <w:sz w:val="24"/>
          <w:szCs w:val="24"/>
        </w:rPr>
        <w:t>6档变倍：F=250mm条件下,放大倍率</w:t>
      </w:r>
      <w:r>
        <w:rPr>
          <w:rFonts w:ascii="宋体" w:eastAsia="宋体" w:hAnsi="宋体" w:cs="宋体" w:hint="eastAsia"/>
          <w:bCs/>
          <w:sz w:val="24"/>
          <w:szCs w:val="24"/>
        </w:rPr>
        <w:t>至少包含</w:t>
      </w:r>
      <w:r>
        <w:rPr>
          <w:rFonts w:ascii="宋体" w:eastAsia="宋体" w:hAnsi="宋体" w:cs="宋体"/>
          <w:bCs/>
          <w:sz w:val="24"/>
          <w:szCs w:val="24"/>
        </w:rPr>
        <w:t>2.8</w:t>
      </w:r>
      <w:r>
        <w:rPr>
          <w:rFonts w:ascii="宋体" w:eastAsia="宋体" w:hAnsi="宋体" w:cs="宋体" w:hint="eastAsia"/>
          <w:bCs/>
          <w:sz w:val="24"/>
          <w:szCs w:val="24"/>
        </w:rPr>
        <w:t>、</w:t>
      </w:r>
      <w:r>
        <w:rPr>
          <w:rFonts w:ascii="宋体" w:eastAsia="宋体" w:hAnsi="宋体" w:cs="宋体"/>
          <w:bCs/>
          <w:sz w:val="24"/>
          <w:szCs w:val="24"/>
        </w:rPr>
        <w:t>4.2</w:t>
      </w:r>
      <w:r>
        <w:rPr>
          <w:rFonts w:ascii="宋体" w:eastAsia="宋体" w:hAnsi="宋体" w:cs="宋体" w:hint="eastAsia"/>
          <w:bCs/>
          <w:sz w:val="24"/>
          <w:szCs w:val="24"/>
        </w:rPr>
        <w:t>、</w:t>
      </w:r>
      <w:r>
        <w:rPr>
          <w:rFonts w:ascii="宋体" w:eastAsia="宋体" w:hAnsi="宋体" w:cs="宋体"/>
          <w:bCs/>
          <w:sz w:val="24"/>
          <w:szCs w:val="24"/>
        </w:rPr>
        <w:t>7.1</w:t>
      </w:r>
      <w:r>
        <w:rPr>
          <w:rFonts w:ascii="宋体" w:eastAsia="宋体" w:hAnsi="宋体" w:cs="宋体" w:hint="eastAsia"/>
          <w:bCs/>
          <w:sz w:val="24"/>
          <w:szCs w:val="24"/>
        </w:rPr>
        <w:t>、</w:t>
      </w:r>
      <w:r>
        <w:rPr>
          <w:rFonts w:ascii="宋体" w:eastAsia="宋体" w:hAnsi="宋体" w:cs="宋体"/>
          <w:bCs/>
          <w:sz w:val="24"/>
          <w:szCs w:val="24"/>
        </w:rPr>
        <w:t>10.2</w:t>
      </w:r>
      <w:r>
        <w:rPr>
          <w:rFonts w:ascii="宋体" w:eastAsia="宋体" w:hAnsi="宋体" w:cs="宋体" w:hint="eastAsia"/>
          <w:bCs/>
          <w:sz w:val="24"/>
          <w:szCs w:val="24"/>
        </w:rPr>
        <w:t>、</w:t>
      </w:r>
      <w:r>
        <w:rPr>
          <w:rFonts w:ascii="宋体" w:eastAsia="宋体" w:hAnsi="宋体" w:cs="宋体"/>
          <w:bCs/>
          <w:sz w:val="24"/>
          <w:szCs w:val="24"/>
        </w:rPr>
        <w:t>17.0</w:t>
      </w:r>
      <w:r>
        <w:rPr>
          <w:rFonts w:ascii="宋体" w:eastAsia="宋体" w:hAnsi="宋体" w:cs="宋体" w:hint="eastAsia"/>
          <w:bCs/>
          <w:sz w:val="24"/>
          <w:szCs w:val="24"/>
        </w:rPr>
        <w:t>、</w:t>
      </w:r>
      <w:r>
        <w:rPr>
          <w:rFonts w:ascii="宋体" w:eastAsia="宋体" w:hAnsi="宋体" w:cs="宋体"/>
          <w:bCs/>
          <w:sz w:val="24"/>
          <w:szCs w:val="24"/>
        </w:rPr>
        <w:t>25.5</w:t>
      </w:r>
    </w:p>
    <w:p w14:paraId="33D64446"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bCs/>
          <w:sz w:val="24"/>
          <w:szCs w:val="24"/>
        </w:rPr>
        <w:t>2、</w:t>
      </w:r>
      <w:proofErr w:type="gramStart"/>
      <w:r>
        <w:rPr>
          <w:rFonts w:ascii="宋体" w:eastAsia="宋体" w:hAnsi="宋体" w:cs="宋体"/>
          <w:bCs/>
          <w:sz w:val="24"/>
          <w:szCs w:val="24"/>
        </w:rPr>
        <w:t>变角双目镜</w:t>
      </w:r>
      <w:proofErr w:type="gramEnd"/>
      <w:r>
        <w:rPr>
          <w:rFonts w:ascii="宋体" w:eastAsia="宋体" w:hAnsi="宋体" w:cs="宋体"/>
          <w:bCs/>
          <w:sz w:val="24"/>
          <w:szCs w:val="24"/>
        </w:rPr>
        <w:t>筒：角度调节范围</w:t>
      </w:r>
      <w:r>
        <w:rPr>
          <w:rFonts w:ascii="宋体" w:eastAsia="宋体" w:hAnsi="宋体" w:cs="宋体" w:hint="eastAsia"/>
          <w:bCs/>
          <w:sz w:val="24"/>
          <w:szCs w:val="24"/>
        </w:rPr>
        <w:t>不低于</w:t>
      </w:r>
      <w:r>
        <w:rPr>
          <w:rFonts w:ascii="宋体" w:eastAsia="宋体" w:hAnsi="宋体" w:cs="宋体"/>
          <w:bCs/>
          <w:sz w:val="24"/>
          <w:szCs w:val="24"/>
        </w:rPr>
        <w:t>0-180°，瞳距覆盖范围</w:t>
      </w:r>
      <w:r>
        <w:rPr>
          <w:rFonts w:ascii="宋体" w:eastAsia="宋体" w:hAnsi="宋体" w:cs="宋体" w:hint="eastAsia"/>
          <w:bCs/>
          <w:sz w:val="24"/>
          <w:szCs w:val="24"/>
        </w:rPr>
        <w:t>不小于</w:t>
      </w:r>
      <w:r>
        <w:rPr>
          <w:rFonts w:ascii="宋体" w:eastAsia="宋体" w:hAnsi="宋体" w:cs="宋体"/>
          <w:bCs/>
          <w:sz w:val="24"/>
          <w:szCs w:val="24"/>
        </w:rPr>
        <w:t>50mm-75mm，带精确瞳距调节旋钮，可显示瞳距数值，调节精度</w:t>
      </w:r>
      <w:r>
        <w:rPr>
          <w:rFonts w:hint="eastAsia"/>
        </w:rPr>
        <w:t>≤</w:t>
      </w:r>
      <w:r>
        <w:rPr>
          <w:rFonts w:ascii="宋体" w:eastAsia="宋体" w:hAnsi="宋体" w:cs="宋体"/>
          <w:bCs/>
          <w:sz w:val="24"/>
          <w:szCs w:val="24"/>
        </w:rPr>
        <w:t>1mm，双目镜筒焦距</w:t>
      </w:r>
      <w:r>
        <w:rPr>
          <w:rFonts w:ascii="宋体" w:eastAsia="宋体" w:hAnsi="宋体" w:cs="宋体" w:hint="eastAsia"/>
          <w:bCs/>
          <w:sz w:val="24"/>
          <w:szCs w:val="24"/>
        </w:rPr>
        <w:t>为165</w:t>
      </w:r>
      <w:r>
        <w:rPr>
          <w:rFonts w:ascii="宋体" w:eastAsia="宋体" w:hAnsi="宋体" w:cs="宋体"/>
          <w:bCs/>
          <w:sz w:val="24"/>
          <w:szCs w:val="24"/>
        </w:rPr>
        <w:t xml:space="preserve"> mm</w:t>
      </w:r>
      <w:r>
        <w:rPr>
          <w:rFonts w:ascii="宋体" w:eastAsia="宋体" w:hAnsi="宋体" w:cs="宋体" w:hint="eastAsia"/>
          <w:bCs/>
          <w:sz w:val="24"/>
          <w:szCs w:val="24"/>
        </w:rPr>
        <w:t xml:space="preserve"> -</w:t>
      </w:r>
      <w:r>
        <w:rPr>
          <w:rFonts w:ascii="宋体" w:eastAsia="宋体" w:hAnsi="宋体" w:cs="宋体"/>
          <w:bCs/>
          <w:sz w:val="24"/>
          <w:szCs w:val="24"/>
        </w:rPr>
        <w:t>170mm</w:t>
      </w:r>
    </w:p>
    <w:p w14:paraId="3E05F28B" w14:textId="234CA063"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bCs/>
          <w:sz w:val="24"/>
          <w:szCs w:val="24"/>
        </w:rPr>
        <w:t>3</w:t>
      </w:r>
      <w:r>
        <w:rPr>
          <w:rFonts w:ascii="宋体" w:eastAsia="宋体" w:hAnsi="宋体" w:cs="宋体" w:hint="eastAsia"/>
          <w:bCs/>
          <w:sz w:val="24"/>
          <w:szCs w:val="24"/>
        </w:rPr>
        <w:t>。</w:t>
      </w:r>
      <w:r>
        <w:rPr>
          <w:rFonts w:ascii="宋体" w:eastAsia="宋体" w:hAnsi="宋体" w:cs="宋体"/>
          <w:bCs/>
          <w:sz w:val="24"/>
          <w:szCs w:val="24"/>
        </w:rPr>
        <w:t>▲广角目镜：</w:t>
      </w:r>
      <w:r>
        <w:rPr>
          <w:rFonts w:ascii="宋体" w:eastAsia="宋体" w:hAnsi="宋体" w:cs="宋体" w:hint="eastAsia"/>
          <w:bCs/>
          <w:sz w:val="24"/>
          <w:szCs w:val="24"/>
        </w:rPr>
        <w:t>≥</w:t>
      </w:r>
      <w:r>
        <w:rPr>
          <w:rFonts w:ascii="宋体" w:eastAsia="宋体" w:hAnsi="宋体" w:cs="宋体"/>
          <w:bCs/>
          <w:sz w:val="24"/>
          <w:szCs w:val="24"/>
        </w:rPr>
        <w:t>12.5X目镜，</w:t>
      </w:r>
      <w:r>
        <w:rPr>
          <w:rFonts w:ascii="宋体" w:eastAsia="宋体" w:hAnsi="宋体" w:cs="宋体" w:hint="eastAsia"/>
          <w:bCs/>
          <w:sz w:val="24"/>
          <w:szCs w:val="24"/>
        </w:rPr>
        <w:t>≥</w:t>
      </w:r>
      <w:r>
        <w:rPr>
          <w:rFonts w:ascii="宋体" w:eastAsia="宋体" w:hAnsi="宋体" w:cs="宋体"/>
          <w:bCs/>
          <w:sz w:val="24"/>
          <w:szCs w:val="24"/>
        </w:rPr>
        <w:t>Φ18mm视场，屈光度调节范围</w:t>
      </w:r>
      <w:r>
        <w:rPr>
          <w:rFonts w:ascii="宋体" w:eastAsia="宋体" w:hAnsi="宋体" w:cs="宋体" w:hint="eastAsia"/>
          <w:bCs/>
          <w:sz w:val="24"/>
          <w:szCs w:val="24"/>
        </w:rPr>
        <w:t>不小于</w:t>
      </w:r>
      <w:r>
        <w:rPr>
          <w:rFonts w:ascii="宋体" w:eastAsia="宋体" w:hAnsi="宋体" w:cs="宋体"/>
          <w:bCs/>
          <w:sz w:val="24"/>
          <w:szCs w:val="24"/>
        </w:rPr>
        <w:t>±7D，眼罩高低可调</w:t>
      </w:r>
    </w:p>
    <w:p w14:paraId="0536926B"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bCs/>
          <w:sz w:val="24"/>
          <w:szCs w:val="24"/>
        </w:rPr>
        <w:t>4、物镜：</w:t>
      </w:r>
      <w:proofErr w:type="gramStart"/>
      <w:r>
        <w:rPr>
          <w:rFonts w:ascii="宋体" w:eastAsia="宋体" w:hAnsi="宋体" w:cs="宋体"/>
          <w:bCs/>
          <w:sz w:val="24"/>
          <w:szCs w:val="24"/>
        </w:rPr>
        <w:t>标配变焦</w:t>
      </w:r>
      <w:proofErr w:type="gramEnd"/>
      <w:r>
        <w:rPr>
          <w:rFonts w:ascii="宋体" w:eastAsia="宋体" w:hAnsi="宋体" w:cs="宋体"/>
          <w:bCs/>
          <w:sz w:val="24"/>
          <w:szCs w:val="24"/>
        </w:rPr>
        <w:t>（198-455mm）物镜，适用于牙科所有不同高度的工作距离，</w:t>
      </w:r>
      <w:proofErr w:type="gramStart"/>
      <w:r>
        <w:rPr>
          <w:rFonts w:ascii="宋体" w:eastAsia="宋体" w:hAnsi="宋体" w:cs="宋体"/>
          <w:bCs/>
          <w:sz w:val="24"/>
          <w:szCs w:val="24"/>
        </w:rPr>
        <w:t>带防溅保</w:t>
      </w:r>
      <w:proofErr w:type="gramEnd"/>
      <w:r>
        <w:rPr>
          <w:rFonts w:ascii="宋体" w:eastAsia="宋体" w:hAnsi="宋体" w:cs="宋体"/>
          <w:bCs/>
          <w:sz w:val="24"/>
          <w:szCs w:val="24"/>
        </w:rPr>
        <w:t>护罩</w:t>
      </w:r>
    </w:p>
    <w:p w14:paraId="199BD722"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bCs/>
          <w:sz w:val="24"/>
          <w:szCs w:val="24"/>
        </w:rPr>
        <w:t>5、镜片技术：采用复消色差技术，消除有害杂光，更好地保护使用者的眼睛</w:t>
      </w:r>
    </w:p>
    <w:p w14:paraId="0A98F90A"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bCs/>
          <w:sz w:val="24"/>
          <w:szCs w:val="24"/>
        </w:rPr>
        <w:t>6、▲钟摆系统：镜头集成90度光</w:t>
      </w:r>
      <w:proofErr w:type="gramStart"/>
      <w:r>
        <w:rPr>
          <w:rFonts w:ascii="宋体" w:eastAsia="宋体" w:hAnsi="宋体" w:cs="宋体"/>
          <w:bCs/>
          <w:sz w:val="24"/>
          <w:szCs w:val="24"/>
        </w:rPr>
        <w:t>楔</w:t>
      </w:r>
      <w:proofErr w:type="gramEnd"/>
      <w:r>
        <w:rPr>
          <w:rFonts w:ascii="宋体" w:eastAsia="宋体" w:hAnsi="宋体" w:cs="宋体"/>
          <w:bCs/>
          <w:sz w:val="24"/>
          <w:szCs w:val="24"/>
        </w:rPr>
        <w:t>的钟摆（非转动环）系统</w:t>
      </w:r>
      <w:r>
        <w:rPr>
          <w:rFonts w:ascii="宋体" w:eastAsia="宋体" w:hAnsi="宋体" w:cs="宋体" w:hint="eastAsia"/>
          <w:bCs/>
          <w:sz w:val="24"/>
          <w:szCs w:val="24"/>
        </w:rPr>
        <w:t>。</w:t>
      </w:r>
      <w:r>
        <w:rPr>
          <w:rFonts w:ascii="宋体" w:eastAsia="宋体" w:hAnsi="宋体" w:cs="宋体"/>
          <w:bCs/>
          <w:sz w:val="24"/>
          <w:szCs w:val="24"/>
        </w:rPr>
        <w:t xml:space="preserve"> </w:t>
      </w:r>
    </w:p>
    <w:p w14:paraId="2996A543"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7.</w:t>
      </w:r>
      <w:r>
        <w:rPr>
          <w:rFonts w:ascii="宋体" w:eastAsia="宋体" w:hAnsi="宋体" w:cs="宋体"/>
          <w:bCs/>
          <w:sz w:val="24"/>
          <w:szCs w:val="24"/>
        </w:rPr>
        <w:t>▲照明系统：亮度连续可调；F=250mm条件下，物面照度不低于80,000Lx；平均使用寿命不少于50000小时</w:t>
      </w:r>
      <w:r>
        <w:rPr>
          <w:rFonts w:ascii="宋体" w:eastAsia="宋体" w:hAnsi="宋体" w:cs="宋体" w:hint="eastAsia"/>
          <w:bCs/>
          <w:sz w:val="24"/>
          <w:szCs w:val="24"/>
        </w:rPr>
        <w:t>。具有</w:t>
      </w:r>
      <w:r>
        <w:rPr>
          <w:rFonts w:ascii="宋体" w:eastAsia="宋体" w:hAnsi="宋体" w:cs="宋体"/>
          <w:bCs/>
          <w:sz w:val="24"/>
          <w:szCs w:val="24"/>
        </w:rPr>
        <w:t>自动限位开关，抬高显微镜横臂可自动关灯，下拉至工作位自动开灯，延长灯泡的使用寿命；</w:t>
      </w:r>
      <w:r>
        <w:rPr>
          <w:rFonts w:ascii="宋体" w:eastAsia="宋体" w:hAnsi="宋体" w:cs="宋体" w:hint="eastAsia"/>
          <w:bCs/>
          <w:sz w:val="24"/>
          <w:szCs w:val="24"/>
        </w:rPr>
        <w:t>支持</w:t>
      </w:r>
      <w:r>
        <w:rPr>
          <w:rFonts w:ascii="宋体" w:eastAsia="宋体" w:hAnsi="宋体" w:cs="宋体"/>
          <w:bCs/>
          <w:sz w:val="24"/>
          <w:szCs w:val="24"/>
        </w:rPr>
        <w:t>3档光斑大小可调，</w:t>
      </w:r>
      <w:r>
        <w:rPr>
          <w:rFonts w:ascii="宋体" w:eastAsia="宋体" w:hAnsi="宋体" w:cs="宋体" w:hint="eastAsia"/>
          <w:bCs/>
          <w:sz w:val="24"/>
          <w:szCs w:val="24"/>
        </w:rPr>
        <w:t>具有</w:t>
      </w:r>
      <w:r>
        <w:rPr>
          <w:rFonts w:ascii="宋体" w:eastAsia="宋体" w:hAnsi="宋体" w:cs="宋体"/>
          <w:bCs/>
          <w:sz w:val="24"/>
          <w:szCs w:val="24"/>
        </w:rPr>
        <w:t>紫光模式</w:t>
      </w:r>
    </w:p>
    <w:p w14:paraId="134ED0C3"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8.</w:t>
      </w:r>
      <w:r>
        <w:rPr>
          <w:rFonts w:ascii="宋体" w:eastAsia="宋体" w:hAnsi="宋体" w:cs="宋体"/>
          <w:bCs/>
          <w:sz w:val="24"/>
          <w:szCs w:val="24"/>
        </w:rPr>
        <w:t>★在紫光模式下，牙齿的</w:t>
      </w:r>
      <w:proofErr w:type="gramStart"/>
      <w:r>
        <w:rPr>
          <w:rFonts w:ascii="宋体" w:eastAsia="宋体" w:hAnsi="宋体" w:cs="宋体"/>
          <w:bCs/>
          <w:sz w:val="24"/>
          <w:szCs w:val="24"/>
        </w:rPr>
        <w:t>龋</w:t>
      </w:r>
      <w:proofErr w:type="gramEnd"/>
      <w:r>
        <w:rPr>
          <w:rFonts w:ascii="宋体" w:eastAsia="宋体" w:hAnsi="宋体" w:cs="宋体"/>
          <w:bCs/>
          <w:sz w:val="24"/>
          <w:szCs w:val="24"/>
        </w:rPr>
        <w:t>坏组织会呈现红色</w:t>
      </w:r>
      <w:r>
        <w:rPr>
          <w:rFonts w:ascii="宋体" w:eastAsia="宋体" w:hAnsi="宋体" w:cs="宋体" w:hint="eastAsia"/>
          <w:bCs/>
          <w:sz w:val="24"/>
          <w:szCs w:val="24"/>
        </w:rPr>
        <w:t>。</w:t>
      </w:r>
    </w:p>
    <w:p w14:paraId="51AB7F03"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lastRenderedPageBreak/>
        <w:t>9.</w:t>
      </w:r>
      <w:r>
        <w:rPr>
          <w:rFonts w:ascii="宋体" w:eastAsia="宋体" w:hAnsi="宋体" w:cs="宋体"/>
          <w:bCs/>
          <w:sz w:val="24"/>
          <w:szCs w:val="24"/>
        </w:rPr>
        <w:t>滤镜：配置橙色滤镜用于</w:t>
      </w:r>
      <w:r>
        <w:rPr>
          <w:rFonts w:ascii="宋体" w:eastAsia="宋体" w:hAnsi="宋体" w:cs="宋体" w:hint="eastAsia"/>
          <w:bCs/>
          <w:sz w:val="24"/>
          <w:szCs w:val="24"/>
        </w:rPr>
        <w:t>观察</w:t>
      </w:r>
      <w:r>
        <w:rPr>
          <w:rFonts w:ascii="宋体" w:eastAsia="宋体" w:hAnsi="宋体" w:cs="宋体"/>
          <w:bCs/>
          <w:sz w:val="24"/>
          <w:szCs w:val="24"/>
        </w:rPr>
        <w:t>树脂充填</w:t>
      </w:r>
      <w:r>
        <w:rPr>
          <w:rFonts w:ascii="宋体" w:eastAsia="宋体" w:hAnsi="宋体" w:cs="宋体" w:hint="eastAsia"/>
          <w:bCs/>
          <w:sz w:val="24"/>
          <w:szCs w:val="24"/>
        </w:rPr>
        <w:t>过程，</w:t>
      </w:r>
      <w:r>
        <w:rPr>
          <w:rFonts w:ascii="宋体" w:eastAsia="宋体" w:hAnsi="宋体" w:cs="宋体"/>
          <w:bCs/>
          <w:sz w:val="24"/>
          <w:szCs w:val="24"/>
        </w:rPr>
        <w:t>以防止填充物固化；配置绿色滤</w:t>
      </w:r>
      <w:proofErr w:type="gramStart"/>
      <w:r>
        <w:rPr>
          <w:rFonts w:ascii="宋体" w:eastAsia="宋体" w:hAnsi="宋体" w:cs="宋体"/>
          <w:bCs/>
          <w:sz w:val="24"/>
          <w:szCs w:val="24"/>
        </w:rPr>
        <w:t>镜增强</w:t>
      </w:r>
      <w:proofErr w:type="gramEnd"/>
      <w:r>
        <w:rPr>
          <w:rFonts w:ascii="宋体" w:eastAsia="宋体" w:hAnsi="宋体" w:cs="宋体"/>
          <w:bCs/>
          <w:sz w:val="24"/>
          <w:szCs w:val="24"/>
        </w:rPr>
        <w:t>血管和神经等重要组织的对比度，确保手术治疗安全</w:t>
      </w:r>
    </w:p>
    <w:p w14:paraId="3B347C71"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10.</w:t>
      </w:r>
      <w:r>
        <w:rPr>
          <w:rFonts w:ascii="宋体" w:eastAsia="宋体" w:hAnsi="宋体" w:cs="宋体"/>
          <w:bCs/>
          <w:sz w:val="24"/>
          <w:szCs w:val="24"/>
        </w:rPr>
        <w:t>落地式支架：轻便，便于移动，支架臂伸展范围</w:t>
      </w:r>
      <w:r>
        <w:rPr>
          <w:rFonts w:ascii="宋体" w:eastAsia="宋体" w:hAnsi="宋体" w:cs="宋体" w:hint="eastAsia"/>
          <w:bCs/>
          <w:sz w:val="24"/>
          <w:szCs w:val="24"/>
        </w:rPr>
        <w:t>≥</w:t>
      </w:r>
      <w:r>
        <w:rPr>
          <w:rFonts w:ascii="宋体" w:eastAsia="宋体" w:hAnsi="宋体" w:cs="宋体"/>
          <w:bCs/>
          <w:sz w:val="24"/>
          <w:szCs w:val="24"/>
        </w:rPr>
        <w:t>1350mm</w:t>
      </w:r>
    </w:p>
    <w:p w14:paraId="6796D989"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11.</w:t>
      </w:r>
      <w:r>
        <w:rPr>
          <w:rFonts w:ascii="宋体" w:eastAsia="宋体" w:hAnsi="宋体" w:cs="宋体"/>
          <w:bCs/>
          <w:sz w:val="24"/>
          <w:szCs w:val="24"/>
        </w:rPr>
        <w:t>内置式集成式全高清影像系统</w:t>
      </w:r>
    </w:p>
    <w:p w14:paraId="2124387C" w14:textId="77777777" w:rsidR="00BC2CCC" w:rsidRDefault="00000000">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12.具有</w:t>
      </w:r>
      <w:r>
        <w:rPr>
          <w:rFonts w:ascii="宋体" w:eastAsia="宋体" w:hAnsi="宋体" w:cs="宋体"/>
          <w:bCs/>
          <w:sz w:val="24"/>
          <w:szCs w:val="24"/>
        </w:rPr>
        <w:t>多功能按钮：显微镜头部有拍照</w:t>
      </w:r>
      <w:r>
        <w:rPr>
          <w:rFonts w:ascii="宋体" w:eastAsia="宋体" w:hAnsi="宋体" w:cs="宋体" w:hint="eastAsia"/>
          <w:bCs/>
          <w:sz w:val="24"/>
          <w:szCs w:val="24"/>
        </w:rPr>
        <w:t>、</w:t>
      </w:r>
      <w:r>
        <w:rPr>
          <w:rFonts w:ascii="宋体" w:eastAsia="宋体" w:hAnsi="宋体" w:cs="宋体"/>
          <w:bCs/>
          <w:sz w:val="24"/>
          <w:szCs w:val="24"/>
        </w:rPr>
        <w:t>录像功能按钮，简易操作</w:t>
      </w:r>
      <w:r>
        <w:rPr>
          <w:rFonts w:ascii="宋体" w:eastAsia="宋体" w:hAnsi="宋体" w:cs="宋体" w:hint="eastAsia"/>
          <w:bCs/>
          <w:sz w:val="24"/>
          <w:szCs w:val="24"/>
        </w:rPr>
        <w:t>可</w:t>
      </w:r>
      <w:r>
        <w:rPr>
          <w:rFonts w:ascii="宋体" w:eastAsia="宋体" w:hAnsi="宋体" w:cs="宋体"/>
          <w:bCs/>
          <w:sz w:val="24"/>
          <w:szCs w:val="24"/>
        </w:rPr>
        <w:t>进行病例记录，便于病情研究分析</w:t>
      </w:r>
    </w:p>
    <w:p w14:paraId="0597AD1D" w14:textId="77777777" w:rsidR="00BC2CCC" w:rsidRDefault="00000000">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四、配置清单</w:t>
      </w:r>
    </w:p>
    <w:tbl>
      <w:tblPr>
        <w:tblW w:w="777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957"/>
        <w:gridCol w:w="1950"/>
      </w:tblGrid>
      <w:tr w:rsidR="00BC2CCC" w14:paraId="70019C16" w14:textId="77777777">
        <w:trPr>
          <w:trHeight w:val="441"/>
        </w:trPr>
        <w:tc>
          <w:tcPr>
            <w:tcW w:w="1864" w:type="dxa"/>
            <w:shd w:val="clear" w:color="auto" w:fill="auto"/>
            <w:vAlign w:val="center"/>
          </w:tcPr>
          <w:p w14:paraId="26D8F0A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3957" w:type="dxa"/>
            <w:shd w:val="clear" w:color="auto" w:fill="auto"/>
            <w:vAlign w:val="center"/>
          </w:tcPr>
          <w:p w14:paraId="6B9401B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名称</w:t>
            </w:r>
          </w:p>
        </w:tc>
        <w:tc>
          <w:tcPr>
            <w:tcW w:w="1950" w:type="dxa"/>
            <w:shd w:val="clear" w:color="auto" w:fill="auto"/>
            <w:vAlign w:val="center"/>
          </w:tcPr>
          <w:p w14:paraId="2812B04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数量</w:t>
            </w:r>
          </w:p>
        </w:tc>
      </w:tr>
      <w:tr w:rsidR="00BC2CCC" w14:paraId="43F16A84" w14:textId="77777777">
        <w:trPr>
          <w:trHeight w:val="441"/>
        </w:trPr>
        <w:tc>
          <w:tcPr>
            <w:tcW w:w="1864" w:type="dxa"/>
            <w:shd w:val="clear" w:color="auto" w:fill="auto"/>
            <w:vAlign w:val="center"/>
          </w:tcPr>
          <w:p w14:paraId="08CDE158"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3957" w:type="dxa"/>
            <w:shd w:val="clear" w:color="auto" w:fill="auto"/>
          </w:tcPr>
          <w:p w14:paraId="5D4AAF6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落地移动式支架系统包含底座和立柱</w:t>
            </w:r>
          </w:p>
        </w:tc>
        <w:tc>
          <w:tcPr>
            <w:tcW w:w="1950" w:type="dxa"/>
            <w:shd w:val="clear" w:color="auto" w:fill="auto"/>
            <w:vAlign w:val="center"/>
          </w:tcPr>
          <w:p w14:paraId="1538ED3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45E9726B" w14:textId="77777777">
        <w:trPr>
          <w:trHeight w:val="441"/>
        </w:trPr>
        <w:tc>
          <w:tcPr>
            <w:tcW w:w="1864" w:type="dxa"/>
            <w:shd w:val="clear" w:color="auto" w:fill="auto"/>
            <w:vAlign w:val="center"/>
          </w:tcPr>
          <w:p w14:paraId="1F90166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3957" w:type="dxa"/>
            <w:shd w:val="clear" w:color="auto" w:fill="auto"/>
          </w:tcPr>
          <w:p w14:paraId="75B76B9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180度</w:t>
            </w:r>
            <w:proofErr w:type="gramStart"/>
            <w:r>
              <w:rPr>
                <w:rFonts w:ascii="宋体" w:eastAsia="宋体" w:hAnsi="宋体" w:cs="宋体"/>
                <w:sz w:val="24"/>
                <w:szCs w:val="24"/>
              </w:rPr>
              <w:t>变角双目镜</w:t>
            </w:r>
            <w:proofErr w:type="gramEnd"/>
            <w:r>
              <w:rPr>
                <w:rFonts w:ascii="宋体" w:eastAsia="宋体" w:hAnsi="宋体" w:cs="宋体"/>
                <w:sz w:val="24"/>
                <w:szCs w:val="24"/>
              </w:rPr>
              <w:t>筒转盘式瞳距调节</w:t>
            </w:r>
          </w:p>
        </w:tc>
        <w:tc>
          <w:tcPr>
            <w:tcW w:w="1950" w:type="dxa"/>
            <w:shd w:val="clear" w:color="auto" w:fill="auto"/>
            <w:vAlign w:val="center"/>
          </w:tcPr>
          <w:p w14:paraId="18A67BD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659A878F" w14:textId="77777777">
        <w:trPr>
          <w:trHeight w:val="441"/>
        </w:trPr>
        <w:tc>
          <w:tcPr>
            <w:tcW w:w="1864" w:type="dxa"/>
            <w:shd w:val="clear" w:color="auto" w:fill="auto"/>
            <w:vAlign w:val="center"/>
          </w:tcPr>
          <w:p w14:paraId="27D75D1F"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3957" w:type="dxa"/>
            <w:shd w:val="clear" w:color="auto" w:fill="auto"/>
          </w:tcPr>
          <w:p w14:paraId="0C1C3778"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12.5X双目镜筒</w:t>
            </w:r>
          </w:p>
        </w:tc>
        <w:tc>
          <w:tcPr>
            <w:tcW w:w="1950" w:type="dxa"/>
            <w:shd w:val="clear" w:color="auto" w:fill="auto"/>
            <w:vAlign w:val="center"/>
          </w:tcPr>
          <w:p w14:paraId="3188BBD4"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2套</w:t>
            </w:r>
          </w:p>
        </w:tc>
      </w:tr>
      <w:tr w:rsidR="00BC2CCC" w14:paraId="46B1705E" w14:textId="77777777">
        <w:trPr>
          <w:trHeight w:val="441"/>
        </w:trPr>
        <w:tc>
          <w:tcPr>
            <w:tcW w:w="1864" w:type="dxa"/>
            <w:shd w:val="clear" w:color="auto" w:fill="auto"/>
            <w:vAlign w:val="center"/>
          </w:tcPr>
          <w:p w14:paraId="744F671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3957" w:type="dxa"/>
            <w:shd w:val="clear" w:color="auto" w:fill="auto"/>
          </w:tcPr>
          <w:p w14:paraId="2532DE0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6档变倍系统</w:t>
            </w:r>
          </w:p>
        </w:tc>
        <w:tc>
          <w:tcPr>
            <w:tcW w:w="1950" w:type="dxa"/>
            <w:shd w:val="clear" w:color="auto" w:fill="auto"/>
            <w:vAlign w:val="center"/>
          </w:tcPr>
          <w:p w14:paraId="2B7BC7E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5BFC9F0B" w14:textId="77777777">
        <w:trPr>
          <w:trHeight w:val="441"/>
        </w:trPr>
        <w:tc>
          <w:tcPr>
            <w:tcW w:w="1864" w:type="dxa"/>
            <w:shd w:val="clear" w:color="auto" w:fill="auto"/>
            <w:vAlign w:val="center"/>
          </w:tcPr>
          <w:p w14:paraId="20309281"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5</w:t>
            </w:r>
          </w:p>
        </w:tc>
        <w:tc>
          <w:tcPr>
            <w:tcW w:w="3957" w:type="dxa"/>
            <w:shd w:val="clear" w:color="auto" w:fill="auto"/>
          </w:tcPr>
          <w:p w14:paraId="027115D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198-455mm变焦物镜</w:t>
            </w:r>
          </w:p>
        </w:tc>
        <w:tc>
          <w:tcPr>
            <w:tcW w:w="1950" w:type="dxa"/>
            <w:shd w:val="clear" w:color="auto" w:fill="auto"/>
            <w:vAlign w:val="center"/>
          </w:tcPr>
          <w:p w14:paraId="47607F33"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304AF840" w14:textId="77777777">
        <w:trPr>
          <w:trHeight w:val="441"/>
        </w:trPr>
        <w:tc>
          <w:tcPr>
            <w:tcW w:w="1864" w:type="dxa"/>
            <w:shd w:val="clear" w:color="auto" w:fill="auto"/>
            <w:vAlign w:val="center"/>
          </w:tcPr>
          <w:p w14:paraId="056E5FD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6</w:t>
            </w:r>
          </w:p>
        </w:tc>
        <w:tc>
          <w:tcPr>
            <w:tcW w:w="3957" w:type="dxa"/>
            <w:shd w:val="clear" w:color="auto" w:fill="auto"/>
          </w:tcPr>
          <w:p w14:paraId="765F4B5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钟摆系统</w:t>
            </w:r>
          </w:p>
        </w:tc>
        <w:tc>
          <w:tcPr>
            <w:tcW w:w="1950" w:type="dxa"/>
            <w:shd w:val="clear" w:color="auto" w:fill="auto"/>
            <w:vAlign w:val="center"/>
          </w:tcPr>
          <w:p w14:paraId="40DB189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7C4E1C33" w14:textId="77777777">
        <w:trPr>
          <w:trHeight w:val="441"/>
        </w:trPr>
        <w:tc>
          <w:tcPr>
            <w:tcW w:w="1864" w:type="dxa"/>
            <w:shd w:val="clear" w:color="auto" w:fill="auto"/>
            <w:vAlign w:val="center"/>
          </w:tcPr>
          <w:p w14:paraId="47228D3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7</w:t>
            </w:r>
          </w:p>
        </w:tc>
        <w:tc>
          <w:tcPr>
            <w:tcW w:w="3957" w:type="dxa"/>
            <w:shd w:val="clear" w:color="auto" w:fill="auto"/>
          </w:tcPr>
          <w:p w14:paraId="139021EB" w14:textId="77777777" w:rsidR="00BC2CCC" w:rsidRDefault="00000000">
            <w:pPr>
              <w:adjustRightInd w:val="0"/>
              <w:snapToGrid w:val="0"/>
              <w:spacing w:line="360" w:lineRule="auto"/>
              <w:jc w:val="center"/>
              <w:rPr>
                <w:rFonts w:ascii="宋体" w:eastAsia="宋体" w:hAnsi="宋体" w:cs="宋体" w:hint="eastAsia"/>
                <w:sz w:val="24"/>
                <w:szCs w:val="24"/>
              </w:rPr>
            </w:pPr>
            <w:proofErr w:type="gramStart"/>
            <w:r>
              <w:rPr>
                <w:rFonts w:ascii="宋体" w:eastAsia="宋体" w:hAnsi="宋体" w:cs="宋体" w:hint="eastAsia"/>
                <w:sz w:val="24"/>
                <w:szCs w:val="24"/>
              </w:rPr>
              <w:t>内置全</w:t>
            </w:r>
            <w:proofErr w:type="gramEnd"/>
            <w:r>
              <w:rPr>
                <w:rFonts w:ascii="宋体" w:eastAsia="宋体" w:hAnsi="宋体" w:cs="宋体" w:hint="eastAsia"/>
                <w:sz w:val="24"/>
                <w:szCs w:val="24"/>
              </w:rPr>
              <w:t>高清影像系统</w:t>
            </w:r>
          </w:p>
        </w:tc>
        <w:tc>
          <w:tcPr>
            <w:tcW w:w="1950" w:type="dxa"/>
            <w:shd w:val="clear" w:color="auto" w:fill="auto"/>
            <w:vAlign w:val="center"/>
          </w:tcPr>
          <w:p w14:paraId="1B71EAE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0F7E7FD9" w14:textId="77777777">
        <w:trPr>
          <w:trHeight w:val="441"/>
        </w:trPr>
        <w:tc>
          <w:tcPr>
            <w:tcW w:w="1864" w:type="dxa"/>
            <w:shd w:val="clear" w:color="auto" w:fill="auto"/>
            <w:vAlign w:val="center"/>
          </w:tcPr>
          <w:p w14:paraId="5B9CC0C5"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8</w:t>
            </w:r>
          </w:p>
        </w:tc>
        <w:tc>
          <w:tcPr>
            <w:tcW w:w="3957" w:type="dxa"/>
            <w:shd w:val="clear" w:color="auto" w:fill="auto"/>
          </w:tcPr>
          <w:p w14:paraId="279C234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防尘罩</w:t>
            </w:r>
          </w:p>
        </w:tc>
        <w:tc>
          <w:tcPr>
            <w:tcW w:w="1950" w:type="dxa"/>
            <w:shd w:val="clear" w:color="auto" w:fill="auto"/>
            <w:vAlign w:val="center"/>
          </w:tcPr>
          <w:p w14:paraId="2C0323BB"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14D5B86F" w14:textId="77777777">
        <w:trPr>
          <w:trHeight w:val="441"/>
        </w:trPr>
        <w:tc>
          <w:tcPr>
            <w:tcW w:w="1864" w:type="dxa"/>
            <w:shd w:val="clear" w:color="auto" w:fill="auto"/>
            <w:vAlign w:val="center"/>
          </w:tcPr>
          <w:p w14:paraId="02FB632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9</w:t>
            </w:r>
          </w:p>
        </w:tc>
        <w:tc>
          <w:tcPr>
            <w:tcW w:w="3957" w:type="dxa"/>
            <w:shd w:val="clear" w:color="auto" w:fill="auto"/>
          </w:tcPr>
          <w:p w14:paraId="011889C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把手</w:t>
            </w:r>
          </w:p>
        </w:tc>
        <w:tc>
          <w:tcPr>
            <w:tcW w:w="1950" w:type="dxa"/>
            <w:shd w:val="clear" w:color="auto" w:fill="auto"/>
            <w:vAlign w:val="center"/>
          </w:tcPr>
          <w:p w14:paraId="256AFF6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11433B69" w14:textId="77777777">
        <w:trPr>
          <w:trHeight w:val="441"/>
        </w:trPr>
        <w:tc>
          <w:tcPr>
            <w:tcW w:w="1864" w:type="dxa"/>
            <w:shd w:val="clear" w:color="auto" w:fill="auto"/>
            <w:vAlign w:val="center"/>
          </w:tcPr>
          <w:p w14:paraId="661137BA"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10</w:t>
            </w:r>
          </w:p>
        </w:tc>
        <w:tc>
          <w:tcPr>
            <w:tcW w:w="3957" w:type="dxa"/>
            <w:shd w:val="clear" w:color="auto" w:fill="auto"/>
          </w:tcPr>
          <w:p w14:paraId="3D93C202"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无线鼠标</w:t>
            </w:r>
          </w:p>
        </w:tc>
        <w:tc>
          <w:tcPr>
            <w:tcW w:w="1950" w:type="dxa"/>
            <w:shd w:val="clear" w:color="auto" w:fill="auto"/>
            <w:vAlign w:val="center"/>
          </w:tcPr>
          <w:p w14:paraId="6886AA61"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7FCB53FC" w14:textId="77777777">
        <w:trPr>
          <w:trHeight w:val="441"/>
        </w:trPr>
        <w:tc>
          <w:tcPr>
            <w:tcW w:w="1864" w:type="dxa"/>
            <w:shd w:val="clear" w:color="auto" w:fill="auto"/>
            <w:vAlign w:val="center"/>
          </w:tcPr>
          <w:p w14:paraId="5B4ADB66"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11</w:t>
            </w:r>
          </w:p>
        </w:tc>
        <w:tc>
          <w:tcPr>
            <w:tcW w:w="3957" w:type="dxa"/>
            <w:shd w:val="clear" w:color="auto" w:fill="auto"/>
          </w:tcPr>
          <w:p w14:paraId="61CFB0F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无线脚踏</w:t>
            </w:r>
          </w:p>
        </w:tc>
        <w:tc>
          <w:tcPr>
            <w:tcW w:w="1950" w:type="dxa"/>
            <w:shd w:val="clear" w:color="auto" w:fill="auto"/>
            <w:vAlign w:val="center"/>
          </w:tcPr>
          <w:p w14:paraId="77C5F16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0E382FDA" w14:textId="77777777">
        <w:trPr>
          <w:trHeight w:val="441"/>
        </w:trPr>
        <w:tc>
          <w:tcPr>
            <w:tcW w:w="1864" w:type="dxa"/>
            <w:shd w:val="clear" w:color="auto" w:fill="auto"/>
            <w:vAlign w:val="center"/>
          </w:tcPr>
          <w:p w14:paraId="3661DAB7"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12</w:t>
            </w:r>
          </w:p>
        </w:tc>
        <w:tc>
          <w:tcPr>
            <w:tcW w:w="3957" w:type="dxa"/>
            <w:shd w:val="clear" w:color="auto" w:fill="auto"/>
          </w:tcPr>
          <w:p w14:paraId="6310752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消毒罩套装</w:t>
            </w:r>
          </w:p>
        </w:tc>
        <w:tc>
          <w:tcPr>
            <w:tcW w:w="1950" w:type="dxa"/>
            <w:shd w:val="clear" w:color="auto" w:fill="auto"/>
            <w:vAlign w:val="center"/>
          </w:tcPr>
          <w:p w14:paraId="096BF8E5"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2套</w:t>
            </w:r>
          </w:p>
        </w:tc>
      </w:tr>
      <w:tr w:rsidR="00BC2CCC" w14:paraId="6363E1C4" w14:textId="77777777">
        <w:trPr>
          <w:trHeight w:val="441"/>
        </w:trPr>
        <w:tc>
          <w:tcPr>
            <w:tcW w:w="1864" w:type="dxa"/>
            <w:shd w:val="clear" w:color="auto" w:fill="auto"/>
            <w:vAlign w:val="center"/>
          </w:tcPr>
          <w:p w14:paraId="1C907CB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13</w:t>
            </w:r>
          </w:p>
        </w:tc>
        <w:tc>
          <w:tcPr>
            <w:tcW w:w="3957" w:type="dxa"/>
            <w:shd w:val="clear" w:color="auto" w:fill="auto"/>
          </w:tcPr>
          <w:p w14:paraId="6E0C3225"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高清液晶显示器</w:t>
            </w:r>
          </w:p>
        </w:tc>
        <w:tc>
          <w:tcPr>
            <w:tcW w:w="1950" w:type="dxa"/>
            <w:shd w:val="clear" w:color="auto" w:fill="auto"/>
            <w:vAlign w:val="center"/>
          </w:tcPr>
          <w:p w14:paraId="64EC96D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40DDE036" w14:textId="77777777">
        <w:trPr>
          <w:trHeight w:val="441"/>
        </w:trPr>
        <w:tc>
          <w:tcPr>
            <w:tcW w:w="1864" w:type="dxa"/>
            <w:shd w:val="clear" w:color="auto" w:fill="auto"/>
            <w:vAlign w:val="center"/>
          </w:tcPr>
          <w:p w14:paraId="09D8FB5E"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14</w:t>
            </w:r>
          </w:p>
        </w:tc>
        <w:tc>
          <w:tcPr>
            <w:tcW w:w="3957" w:type="dxa"/>
            <w:shd w:val="clear" w:color="auto" w:fill="auto"/>
          </w:tcPr>
          <w:p w14:paraId="642FEC7C"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显示器支架</w:t>
            </w:r>
          </w:p>
        </w:tc>
        <w:tc>
          <w:tcPr>
            <w:tcW w:w="1950" w:type="dxa"/>
            <w:shd w:val="clear" w:color="auto" w:fill="auto"/>
            <w:vAlign w:val="center"/>
          </w:tcPr>
          <w:p w14:paraId="1D9038C0"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1套</w:t>
            </w:r>
          </w:p>
        </w:tc>
      </w:tr>
      <w:tr w:rsidR="00BC2CCC" w14:paraId="3682B6D9" w14:textId="77777777">
        <w:trPr>
          <w:trHeight w:val="441"/>
        </w:trPr>
        <w:tc>
          <w:tcPr>
            <w:tcW w:w="1864" w:type="dxa"/>
            <w:shd w:val="clear" w:color="auto" w:fill="auto"/>
            <w:vAlign w:val="center"/>
          </w:tcPr>
          <w:p w14:paraId="1AEF55E1"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15</w:t>
            </w:r>
          </w:p>
        </w:tc>
        <w:tc>
          <w:tcPr>
            <w:tcW w:w="3957" w:type="dxa"/>
            <w:shd w:val="clear" w:color="auto" w:fill="auto"/>
          </w:tcPr>
          <w:p w14:paraId="6ABE5F8B"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U盘</w:t>
            </w:r>
          </w:p>
        </w:tc>
        <w:tc>
          <w:tcPr>
            <w:tcW w:w="1950" w:type="dxa"/>
            <w:shd w:val="clear" w:color="auto" w:fill="auto"/>
            <w:vAlign w:val="center"/>
          </w:tcPr>
          <w:p w14:paraId="24644A4A"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BC2CCC" w14:paraId="2DD1D178" w14:textId="77777777">
        <w:trPr>
          <w:trHeight w:val="441"/>
        </w:trPr>
        <w:tc>
          <w:tcPr>
            <w:tcW w:w="1864" w:type="dxa"/>
            <w:shd w:val="clear" w:color="auto" w:fill="auto"/>
            <w:vAlign w:val="center"/>
          </w:tcPr>
          <w:p w14:paraId="4FAD84F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16</w:t>
            </w:r>
          </w:p>
        </w:tc>
        <w:tc>
          <w:tcPr>
            <w:tcW w:w="3957" w:type="dxa"/>
            <w:shd w:val="clear" w:color="auto" w:fill="auto"/>
          </w:tcPr>
          <w:p w14:paraId="4ED3B5CD"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HDMI高清线</w:t>
            </w:r>
          </w:p>
        </w:tc>
        <w:tc>
          <w:tcPr>
            <w:tcW w:w="1950" w:type="dxa"/>
            <w:shd w:val="clear" w:color="auto" w:fill="auto"/>
            <w:vAlign w:val="center"/>
          </w:tcPr>
          <w:p w14:paraId="2AF255C9" w14:textId="77777777" w:rsidR="00BC2CCC"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1根</w:t>
            </w:r>
          </w:p>
        </w:tc>
      </w:tr>
    </w:tbl>
    <w:p w14:paraId="655DAD14" w14:textId="77777777" w:rsidR="00BC2CCC" w:rsidRDefault="00BC2CCC">
      <w:pPr>
        <w:adjustRightInd w:val="0"/>
        <w:snapToGrid w:val="0"/>
        <w:spacing w:line="360" w:lineRule="auto"/>
        <w:rPr>
          <w:rFonts w:ascii="宋体" w:eastAsia="宋体" w:hAnsi="宋体" w:cs="宋体" w:hint="eastAsia"/>
          <w:b/>
          <w:sz w:val="24"/>
          <w:szCs w:val="24"/>
        </w:rPr>
      </w:pPr>
    </w:p>
    <w:p w14:paraId="55C5B2DA" w14:textId="77777777" w:rsidR="00BC2CCC"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五、技术服务要求</w:t>
      </w:r>
    </w:p>
    <w:p w14:paraId="1C6B4631"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（一）售后服务要求</w:t>
      </w:r>
    </w:p>
    <w:p w14:paraId="5A7075FA"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lastRenderedPageBreak/>
        <w:t>1.响应时间：2小时内响应，24小时内到现场</w:t>
      </w:r>
    </w:p>
    <w:p w14:paraId="276AF028"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2.★保修年限：</w:t>
      </w:r>
      <w:r>
        <w:rPr>
          <w:rFonts w:ascii="宋体" w:eastAsia="宋体" w:hAnsi="宋体"/>
          <w:sz w:val="24"/>
          <w:szCs w:val="24"/>
        </w:rPr>
        <w:t>原厂质保</w:t>
      </w:r>
      <w:r>
        <w:rPr>
          <w:rFonts w:ascii="宋体" w:eastAsia="宋体" w:hAnsi="宋体" w:hint="eastAsia"/>
          <w:sz w:val="24"/>
          <w:szCs w:val="24"/>
        </w:rPr>
        <w:t>≥</w:t>
      </w:r>
      <w:r>
        <w:rPr>
          <w:rFonts w:ascii="宋体" w:eastAsia="宋体" w:hAnsi="宋体" w:cs="宋体" w:hint="eastAsia"/>
          <w:sz w:val="24"/>
          <w:szCs w:val="24"/>
        </w:rPr>
        <w:t>6年</w:t>
      </w:r>
    </w:p>
    <w:p w14:paraId="4C8BFD6E" w14:textId="77777777" w:rsidR="00BC2CCC" w:rsidRDefault="00000000">
      <w:pPr>
        <w:spacing w:line="360" w:lineRule="auto"/>
        <w:ind w:left="425" w:hanging="425"/>
        <w:rPr>
          <w:rFonts w:ascii="宋体" w:eastAsia="宋体" w:hAnsi="宋体" w:hint="eastAsia"/>
          <w:sz w:val="24"/>
          <w:szCs w:val="24"/>
        </w:rPr>
      </w:pPr>
      <w:r>
        <w:rPr>
          <w:rFonts w:ascii="宋体" w:eastAsia="宋体" w:hAnsi="宋体" w:hint="eastAsia"/>
          <w:sz w:val="24"/>
          <w:szCs w:val="24"/>
        </w:rPr>
        <w:t>3.</w:t>
      </w: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与价格：保质期内免费维修，</w:t>
      </w:r>
      <w:proofErr w:type="gramStart"/>
      <w:r>
        <w:rPr>
          <w:rFonts w:ascii="宋体" w:eastAsia="宋体" w:hAnsi="宋体" w:hint="eastAsia"/>
          <w:sz w:val="24"/>
          <w:szCs w:val="24"/>
        </w:rPr>
        <w:t>出保后维</w:t>
      </w:r>
      <w:proofErr w:type="gramEnd"/>
      <w:r>
        <w:rPr>
          <w:rFonts w:ascii="宋体" w:eastAsia="宋体" w:hAnsi="宋体" w:hint="eastAsia"/>
          <w:sz w:val="24"/>
          <w:szCs w:val="24"/>
        </w:rPr>
        <w:t>保费不超过市场价的80%</w:t>
      </w:r>
    </w:p>
    <w:p w14:paraId="31864911" w14:textId="77777777" w:rsidR="00BC2CCC" w:rsidRDefault="00000000">
      <w:pPr>
        <w:spacing w:line="360" w:lineRule="auto"/>
        <w:rPr>
          <w:rFonts w:ascii="宋体" w:eastAsia="宋体" w:hAnsi="宋体" w:hint="eastAsia"/>
          <w:sz w:val="24"/>
          <w:szCs w:val="24"/>
        </w:rPr>
      </w:pPr>
      <w:r>
        <w:rPr>
          <w:rFonts w:ascii="宋体" w:eastAsia="宋体" w:hAnsi="宋体" w:hint="eastAsia"/>
          <w:sz w:val="24"/>
          <w:szCs w:val="24"/>
        </w:rPr>
        <w:t>4.备品备件供货价格：不超过市场价格的80%，投标时需填写上述价格，出质保期后，上述产品供货价格以双方最终认定价格为准，且采购人有权更换供货方</w:t>
      </w:r>
      <w:r>
        <w:rPr>
          <w:rFonts w:ascii="宋体" w:eastAsia="宋体" w:hAnsi="宋体"/>
          <w:sz w:val="24"/>
          <w:szCs w:val="24"/>
        </w:rPr>
        <w:t xml:space="preserve"> </w:t>
      </w:r>
    </w:p>
    <w:p w14:paraId="07ADDE6E"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343ADFDA"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产品附件要求：同配置要求</w:t>
      </w:r>
    </w:p>
    <w:p w14:paraId="51AA8962"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产品升级服务要求：如有配套软件系统，提供终身免费升级</w:t>
      </w:r>
    </w:p>
    <w:p w14:paraId="1665509E"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安装调试：投标人负责送货至医院指定地点，并安排卸货及安装。设备到货后7天内派工程技术人员到达现场，在招标人技术人员在场的情况下开箱清点货物，组织安装、调试。</w:t>
      </w:r>
    </w:p>
    <w:p w14:paraId="47D272F9"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提供技术援助：</w:t>
      </w:r>
      <w:r>
        <w:rPr>
          <w:rFonts w:ascii="宋体" w:eastAsia="宋体" w:hAnsi="宋体"/>
          <w:sz w:val="24"/>
          <w:szCs w:val="24"/>
        </w:rPr>
        <w:t xml:space="preserve"> </w:t>
      </w:r>
      <w:r>
        <w:rPr>
          <w:rFonts w:ascii="宋体" w:eastAsia="宋体" w:hAnsi="宋体" w:hint="eastAsia"/>
          <w:sz w:val="24"/>
          <w:szCs w:val="24"/>
        </w:rPr>
        <w:t>由原厂工程师提供免费技术指导</w:t>
      </w:r>
    </w:p>
    <w:p w14:paraId="6F918F6C" w14:textId="77777777" w:rsidR="00BC2CCC" w:rsidRDefault="00000000">
      <w:pPr>
        <w:pStyle w:val="a"/>
        <w:rPr>
          <w:rFonts w:ascii="宋体" w:eastAsia="宋体" w:hAnsi="宋体" w:hint="eastAsia"/>
          <w:sz w:val="24"/>
          <w:szCs w:val="24"/>
        </w:rPr>
      </w:pPr>
      <w:r>
        <w:rPr>
          <w:rFonts w:ascii="宋体" w:eastAsia="宋体" w:hAnsi="宋体" w:hint="eastAsia"/>
          <w:sz w:val="24"/>
          <w:szCs w:val="24"/>
        </w:rPr>
        <w:t>培训：免费提供培训，直至用户完全掌握设备，并对用户的维修人员提供全方位培训。提供免费的技术咨询且无期限限制。</w:t>
      </w:r>
    </w:p>
    <w:p w14:paraId="3E3821B0" w14:textId="77777777" w:rsidR="00BC2CCC" w:rsidRDefault="00000000">
      <w:pPr>
        <w:pStyle w:val="a"/>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设备安装、调试、培训后，经过双方确认现场运行，设备的各项性能指标均能达到招标要求的，按照院方规定签署设备验收文件。</w:t>
      </w:r>
    </w:p>
    <w:p w14:paraId="0A7135BB" w14:textId="77777777" w:rsidR="00BC2CCC" w:rsidRDefault="00BC2CCC">
      <w:pPr>
        <w:adjustRightInd w:val="0"/>
        <w:snapToGrid w:val="0"/>
        <w:spacing w:line="360" w:lineRule="auto"/>
        <w:rPr>
          <w:rFonts w:ascii="宋体" w:eastAsia="宋体" w:hAnsi="宋体" w:hint="eastAsia"/>
          <w:b/>
          <w:sz w:val="24"/>
          <w:szCs w:val="24"/>
        </w:rPr>
      </w:pPr>
    </w:p>
    <w:p w14:paraId="342703C7" w14:textId="77777777" w:rsidR="00BC2CCC"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二、商务条款</w:t>
      </w:r>
    </w:p>
    <w:p w14:paraId="57C8AFA6"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490762A6"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3B6050FF" w14:textId="77777777" w:rsidR="00BC2CCC"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7910268B" w14:textId="77777777" w:rsidR="00BC2CCC" w:rsidRDefault="00BC2CCC">
      <w:pPr>
        <w:adjustRightInd w:val="0"/>
        <w:snapToGrid w:val="0"/>
        <w:spacing w:line="360" w:lineRule="auto"/>
        <w:rPr>
          <w:rFonts w:ascii="宋体" w:eastAsia="宋体" w:hAnsi="宋体" w:hint="eastAsia"/>
          <w:sz w:val="24"/>
          <w:szCs w:val="24"/>
        </w:rPr>
      </w:pPr>
    </w:p>
    <w:sectPr w:rsidR="00BC2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7566D" w14:textId="77777777" w:rsidR="00031635" w:rsidRDefault="00031635" w:rsidP="00FC2FFD">
      <w:pPr>
        <w:rPr>
          <w:rFonts w:hint="eastAsia"/>
        </w:rPr>
      </w:pPr>
      <w:r>
        <w:separator/>
      </w:r>
    </w:p>
  </w:endnote>
  <w:endnote w:type="continuationSeparator" w:id="0">
    <w:p w14:paraId="43F29088" w14:textId="77777777" w:rsidR="00031635" w:rsidRDefault="00031635" w:rsidP="00FC2F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276EF" w14:textId="77777777" w:rsidR="00031635" w:rsidRDefault="00031635" w:rsidP="00FC2FFD">
      <w:pPr>
        <w:rPr>
          <w:rFonts w:hint="eastAsia"/>
        </w:rPr>
      </w:pPr>
      <w:r>
        <w:separator/>
      </w:r>
    </w:p>
  </w:footnote>
  <w:footnote w:type="continuationSeparator" w:id="0">
    <w:p w14:paraId="3FC786C6" w14:textId="77777777" w:rsidR="00031635" w:rsidRDefault="00031635" w:rsidP="00FC2F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DF50C5C"/>
    <w:multiLevelType w:val="multilevel"/>
    <w:tmpl w:val="6DF50C5C"/>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79540946">
    <w:abstractNumId w:val="1"/>
  </w:num>
  <w:num w:numId="2" w16cid:durableId="979460590">
    <w:abstractNumId w:val="0"/>
  </w:num>
  <w:num w:numId="3" w16cid:durableId="993682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4MmVkOTA1MjFjYzMwZWNmZGFhODliZDBjZWU4YWMifQ=="/>
  </w:docVars>
  <w:rsids>
    <w:rsidRoot w:val="00802568"/>
    <w:rsid w:val="B8EBDD25"/>
    <w:rsid w:val="DED7F2AB"/>
    <w:rsid w:val="FAAD0B96"/>
    <w:rsid w:val="FFAF0C00"/>
    <w:rsid w:val="000004DC"/>
    <w:rsid w:val="00031635"/>
    <w:rsid w:val="0003425C"/>
    <w:rsid w:val="000533B5"/>
    <w:rsid w:val="00062885"/>
    <w:rsid w:val="00064DFE"/>
    <w:rsid w:val="00064F0E"/>
    <w:rsid w:val="00066C4E"/>
    <w:rsid w:val="00096821"/>
    <w:rsid w:val="00097888"/>
    <w:rsid w:val="000D5259"/>
    <w:rsid w:val="00125B7E"/>
    <w:rsid w:val="0012690D"/>
    <w:rsid w:val="0019300E"/>
    <w:rsid w:val="00194F15"/>
    <w:rsid w:val="001956E7"/>
    <w:rsid w:val="001C3719"/>
    <w:rsid w:val="001D1C86"/>
    <w:rsid w:val="001E7731"/>
    <w:rsid w:val="0020619B"/>
    <w:rsid w:val="0021300F"/>
    <w:rsid w:val="002202BC"/>
    <w:rsid w:val="002411C1"/>
    <w:rsid w:val="002427C8"/>
    <w:rsid w:val="0025234A"/>
    <w:rsid w:val="00283084"/>
    <w:rsid w:val="00291ABC"/>
    <w:rsid w:val="002960F3"/>
    <w:rsid w:val="002A0A2A"/>
    <w:rsid w:val="002B3127"/>
    <w:rsid w:val="002D5799"/>
    <w:rsid w:val="002E581F"/>
    <w:rsid w:val="00334034"/>
    <w:rsid w:val="00335541"/>
    <w:rsid w:val="00342602"/>
    <w:rsid w:val="00347BB9"/>
    <w:rsid w:val="00350FE9"/>
    <w:rsid w:val="00360731"/>
    <w:rsid w:val="00364B67"/>
    <w:rsid w:val="00371355"/>
    <w:rsid w:val="003727A8"/>
    <w:rsid w:val="003805FA"/>
    <w:rsid w:val="00386ACA"/>
    <w:rsid w:val="003934FA"/>
    <w:rsid w:val="003B5C29"/>
    <w:rsid w:val="003D3F9C"/>
    <w:rsid w:val="003E6D03"/>
    <w:rsid w:val="0041607D"/>
    <w:rsid w:val="00424EA2"/>
    <w:rsid w:val="00466DED"/>
    <w:rsid w:val="00475182"/>
    <w:rsid w:val="005162CD"/>
    <w:rsid w:val="00532F16"/>
    <w:rsid w:val="00550C02"/>
    <w:rsid w:val="00592466"/>
    <w:rsid w:val="005F3910"/>
    <w:rsid w:val="005F74AA"/>
    <w:rsid w:val="0060162E"/>
    <w:rsid w:val="00605713"/>
    <w:rsid w:val="00615960"/>
    <w:rsid w:val="00654CCE"/>
    <w:rsid w:val="006558EB"/>
    <w:rsid w:val="00667C81"/>
    <w:rsid w:val="00677E14"/>
    <w:rsid w:val="0068642C"/>
    <w:rsid w:val="00687564"/>
    <w:rsid w:val="006A0883"/>
    <w:rsid w:val="006A7D85"/>
    <w:rsid w:val="006F2830"/>
    <w:rsid w:val="0070792D"/>
    <w:rsid w:val="0071350D"/>
    <w:rsid w:val="007177C7"/>
    <w:rsid w:val="007478B9"/>
    <w:rsid w:val="00761A5D"/>
    <w:rsid w:val="0077209C"/>
    <w:rsid w:val="0077741C"/>
    <w:rsid w:val="007A796E"/>
    <w:rsid w:val="007B14F8"/>
    <w:rsid w:val="007C3E5D"/>
    <w:rsid w:val="007C4AED"/>
    <w:rsid w:val="007E5A46"/>
    <w:rsid w:val="007F39AB"/>
    <w:rsid w:val="00802568"/>
    <w:rsid w:val="00804275"/>
    <w:rsid w:val="00830C84"/>
    <w:rsid w:val="008425DC"/>
    <w:rsid w:val="00852019"/>
    <w:rsid w:val="00886BE2"/>
    <w:rsid w:val="008878D1"/>
    <w:rsid w:val="00891D8E"/>
    <w:rsid w:val="00895A0F"/>
    <w:rsid w:val="00897A76"/>
    <w:rsid w:val="00897C62"/>
    <w:rsid w:val="008A6B70"/>
    <w:rsid w:val="008A725C"/>
    <w:rsid w:val="008C4E94"/>
    <w:rsid w:val="008E2B84"/>
    <w:rsid w:val="0090336E"/>
    <w:rsid w:val="009067C2"/>
    <w:rsid w:val="00931BF1"/>
    <w:rsid w:val="009462FC"/>
    <w:rsid w:val="00965A3C"/>
    <w:rsid w:val="00992278"/>
    <w:rsid w:val="009A6184"/>
    <w:rsid w:val="009C0EA8"/>
    <w:rsid w:val="009C35D6"/>
    <w:rsid w:val="009C3F17"/>
    <w:rsid w:val="009D50C6"/>
    <w:rsid w:val="009E58D4"/>
    <w:rsid w:val="009E7CC1"/>
    <w:rsid w:val="009F3DE8"/>
    <w:rsid w:val="00A16402"/>
    <w:rsid w:val="00A36E45"/>
    <w:rsid w:val="00A57012"/>
    <w:rsid w:val="00A66FDC"/>
    <w:rsid w:val="00A85511"/>
    <w:rsid w:val="00A87537"/>
    <w:rsid w:val="00AB6B52"/>
    <w:rsid w:val="00AC14E9"/>
    <w:rsid w:val="00AD738A"/>
    <w:rsid w:val="00AE119C"/>
    <w:rsid w:val="00AF061B"/>
    <w:rsid w:val="00B02507"/>
    <w:rsid w:val="00B207B0"/>
    <w:rsid w:val="00B327EB"/>
    <w:rsid w:val="00B36902"/>
    <w:rsid w:val="00B43BBE"/>
    <w:rsid w:val="00B471AA"/>
    <w:rsid w:val="00B66160"/>
    <w:rsid w:val="00B902CA"/>
    <w:rsid w:val="00BA71C0"/>
    <w:rsid w:val="00BC2CCC"/>
    <w:rsid w:val="00BC3CEA"/>
    <w:rsid w:val="00BD2AA2"/>
    <w:rsid w:val="00BE57C8"/>
    <w:rsid w:val="00C10E43"/>
    <w:rsid w:val="00C327C2"/>
    <w:rsid w:val="00C5791B"/>
    <w:rsid w:val="00C7333C"/>
    <w:rsid w:val="00C77964"/>
    <w:rsid w:val="00CB5462"/>
    <w:rsid w:val="00CD0535"/>
    <w:rsid w:val="00CE6BC6"/>
    <w:rsid w:val="00CF1183"/>
    <w:rsid w:val="00CF3C65"/>
    <w:rsid w:val="00D044E0"/>
    <w:rsid w:val="00D17E89"/>
    <w:rsid w:val="00D3111D"/>
    <w:rsid w:val="00D4087F"/>
    <w:rsid w:val="00D45E96"/>
    <w:rsid w:val="00D679FE"/>
    <w:rsid w:val="00D73D65"/>
    <w:rsid w:val="00D81E2F"/>
    <w:rsid w:val="00D861C4"/>
    <w:rsid w:val="00DA5027"/>
    <w:rsid w:val="00DD1567"/>
    <w:rsid w:val="00DE6914"/>
    <w:rsid w:val="00E00E29"/>
    <w:rsid w:val="00E10511"/>
    <w:rsid w:val="00E22889"/>
    <w:rsid w:val="00E36593"/>
    <w:rsid w:val="00E36FF1"/>
    <w:rsid w:val="00E45734"/>
    <w:rsid w:val="00E6211C"/>
    <w:rsid w:val="00E63A17"/>
    <w:rsid w:val="00EA7743"/>
    <w:rsid w:val="00EB38A1"/>
    <w:rsid w:val="00EB3C31"/>
    <w:rsid w:val="00EC3713"/>
    <w:rsid w:val="00F22D87"/>
    <w:rsid w:val="00F458C4"/>
    <w:rsid w:val="00F47F95"/>
    <w:rsid w:val="00F537C7"/>
    <w:rsid w:val="00F61E92"/>
    <w:rsid w:val="00F62C0A"/>
    <w:rsid w:val="00F6787C"/>
    <w:rsid w:val="00FA2484"/>
    <w:rsid w:val="00FA6A1E"/>
    <w:rsid w:val="00FC2FFD"/>
    <w:rsid w:val="03EF36E0"/>
    <w:rsid w:val="060F3EBE"/>
    <w:rsid w:val="086A7DCD"/>
    <w:rsid w:val="091837BC"/>
    <w:rsid w:val="0A1B7A08"/>
    <w:rsid w:val="0D303703"/>
    <w:rsid w:val="0EB83A78"/>
    <w:rsid w:val="0F3B6457"/>
    <w:rsid w:val="102E24C6"/>
    <w:rsid w:val="1043621B"/>
    <w:rsid w:val="105F7BE4"/>
    <w:rsid w:val="107E2A9F"/>
    <w:rsid w:val="15FC6806"/>
    <w:rsid w:val="17400AAE"/>
    <w:rsid w:val="17B943BD"/>
    <w:rsid w:val="184A5AE1"/>
    <w:rsid w:val="185F4E9A"/>
    <w:rsid w:val="19322678"/>
    <w:rsid w:val="1BC3580A"/>
    <w:rsid w:val="1DDB508D"/>
    <w:rsid w:val="203647FC"/>
    <w:rsid w:val="243C2E8D"/>
    <w:rsid w:val="26A1399B"/>
    <w:rsid w:val="27DF39CB"/>
    <w:rsid w:val="285C69B4"/>
    <w:rsid w:val="287C5B44"/>
    <w:rsid w:val="2B6F5066"/>
    <w:rsid w:val="2BFA123F"/>
    <w:rsid w:val="2D8C58C7"/>
    <w:rsid w:val="2E2A1718"/>
    <w:rsid w:val="2E4F7A02"/>
    <w:rsid w:val="2EC51ECD"/>
    <w:rsid w:val="2FE801F5"/>
    <w:rsid w:val="31842C9B"/>
    <w:rsid w:val="335039CF"/>
    <w:rsid w:val="34E56C09"/>
    <w:rsid w:val="36010636"/>
    <w:rsid w:val="371A0D94"/>
    <w:rsid w:val="39765215"/>
    <w:rsid w:val="397E3A93"/>
    <w:rsid w:val="39FD1289"/>
    <w:rsid w:val="3A4F2C33"/>
    <w:rsid w:val="3AF47336"/>
    <w:rsid w:val="3D163594"/>
    <w:rsid w:val="41727207"/>
    <w:rsid w:val="43236145"/>
    <w:rsid w:val="46B25815"/>
    <w:rsid w:val="481132D5"/>
    <w:rsid w:val="491F1F95"/>
    <w:rsid w:val="4B756180"/>
    <w:rsid w:val="4D4D1254"/>
    <w:rsid w:val="4DBB6F29"/>
    <w:rsid w:val="4E0472EF"/>
    <w:rsid w:val="4EEE596F"/>
    <w:rsid w:val="50903205"/>
    <w:rsid w:val="50940F47"/>
    <w:rsid w:val="50B67110"/>
    <w:rsid w:val="538022CB"/>
    <w:rsid w:val="59394B1F"/>
    <w:rsid w:val="5A47527D"/>
    <w:rsid w:val="5B0070B5"/>
    <w:rsid w:val="5FB24F46"/>
    <w:rsid w:val="613F0A5C"/>
    <w:rsid w:val="6155072E"/>
    <w:rsid w:val="61720E31"/>
    <w:rsid w:val="64B16D0B"/>
    <w:rsid w:val="64DD478C"/>
    <w:rsid w:val="653D3504"/>
    <w:rsid w:val="656F1C19"/>
    <w:rsid w:val="66B5531C"/>
    <w:rsid w:val="676E209B"/>
    <w:rsid w:val="6B4078AA"/>
    <w:rsid w:val="6B513865"/>
    <w:rsid w:val="6CD37BEE"/>
    <w:rsid w:val="6D1B05CF"/>
    <w:rsid w:val="6F6D2C38"/>
    <w:rsid w:val="6FFF7F96"/>
    <w:rsid w:val="712324C8"/>
    <w:rsid w:val="71A62431"/>
    <w:rsid w:val="71AF5789"/>
    <w:rsid w:val="71DE606F"/>
    <w:rsid w:val="74C51F68"/>
    <w:rsid w:val="758E3908"/>
    <w:rsid w:val="765454CA"/>
    <w:rsid w:val="767F54BD"/>
    <w:rsid w:val="76E45ED5"/>
    <w:rsid w:val="78FB437D"/>
    <w:rsid w:val="7B0FC0A4"/>
    <w:rsid w:val="7B66335D"/>
    <w:rsid w:val="7BBFE399"/>
    <w:rsid w:val="7BFD1988"/>
    <w:rsid w:val="7D851A94"/>
    <w:rsid w:val="7F72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CB4F"/>
  <w15:docId w15:val="{C844F541-BDE6-4CE9-A401-DC51821F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unhideWhenUsed/>
    <w:qFormat/>
    <w:pPr>
      <w:jc w:val="left"/>
    </w:pPr>
  </w:style>
  <w:style w:type="paragraph" w:styleId="a6">
    <w:name w:val="Balloon Text"/>
    <w:basedOn w:val="a0"/>
    <w:link w:val="a7"/>
    <w:uiPriority w:val="99"/>
    <w:semiHidden/>
    <w:unhideWhenUsed/>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autoRedefine/>
    <w:uiPriority w:val="99"/>
    <w:semiHidden/>
    <w:unhideWhenUsed/>
    <w:qFormat/>
    <w:rPr>
      <w:b/>
      <w:bCs/>
    </w:rPr>
  </w:style>
  <w:style w:type="character" w:styleId="ae">
    <w:name w:val="annotation reference"/>
    <w:basedOn w:val="a1"/>
    <w:autoRedefine/>
    <w:uiPriority w:val="99"/>
    <w:semiHidden/>
    <w:unhideWhenUsed/>
    <w:qFormat/>
    <w:rPr>
      <w:sz w:val="21"/>
      <w:szCs w:val="21"/>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NormalCharacter">
    <w:name w:val="NormalCharacter"/>
    <w:autoRedefine/>
    <w:semiHidden/>
    <w:qFormat/>
  </w:style>
  <w:style w:type="paragraph" w:customStyle="1" w:styleId="1">
    <w:name w:val="修订1"/>
    <w:autoRedefine/>
    <w:hidden/>
    <w:uiPriority w:val="99"/>
    <w:semiHidden/>
    <w:qFormat/>
    <w:rPr>
      <w:kern w:val="2"/>
      <w:sz w:val="21"/>
      <w:szCs w:val="22"/>
    </w:rPr>
  </w:style>
  <w:style w:type="paragraph" w:styleId="a">
    <w:name w:val="List Paragraph"/>
    <w:basedOn w:val="a0"/>
    <w:autoRedefine/>
    <w:uiPriority w:val="34"/>
    <w:qFormat/>
    <w:pPr>
      <w:numPr>
        <w:numId w:val="1"/>
      </w:numPr>
      <w:adjustRightInd w:val="0"/>
      <w:snapToGrid w:val="0"/>
      <w:spacing w:line="360" w:lineRule="auto"/>
    </w:pPr>
  </w:style>
  <w:style w:type="character" w:customStyle="1" w:styleId="a5">
    <w:name w:val="批注文字 字符"/>
    <w:basedOn w:val="a1"/>
    <w:link w:val="a4"/>
    <w:autoRedefine/>
    <w:uiPriority w:val="99"/>
    <w:qFormat/>
  </w:style>
  <w:style w:type="character" w:customStyle="1" w:styleId="ad">
    <w:name w:val="批注主题 字符"/>
    <w:basedOn w:val="a5"/>
    <w:link w:val="ac"/>
    <w:autoRedefine/>
    <w:uiPriority w:val="99"/>
    <w:semiHidden/>
    <w:qFormat/>
    <w:rPr>
      <w:b/>
      <w:bCs/>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rPr>
      <w:kern w:val="2"/>
      <w:sz w:val="21"/>
      <w:szCs w:val="22"/>
    </w:rPr>
  </w:style>
  <w:style w:type="character" w:customStyle="1" w:styleId="a7">
    <w:name w:val="批注框文本 字符"/>
    <w:basedOn w:val="a1"/>
    <w:link w:val="a6"/>
    <w:uiPriority w:val="99"/>
    <w:semiHidden/>
    <w:rPr>
      <w:kern w:val="2"/>
      <w:sz w:val="18"/>
      <w:szCs w:val="18"/>
    </w:rPr>
  </w:style>
  <w:style w:type="paragraph" w:customStyle="1" w:styleId="4">
    <w:name w:val="修订4"/>
    <w:hidden/>
    <w:uiPriority w:val="99"/>
    <w:semiHidden/>
    <w:rPr>
      <w:kern w:val="2"/>
      <w:sz w:val="21"/>
      <w:szCs w:val="22"/>
    </w:rPr>
  </w:style>
  <w:style w:type="paragraph" w:styleId="af">
    <w:name w:val="Revision"/>
    <w:hidden/>
    <w:uiPriority w:val="99"/>
    <w:unhideWhenUsed/>
    <w:rsid w:val="00FC2F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965</Words>
  <Characters>5502</Characters>
  <Application>Microsoft Office Word</Application>
  <DocSecurity>0</DocSecurity>
  <Lines>45</Lines>
  <Paragraphs>12</Paragraphs>
  <ScaleCrop>false</ScaleCrop>
  <Company>Organization</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瑢 王</cp:lastModifiedBy>
  <cp:revision>166</cp:revision>
  <dcterms:created xsi:type="dcterms:W3CDTF">2024-09-13T17:34:00Z</dcterms:created>
  <dcterms:modified xsi:type="dcterms:W3CDTF">2024-09-29T04:35:00Z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706B7F97C46D4B3D810D3869157A5820_13</vt:lpwstr>
  </property>
</Properties>
</file>