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E0E9F" w14:textId="77777777" w:rsidR="00672E28" w:rsidRDefault="00672E28" w:rsidP="00672E2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主要功能及工作原理：</w:t>
      </w:r>
    </w:p>
    <w:p w14:paraId="7053936C" w14:textId="77777777" w:rsidR="00672E28" w:rsidRDefault="00672E28" w:rsidP="00672E28">
      <w:pPr>
        <w:spacing w:line="360" w:lineRule="auto"/>
        <w:ind w:firstLineChars="200" w:firstLine="480"/>
        <w:rPr>
          <w:sz w:val="24"/>
        </w:rPr>
      </w:pPr>
      <w:r w:rsidRPr="00FA7C96">
        <w:rPr>
          <w:rFonts w:hint="eastAsia"/>
          <w:sz w:val="24"/>
        </w:rPr>
        <w:t>多功能转运暖箱系统用于开展高质量的新生儿、早产儿、危重症患儿院前急救与转运；也可用于院外患儿转入转出等工作，危重症早产儿低体重院内外及时转运，特别适用于早产儿</w:t>
      </w:r>
      <w:r w:rsidRPr="00FA7C96">
        <w:rPr>
          <w:rFonts w:hint="eastAsia"/>
          <w:sz w:val="24"/>
        </w:rPr>
        <w:t>,</w:t>
      </w:r>
      <w:r w:rsidRPr="00FA7C96">
        <w:rPr>
          <w:rFonts w:hint="eastAsia"/>
          <w:sz w:val="24"/>
        </w:rPr>
        <w:t>低体重产儿的及时转运，院内转科、外出检查、</w:t>
      </w:r>
      <w:proofErr w:type="gramStart"/>
      <w:r w:rsidRPr="00FA7C96">
        <w:rPr>
          <w:rFonts w:hint="eastAsia"/>
          <w:sz w:val="24"/>
        </w:rPr>
        <w:t>送手术</w:t>
      </w:r>
      <w:proofErr w:type="gramEnd"/>
      <w:r w:rsidRPr="00FA7C96">
        <w:rPr>
          <w:rFonts w:hint="eastAsia"/>
          <w:sz w:val="24"/>
        </w:rPr>
        <w:t>等转运。</w:t>
      </w:r>
    </w:p>
    <w:p w14:paraId="514B7B46" w14:textId="77777777" w:rsidR="00672E28" w:rsidRDefault="00672E28" w:rsidP="00672E2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应用场景：</w:t>
      </w:r>
    </w:p>
    <w:p w14:paraId="57C50046" w14:textId="77777777" w:rsidR="00672E28" w:rsidRDefault="00672E28" w:rsidP="00672E28">
      <w:pPr>
        <w:spacing w:line="360" w:lineRule="auto"/>
        <w:ind w:firstLineChars="200" w:firstLine="480"/>
        <w:rPr>
          <w:sz w:val="24"/>
        </w:rPr>
      </w:pPr>
      <w:r w:rsidRPr="00FA7C96">
        <w:rPr>
          <w:rFonts w:hint="eastAsia"/>
          <w:sz w:val="24"/>
        </w:rPr>
        <w:t>用于各病房或各医院之间的新生儿转运</w:t>
      </w:r>
      <w:r w:rsidRPr="00FA7C96">
        <w:rPr>
          <w:rFonts w:hint="eastAsia"/>
          <w:sz w:val="24"/>
        </w:rPr>
        <w:t>,</w:t>
      </w:r>
      <w:r w:rsidRPr="00FA7C96">
        <w:rPr>
          <w:rFonts w:hint="eastAsia"/>
          <w:sz w:val="24"/>
        </w:rPr>
        <w:t>特别适用于早产儿</w:t>
      </w:r>
      <w:r w:rsidRPr="00FA7C96">
        <w:rPr>
          <w:rFonts w:hint="eastAsia"/>
          <w:sz w:val="24"/>
        </w:rPr>
        <w:t>,</w:t>
      </w:r>
      <w:r w:rsidRPr="00FA7C96">
        <w:rPr>
          <w:rFonts w:hint="eastAsia"/>
          <w:sz w:val="24"/>
        </w:rPr>
        <w:t>低体重产儿的及时转运</w:t>
      </w:r>
      <w:r>
        <w:rPr>
          <w:rFonts w:hint="eastAsia"/>
          <w:sz w:val="24"/>
        </w:rPr>
        <w:t>。</w:t>
      </w:r>
    </w:p>
    <w:p w14:paraId="3BA86116" w14:textId="77777777" w:rsidR="00672E28" w:rsidRDefault="00672E28" w:rsidP="00672E2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配置清单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44"/>
        <w:gridCol w:w="2932"/>
        <w:gridCol w:w="4020"/>
      </w:tblGrid>
      <w:tr w:rsidR="00672E28" w14:paraId="774E865D" w14:textId="77777777" w:rsidTr="00B517C5">
        <w:trPr>
          <w:jc w:val="center"/>
        </w:trPr>
        <w:tc>
          <w:tcPr>
            <w:tcW w:w="810" w:type="pct"/>
          </w:tcPr>
          <w:p w14:paraId="45A152CC" w14:textId="77777777" w:rsidR="00672E28" w:rsidRDefault="00672E28" w:rsidP="00B517C5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67" w:type="pct"/>
          </w:tcPr>
          <w:p w14:paraId="58F232BA" w14:textId="77777777" w:rsidR="00672E28" w:rsidRDefault="00672E28" w:rsidP="00B517C5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423" w:type="pct"/>
          </w:tcPr>
          <w:p w14:paraId="5E90E282" w14:textId="77777777" w:rsidR="00672E28" w:rsidRDefault="00672E28" w:rsidP="00B517C5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数量</w:t>
            </w:r>
          </w:p>
        </w:tc>
      </w:tr>
      <w:tr w:rsidR="00672E28" w14:paraId="1458E03A" w14:textId="77777777" w:rsidTr="00B517C5">
        <w:trPr>
          <w:jc w:val="center"/>
        </w:trPr>
        <w:tc>
          <w:tcPr>
            <w:tcW w:w="810" w:type="pct"/>
            <w:vAlign w:val="center"/>
          </w:tcPr>
          <w:p w14:paraId="1A85A8A1" w14:textId="77777777" w:rsidR="00672E28" w:rsidRDefault="00672E28" w:rsidP="00B517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67" w:type="pct"/>
            <w:vAlign w:val="center"/>
          </w:tcPr>
          <w:p w14:paraId="14A2F24C" w14:textId="77777777" w:rsidR="00672E28" w:rsidRDefault="00672E28" w:rsidP="00B517C5">
            <w:pPr>
              <w:jc w:val="center"/>
              <w:rPr>
                <w:sz w:val="24"/>
              </w:rPr>
            </w:pPr>
            <w:r w:rsidRPr="00A63EEA">
              <w:rPr>
                <w:rFonts w:ascii="宋体" w:hAnsi="宋体" w:hint="eastAsia"/>
                <w:sz w:val="24"/>
              </w:rPr>
              <w:t>新生儿转运系统</w:t>
            </w:r>
          </w:p>
        </w:tc>
        <w:tc>
          <w:tcPr>
            <w:tcW w:w="2423" w:type="pct"/>
            <w:vAlign w:val="center"/>
          </w:tcPr>
          <w:p w14:paraId="4A35FDDD" w14:textId="77777777" w:rsidR="00672E28" w:rsidRDefault="00672E28" w:rsidP="00B517C5">
            <w:pPr>
              <w:jc w:val="center"/>
              <w:rPr>
                <w:sz w:val="24"/>
              </w:rPr>
            </w:pPr>
            <w:r w:rsidRPr="00A63EEA"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套</w:t>
            </w:r>
          </w:p>
        </w:tc>
      </w:tr>
    </w:tbl>
    <w:p w14:paraId="309EDBDA" w14:textId="77777777" w:rsidR="00672E28" w:rsidRDefault="00672E28" w:rsidP="00672E28">
      <w:pPr>
        <w:pStyle w:val="a8"/>
        <w:numPr>
          <w:ilvl w:val="0"/>
          <w:numId w:val="1"/>
        </w:numPr>
        <w:spacing w:line="360" w:lineRule="auto"/>
        <w:ind w:firstLineChars="0"/>
        <w:rPr>
          <w:rFonts w:asciiTheme="minorEastAsia" w:eastAsiaTheme="minorEastAsia" w:hAnsiTheme="minorEastAsia" w:hint="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重要及一般技术参数：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6"/>
        <w:gridCol w:w="7050"/>
      </w:tblGrid>
      <w:tr w:rsidR="00672E28" w14:paraId="63EDE165" w14:textId="77777777" w:rsidTr="00B517C5">
        <w:tc>
          <w:tcPr>
            <w:tcW w:w="1247" w:type="dxa"/>
          </w:tcPr>
          <w:p w14:paraId="5964F84F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056" w:type="dxa"/>
          </w:tcPr>
          <w:p w14:paraId="1196DECC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需求描述</w:t>
            </w:r>
          </w:p>
        </w:tc>
      </w:tr>
      <w:tr w:rsidR="00672E28" w14:paraId="1DF769F5" w14:textId="77777777" w:rsidTr="00B517C5">
        <w:tc>
          <w:tcPr>
            <w:tcW w:w="1247" w:type="dxa"/>
          </w:tcPr>
          <w:p w14:paraId="37ECBCC1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7056" w:type="dxa"/>
          </w:tcPr>
          <w:p w14:paraId="10120285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双层暖箱罩,并提供全方位接触，且360º透明可视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672E28" w14:paraId="4760D4E3" w14:textId="77777777" w:rsidTr="00B517C5">
        <w:tc>
          <w:tcPr>
            <w:tcW w:w="1247" w:type="dxa"/>
          </w:tcPr>
          <w:p w14:paraId="37A893FA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7056" w:type="dxa"/>
          </w:tcPr>
          <w:p w14:paraId="5941AB98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声光报警,报警</w:t>
            </w:r>
            <w:r w:rsidRPr="00801684">
              <w:rPr>
                <w:rFonts w:ascii="宋体" w:hAnsi="宋体" w:hint="eastAsia"/>
                <w:sz w:val="24"/>
              </w:rPr>
              <w:t>至少</w:t>
            </w:r>
            <w:r w:rsidRPr="005C024A">
              <w:rPr>
                <w:rFonts w:ascii="宋体" w:hAnsi="宋体" w:hint="eastAsia"/>
                <w:sz w:val="24"/>
              </w:rPr>
              <w:t>包括:低电量、电源故障、高温和系统故障、空气流通、传感器故障、设定点报警。</w:t>
            </w:r>
          </w:p>
        </w:tc>
      </w:tr>
      <w:tr w:rsidR="00672E28" w14:paraId="6658CC43" w14:textId="77777777" w:rsidTr="00B517C5">
        <w:tc>
          <w:tcPr>
            <w:tcW w:w="1247" w:type="dxa"/>
          </w:tcPr>
          <w:p w14:paraId="68D3ED2B" w14:textId="77777777" w:rsidR="00672E28" w:rsidRPr="002E276E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7056" w:type="dxa"/>
          </w:tcPr>
          <w:p w14:paraId="253E6942" w14:textId="77777777" w:rsidR="00672E28" w:rsidRDefault="00672E28" w:rsidP="00B517C5">
            <w:pPr>
              <w:pStyle w:val="p15"/>
              <w:ind w:firstLine="0"/>
              <w:rPr>
                <w:rFonts w:asciiTheme="minorEastAsia" w:eastAsiaTheme="minorEastAsia" w:hAnsiTheme="minorEastAsia" w:hint="eastAsia"/>
              </w:rPr>
            </w:pPr>
            <w:r w:rsidRPr="005C024A">
              <w:rPr>
                <w:rFonts w:ascii="宋体" w:hAnsi="宋体" w:hint="eastAsia"/>
              </w:rPr>
              <w:t>微电脑热量控制,具有伺服箱温和</w:t>
            </w:r>
            <w:proofErr w:type="gramStart"/>
            <w:r w:rsidRPr="005C024A">
              <w:rPr>
                <w:rFonts w:ascii="宋体" w:hAnsi="宋体" w:hint="eastAsia"/>
              </w:rPr>
              <w:t>肤</w:t>
            </w:r>
            <w:proofErr w:type="gramEnd"/>
            <w:r w:rsidRPr="005C024A">
              <w:rPr>
                <w:rFonts w:ascii="宋体" w:hAnsi="宋体" w:hint="eastAsia"/>
              </w:rPr>
              <w:t>温控制</w:t>
            </w:r>
          </w:p>
        </w:tc>
      </w:tr>
      <w:tr w:rsidR="00672E28" w:rsidRPr="00B368CE" w14:paraId="24A5A4A7" w14:textId="77777777" w:rsidTr="00B517C5">
        <w:tc>
          <w:tcPr>
            <w:tcW w:w="1247" w:type="dxa"/>
          </w:tcPr>
          <w:p w14:paraId="77A10486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7056" w:type="dxa"/>
          </w:tcPr>
          <w:p w14:paraId="77376EE1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内置</w:t>
            </w:r>
            <w:r>
              <w:rPr>
                <w:rFonts w:ascii="宋体" w:hAnsi="宋体" w:hint="eastAsia"/>
                <w:sz w:val="24"/>
              </w:rPr>
              <w:t>一块</w:t>
            </w:r>
            <w:r w:rsidRPr="005C024A">
              <w:rPr>
                <w:rFonts w:ascii="宋体" w:hAnsi="宋体" w:hint="eastAsia"/>
                <w:sz w:val="24"/>
              </w:rPr>
              <w:t>长效电池, 至少可提供5小时电量</w:t>
            </w:r>
          </w:p>
        </w:tc>
      </w:tr>
      <w:tr w:rsidR="00672E28" w14:paraId="7C407A0D" w14:textId="77777777" w:rsidTr="00B517C5">
        <w:tc>
          <w:tcPr>
            <w:tcW w:w="1247" w:type="dxa"/>
          </w:tcPr>
          <w:p w14:paraId="01AA5857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7056" w:type="dxa"/>
          </w:tcPr>
          <w:p w14:paraId="7F0BA185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支持救护车直流电源</w:t>
            </w:r>
          </w:p>
        </w:tc>
      </w:tr>
      <w:tr w:rsidR="00672E28" w14:paraId="36880175" w14:textId="77777777" w:rsidTr="00B517C5">
        <w:tc>
          <w:tcPr>
            <w:tcW w:w="1247" w:type="dxa"/>
          </w:tcPr>
          <w:p w14:paraId="50975183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056" w:type="dxa"/>
          </w:tcPr>
          <w:p w14:paraId="581EF41E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箱温控制</w:t>
            </w:r>
            <w:r w:rsidRPr="00801684">
              <w:rPr>
                <w:rFonts w:ascii="宋体" w:hAnsi="宋体" w:hint="eastAsia"/>
                <w:sz w:val="24"/>
              </w:rPr>
              <w:t>至少满足</w:t>
            </w:r>
            <w:r w:rsidRPr="005C024A">
              <w:rPr>
                <w:rFonts w:ascii="宋体" w:hAnsi="宋体"/>
                <w:sz w:val="24"/>
              </w:rPr>
              <w:t>17.0-38.9</w:t>
            </w:r>
            <w:r>
              <w:rPr>
                <w:rFonts w:ascii="宋体" w:hAnsi="宋体" w:hint="eastAsia"/>
                <w:sz w:val="24"/>
              </w:rPr>
              <w:t>℃</w:t>
            </w:r>
            <w:r w:rsidRPr="005C024A">
              <w:rPr>
                <w:rFonts w:ascii="宋体" w:hAnsi="宋体"/>
                <w:sz w:val="24"/>
              </w:rPr>
              <w:t xml:space="preserve"> </w:t>
            </w:r>
            <w:r w:rsidRPr="005C024A">
              <w:rPr>
                <w:rFonts w:ascii="宋体" w:hAnsi="宋体" w:hint="eastAsia"/>
                <w:sz w:val="24"/>
              </w:rPr>
              <w:t>显示精度</w:t>
            </w:r>
            <w:r w:rsidRPr="00801684">
              <w:rPr>
                <w:rFonts w:ascii="宋体" w:hAnsi="宋体" w:hint="eastAsia"/>
                <w:sz w:val="24"/>
              </w:rPr>
              <w:t>≤</w:t>
            </w:r>
            <w:r w:rsidRPr="005C024A">
              <w:rPr>
                <w:rFonts w:ascii="宋体" w:hAnsi="宋体"/>
                <w:sz w:val="24"/>
              </w:rPr>
              <w:t>0.1</w:t>
            </w:r>
            <w:r>
              <w:rPr>
                <w:rFonts w:ascii="宋体" w:hAnsi="宋体" w:hint="eastAsia"/>
                <w:sz w:val="24"/>
              </w:rPr>
              <w:t>℃</w:t>
            </w:r>
            <w:r w:rsidRPr="005C024A">
              <w:rPr>
                <w:rFonts w:ascii="宋体" w:hAnsi="宋体" w:hint="eastAsia"/>
                <w:sz w:val="24"/>
              </w:rPr>
              <w:t>，</w:t>
            </w:r>
            <w:r w:rsidRPr="00801684">
              <w:rPr>
                <w:rFonts w:ascii="宋体" w:hAnsi="宋体" w:hint="eastAsia"/>
                <w:strike/>
                <w:sz w:val="24"/>
              </w:rPr>
              <w:t>更</w:t>
            </w:r>
            <w:r w:rsidRPr="005C024A">
              <w:rPr>
                <w:rFonts w:ascii="宋体" w:hAnsi="宋体" w:hint="eastAsia"/>
                <w:sz w:val="24"/>
              </w:rPr>
              <w:t>适用于危重症的婴儿转运的温度环境</w:t>
            </w:r>
          </w:p>
        </w:tc>
      </w:tr>
      <w:tr w:rsidR="00672E28" w14:paraId="1FD79011" w14:textId="77777777" w:rsidTr="00B517C5">
        <w:tc>
          <w:tcPr>
            <w:tcW w:w="1247" w:type="dxa"/>
          </w:tcPr>
          <w:p w14:paraId="1AACC830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056" w:type="dxa"/>
          </w:tcPr>
          <w:p w14:paraId="71889561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机器至最大设置的升温时间≤12分钟</w:t>
            </w:r>
          </w:p>
        </w:tc>
      </w:tr>
      <w:tr w:rsidR="00672E28" w14:paraId="1F06FA54" w14:textId="77777777" w:rsidTr="00B517C5">
        <w:tc>
          <w:tcPr>
            <w:tcW w:w="1247" w:type="dxa"/>
          </w:tcPr>
          <w:p w14:paraId="2BBEB052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056" w:type="dxa"/>
          </w:tcPr>
          <w:p w14:paraId="4D7F12F4" w14:textId="77777777" w:rsidR="00672E28" w:rsidRDefault="00672E28" w:rsidP="00B517C5">
            <w:pPr>
              <w:pStyle w:val="p15"/>
              <w:ind w:firstLine="0"/>
              <w:rPr>
                <w:rFonts w:asciiTheme="minorEastAsia" w:eastAsiaTheme="minorEastAsia" w:hAnsiTheme="minorEastAsia" w:hint="eastAsia"/>
              </w:rPr>
            </w:pPr>
            <w:r w:rsidRPr="005C024A">
              <w:rPr>
                <w:rFonts w:ascii="宋体" w:hAnsi="宋体" w:hint="eastAsia"/>
              </w:rPr>
              <w:t>床垫可拉出，并设有安全绑带用于固定婴儿，保证转运安全。</w:t>
            </w:r>
          </w:p>
        </w:tc>
      </w:tr>
      <w:tr w:rsidR="00672E28" w14:paraId="26F189D2" w14:textId="77777777" w:rsidTr="00B517C5">
        <w:tc>
          <w:tcPr>
            <w:tcW w:w="1247" w:type="dxa"/>
          </w:tcPr>
          <w:p w14:paraId="69BE1A44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056" w:type="dxa"/>
          </w:tcPr>
          <w:p w14:paraId="3D0293EC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设备有可视的功能指示器，</w:t>
            </w:r>
            <w:r w:rsidRPr="00801684">
              <w:rPr>
                <w:rFonts w:ascii="宋体" w:hAnsi="宋体" w:hint="eastAsia"/>
                <w:sz w:val="24"/>
              </w:rPr>
              <w:t>至少</w:t>
            </w:r>
            <w:r w:rsidRPr="005C024A">
              <w:rPr>
                <w:rFonts w:ascii="宋体" w:hAnsi="宋体" w:hint="eastAsia"/>
                <w:sz w:val="24"/>
              </w:rPr>
              <w:t>包括婴儿温度、暖箱温度、设定温度、电池状态、电池充电状态、电池低电量、AC交流电源工作、电池DC直流工作、外部DC直流电源工作指示器。明确设备使用状</w:t>
            </w:r>
            <w:r w:rsidRPr="005C024A">
              <w:rPr>
                <w:rFonts w:ascii="宋体" w:hAnsi="宋体" w:hint="eastAsia"/>
                <w:sz w:val="24"/>
              </w:rPr>
              <w:lastRenderedPageBreak/>
              <w:t>态。</w:t>
            </w:r>
          </w:p>
        </w:tc>
      </w:tr>
      <w:tr w:rsidR="00672E28" w14:paraId="625E644E" w14:textId="77777777" w:rsidTr="00B517C5">
        <w:tc>
          <w:tcPr>
            <w:tcW w:w="1247" w:type="dxa"/>
          </w:tcPr>
          <w:p w14:paraId="1B4102E6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lastRenderedPageBreak/>
              <w:t>★</w:t>
            </w: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056" w:type="dxa"/>
          </w:tcPr>
          <w:p w14:paraId="28190194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主机</w:t>
            </w:r>
            <w:proofErr w:type="gramStart"/>
            <w:r w:rsidRPr="005C024A">
              <w:rPr>
                <w:rFonts w:ascii="宋体" w:hAnsi="宋体" w:hint="eastAsia"/>
                <w:sz w:val="24"/>
              </w:rPr>
              <w:t>一体式脉氧监护</w:t>
            </w:r>
            <w:proofErr w:type="gramEnd"/>
            <w:r w:rsidRPr="005C024A">
              <w:rPr>
                <w:rFonts w:ascii="宋体" w:hAnsi="宋体" w:hint="eastAsia"/>
                <w:sz w:val="24"/>
              </w:rPr>
              <w:t>仪</w:t>
            </w:r>
          </w:p>
        </w:tc>
      </w:tr>
      <w:tr w:rsidR="00672E28" w14:paraId="232E09D2" w14:textId="77777777" w:rsidTr="00B517C5">
        <w:tc>
          <w:tcPr>
            <w:tcW w:w="1247" w:type="dxa"/>
          </w:tcPr>
          <w:p w14:paraId="5A3AE07F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7056" w:type="dxa"/>
          </w:tcPr>
          <w:p w14:paraId="1FC35203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转运呼吸机通气功能适用范围：</w:t>
            </w:r>
            <w:r w:rsidRPr="00801684">
              <w:rPr>
                <w:rFonts w:ascii="宋体" w:hAnsi="宋体" w:hint="eastAsia"/>
                <w:sz w:val="24"/>
              </w:rPr>
              <w:t>至少包含</w:t>
            </w:r>
            <w:r w:rsidRPr="005C024A">
              <w:rPr>
                <w:rFonts w:ascii="宋体" w:hAnsi="宋体" w:hint="eastAsia"/>
                <w:sz w:val="24"/>
              </w:rPr>
              <w:t>新生儿、儿童、成人 （有创、无创通气兼容）支持单回路管路及双回路管路通气</w:t>
            </w:r>
          </w:p>
        </w:tc>
      </w:tr>
      <w:tr w:rsidR="00672E28" w14:paraId="54FCCAC3" w14:textId="77777777" w:rsidTr="00B517C5">
        <w:tc>
          <w:tcPr>
            <w:tcW w:w="1247" w:type="dxa"/>
          </w:tcPr>
          <w:p w14:paraId="383B70C4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7056" w:type="dxa"/>
          </w:tcPr>
          <w:p w14:paraId="5B61E0E0" w14:textId="77777777" w:rsidR="00672E28" w:rsidRPr="00ED3671" w:rsidRDefault="00672E28" w:rsidP="00B517C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5C024A">
              <w:rPr>
                <w:rFonts w:ascii="宋体" w:hAnsi="宋体" w:hint="eastAsia"/>
                <w:sz w:val="24"/>
              </w:rPr>
              <w:t>ADS急救快速操作模式为用户提供设置助手功能，可以快速启动和运行</w:t>
            </w:r>
          </w:p>
        </w:tc>
      </w:tr>
      <w:tr w:rsidR="00672E28" w14:paraId="7C6B4A75" w14:textId="77777777" w:rsidTr="00B517C5">
        <w:tc>
          <w:tcPr>
            <w:tcW w:w="1247" w:type="dxa"/>
          </w:tcPr>
          <w:p w14:paraId="00FB8F6F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7056" w:type="dxa"/>
          </w:tcPr>
          <w:p w14:paraId="4DBA3AB7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内置压缩机，提供气源可用于转运，同时也适用于ICU，急诊，ICU等医院所有科室</w:t>
            </w:r>
          </w:p>
        </w:tc>
      </w:tr>
      <w:tr w:rsidR="00672E28" w14:paraId="4AD118B4" w14:textId="77777777" w:rsidTr="00B517C5">
        <w:tc>
          <w:tcPr>
            <w:tcW w:w="1247" w:type="dxa"/>
          </w:tcPr>
          <w:p w14:paraId="3B1456DA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7056" w:type="dxa"/>
          </w:tcPr>
          <w:p w14:paraId="1654B5DA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801684">
              <w:rPr>
                <w:rFonts w:ascii="宋体" w:hAnsi="宋体" w:hint="eastAsia"/>
                <w:sz w:val="24"/>
              </w:rPr>
              <w:t>至少</w:t>
            </w:r>
            <w:r w:rsidRPr="005C024A">
              <w:rPr>
                <w:rFonts w:ascii="宋体" w:hAnsi="宋体" w:hint="eastAsia"/>
                <w:sz w:val="24"/>
              </w:rPr>
              <w:t>配备两块支持热插拔可充电电池，保证设备在长途/短途转运中设备不会断电，在充满电池的情况下可以使用</w:t>
            </w:r>
            <w:r>
              <w:rPr>
                <w:rFonts w:ascii="宋体" w:hAnsi="宋体" w:hint="eastAsia"/>
                <w:sz w:val="24"/>
              </w:rPr>
              <w:t>≥10</w:t>
            </w:r>
            <w:r w:rsidRPr="005C024A">
              <w:rPr>
                <w:rFonts w:ascii="宋体" w:hAnsi="宋体" w:hint="eastAsia"/>
                <w:sz w:val="24"/>
              </w:rPr>
              <w:t>小时</w:t>
            </w:r>
          </w:p>
        </w:tc>
      </w:tr>
      <w:tr w:rsidR="00672E28" w14:paraId="250C171B" w14:textId="77777777" w:rsidTr="00B517C5">
        <w:tc>
          <w:tcPr>
            <w:tcW w:w="1247" w:type="dxa"/>
          </w:tcPr>
          <w:p w14:paraId="52AD872F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7056" w:type="dxa"/>
          </w:tcPr>
          <w:p w14:paraId="6627EF16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触摸屏大于或等于8.5英寸</w:t>
            </w:r>
          </w:p>
        </w:tc>
      </w:tr>
      <w:tr w:rsidR="00672E28" w14:paraId="31CD11AE" w14:textId="77777777" w:rsidTr="00B517C5">
        <w:tc>
          <w:tcPr>
            <w:tcW w:w="1247" w:type="dxa"/>
          </w:tcPr>
          <w:p w14:paraId="5BDF20CD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7056" w:type="dxa"/>
          </w:tcPr>
          <w:p w14:paraId="19FA48F1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通气模式</w:t>
            </w:r>
          </w:p>
        </w:tc>
      </w:tr>
      <w:tr w:rsidR="00672E28" w14:paraId="4393A372" w14:textId="77777777" w:rsidTr="00B517C5">
        <w:tc>
          <w:tcPr>
            <w:tcW w:w="1247" w:type="dxa"/>
          </w:tcPr>
          <w:p w14:paraId="232C08AB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16.1</w:t>
            </w:r>
          </w:p>
        </w:tc>
        <w:tc>
          <w:tcPr>
            <w:tcW w:w="7056" w:type="dxa"/>
          </w:tcPr>
          <w:p w14:paraId="6B555465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新生儿：</w:t>
            </w:r>
            <w:r w:rsidRPr="00801684">
              <w:rPr>
                <w:rFonts w:ascii="宋体" w:hAnsi="宋体" w:hint="eastAsia"/>
                <w:sz w:val="24"/>
              </w:rPr>
              <w:t>至少包含</w:t>
            </w:r>
            <w:r w:rsidRPr="005C024A">
              <w:rPr>
                <w:rFonts w:ascii="宋体" w:hAnsi="宋体" w:hint="eastAsia"/>
                <w:sz w:val="24"/>
              </w:rPr>
              <w:t xml:space="preserve">Volume - AC, Volume - SIMV, PRVC - AC, Pressure - AC, Pressure - SIMV, NIV, </w:t>
            </w:r>
            <w:proofErr w:type="spellStart"/>
            <w:r w:rsidRPr="005C024A">
              <w:rPr>
                <w:rFonts w:ascii="宋体" w:hAnsi="宋体" w:hint="eastAsia"/>
                <w:sz w:val="24"/>
              </w:rPr>
              <w:t>nCPAP</w:t>
            </w:r>
            <w:proofErr w:type="spellEnd"/>
            <w:r w:rsidRPr="005C024A">
              <w:rPr>
                <w:rFonts w:ascii="宋体" w:hAnsi="宋体" w:hint="eastAsia"/>
                <w:sz w:val="24"/>
              </w:rPr>
              <w:t>/HFNC - ( Volume backup, Pressure backup ), Standby mode；</w:t>
            </w:r>
          </w:p>
        </w:tc>
      </w:tr>
      <w:tr w:rsidR="00672E28" w14:paraId="4D8B4FE2" w14:textId="77777777" w:rsidTr="00B517C5">
        <w:tc>
          <w:tcPr>
            <w:tcW w:w="1247" w:type="dxa"/>
          </w:tcPr>
          <w:p w14:paraId="11F236E4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16.2</w:t>
            </w:r>
          </w:p>
        </w:tc>
        <w:tc>
          <w:tcPr>
            <w:tcW w:w="7056" w:type="dxa"/>
          </w:tcPr>
          <w:p w14:paraId="14308094" w14:textId="77777777" w:rsidR="00672E28" w:rsidRPr="005C024A" w:rsidRDefault="00672E28" w:rsidP="00B517C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5C024A">
              <w:rPr>
                <w:rFonts w:ascii="宋体" w:hAnsi="宋体" w:hint="eastAsia"/>
                <w:sz w:val="24"/>
              </w:rPr>
              <w:t>儿童/成人：</w:t>
            </w:r>
            <w:r w:rsidRPr="00801684">
              <w:rPr>
                <w:rFonts w:ascii="宋体" w:hAnsi="宋体" w:hint="eastAsia"/>
                <w:sz w:val="24"/>
              </w:rPr>
              <w:t>至少包含</w:t>
            </w:r>
            <w:r w:rsidRPr="005C024A">
              <w:rPr>
                <w:rFonts w:ascii="宋体" w:hAnsi="宋体" w:hint="eastAsia"/>
                <w:sz w:val="24"/>
              </w:rPr>
              <w:t>Volume - AC, Volume - SIMV, PRVC - AC, Pressure - AC,</w:t>
            </w:r>
          </w:p>
          <w:p w14:paraId="23C166A3" w14:textId="77777777" w:rsidR="00672E28" w:rsidRPr="00ED3671" w:rsidRDefault="00672E28" w:rsidP="00B517C5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5C024A">
              <w:rPr>
                <w:rFonts w:ascii="宋体" w:hAnsi="宋体" w:hint="eastAsia"/>
                <w:sz w:val="24"/>
              </w:rPr>
              <w:t>Pressure - SIMV, NIV, HFNC, CPAP - ( Volume backup, Pressure backup ), Standby mode；</w:t>
            </w:r>
          </w:p>
        </w:tc>
      </w:tr>
      <w:tr w:rsidR="00672E28" w14:paraId="135136E3" w14:textId="77777777" w:rsidTr="00B517C5">
        <w:tc>
          <w:tcPr>
            <w:tcW w:w="1247" w:type="dxa"/>
          </w:tcPr>
          <w:p w14:paraId="748474AE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7056" w:type="dxa"/>
          </w:tcPr>
          <w:p w14:paraId="187D206A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通气参数</w:t>
            </w:r>
            <w:r w:rsidRPr="00801684">
              <w:rPr>
                <w:rFonts w:ascii="宋体" w:hAnsi="宋体" w:hint="eastAsia"/>
                <w:sz w:val="24"/>
              </w:rPr>
              <w:t>（至少满足以下要求）</w:t>
            </w:r>
          </w:p>
        </w:tc>
      </w:tr>
      <w:tr w:rsidR="00672E28" w14:paraId="1F37EBF5" w14:textId="77777777" w:rsidTr="00B517C5">
        <w:tc>
          <w:tcPr>
            <w:tcW w:w="1247" w:type="dxa"/>
          </w:tcPr>
          <w:p w14:paraId="2DB354AB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</w:t>
            </w:r>
          </w:p>
        </w:tc>
        <w:tc>
          <w:tcPr>
            <w:tcW w:w="7056" w:type="dxa"/>
          </w:tcPr>
          <w:p w14:paraId="53C3F26C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窒息报警：5~60秒</w:t>
            </w:r>
          </w:p>
        </w:tc>
      </w:tr>
      <w:tr w:rsidR="00672E28" w14:paraId="2B830FB6" w14:textId="77777777" w:rsidTr="00B517C5">
        <w:tc>
          <w:tcPr>
            <w:tcW w:w="1247" w:type="dxa"/>
          </w:tcPr>
          <w:p w14:paraId="3F63DDDC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17.2</w:t>
            </w:r>
          </w:p>
        </w:tc>
        <w:tc>
          <w:tcPr>
            <w:tcW w:w="7056" w:type="dxa"/>
          </w:tcPr>
          <w:p w14:paraId="7543222D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I:E吸呼比：3:1~:99</w:t>
            </w:r>
          </w:p>
        </w:tc>
      </w:tr>
      <w:tr w:rsidR="00672E28" w14:paraId="5C3B5051" w14:textId="77777777" w:rsidTr="00B517C5">
        <w:trPr>
          <w:trHeight w:val="750"/>
        </w:trPr>
        <w:tc>
          <w:tcPr>
            <w:tcW w:w="1247" w:type="dxa"/>
          </w:tcPr>
          <w:p w14:paraId="5DFE7A3A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17.3</w:t>
            </w:r>
          </w:p>
        </w:tc>
        <w:tc>
          <w:tcPr>
            <w:tcW w:w="7056" w:type="dxa"/>
          </w:tcPr>
          <w:p w14:paraId="06A3FD5B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氧浓度：21~100%</w:t>
            </w:r>
          </w:p>
        </w:tc>
      </w:tr>
      <w:tr w:rsidR="00672E28" w14:paraId="19A9AEB3" w14:textId="77777777" w:rsidTr="00B517C5">
        <w:trPr>
          <w:trHeight w:val="750"/>
        </w:trPr>
        <w:tc>
          <w:tcPr>
            <w:tcW w:w="1247" w:type="dxa"/>
          </w:tcPr>
          <w:p w14:paraId="6A851F78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17.4</w:t>
            </w:r>
          </w:p>
        </w:tc>
        <w:tc>
          <w:tcPr>
            <w:tcW w:w="7056" w:type="dxa"/>
          </w:tcPr>
          <w:p w14:paraId="10153BF4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压力支持：</w:t>
            </w:r>
            <w:r w:rsidRPr="00801684">
              <w:rPr>
                <w:rFonts w:ascii="宋体" w:hAnsi="宋体" w:hint="eastAsia"/>
                <w:sz w:val="24"/>
              </w:rPr>
              <w:t>1~60cmH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</w:p>
        </w:tc>
      </w:tr>
      <w:tr w:rsidR="00672E28" w14:paraId="3190AF39" w14:textId="77777777" w:rsidTr="00B517C5">
        <w:trPr>
          <w:trHeight w:val="750"/>
        </w:trPr>
        <w:tc>
          <w:tcPr>
            <w:tcW w:w="1247" w:type="dxa"/>
          </w:tcPr>
          <w:p w14:paraId="1D9FBF34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17.5</w:t>
            </w:r>
          </w:p>
        </w:tc>
        <w:tc>
          <w:tcPr>
            <w:tcW w:w="7056" w:type="dxa"/>
          </w:tcPr>
          <w:p w14:paraId="1476EDE2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 xml:space="preserve">呼吸频率：儿童/成人：5~100bpm </w:t>
            </w:r>
            <w:r w:rsidRPr="00801684">
              <w:rPr>
                <w:rFonts w:ascii="宋体" w:hAnsi="宋体" w:hint="eastAsia"/>
                <w:b/>
                <w:sz w:val="24"/>
              </w:rPr>
              <w:t>；</w:t>
            </w:r>
            <w:r w:rsidRPr="005C024A">
              <w:rPr>
                <w:rFonts w:ascii="宋体" w:hAnsi="宋体" w:hint="eastAsia"/>
                <w:sz w:val="24"/>
              </w:rPr>
              <w:t>新生儿：5~150bpm</w:t>
            </w:r>
          </w:p>
        </w:tc>
      </w:tr>
      <w:tr w:rsidR="00672E28" w14:paraId="27BB9D10" w14:textId="77777777" w:rsidTr="00B517C5">
        <w:trPr>
          <w:trHeight w:val="750"/>
        </w:trPr>
        <w:tc>
          <w:tcPr>
            <w:tcW w:w="1247" w:type="dxa"/>
          </w:tcPr>
          <w:p w14:paraId="169EF96C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17.6</w:t>
            </w:r>
          </w:p>
        </w:tc>
        <w:tc>
          <w:tcPr>
            <w:tcW w:w="7056" w:type="dxa"/>
          </w:tcPr>
          <w:p w14:paraId="6BD3644C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SIMV频率： 1~50bpm</w:t>
            </w:r>
          </w:p>
        </w:tc>
      </w:tr>
      <w:tr w:rsidR="00672E28" w14:paraId="48034E0E" w14:textId="77777777" w:rsidTr="00B517C5">
        <w:trPr>
          <w:trHeight w:val="750"/>
        </w:trPr>
        <w:tc>
          <w:tcPr>
            <w:tcW w:w="1247" w:type="dxa"/>
          </w:tcPr>
          <w:p w14:paraId="6385468D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17.7</w:t>
            </w:r>
          </w:p>
        </w:tc>
        <w:tc>
          <w:tcPr>
            <w:tcW w:w="7056" w:type="dxa"/>
          </w:tcPr>
          <w:p w14:paraId="0AF083F7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呼气时间：0~100秒</w:t>
            </w:r>
          </w:p>
        </w:tc>
      </w:tr>
      <w:tr w:rsidR="00672E28" w14:paraId="3E6D8A3B" w14:textId="77777777" w:rsidTr="00B517C5">
        <w:trPr>
          <w:trHeight w:val="750"/>
        </w:trPr>
        <w:tc>
          <w:tcPr>
            <w:tcW w:w="1247" w:type="dxa"/>
          </w:tcPr>
          <w:p w14:paraId="41D6592F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17.8</w:t>
            </w:r>
          </w:p>
        </w:tc>
        <w:tc>
          <w:tcPr>
            <w:tcW w:w="7056" w:type="dxa"/>
          </w:tcPr>
          <w:p w14:paraId="572841B4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吸气时间： 0.1~3.0秒</w:t>
            </w:r>
          </w:p>
        </w:tc>
      </w:tr>
      <w:tr w:rsidR="00672E28" w14:paraId="4B103B1D" w14:textId="77777777" w:rsidTr="00B517C5">
        <w:trPr>
          <w:trHeight w:val="750"/>
        </w:trPr>
        <w:tc>
          <w:tcPr>
            <w:tcW w:w="1247" w:type="dxa"/>
          </w:tcPr>
          <w:p w14:paraId="0B5CCC3C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17.9</w:t>
            </w:r>
          </w:p>
        </w:tc>
        <w:tc>
          <w:tcPr>
            <w:tcW w:w="7056" w:type="dxa"/>
          </w:tcPr>
          <w:p w14:paraId="0213C243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流量触发范围：0.5~30lpm</w:t>
            </w:r>
          </w:p>
        </w:tc>
      </w:tr>
      <w:tr w:rsidR="00672E28" w14:paraId="5AECDBE6" w14:textId="77777777" w:rsidTr="00B517C5">
        <w:trPr>
          <w:trHeight w:val="750"/>
        </w:trPr>
        <w:tc>
          <w:tcPr>
            <w:tcW w:w="1247" w:type="dxa"/>
          </w:tcPr>
          <w:p w14:paraId="48B898E9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17.10</w:t>
            </w:r>
          </w:p>
        </w:tc>
        <w:tc>
          <w:tcPr>
            <w:tcW w:w="7056" w:type="dxa"/>
          </w:tcPr>
          <w:p w14:paraId="6CCEF729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压力触发范围：</w:t>
            </w:r>
            <w:r w:rsidRPr="00801684">
              <w:rPr>
                <w:rFonts w:ascii="宋体" w:hAnsi="宋体" w:hint="eastAsia"/>
                <w:sz w:val="24"/>
              </w:rPr>
              <w:t>-0.2~-10cmH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</w:p>
        </w:tc>
      </w:tr>
      <w:tr w:rsidR="00672E28" w14:paraId="421102A0" w14:textId="77777777" w:rsidTr="00B517C5">
        <w:trPr>
          <w:trHeight w:val="750"/>
        </w:trPr>
        <w:tc>
          <w:tcPr>
            <w:tcW w:w="1247" w:type="dxa"/>
          </w:tcPr>
          <w:p w14:paraId="4BBCF812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995F8F">
              <w:rPr>
                <w:rFonts w:ascii="宋体" w:hAnsi="宋体" w:hint="eastAsia"/>
                <w:sz w:val="24"/>
              </w:rPr>
              <w:t>★</w:t>
            </w:r>
            <w:r>
              <w:rPr>
                <w:rFonts w:ascii="宋体" w:hAnsi="宋体" w:hint="eastAsia"/>
                <w:sz w:val="24"/>
              </w:rPr>
              <w:t>17.11</w:t>
            </w:r>
          </w:p>
        </w:tc>
        <w:tc>
          <w:tcPr>
            <w:tcW w:w="7056" w:type="dxa"/>
          </w:tcPr>
          <w:p w14:paraId="2B85AB7F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Purge流量：40~60ml/分钟</w:t>
            </w:r>
          </w:p>
        </w:tc>
      </w:tr>
      <w:tr w:rsidR="00672E28" w14:paraId="37E274F2" w14:textId="77777777" w:rsidTr="00B517C5">
        <w:trPr>
          <w:trHeight w:val="750"/>
        </w:trPr>
        <w:tc>
          <w:tcPr>
            <w:tcW w:w="1247" w:type="dxa"/>
          </w:tcPr>
          <w:p w14:paraId="219E85A6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17.12</w:t>
            </w:r>
          </w:p>
        </w:tc>
        <w:tc>
          <w:tcPr>
            <w:tcW w:w="7056" w:type="dxa"/>
          </w:tcPr>
          <w:p w14:paraId="5979FCC2" w14:textId="77777777" w:rsidR="00672E28" w:rsidRDefault="00672E28" w:rsidP="00B517C5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5C024A">
              <w:rPr>
                <w:rFonts w:ascii="宋体" w:hAnsi="宋体" w:hint="eastAsia"/>
                <w:sz w:val="24"/>
              </w:rPr>
              <w:t>基础流速：儿童/成人</w:t>
            </w:r>
            <w:r w:rsidRPr="00801684">
              <w:rPr>
                <w:rFonts w:ascii="宋体" w:hAnsi="宋体" w:hint="eastAsia"/>
                <w:sz w:val="24"/>
              </w:rPr>
              <w:t xml:space="preserve">：6lpm </w:t>
            </w:r>
            <w:r w:rsidRPr="00801684">
              <w:rPr>
                <w:rFonts w:ascii="宋体" w:hAnsi="宋体" w:hint="eastAsia"/>
                <w:b/>
                <w:sz w:val="24"/>
              </w:rPr>
              <w:t>；</w:t>
            </w:r>
            <w:r w:rsidRPr="00801684">
              <w:rPr>
                <w:rFonts w:ascii="宋体" w:hAnsi="宋体" w:hint="eastAsia"/>
                <w:sz w:val="24"/>
              </w:rPr>
              <w:t>新生儿：2.5lpm</w:t>
            </w:r>
          </w:p>
        </w:tc>
      </w:tr>
      <w:tr w:rsidR="00672E28" w14:paraId="3DF1C40F" w14:textId="77777777" w:rsidTr="00B517C5">
        <w:trPr>
          <w:trHeight w:val="750"/>
        </w:trPr>
        <w:tc>
          <w:tcPr>
            <w:tcW w:w="1247" w:type="dxa"/>
          </w:tcPr>
          <w:p w14:paraId="05AD32EC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17.13</w:t>
            </w:r>
          </w:p>
        </w:tc>
        <w:tc>
          <w:tcPr>
            <w:tcW w:w="7056" w:type="dxa"/>
          </w:tcPr>
          <w:p w14:paraId="60873464" w14:textId="77777777" w:rsidR="00672E28" w:rsidRPr="005C024A" w:rsidRDefault="00672E28" w:rsidP="00B517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C024A">
              <w:rPr>
                <w:rFonts w:ascii="宋体" w:hAnsi="宋体" w:hint="eastAsia"/>
                <w:sz w:val="24"/>
              </w:rPr>
              <w:t>流速：0~180lpm</w:t>
            </w:r>
          </w:p>
        </w:tc>
      </w:tr>
      <w:tr w:rsidR="00672E28" w14:paraId="0E21D149" w14:textId="77777777" w:rsidTr="00B517C5">
        <w:trPr>
          <w:trHeight w:val="750"/>
        </w:trPr>
        <w:tc>
          <w:tcPr>
            <w:tcW w:w="1247" w:type="dxa"/>
          </w:tcPr>
          <w:p w14:paraId="7EFB4438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17.14</w:t>
            </w:r>
          </w:p>
        </w:tc>
        <w:tc>
          <w:tcPr>
            <w:tcW w:w="7056" w:type="dxa"/>
          </w:tcPr>
          <w:p w14:paraId="08751135" w14:textId="77777777" w:rsidR="00672E28" w:rsidRPr="005C024A" w:rsidRDefault="00672E28" w:rsidP="00B517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C024A">
              <w:rPr>
                <w:rFonts w:ascii="宋体" w:hAnsi="宋体" w:hint="eastAsia"/>
                <w:sz w:val="24"/>
              </w:rPr>
              <w:t>PEEP/CPAP：儿童/成人：</w:t>
            </w:r>
            <w:r w:rsidRPr="00801684">
              <w:rPr>
                <w:rFonts w:ascii="宋体" w:hAnsi="宋体" w:hint="eastAsia"/>
                <w:sz w:val="24"/>
              </w:rPr>
              <w:t>0~35cmH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  <w:r w:rsidRPr="00801684">
              <w:rPr>
                <w:rFonts w:ascii="宋体" w:hAnsi="宋体" w:hint="eastAsia"/>
                <w:b/>
                <w:sz w:val="24"/>
              </w:rPr>
              <w:t>；</w:t>
            </w:r>
            <w:r w:rsidRPr="00801684">
              <w:rPr>
                <w:rFonts w:ascii="宋体" w:hAnsi="宋体" w:hint="eastAsia"/>
                <w:sz w:val="24"/>
              </w:rPr>
              <w:t>新生儿：0~25cmH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</w:p>
        </w:tc>
      </w:tr>
      <w:tr w:rsidR="00672E28" w14:paraId="16078B0A" w14:textId="77777777" w:rsidTr="00B517C5">
        <w:trPr>
          <w:trHeight w:val="750"/>
        </w:trPr>
        <w:tc>
          <w:tcPr>
            <w:tcW w:w="1247" w:type="dxa"/>
          </w:tcPr>
          <w:p w14:paraId="42668562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17.15</w:t>
            </w:r>
          </w:p>
        </w:tc>
        <w:tc>
          <w:tcPr>
            <w:tcW w:w="7056" w:type="dxa"/>
          </w:tcPr>
          <w:p w14:paraId="7217CC5A" w14:textId="77777777" w:rsidR="00672E28" w:rsidRPr="005C024A" w:rsidRDefault="00672E28" w:rsidP="00B517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5C024A">
              <w:rPr>
                <w:rFonts w:ascii="宋体" w:hAnsi="宋体" w:hint="eastAsia"/>
                <w:sz w:val="24"/>
              </w:rPr>
              <w:t>EPAP：儿童/成人：</w:t>
            </w:r>
            <w:r w:rsidRPr="00801684">
              <w:rPr>
                <w:rFonts w:ascii="宋体" w:hAnsi="宋体" w:hint="eastAsia"/>
                <w:sz w:val="24"/>
              </w:rPr>
              <w:t>0-35cmH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  <w:r w:rsidRPr="00801684">
              <w:rPr>
                <w:rFonts w:ascii="宋体" w:hAnsi="宋体" w:hint="eastAsia"/>
                <w:b/>
                <w:sz w:val="24"/>
              </w:rPr>
              <w:t>；</w:t>
            </w:r>
            <w:r w:rsidRPr="00801684">
              <w:rPr>
                <w:rFonts w:ascii="宋体" w:hAnsi="宋体" w:hint="eastAsia"/>
                <w:sz w:val="24"/>
              </w:rPr>
              <w:t>新生儿：0~25cmH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</w:p>
        </w:tc>
      </w:tr>
      <w:tr w:rsidR="00672E28" w14:paraId="7BBFC65C" w14:textId="77777777" w:rsidTr="00B517C5">
        <w:trPr>
          <w:trHeight w:val="750"/>
        </w:trPr>
        <w:tc>
          <w:tcPr>
            <w:tcW w:w="1247" w:type="dxa"/>
          </w:tcPr>
          <w:p w14:paraId="3A6DB94D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17.16</w:t>
            </w:r>
          </w:p>
        </w:tc>
        <w:tc>
          <w:tcPr>
            <w:tcW w:w="7056" w:type="dxa"/>
          </w:tcPr>
          <w:p w14:paraId="1E6AA16E" w14:textId="77777777" w:rsidR="00672E28" w:rsidRPr="005C024A" w:rsidRDefault="00672E28" w:rsidP="00B517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01684">
              <w:rPr>
                <w:rFonts w:ascii="宋体" w:hAnsi="宋体" w:hint="eastAsia"/>
                <w:sz w:val="24"/>
              </w:rPr>
              <w:t>IPAP：3~40cmH</w:t>
            </w:r>
            <w:r w:rsidRPr="00801684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</w:p>
        </w:tc>
      </w:tr>
      <w:tr w:rsidR="00672E28" w14:paraId="55177FF2" w14:textId="77777777" w:rsidTr="00B517C5">
        <w:trPr>
          <w:trHeight w:val="750"/>
        </w:trPr>
        <w:tc>
          <w:tcPr>
            <w:tcW w:w="1247" w:type="dxa"/>
          </w:tcPr>
          <w:p w14:paraId="0729A99E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17.17</w:t>
            </w:r>
          </w:p>
        </w:tc>
        <w:tc>
          <w:tcPr>
            <w:tcW w:w="7056" w:type="dxa"/>
          </w:tcPr>
          <w:p w14:paraId="645CBEFB" w14:textId="77777777" w:rsidR="00672E28" w:rsidRPr="005C024A" w:rsidRDefault="00672E28" w:rsidP="00B517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01684">
              <w:rPr>
                <w:rFonts w:ascii="宋体" w:hAnsi="宋体" w:hint="eastAsia"/>
                <w:sz w:val="24"/>
              </w:rPr>
              <w:t>PIP：儿童/成人：0~99cmH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  <w:r w:rsidRPr="00801684">
              <w:rPr>
                <w:rFonts w:ascii="宋体" w:hAnsi="宋体" w:hint="eastAsia"/>
                <w:b/>
                <w:sz w:val="24"/>
              </w:rPr>
              <w:t>；</w:t>
            </w:r>
            <w:r w:rsidRPr="00801684">
              <w:rPr>
                <w:rFonts w:ascii="宋体" w:hAnsi="宋体" w:hint="eastAsia"/>
                <w:sz w:val="24"/>
              </w:rPr>
              <w:t>新生儿：0~60cmH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</w:p>
        </w:tc>
      </w:tr>
      <w:tr w:rsidR="00672E28" w14:paraId="2DE194A1" w14:textId="77777777" w:rsidTr="00B517C5">
        <w:trPr>
          <w:trHeight w:val="750"/>
        </w:trPr>
        <w:tc>
          <w:tcPr>
            <w:tcW w:w="1247" w:type="dxa"/>
          </w:tcPr>
          <w:p w14:paraId="01943BD0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17.18</w:t>
            </w:r>
          </w:p>
        </w:tc>
        <w:tc>
          <w:tcPr>
            <w:tcW w:w="7056" w:type="dxa"/>
          </w:tcPr>
          <w:p w14:paraId="2EC74652" w14:textId="77777777" w:rsidR="00672E28" w:rsidRPr="005C024A" w:rsidRDefault="00672E28" w:rsidP="00B517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01684">
              <w:rPr>
                <w:rFonts w:ascii="宋体" w:hAnsi="宋体" w:hint="eastAsia"/>
                <w:sz w:val="24"/>
              </w:rPr>
              <w:t>潮气量：儿童/成人：75-2500ml</w:t>
            </w:r>
            <w:r w:rsidRPr="00801684">
              <w:rPr>
                <w:rFonts w:ascii="宋体" w:hAnsi="宋体" w:hint="eastAsia"/>
                <w:b/>
                <w:sz w:val="24"/>
              </w:rPr>
              <w:t>；</w:t>
            </w:r>
            <w:r w:rsidRPr="00801684">
              <w:rPr>
                <w:rFonts w:ascii="宋体" w:hAnsi="宋体" w:hint="eastAsia"/>
                <w:sz w:val="24"/>
              </w:rPr>
              <w:t>新生儿：2-100ml</w:t>
            </w:r>
          </w:p>
        </w:tc>
      </w:tr>
      <w:tr w:rsidR="00672E28" w14:paraId="2C32E21C" w14:textId="77777777" w:rsidTr="00B517C5">
        <w:trPr>
          <w:trHeight w:val="750"/>
        </w:trPr>
        <w:tc>
          <w:tcPr>
            <w:tcW w:w="1247" w:type="dxa"/>
          </w:tcPr>
          <w:p w14:paraId="420FA57D" w14:textId="77777777" w:rsidR="00672E28" w:rsidRDefault="00672E28" w:rsidP="00B517C5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17.19</w:t>
            </w:r>
          </w:p>
        </w:tc>
        <w:tc>
          <w:tcPr>
            <w:tcW w:w="7056" w:type="dxa"/>
          </w:tcPr>
          <w:p w14:paraId="6D4C890E" w14:textId="77777777" w:rsidR="00672E28" w:rsidRPr="005C024A" w:rsidRDefault="00672E28" w:rsidP="00B517C5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801684">
              <w:rPr>
                <w:rFonts w:ascii="宋体" w:hAnsi="宋体" w:hint="eastAsia"/>
                <w:sz w:val="24"/>
              </w:rPr>
              <w:t>压力释放阀：儿童/成人：100cmH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  <w:r w:rsidRPr="00801684">
              <w:rPr>
                <w:rFonts w:ascii="宋体" w:hAnsi="宋体" w:hint="eastAsia"/>
                <w:b/>
                <w:sz w:val="24"/>
              </w:rPr>
              <w:t>；</w:t>
            </w:r>
            <w:r w:rsidRPr="00801684">
              <w:rPr>
                <w:rFonts w:ascii="宋体" w:hAnsi="宋体" w:hint="eastAsia"/>
                <w:sz w:val="24"/>
              </w:rPr>
              <w:t>新生儿：60cmH</w:t>
            </w:r>
            <w:r w:rsidRPr="00801684">
              <w:rPr>
                <w:rFonts w:ascii="宋体" w:hAnsi="宋体" w:hint="eastAsia"/>
                <w:b/>
                <w:sz w:val="24"/>
                <w:vertAlign w:val="subscript"/>
              </w:rPr>
              <w:t>2</w:t>
            </w:r>
            <w:r w:rsidRPr="00801684">
              <w:rPr>
                <w:rFonts w:ascii="宋体" w:hAnsi="宋体" w:hint="eastAsia"/>
                <w:sz w:val="24"/>
              </w:rPr>
              <w:t>O</w:t>
            </w:r>
          </w:p>
        </w:tc>
      </w:tr>
    </w:tbl>
    <w:p w14:paraId="3719281C" w14:textId="77777777" w:rsidR="00672E28" w:rsidRDefault="00672E28" w:rsidP="00672E28">
      <w:pPr>
        <w:spacing w:line="360" w:lineRule="auto"/>
        <w:rPr>
          <w:rFonts w:asciiTheme="minorEastAsia" w:eastAsiaTheme="minorEastAsia" w:hAnsiTheme="minorEastAsia" w:hint="eastAsia"/>
          <w:b/>
          <w:sz w:val="24"/>
          <w:szCs w:val="24"/>
        </w:rPr>
      </w:pPr>
    </w:p>
    <w:p w14:paraId="5B248F24" w14:textId="77777777" w:rsidR="00672E28" w:rsidRDefault="00672E28" w:rsidP="00672E28">
      <w:pPr>
        <w:spacing w:line="360" w:lineRule="auto"/>
        <w:jc w:val="left"/>
        <w:rPr>
          <w:rFonts w:ascii="宋体" w:hAnsi="宋体" w:hint="eastAsia"/>
          <w:bCs/>
          <w:kern w:val="44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五、项目售后服务要求</w:t>
      </w:r>
    </w:p>
    <w:p w14:paraId="2494312B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1.供货价为最终用户价，所有运费、保险均由投标方承担；</w:t>
      </w:r>
    </w:p>
    <w:p w14:paraId="642F1756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2.设备是全新的、未使用过的，并完全符合规定的质量、规格和性能的要求。</w:t>
      </w:r>
    </w:p>
    <w:p w14:paraId="7D9F1A7A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3.所有设备均由投标方安排专业工程师进行安装调试，货物送至2个工作日内安装完成。安装调试过程中一切费用均由投标方承担。安装完成后，对设备主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lastRenderedPageBreak/>
        <w:t>要性能进行检测，并提供检测报告。若仪器安装后发现主要参数与标书或仪器说明书严重不符影响工作，应无条件退货，投标方承担全部损失；</w:t>
      </w:r>
    </w:p>
    <w:p w14:paraId="5BC7AB29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4.验收方案：根据合同的配置标准现场验收。</w:t>
      </w:r>
    </w:p>
    <w:p w14:paraId="15FE3304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5.保证对所售设备提供专业的7*24小时原厂技术服务和技术支持，1小时内响应，24小时内到达现场,2小时内进行修复。</w:t>
      </w:r>
    </w:p>
    <w:p w14:paraId="53F7E23D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6.供应商派原厂专业技术人员在项目现场对使用人员进行培训或指导，在使用一段时间后可根据使用人员的要求另行安排培训计划；</w:t>
      </w:r>
    </w:p>
    <w:p w14:paraId="67AF2A6E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hint="eastAsia"/>
          <w:bCs/>
          <w:sz w:val="24"/>
          <w:szCs w:val="24"/>
        </w:rPr>
        <w:t>★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7.设备保修期≥原厂整</w:t>
      </w:r>
      <w:r w:rsidRPr="006251A4">
        <w:rPr>
          <w:rFonts w:ascii="宋体" w:hAnsi="宋体" w:cs="宋体" w:hint="eastAsia"/>
          <w:kern w:val="0"/>
          <w:sz w:val="24"/>
          <w:szCs w:val="24"/>
          <w:lang w:bidi="ar"/>
        </w:rPr>
        <w:t>机3年；</w:t>
      </w:r>
    </w:p>
    <w:p w14:paraId="45FBA9DC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8.提供售后服务承诺函，保修期内免费更换零配件及免收工时费；保修期内免费更换零配件及免收工时费，保修期内每年对设备至少进行2次巡检与保养。</w:t>
      </w:r>
      <w:r>
        <w:rPr>
          <w:rFonts w:ascii="宋体" w:hAnsi="宋体" w:cs="宋体"/>
          <w:kern w:val="0"/>
          <w:sz w:val="24"/>
          <w:szCs w:val="24"/>
          <w:lang w:bidi="ar"/>
        </w:rPr>
        <w:t xml:space="preserve"> </w:t>
      </w:r>
    </w:p>
    <w:p w14:paraId="62B025FA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9.提供终身软件升级、安装调试服务；</w:t>
      </w:r>
    </w:p>
    <w:p w14:paraId="1AADC57C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10.提供原厂技术援助：如提供操作手册，每年技术回访；</w:t>
      </w:r>
    </w:p>
    <w:p w14:paraId="177DDB79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11.投标文件中分别提供随机易损件和易耗件清单（计入投标总价），和</w:t>
      </w:r>
      <w:proofErr w:type="gramStart"/>
      <w:r>
        <w:rPr>
          <w:rFonts w:ascii="宋体" w:hAnsi="宋体" w:cs="宋体" w:hint="eastAsia"/>
          <w:kern w:val="0"/>
          <w:sz w:val="24"/>
          <w:szCs w:val="24"/>
          <w:lang w:bidi="ar"/>
        </w:rPr>
        <w:t>质保期</w:t>
      </w:r>
      <w:proofErr w:type="gramEnd"/>
      <w:r>
        <w:rPr>
          <w:rFonts w:ascii="宋体" w:hAnsi="宋体" w:cs="宋体" w:hint="eastAsia"/>
          <w:kern w:val="0"/>
          <w:sz w:val="24"/>
          <w:szCs w:val="24"/>
          <w:lang w:bidi="ar"/>
        </w:rPr>
        <w:t>结束后的备品备件、易损件和易耗件清单一览表（不计入投标总价）。</w:t>
      </w:r>
    </w:p>
    <w:p w14:paraId="525977FD" w14:textId="77777777" w:rsidR="00672E28" w:rsidRDefault="00672E28" w:rsidP="00672E28">
      <w:pPr>
        <w:spacing w:line="360" w:lineRule="auto"/>
        <w:jc w:val="left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  <w:lang w:bidi="ar"/>
        </w:rPr>
        <w:t>12.</w:t>
      </w:r>
      <w:r>
        <w:rPr>
          <w:rFonts w:hint="eastAsia"/>
        </w:rPr>
        <w:t xml:space="preserve"> 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备品备件供货价格：不得超过市场价格的80%。投标时需填写上述价格，出质保期后，上述产品供货价格以双方最终认定价格为准，且采购人有权更换供货方。</w:t>
      </w:r>
    </w:p>
    <w:p w14:paraId="5930E7E3" w14:textId="4D5D063E" w:rsidR="005622DE" w:rsidRDefault="00672E28" w:rsidP="00672E28">
      <w:pPr>
        <w:rPr>
          <w:rFonts w:hint="eastAsia"/>
        </w:rPr>
      </w:pPr>
      <w:r>
        <w:rPr>
          <w:rFonts w:ascii="宋体" w:hAnsi="宋体" w:cs="宋体" w:hint="eastAsia"/>
          <w:kern w:val="0"/>
          <w:sz w:val="24"/>
          <w:lang w:bidi="ar"/>
        </w:rPr>
        <w:t>13.质保期后，维保费用以双方最终认定价格为准，原则上不超过设备总价的8%。</w:t>
      </w:r>
    </w:p>
    <w:sectPr w:rsidR="00562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02D8F" w14:textId="77777777" w:rsidR="000A5FE2" w:rsidRDefault="000A5FE2" w:rsidP="00672E28">
      <w:pPr>
        <w:rPr>
          <w:rFonts w:hint="eastAsia"/>
        </w:rPr>
      </w:pPr>
      <w:r>
        <w:separator/>
      </w:r>
    </w:p>
  </w:endnote>
  <w:endnote w:type="continuationSeparator" w:id="0">
    <w:p w14:paraId="5A56E21A" w14:textId="77777777" w:rsidR="000A5FE2" w:rsidRDefault="000A5FE2" w:rsidP="00672E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5E8B6" w14:textId="77777777" w:rsidR="000A5FE2" w:rsidRDefault="000A5FE2" w:rsidP="00672E28">
      <w:pPr>
        <w:rPr>
          <w:rFonts w:hint="eastAsia"/>
        </w:rPr>
      </w:pPr>
      <w:r>
        <w:separator/>
      </w:r>
    </w:p>
  </w:footnote>
  <w:footnote w:type="continuationSeparator" w:id="0">
    <w:p w14:paraId="1BCC7220" w14:textId="77777777" w:rsidR="000A5FE2" w:rsidRDefault="000A5FE2" w:rsidP="00672E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B4842"/>
    <w:multiLevelType w:val="multilevel"/>
    <w:tmpl w:val="0FAB4842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225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18"/>
    <w:rsid w:val="000A5FE2"/>
    <w:rsid w:val="00167E05"/>
    <w:rsid w:val="003C6F18"/>
    <w:rsid w:val="00404C94"/>
    <w:rsid w:val="005622DE"/>
    <w:rsid w:val="00672E28"/>
    <w:rsid w:val="00A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3328C7-C078-4215-8A58-DE9B48D0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E2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E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E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E28"/>
    <w:rPr>
      <w:sz w:val="18"/>
      <w:szCs w:val="18"/>
    </w:rPr>
  </w:style>
  <w:style w:type="table" w:styleId="a7">
    <w:name w:val="Table Grid"/>
    <w:basedOn w:val="a1"/>
    <w:uiPriority w:val="39"/>
    <w:qFormat/>
    <w:rsid w:val="00672E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5">
    <w:name w:val="p15"/>
    <w:basedOn w:val="a"/>
    <w:qFormat/>
    <w:rsid w:val="00672E28"/>
    <w:pPr>
      <w:widowControl/>
      <w:spacing w:line="360" w:lineRule="auto"/>
      <w:ind w:firstLine="420"/>
      <w:jc w:val="left"/>
    </w:pPr>
    <w:rPr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72E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Yiming LI</dc:creator>
  <cp:keywords/>
  <dc:description/>
  <cp:lastModifiedBy>Yiming LI</cp:lastModifiedBy>
  <cp:revision>2</cp:revision>
  <dcterms:created xsi:type="dcterms:W3CDTF">2024-10-24T08:10:00Z</dcterms:created>
  <dcterms:modified xsi:type="dcterms:W3CDTF">2024-10-24T08:10:00Z</dcterms:modified>
</cp:coreProperties>
</file>