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BFB91" w14:textId="77777777" w:rsidR="009B574D" w:rsidRDefault="009B574D" w:rsidP="009B574D">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一、项目名称</w:t>
      </w:r>
    </w:p>
    <w:p w14:paraId="6D5ED8B8" w14:textId="77777777" w:rsidR="009B574D" w:rsidRDefault="009B574D" w:rsidP="009B574D">
      <w:pPr>
        <w:spacing w:line="360" w:lineRule="auto"/>
        <w:rPr>
          <w:rFonts w:ascii="宋体" w:eastAsia="宋体" w:hAnsi="宋体"/>
          <w:color w:val="000000" w:themeColor="text1"/>
          <w:sz w:val="24"/>
          <w:szCs w:val="24"/>
        </w:rPr>
      </w:pPr>
      <w:r>
        <w:rPr>
          <w:rFonts w:ascii="宋体" w:eastAsia="宋体" w:hAnsi="宋体" w:hint="eastAsia"/>
          <w:sz w:val="24"/>
          <w:szCs w:val="24"/>
        </w:rPr>
        <w:t>上海交通大学医学院附属新华医院</w:t>
      </w:r>
      <w:r w:rsidRPr="005C6D31">
        <w:rPr>
          <w:rFonts w:ascii="宋体" w:eastAsia="宋体" w:hAnsi="宋体"/>
          <w:sz w:val="24"/>
          <w:szCs w:val="24"/>
        </w:rPr>
        <w:t>DSA手术室音频转播及控制系统</w:t>
      </w:r>
      <w:r>
        <w:rPr>
          <w:rFonts w:ascii="宋体" w:eastAsia="宋体" w:hAnsi="宋体" w:hint="eastAsia"/>
          <w:sz w:val="24"/>
          <w:szCs w:val="24"/>
        </w:rPr>
        <w:t>项目</w:t>
      </w:r>
    </w:p>
    <w:p w14:paraId="6AACEC2C" w14:textId="77777777" w:rsidR="009B574D" w:rsidRDefault="009B574D" w:rsidP="009B574D">
      <w:pPr>
        <w:widowControl/>
        <w:spacing w:line="360" w:lineRule="auto"/>
        <w:jc w:val="left"/>
        <w:rPr>
          <w:rFonts w:ascii="宋体" w:eastAsia="宋体" w:hAnsi="宋体" w:cs="宋体"/>
          <w:b/>
          <w:kern w:val="0"/>
          <w:sz w:val="24"/>
          <w:szCs w:val="24"/>
          <w:highlight w:val="yellow"/>
        </w:rPr>
      </w:pPr>
      <w:r>
        <w:rPr>
          <w:rFonts w:ascii="宋体" w:eastAsia="宋体" w:hAnsi="宋体" w:cs="宋体" w:hint="eastAsia"/>
          <w:b/>
          <w:kern w:val="0"/>
          <w:sz w:val="24"/>
          <w:szCs w:val="24"/>
          <w:highlight w:val="yellow"/>
        </w:rPr>
        <w:t>二、项目参数</w:t>
      </w:r>
    </w:p>
    <w:p w14:paraId="06ED5264" w14:textId="77777777" w:rsidR="009B574D" w:rsidRDefault="009B574D" w:rsidP="009B574D">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highlight w:val="cyan"/>
        </w:rPr>
        <w:t>（一）名称</w:t>
      </w:r>
    </w:p>
    <w:tbl>
      <w:tblPr>
        <w:tblW w:w="57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819"/>
        <w:gridCol w:w="1276"/>
        <w:gridCol w:w="1985"/>
      </w:tblGrid>
      <w:tr w:rsidR="009B574D" w:rsidRPr="005C6D31" w14:paraId="5515DE7F" w14:textId="788B1B1E" w:rsidTr="009B574D">
        <w:trPr>
          <w:trHeight w:val="373"/>
        </w:trPr>
        <w:tc>
          <w:tcPr>
            <w:tcW w:w="746" w:type="pct"/>
            <w:shd w:val="clear" w:color="auto" w:fill="auto"/>
            <w:vAlign w:val="center"/>
          </w:tcPr>
          <w:p w14:paraId="59F02D0D" w14:textId="77777777" w:rsidR="009B574D" w:rsidRPr="005C6D31" w:rsidRDefault="009B574D" w:rsidP="009B574D">
            <w:pPr>
              <w:spacing w:line="360" w:lineRule="auto"/>
              <w:jc w:val="center"/>
              <w:rPr>
                <w:rFonts w:ascii="宋体" w:eastAsia="宋体" w:hAnsi="宋体" w:cs="Times New Roman"/>
                <w:color w:val="000000"/>
                <w:sz w:val="24"/>
                <w:szCs w:val="24"/>
              </w:rPr>
            </w:pPr>
            <w:r w:rsidRPr="005C6D31">
              <w:rPr>
                <w:rFonts w:ascii="宋体" w:eastAsia="宋体" w:hAnsi="宋体" w:cs="Times New Roman" w:hint="eastAsia"/>
                <w:color w:val="000000"/>
                <w:sz w:val="24"/>
                <w:szCs w:val="24"/>
              </w:rPr>
              <w:t>序号</w:t>
            </w:r>
          </w:p>
        </w:tc>
        <w:tc>
          <w:tcPr>
            <w:tcW w:w="2537" w:type="pct"/>
            <w:shd w:val="clear" w:color="auto" w:fill="auto"/>
            <w:vAlign w:val="center"/>
          </w:tcPr>
          <w:p w14:paraId="6DFD2748" w14:textId="77777777" w:rsidR="009B574D" w:rsidRPr="005C6D31" w:rsidRDefault="009B574D" w:rsidP="001D6345">
            <w:pPr>
              <w:spacing w:line="360" w:lineRule="auto"/>
              <w:jc w:val="center"/>
              <w:rPr>
                <w:rFonts w:ascii="宋体" w:eastAsia="宋体" w:hAnsi="宋体" w:cs="Times New Roman"/>
                <w:color w:val="000000"/>
                <w:sz w:val="24"/>
                <w:szCs w:val="24"/>
              </w:rPr>
            </w:pPr>
            <w:r w:rsidRPr="005C6D31">
              <w:rPr>
                <w:rFonts w:ascii="宋体" w:eastAsia="宋体" w:hAnsi="宋体" w:cs="Times New Roman" w:hint="eastAsia"/>
                <w:color w:val="000000"/>
                <w:sz w:val="24"/>
                <w:szCs w:val="24"/>
              </w:rPr>
              <w:t>项目名称</w:t>
            </w:r>
          </w:p>
        </w:tc>
        <w:tc>
          <w:tcPr>
            <w:tcW w:w="672" w:type="pct"/>
            <w:shd w:val="clear" w:color="auto" w:fill="auto"/>
            <w:vAlign w:val="center"/>
          </w:tcPr>
          <w:p w14:paraId="23D8F403" w14:textId="77777777" w:rsidR="009B574D" w:rsidRPr="005C6D31" w:rsidRDefault="009B574D" w:rsidP="001D6345">
            <w:pPr>
              <w:spacing w:line="360" w:lineRule="auto"/>
              <w:jc w:val="center"/>
              <w:rPr>
                <w:rFonts w:ascii="宋体" w:eastAsia="宋体" w:hAnsi="宋体" w:cs="Times New Roman"/>
                <w:color w:val="000000"/>
                <w:sz w:val="24"/>
                <w:szCs w:val="24"/>
              </w:rPr>
            </w:pPr>
            <w:r w:rsidRPr="005C6D31">
              <w:rPr>
                <w:rFonts w:ascii="宋体" w:eastAsia="宋体" w:hAnsi="宋体" w:cs="Times New Roman" w:hint="eastAsia"/>
                <w:color w:val="000000"/>
                <w:sz w:val="24"/>
                <w:szCs w:val="24"/>
              </w:rPr>
              <w:t>数量</w:t>
            </w:r>
          </w:p>
        </w:tc>
        <w:tc>
          <w:tcPr>
            <w:tcW w:w="1045" w:type="pct"/>
          </w:tcPr>
          <w:p w14:paraId="0B9C39F0" w14:textId="5E5A1E7E" w:rsidR="009B574D" w:rsidRPr="005C6D31" w:rsidRDefault="009B574D" w:rsidP="001D6345">
            <w:pPr>
              <w:spacing w:line="360" w:lineRule="auto"/>
              <w:jc w:val="center"/>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是否核心产品</w:t>
            </w:r>
          </w:p>
        </w:tc>
      </w:tr>
      <w:tr w:rsidR="009B574D" w:rsidRPr="005C6D31" w14:paraId="46D6ACA3" w14:textId="0367740C" w:rsidTr="009B574D">
        <w:trPr>
          <w:trHeight w:val="373"/>
        </w:trPr>
        <w:tc>
          <w:tcPr>
            <w:tcW w:w="5000" w:type="pct"/>
            <w:gridSpan w:val="4"/>
            <w:shd w:val="clear" w:color="auto" w:fill="auto"/>
            <w:vAlign w:val="center"/>
          </w:tcPr>
          <w:p w14:paraId="32DBAB41" w14:textId="28754D3F" w:rsidR="009B574D" w:rsidRPr="00A174EA" w:rsidRDefault="009B574D" w:rsidP="009B574D">
            <w:pPr>
              <w:spacing w:line="360" w:lineRule="auto"/>
              <w:jc w:val="center"/>
              <w:rPr>
                <w:rFonts w:ascii="宋体" w:eastAsia="宋体" w:hAnsi="宋体" w:cs="宋体"/>
                <w:bCs/>
                <w:kern w:val="0"/>
                <w:sz w:val="24"/>
                <w:szCs w:val="24"/>
              </w:rPr>
            </w:pPr>
            <w:r w:rsidRPr="00A174EA">
              <w:rPr>
                <w:rFonts w:ascii="宋体" w:eastAsia="宋体" w:hAnsi="宋体" w:cs="宋体"/>
                <w:bCs/>
                <w:kern w:val="0"/>
                <w:sz w:val="24"/>
                <w:szCs w:val="24"/>
              </w:rPr>
              <w:t>DSA手术室智慧化建设</w:t>
            </w:r>
          </w:p>
        </w:tc>
      </w:tr>
      <w:tr w:rsidR="009B574D" w:rsidRPr="005C6D31" w14:paraId="5C6E497D" w14:textId="3045AD9D" w:rsidTr="009B574D">
        <w:trPr>
          <w:trHeight w:val="384"/>
        </w:trPr>
        <w:tc>
          <w:tcPr>
            <w:tcW w:w="746" w:type="pct"/>
            <w:shd w:val="clear" w:color="auto" w:fill="auto"/>
            <w:vAlign w:val="center"/>
          </w:tcPr>
          <w:p w14:paraId="34A9CE5E" w14:textId="77777777" w:rsidR="009B574D" w:rsidRPr="007A341F" w:rsidRDefault="009B574D" w:rsidP="009B574D">
            <w:pPr>
              <w:pStyle w:val="ab"/>
              <w:numPr>
                <w:ilvl w:val="0"/>
                <w:numId w:val="4"/>
              </w:numPr>
              <w:spacing w:line="360" w:lineRule="auto"/>
              <w:ind w:firstLineChars="0"/>
              <w:jc w:val="center"/>
            </w:pPr>
          </w:p>
        </w:tc>
        <w:tc>
          <w:tcPr>
            <w:tcW w:w="2537" w:type="pct"/>
            <w:tcBorders>
              <w:top w:val="single" w:sz="4" w:space="0" w:color="auto"/>
              <w:left w:val="single" w:sz="4" w:space="0" w:color="auto"/>
              <w:bottom w:val="single" w:sz="4" w:space="0" w:color="auto"/>
              <w:right w:val="single" w:sz="4" w:space="0" w:color="auto"/>
            </w:tcBorders>
            <w:shd w:val="clear" w:color="auto" w:fill="auto"/>
            <w:vAlign w:val="center"/>
          </w:tcPr>
          <w:p w14:paraId="715ECE3A"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手术一体化智能终端</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D1A7E5B"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1045" w:type="pct"/>
            <w:tcBorders>
              <w:top w:val="single" w:sz="4" w:space="0" w:color="auto"/>
              <w:left w:val="single" w:sz="4" w:space="0" w:color="auto"/>
              <w:bottom w:val="single" w:sz="4" w:space="0" w:color="auto"/>
              <w:right w:val="single" w:sz="4" w:space="0" w:color="auto"/>
            </w:tcBorders>
          </w:tcPr>
          <w:p w14:paraId="7C222112" w14:textId="7FE4DBB6" w:rsidR="009B574D" w:rsidRPr="005C6D31" w:rsidRDefault="009B574D" w:rsidP="001D6345">
            <w:pPr>
              <w:spacing w:line="36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是</w:t>
            </w:r>
          </w:p>
        </w:tc>
      </w:tr>
      <w:tr w:rsidR="009B574D" w:rsidRPr="005C6D31" w14:paraId="1A4D7EF2" w14:textId="445BA2DB" w:rsidTr="009B574D">
        <w:trPr>
          <w:trHeight w:val="373"/>
        </w:trPr>
        <w:tc>
          <w:tcPr>
            <w:tcW w:w="746" w:type="pct"/>
            <w:shd w:val="clear" w:color="auto" w:fill="auto"/>
            <w:vAlign w:val="center"/>
          </w:tcPr>
          <w:p w14:paraId="0E0637D9" w14:textId="77777777" w:rsidR="009B574D" w:rsidRPr="007A341F" w:rsidRDefault="009B574D" w:rsidP="009B574D">
            <w:pPr>
              <w:pStyle w:val="ab"/>
              <w:numPr>
                <w:ilvl w:val="0"/>
                <w:numId w:val="4"/>
              </w:numPr>
              <w:spacing w:line="360" w:lineRule="auto"/>
              <w:ind w:firstLineChars="0"/>
              <w:jc w:val="center"/>
            </w:pPr>
          </w:p>
        </w:tc>
        <w:tc>
          <w:tcPr>
            <w:tcW w:w="2537" w:type="pct"/>
            <w:tcBorders>
              <w:top w:val="nil"/>
              <w:left w:val="single" w:sz="4" w:space="0" w:color="auto"/>
              <w:bottom w:val="single" w:sz="4" w:space="0" w:color="auto"/>
              <w:right w:val="single" w:sz="4" w:space="0" w:color="auto"/>
            </w:tcBorders>
            <w:shd w:val="clear" w:color="auto" w:fill="auto"/>
            <w:vAlign w:val="center"/>
          </w:tcPr>
          <w:p w14:paraId="1F9947D7"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DSA术野摄像机</w:t>
            </w:r>
          </w:p>
        </w:tc>
        <w:tc>
          <w:tcPr>
            <w:tcW w:w="672" w:type="pct"/>
            <w:tcBorders>
              <w:top w:val="nil"/>
              <w:left w:val="single" w:sz="4" w:space="0" w:color="auto"/>
              <w:bottom w:val="single" w:sz="4" w:space="0" w:color="auto"/>
              <w:right w:val="single" w:sz="4" w:space="0" w:color="auto"/>
            </w:tcBorders>
            <w:shd w:val="clear" w:color="auto" w:fill="auto"/>
            <w:vAlign w:val="center"/>
          </w:tcPr>
          <w:p w14:paraId="5665CBEF"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1045" w:type="pct"/>
            <w:tcBorders>
              <w:top w:val="nil"/>
              <w:left w:val="single" w:sz="4" w:space="0" w:color="auto"/>
              <w:bottom w:val="single" w:sz="4" w:space="0" w:color="auto"/>
              <w:right w:val="single" w:sz="4" w:space="0" w:color="auto"/>
            </w:tcBorders>
          </w:tcPr>
          <w:p w14:paraId="0A837405" w14:textId="71B6A881" w:rsidR="009B574D" w:rsidRPr="005C6D31" w:rsidRDefault="009B574D" w:rsidP="001D6345">
            <w:pPr>
              <w:spacing w:line="36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否</w:t>
            </w:r>
          </w:p>
        </w:tc>
      </w:tr>
      <w:tr w:rsidR="009B574D" w:rsidRPr="005C6D31" w14:paraId="13B9E549" w14:textId="700689BA" w:rsidTr="009B574D">
        <w:trPr>
          <w:trHeight w:val="373"/>
        </w:trPr>
        <w:tc>
          <w:tcPr>
            <w:tcW w:w="746" w:type="pct"/>
            <w:shd w:val="clear" w:color="auto" w:fill="auto"/>
            <w:vAlign w:val="center"/>
          </w:tcPr>
          <w:p w14:paraId="2A0BCBB4" w14:textId="77777777" w:rsidR="009B574D" w:rsidRPr="007A341F" w:rsidRDefault="009B574D" w:rsidP="009B574D">
            <w:pPr>
              <w:pStyle w:val="ab"/>
              <w:numPr>
                <w:ilvl w:val="0"/>
                <w:numId w:val="4"/>
              </w:numPr>
              <w:spacing w:line="360" w:lineRule="auto"/>
              <w:ind w:firstLineChars="0"/>
              <w:jc w:val="center"/>
            </w:pPr>
          </w:p>
        </w:tc>
        <w:tc>
          <w:tcPr>
            <w:tcW w:w="2537" w:type="pct"/>
            <w:tcBorders>
              <w:top w:val="nil"/>
              <w:left w:val="single" w:sz="4" w:space="0" w:color="auto"/>
              <w:bottom w:val="single" w:sz="4" w:space="0" w:color="auto"/>
              <w:right w:val="single" w:sz="4" w:space="0" w:color="auto"/>
            </w:tcBorders>
            <w:shd w:val="clear" w:color="auto" w:fill="auto"/>
            <w:vAlign w:val="center"/>
          </w:tcPr>
          <w:p w14:paraId="21927E4D" w14:textId="77777777" w:rsidR="009B574D" w:rsidRPr="005C6D31" w:rsidRDefault="009B574D" w:rsidP="009B574D">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全景摄像机</w:t>
            </w:r>
          </w:p>
        </w:tc>
        <w:tc>
          <w:tcPr>
            <w:tcW w:w="672" w:type="pct"/>
            <w:tcBorders>
              <w:top w:val="nil"/>
              <w:left w:val="single" w:sz="4" w:space="0" w:color="auto"/>
              <w:bottom w:val="single" w:sz="4" w:space="0" w:color="auto"/>
              <w:right w:val="single" w:sz="4" w:space="0" w:color="auto"/>
            </w:tcBorders>
            <w:shd w:val="clear" w:color="auto" w:fill="auto"/>
            <w:vAlign w:val="center"/>
          </w:tcPr>
          <w:p w14:paraId="0C041582" w14:textId="77777777" w:rsidR="009B574D" w:rsidRPr="005C6D31" w:rsidRDefault="009B574D" w:rsidP="009B574D">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1045" w:type="pct"/>
            <w:tcBorders>
              <w:top w:val="nil"/>
              <w:left w:val="single" w:sz="4" w:space="0" w:color="auto"/>
              <w:bottom w:val="single" w:sz="4" w:space="0" w:color="auto"/>
              <w:right w:val="single" w:sz="4" w:space="0" w:color="auto"/>
            </w:tcBorders>
          </w:tcPr>
          <w:p w14:paraId="45DEA153" w14:textId="73158F5A" w:rsidR="009B574D" w:rsidRPr="005C6D31" w:rsidRDefault="009B574D" w:rsidP="009B574D">
            <w:pPr>
              <w:spacing w:line="360" w:lineRule="auto"/>
              <w:jc w:val="center"/>
              <w:rPr>
                <w:rFonts w:ascii="宋体" w:eastAsia="宋体" w:hAnsi="宋体" w:cs="宋体" w:hint="eastAsia"/>
                <w:kern w:val="0"/>
                <w:sz w:val="24"/>
                <w:szCs w:val="24"/>
              </w:rPr>
            </w:pPr>
            <w:r w:rsidRPr="002B2459">
              <w:rPr>
                <w:rFonts w:ascii="宋体" w:eastAsia="宋体" w:hAnsi="宋体" w:cs="宋体" w:hint="eastAsia"/>
                <w:kern w:val="0"/>
                <w:sz w:val="24"/>
                <w:szCs w:val="24"/>
              </w:rPr>
              <w:t>否</w:t>
            </w:r>
          </w:p>
        </w:tc>
      </w:tr>
      <w:tr w:rsidR="009B574D" w:rsidRPr="005C6D31" w14:paraId="230A96EC" w14:textId="08DFD7A1" w:rsidTr="009B574D">
        <w:trPr>
          <w:trHeight w:val="373"/>
        </w:trPr>
        <w:tc>
          <w:tcPr>
            <w:tcW w:w="746" w:type="pct"/>
            <w:shd w:val="clear" w:color="auto" w:fill="auto"/>
            <w:vAlign w:val="center"/>
          </w:tcPr>
          <w:p w14:paraId="5D9DD8D1" w14:textId="77777777" w:rsidR="009B574D" w:rsidRPr="007A341F" w:rsidRDefault="009B574D" w:rsidP="009B574D">
            <w:pPr>
              <w:pStyle w:val="ab"/>
              <w:numPr>
                <w:ilvl w:val="0"/>
                <w:numId w:val="4"/>
              </w:numPr>
              <w:spacing w:line="360" w:lineRule="auto"/>
              <w:ind w:firstLineChars="0"/>
              <w:jc w:val="center"/>
            </w:pPr>
          </w:p>
        </w:tc>
        <w:tc>
          <w:tcPr>
            <w:tcW w:w="2537" w:type="pct"/>
            <w:tcBorders>
              <w:top w:val="nil"/>
              <w:left w:val="single" w:sz="4" w:space="0" w:color="auto"/>
              <w:bottom w:val="single" w:sz="4" w:space="0" w:color="auto"/>
              <w:right w:val="single" w:sz="4" w:space="0" w:color="auto"/>
            </w:tcBorders>
            <w:shd w:val="clear" w:color="auto" w:fill="auto"/>
            <w:vAlign w:val="center"/>
          </w:tcPr>
          <w:p w14:paraId="0B93A5B7" w14:textId="77777777" w:rsidR="009B574D" w:rsidRPr="005C6D31" w:rsidRDefault="009B574D" w:rsidP="009B574D">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医用影像触控显示单元</w:t>
            </w:r>
          </w:p>
        </w:tc>
        <w:tc>
          <w:tcPr>
            <w:tcW w:w="672" w:type="pct"/>
            <w:tcBorders>
              <w:top w:val="nil"/>
              <w:left w:val="single" w:sz="4" w:space="0" w:color="auto"/>
              <w:bottom w:val="single" w:sz="4" w:space="0" w:color="auto"/>
              <w:right w:val="single" w:sz="4" w:space="0" w:color="auto"/>
            </w:tcBorders>
            <w:shd w:val="clear" w:color="auto" w:fill="auto"/>
            <w:vAlign w:val="center"/>
          </w:tcPr>
          <w:p w14:paraId="3A492483" w14:textId="77777777" w:rsidR="009B574D" w:rsidRPr="005C6D31" w:rsidRDefault="009B574D" w:rsidP="009B574D">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1045" w:type="pct"/>
            <w:tcBorders>
              <w:top w:val="nil"/>
              <w:left w:val="single" w:sz="4" w:space="0" w:color="auto"/>
              <w:bottom w:val="single" w:sz="4" w:space="0" w:color="auto"/>
              <w:right w:val="single" w:sz="4" w:space="0" w:color="auto"/>
            </w:tcBorders>
          </w:tcPr>
          <w:p w14:paraId="0E5FF33D" w14:textId="1D295DEB" w:rsidR="009B574D" w:rsidRPr="005C6D31" w:rsidRDefault="009B574D" w:rsidP="009B574D">
            <w:pPr>
              <w:spacing w:line="360" w:lineRule="auto"/>
              <w:jc w:val="center"/>
              <w:rPr>
                <w:rFonts w:ascii="宋体" w:eastAsia="宋体" w:hAnsi="宋体" w:cs="宋体" w:hint="eastAsia"/>
                <w:kern w:val="0"/>
                <w:sz w:val="24"/>
                <w:szCs w:val="24"/>
              </w:rPr>
            </w:pPr>
            <w:r w:rsidRPr="002B2459">
              <w:rPr>
                <w:rFonts w:ascii="宋体" w:eastAsia="宋体" w:hAnsi="宋体" w:cs="宋体" w:hint="eastAsia"/>
                <w:kern w:val="0"/>
                <w:sz w:val="24"/>
                <w:szCs w:val="24"/>
              </w:rPr>
              <w:t>否</w:t>
            </w:r>
          </w:p>
        </w:tc>
      </w:tr>
      <w:tr w:rsidR="009B574D" w:rsidRPr="005C6D31" w14:paraId="073CCA68" w14:textId="12032409" w:rsidTr="009B574D">
        <w:trPr>
          <w:trHeight w:val="526"/>
        </w:trPr>
        <w:tc>
          <w:tcPr>
            <w:tcW w:w="746" w:type="pct"/>
            <w:shd w:val="clear" w:color="auto" w:fill="auto"/>
            <w:vAlign w:val="center"/>
          </w:tcPr>
          <w:p w14:paraId="684CB3B3" w14:textId="77777777" w:rsidR="009B574D" w:rsidRPr="007A341F" w:rsidRDefault="009B574D" w:rsidP="009B574D">
            <w:pPr>
              <w:pStyle w:val="ab"/>
              <w:numPr>
                <w:ilvl w:val="0"/>
                <w:numId w:val="4"/>
              </w:numPr>
              <w:spacing w:line="360" w:lineRule="auto"/>
              <w:ind w:firstLineChars="0"/>
              <w:jc w:val="center"/>
            </w:pPr>
          </w:p>
        </w:tc>
        <w:tc>
          <w:tcPr>
            <w:tcW w:w="2537" w:type="pct"/>
            <w:tcBorders>
              <w:top w:val="single" w:sz="4" w:space="0" w:color="auto"/>
              <w:left w:val="single" w:sz="4" w:space="0" w:color="auto"/>
              <w:bottom w:val="single" w:sz="4" w:space="0" w:color="auto"/>
              <w:right w:val="single" w:sz="4" w:space="0" w:color="auto"/>
            </w:tcBorders>
            <w:shd w:val="clear" w:color="auto" w:fill="auto"/>
            <w:vAlign w:val="center"/>
          </w:tcPr>
          <w:p w14:paraId="6196BD4E" w14:textId="77777777" w:rsidR="009B574D" w:rsidRPr="005C6D31" w:rsidRDefault="009B574D" w:rsidP="009B574D">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光纤布线、信号延长及辅材</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EE94D06" w14:textId="77777777" w:rsidR="009B574D" w:rsidRPr="005C6D31" w:rsidRDefault="009B574D" w:rsidP="009B574D">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1045" w:type="pct"/>
            <w:tcBorders>
              <w:top w:val="single" w:sz="4" w:space="0" w:color="auto"/>
              <w:left w:val="single" w:sz="4" w:space="0" w:color="auto"/>
              <w:bottom w:val="single" w:sz="4" w:space="0" w:color="auto"/>
              <w:right w:val="single" w:sz="4" w:space="0" w:color="auto"/>
            </w:tcBorders>
          </w:tcPr>
          <w:p w14:paraId="1D8A1B94" w14:textId="5704BB57" w:rsidR="009B574D" w:rsidRPr="005C6D31" w:rsidRDefault="009B574D" w:rsidP="009B574D">
            <w:pPr>
              <w:spacing w:line="360" w:lineRule="auto"/>
              <w:jc w:val="center"/>
              <w:rPr>
                <w:rFonts w:ascii="宋体" w:eastAsia="宋体" w:hAnsi="宋体" w:cs="宋体" w:hint="eastAsia"/>
                <w:kern w:val="0"/>
                <w:sz w:val="24"/>
                <w:szCs w:val="24"/>
              </w:rPr>
            </w:pPr>
            <w:r w:rsidRPr="002B2459">
              <w:rPr>
                <w:rFonts w:ascii="宋体" w:eastAsia="宋体" w:hAnsi="宋体" w:cs="宋体" w:hint="eastAsia"/>
                <w:kern w:val="0"/>
                <w:sz w:val="24"/>
                <w:szCs w:val="24"/>
              </w:rPr>
              <w:t>否</w:t>
            </w:r>
          </w:p>
        </w:tc>
      </w:tr>
      <w:tr w:rsidR="009B574D" w:rsidRPr="005C6D31" w14:paraId="1787DCAB" w14:textId="5650B9FB" w:rsidTr="009B574D">
        <w:trPr>
          <w:trHeight w:val="373"/>
        </w:trPr>
        <w:tc>
          <w:tcPr>
            <w:tcW w:w="746" w:type="pct"/>
            <w:shd w:val="clear" w:color="auto" w:fill="auto"/>
            <w:vAlign w:val="center"/>
          </w:tcPr>
          <w:p w14:paraId="422DA88F" w14:textId="77777777" w:rsidR="009B574D" w:rsidRPr="007A341F" w:rsidRDefault="009B574D" w:rsidP="009B574D">
            <w:pPr>
              <w:pStyle w:val="ab"/>
              <w:numPr>
                <w:ilvl w:val="0"/>
                <w:numId w:val="4"/>
              </w:numPr>
              <w:spacing w:line="360" w:lineRule="auto"/>
              <w:ind w:firstLineChars="0"/>
              <w:jc w:val="center"/>
            </w:pPr>
          </w:p>
        </w:tc>
        <w:tc>
          <w:tcPr>
            <w:tcW w:w="2537" w:type="pct"/>
            <w:tcBorders>
              <w:top w:val="single" w:sz="4" w:space="0" w:color="auto"/>
              <w:left w:val="single" w:sz="4" w:space="0" w:color="auto"/>
              <w:bottom w:val="single" w:sz="4" w:space="0" w:color="auto"/>
              <w:right w:val="single" w:sz="4" w:space="0" w:color="auto"/>
            </w:tcBorders>
            <w:shd w:val="clear" w:color="auto" w:fill="auto"/>
            <w:vAlign w:val="center"/>
          </w:tcPr>
          <w:p w14:paraId="6CA8594D" w14:textId="77777777" w:rsidR="009B574D" w:rsidRPr="005C6D31" w:rsidRDefault="009B574D" w:rsidP="009B574D">
            <w:pPr>
              <w:spacing w:line="360" w:lineRule="auto"/>
              <w:rPr>
                <w:rFonts w:ascii="宋体" w:eastAsia="宋体" w:hAnsi="宋体" w:cs="Times New Roman"/>
                <w:sz w:val="24"/>
                <w:szCs w:val="24"/>
              </w:rPr>
            </w:pPr>
            <w:r w:rsidRPr="005C6D31">
              <w:rPr>
                <w:rFonts w:ascii="宋体" w:eastAsia="宋体" w:hAnsi="宋体" w:cs="宋体" w:hint="eastAsia"/>
                <w:kern w:val="0"/>
                <w:sz w:val="24"/>
                <w:szCs w:val="24"/>
              </w:rPr>
              <w:t>手术造影及影像电子病案管理系统</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176D9A2" w14:textId="77777777" w:rsidR="009B574D" w:rsidRPr="005C6D31" w:rsidRDefault="009B574D" w:rsidP="009B574D">
            <w:pPr>
              <w:spacing w:line="360" w:lineRule="auto"/>
              <w:jc w:val="center"/>
              <w:rPr>
                <w:rFonts w:ascii="宋体" w:eastAsia="宋体" w:hAnsi="宋体" w:cs="宋体"/>
                <w:kern w:val="0"/>
                <w:sz w:val="24"/>
                <w:szCs w:val="24"/>
              </w:rPr>
            </w:pPr>
            <w:r w:rsidRPr="005C6D31">
              <w:rPr>
                <w:rFonts w:ascii="宋体" w:eastAsia="宋体" w:hAnsi="宋体" w:cs="宋体" w:hint="eastAsia"/>
                <w:kern w:val="0"/>
                <w:sz w:val="24"/>
                <w:szCs w:val="24"/>
              </w:rPr>
              <w:t>1</w:t>
            </w:r>
          </w:p>
        </w:tc>
        <w:tc>
          <w:tcPr>
            <w:tcW w:w="1045" w:type="pct"/>
            <w:tcBorders>
              <w:top w:val="single" w:sz="4" w:space="0" w:color="auto"/>
              <w:left w:val="single" w:sz="4" w:space="0" w:color="auto"/>
              <w:bottom w:val="single" w:sz="4" w:space="0" w:color="auto"/>
              <w:right w:val="single" w:sz="4" w:space="0" w:color="auto"/>
            </w:tcBorders>
          </w:tcPr>
          <w:p w14:paraId="71FBBB61" w14:textId="6B93D092" w:rsidR="009B574D" w:rsidRPr="005C6D31" w:rsidRDefault="009B574D" w:rsidP="009B574D">
            <w:pPr>
              <w:spacing w:line="360" w:lineRule="auto"/>
              <w:jc w:val="center"/>
              <w:rPr>
                <w:rFonts w:ascii="宋体" w:eastAsia="宋体" w:hAnsi="宋体" w:cs="宋体" w:hint="eastAsia"/>
                <w:kern w:val="0"/>
                <w:sz w:val="24"/>
                <w:szCs w:val="24"/>
              </w:rPr>
            </w:pPr>
            <w:r w:rsidRPr="002B2459">
              <w:rPr>
                <w:rFonts w:ascii="宋体" w:eastAsia="宋体" w:hAnsi="宋体" w:cs="宋体" w:hint="eastAsia"/>
                <w:kern w:val="0"/>
                <w:sz w:val="24"/>
                <w:szCs w:val="24"/>
              </w:rPr>
              <w:t>否</w:t>
            </w:r>
          </w:p>
        </w:tc>
      </w:tr>
    </w:tbl>
    <w:p w14:paraId="347A7BE7" w14:textId="77777777" w:rsidR="009B574D" w:rsidRDefault="009B574D" w:rsidP="009B574D">
      <w:pPr>
        <w:adjustRightInd w:val="0"/>
        <w:snapToGrid w:val="0"/>
        <w:spacing w:line="360" w:lineRule="auto"/>
        <w:rPr>
          <w:rFonts w:ascii="宋体" w:eastAsia="宋体" w:hAnsi="宋体" w:hint="eastAsia"/>
          <w:b/>
          <w:color w:val="000000" w:themeColor="text1"/>
          <w:sz w:val="24"/>
          <w:szCs w:val="24"/>
          <w:highlight w:val="cyan"/>
        </w:rPr>
      </w:pPr>
    </w:p>
    <w:p w14:paraId="1A940A61" w14:textId="77777777" w:rsidR="009B574D" w:rsidRDefault="009B574D" w:rsidP="009B574D">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（二）最高限价</w:t>
      </w:r>
    </w:p>
    <w:p w14:paraId="3C5EEEAD" w14:textId="77777777" w:rsidR="009B574D" w:rsidRDefault="009B574D" w:rsidP="009B574D">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人民币</w:t>
      </w:r>
      <w:r>
        <w:rPr>
          <w:rFonts w:ascii="宋体" w:eastAsia="宋体" w:hAnsi="宋体"/>
          <w:color w:val="000000" w:themeColor="text1"/>
          <w:sz w:val="24"/>
          <w:szCs w:val="24"/>
        </w:rPr>
        <w:t>80.00万元</w:t>
      </w:r>
    </w:p>
    <w:p w14:paraId="20F7289C" w14:textId="77777777" w:rsidR="009B574D" w:rsidRDefault="009B574D" w:rsidP="009B574D">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（三）资格条件</w:t>
      </w:r>
    </w:p>
    <w:p w14:paraId="44DDA045" w14:textId="77777777" w:rsidR="009B574D" w:rsidRDefault="009B574D" w:rsidP="009B57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投标人</w:t>
      </w:r>
      <w:r>
        <w:rPr>
          <w:rFonts w:ascii="宋体" w:eastAsia="宋体" w:hAnsi="宋体"/>
          <w:sz w:val="24"/>
          <w:szCs w:val="24"/>
        </w:rPr>
        <w:t>须具有独立承担民事责任的能力；</w:t>
      </w:r>
    </w:p>
    <w:p w14:paraId="055A485E" w14:textId="77777777" w:rsidR="009B574D" w:rsidRDefault="009B574D" w:rsidP="009B57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投标人</w:t>
      </w:r>
      <w:r>
        <w:rPr>
          <w:rFonts w:ascii="宋体" w:eastAsia="宋体" w:hAnsi="宋体"/>
          <w:sz w:val="24"/>
          <w:szCs w:val="24"/>
        </w:rPr>
        <w:t>须具有良好的商业信誉和健全的财务会计制度；</w:t>
      </w:r>
    </w:p>
    <w:p w14:paraId="7396F4B2" w14:textId="77777777" w:rsidR="009B574D" w:rsidRDefault="009B574D" w:rsidP="009B57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投标人</w:t>
      </w:r>
      <w:r>
        <w:rPr>
          <w:rFonts w:ascii="宋体" w:eastAsia="宋体" w:hAnsi="宋体"/>
          <w:sz w:val="24"/>
          <w:szCs w:val="24"/>
        </w:rPr>
        <w:t>须具有履行合同所必需的设备和专业技术能力；</w:t>
      </w:r>
    </w:p>
    <w:p w14:paraId="01363380" w14:textId="77777777" w:rsidR="009B574D" w:rsidRDefault="009B574D" w:rsidP="009B57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投标人</w:t>
      </w:r>
      <w:r>
        <w:rPr>
          <w:rFonts w:ascii="宋体" w:eastAsia="宋体" w:hAnsi="宋体"/>
          <w:sz w:val="24"/>
          <w:szCs w:val="24"/>
        </w:rPr>
        <w:t xml:space="preserve">须有依法缴纳税收和社会保障资金的良好记录； </w:t>
      </w:r>
    </w:p>
    <w:p w14:paraId="17625918" w14:textId="77777777" w:rsidR="009B574D" w:rsidRDefault="009B574D" w:rsidP="009B57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投标人</w:t>
      </w:r>
      <w:r>
        <w:rPr>
          <w:rFonts w:ascii="宋体" w:eastAsia="宋体" w:hAnsi="宋体"/>
          <w:sz w:val="24"/>
          <w:szCs w:val="24"/>
        </w:rPr>
        <w:t>参加政府采购活动前三年内，在经营活动中没有重大违法记录；</w:t>
      </w:r>
    </w:p>
    <w:p w14:paraId="3300ABE9" w14:textId="77777777" w:rsidR="009B574D" w:rsidRDefault="009B574D" w:rsidP="009B57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投标人</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3BCFE5D8" w14:textId="77777777" w:rsidR="009B574D" w:rsidRDefault="009B574D" w:rsidP="009B57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31B169A5" w14:textId="77777777" w:rsidR="009B574D" w:rsidRDefault="009B574D" w:rsidP="009B57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p>
    <w:p w14:paraId="7E2EBCC0" w14:textId="77777777" w:rsidR="009B574D" w:rsidRDefault="009B574D" w:rsidP="009B574D">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p>
    <w:p w14:paraId="620BFB79" w14:textId="77777777" w:rsidR="009B574D" w:rsidRDefault="009B574D" w:rsidP="009B574D">
      <w:pPr>
        <w:adjustRightInd w:val="0"/>
        <w:snapToGrid w:val="0"/>
        <w:spacing w:line="360" w:lineRule="auto"/>
        <w:ind w:firstLineChars="200" w:firstLine="482"/>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（四）功能及技术参数：</w:t>
      </w:r>
    </w:p>
    <w:tbl>
      <w:tblPr>
        <w:tblW w:w="59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4654"/>
        <w:gridCol w:w="1523"/>
        <w:gridCol w:w="1967"/>
      </w:tblGrid>
      <w:tr w:rsidR="009B574D" w:rsidRPr="005C6D31" w14:paraId="2D71431B" w14:textId="77777777" w:rsidTr="009B574D">
        <w:trPr>
          <w:trHeight w:val="365"/>
        </w:trPr>
        <w:tc>
          <w:tcPr>
            <w:tcW w:w="872" w:type="pct"/>
            <w:shd w:val="clear" w:color="auto" w:fill="auto"/>
            <w:vAlign w:val="center"/>
          </w:tcPr>
          <w:p w14:paraId="4FDB0C7F" w14:textId="77777777" w:rsidR="009B574D" w:rsidRPr="005C6D31" w:rsidRDefault="009B574D" w:rsidP="001D6345">
            <w:pPr>
              <w:spacing w:line="360" w:lineRule="auto"/>
              <w:jc w:val="center"/>
              <w:rPr>
                <w:rFonts w:ascii="宋体" w:eastAsia="宋体" w:hAnsi="宋体" w:cs="Times New Roman"/>
                <w:color w:val="000000"/>
                <w:sz w:val="24"/>
                <w:szCs w:val="24"/>
              </w:rPr>
            </w:pPr>
            <w:bookmarkStart w:id="0" w:name="_GoBack"/>
            <w:bookmarkEnd w:id="0"/>
            <w:r w:rsidRPr="005C6D31">
              <w:rPr>
                <w:rFonts w:ascii="宋体" w:eastAsia="宋体" w:hAnsi="宋体" w:cs="Times New Roman" w:hint="eastAsia"/>
                <w:color w:val="000000"/>
                <w:sz w:val="24"/>
                <w:szCs w:val="24"/>
              </w:rPr>
              <w:lastRenderedPageBreak/>
              <w:t>序号</w:t>
            </w:r>
          </w:p>
        </w:tc>
        <w:tc>
          <w:tcPr>
            <w:tcW w:w="2359" w:type="pct"/>
            <w:shd w:val="clear" w:color="auto" w:fill="auto"/>
            <w:vAlign w:val="center"/>
          </w:tcPr>
          <w:p w14:paraId="217B3E94" w14:textId="77777777" w:rsidR="009B574D" w:rsidRPr="005C6D31" w:rsidRDefault="009B574D" w:rsidP="001D6345">
            <w:pPr>
              <w:spacing w:line="360" w:lineRule="auto"/>
              <w:jc w:val="center"/>
              <w:rPr>
                <w:rFonts w:ascii="宋体" w:eastAsia="宋体" w:hAnsi="宋体" w:cs="Times New Roman"/>
                <w:color w:val="000000"/>
                <w:sz w:val="24"/>
                <w:szCs w:val="24"/>
              </w:rPr>
            </w:pPr>
            <w:r w:rsidRPr="005C6D31">
              <w:rPr>
                <w:rFonts w:ascii="宋体" w:eastAsia="宋体" w:hAnsi="宋体" w:cs="Times New Roman" w:hint="eastAsia"/>
                <w:color w:val="000000"/>
                <w:sz w:val="24"/>
                <w:szCs w:val="24"/>
              </w:rPr>
              <w:t>项目名称</w:t>
            </w:r>
          </w:p>
        </w:tc>
        <w:tc>
          <w:tcPr>
            <w:tcW w:w="772" w:type="pct"/>
            <w:shd w:val="clear" w:color="auto" w:fill="auto"/>
            <w:vAlign w:val="center"/>
          </w:tcPr>
          <w:p w14:paraId="101C7076" w14:textId="77777777" w:rsidR="009B574D" w:rsidRPr="005C6D31" w:rsidRDefault="009B574D" w:rsidP="001D6345">
            <w:pPr>
              <w:spacing w:line="360" w:lineRule="auto"/>
              <w:jc w:val="center"/>
              <w:rPr>
                <w:rFonts w:ascii="宋体" w:eastAsia="宋体" w:hAnsi="宋体" w:cs="Times New Roman"/>
                <w:color w:val="000000"/>
                <w:sz w:val="24"/>
                <w:szCs w:val="24"/>
              </w:rPr>
            </w:pPr>
            <w:r w:rsidRPr="005C6D31">
              <w:rPr>
                <w:rFonts w:ascii="宋体" w:eastAsia="宋体" w:hAnsi="宋体" w:cs="Times New Roman" w:hint="eastAsia"/>
                <w:color w:val="000000"/>
                <w:sz w:val="24"/>
                <w:szCs w:val="24"/>
              </w:rPr>
              <w:t>数量</w:t>
            </w:r>
          </w:p>
        </w:tc>
        <w:tc>
          <w:tcPr>
            <w:tcW w:w="996" w:type="pct"/>
          </w:tcPr>
          <w:p w14:paraId="2E13174A" w14:textId="77777777" w:rsidR="009B574D" w:rsidRPr="005C6D31" w:rsidRDefault="009B574D" w:rsidP="001D6345">
            <w:pPr>
              <w:spacing w:line="360" w:lineRule="auto"/>
              <w:jc w:val="center"/>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是否核心产品</w:t>
            </w:r>
          </w:p>
        </w:tc>
      </w:tr>
      <w:tr w:rsidR="009B574D" w:rsidRPr="005C6D31" w14:paraId="3B1604B4" w14:textId="77777777" w:rsidTr="009B574D">
        <w:trPr>
          <w:trHeight w:val="365"/>
        </w:trPr>
        <w:tc>
          <w:tcPr>
            <w:tcW w:w="5000" w:type="pct"/>
            <w:gridSpan w:val="4"/>
            <w:shd w:val="clear" w:color="auto" w:fill="auto"/>
            <w:vAlign w:val="center"/>
          </w:tcPr>
          <w:p w14:paraId="6D2838C0" w14:textId="77777777" w:rsidR="009B574D" w:rsidRPr="00A174EA" w:rsidRDefault="009B574D" w:rsidP="001D6345">
            <w:pPr>
              <w:spacing w:line="360" w:lineRule="auto"/>
              <w:jc w:val="center"/>
              <w:rPr>
                <w:rFonts w:ascii="宋体" w:eastAsia="宋体" w:hAnsi="宋体" w:cs="宋体"/>
                <w:bCs/>
                <w:kern w:val="0"/>
                <w:sz w:val="24"/>
                <w:szCs w:val="24"/>
              </w:rPr>
            </w:pPr>
            <w:r w:rsidRPr="00A174EA">
              <w:rPr>
                <w:rFonts w:ascii="宋体" w:eastAsia="宋体" w:hAnsi="宋体" w:cs="宋体"/>
                <w:bCs/>
                <w:kern w:val="0"/>
                <w:sz w:val="24"/>
                <w:szCs w:val="24"/>
              </w:rPr>
              <w:t>DSA手术室智慧化建设</w:t>
            </w:r>
          </w:p>
        </w:tc>
      </w:tr>
      <w:tr w:rsidR="009B574D" w:rsidRPr="005C6D31" w14:paraId="5D5086A0" w14:textId="77777777" w:rsidTr="009B574D">
        <w:trPr>
          <w:trHeight w:val="376"/>
        </w:trPr>
        <w:tc>
          <w:tcPr>
            <w:tcW w:w="872" w:type="pct"/>
            <w:shd w:val="clear" w:color="auto" w:fill="auto"/>
            <w:vAlign w:val="center"/>
          </w:tcPr>
          <w:p w14:paraId="56BF370B" w14:textId="77777777" w:rsidR="009B574D" w:rsidRPr="007A341F" w:rsidRDefault="009B574D" w:rsidP="001D6345">
            <w:pPr>
              <w:pStyle w:val="ab"/>
              <w:numPr>
                <w:ilvl w:val="0"/>
                <w:numId w:val="4"/>
              </w:numPr>
              <w:spacing w:line="360" w:lineRule="auto"/>
              <w:ind w:firstLineChars="0"/>
              <w:jc w:val="center"/>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14:paraId="00AF900B"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手术一体化智能终端</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6A35B0D0"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996" w:type="pct"/>
            <w:tcBorders>
              <w:top w:val="single" w:sz="4" w:space="0" w:color="auto"/>
              <w:left w:val="single" w:sz="4" w:space="0" w:color="auto"/>
              <w:bottom w:val="single" w:sz="4" w:space="0" w:color="auto"/>
              <w:right w:val="single" w:sz="4" w:space="0" w:color="auto"/>
            </w:tcBorders>
          </w:tcPr>
          <w:p w14:paraId="28CD0BF5" w14:textId="77777777" w:rsidR="009B574D" w:rsidRPr="005C6D31" w:rsidRDefault="009B574D" w:rsidP="001D6345">
            <w:pPr>
              <w:spacing w:line="36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是</w:t>
            </w:r>
          </w:p>
        </w:tc>
      </w:tr>
      <w:tr w:rsidR="009B574D" w:rsidRPr="005C6D31" w14:paraId="1ACE6E44" w14:textId="77777777" w:rsidTr="009B574D">
        <w:trPr>
          <w:trHeight w:val="365"/>
        </w:trPr>
        <w:tc>
          <w:tcPr>
            <w:tcW w:w="872" w:type="pct"/>
            <w:shd w:val="clear" w:color="auto" w:fill="auto"/>
            <w:vAlign w:val="center"/>
          </w:tcPr>
          <w:p w14:paraId="7549930B" w14:textId="77777777" w:rsidR="009B574D" w:rsidRPr="007A341F" w:rsidRDefault="009B574D" w:rsidP="001D6345">
            <w:pPr>
              <w:pStyle w:val="ab"/>
              <w:numPr>
                <w:ilvl w:val="0"/>
                <w:numId w:val="4"/>
              </w:numPr>
              <w:spacing w:line="360" w:lineRule="auto"/>
              <w:ind w:firstLineChars="0"/>
              <w:jc w:val="center"/>
            </w:pPr>
          </w:p>
        </w:tc>
        <w:tc>
          <w:tcPr>
            <w:tcW w:w="2359" w:type="pct"/>
            <w:tcBorders>
              <w:top w:val="nil"/>
              <w:left w:val="single" w:sz="4" w:space="0" w:color="auto"/>
              <w:bottom w:val="single" w:sz="4" w:space="0" w:color="auto"/>
              <w:right w:val="single" w:sz="4" w:space="0" w:color="auto"/>
            </w:tcBorders>
            <w:shd w:val="clear" w:color="auto" w:fill="auto"/>
            <w:vAlign w:val="center"/>
          </w:tcPr>
          <w:p w14:paraId="229B14EB"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DSA术野摄像机</w:t>
            </w:r>
          </w:p>
        </w:tc>
        <w:tc>
          <w:tcPr>
            <w:tcW w:w="772" w:type="pct"/>
            <w:tcBorders>
              <w:top w:val="nil"/>
              <w:left w:val="single" w:sz="4" w:space="0" w:color="auto"/>
              <w:bottom w:val="single" w:sz="4" w:space="0" w:color="auto"/>
              <w:right w:val="single" w:sz="4" w:space="0" w:color="auto"/>
            </w:tcBorders>
            <w:shd w:val="clear" w:color="auto" w:fill="auto"/>
            <w:vAlign w:val="center"/>
          </w:tcPr>
          <w:p w14:paraId="327E4208"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996" w:type="pct"/>
            <w:tcBorders>
              <w:top w:val="nil"/>
              <w:left w:val="single" w:sz="4" w:space="0" w:color="auto"/>
              <w:bottom w:val="single" w:sz="4" w:space="0" w:color="auto"/>
              <w:right w:val="single" w:sz="4" w:space="0" w:color="auto"/>
            </w:tcBorders>
          </w:tcPr>
          <w:p w14:paraId="30B7EB66" w14:textId="77777777" w:rsidR="009B574D" w:rsidRPr="005C6D31" w:rsidRDefault="009B574D" w:rsidP="001D6345">
            <w:pPr>
              <w:spacing w:line="36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否</w:t>
            </w:r>
          </w:p>
        </w:tc>
      </w:tr>
      <w:tr w:rsidR="009B574D" w:rsidRPr="005C6D31" w14:paraId="1A32526A" w14:textId="77777777" w:rsidTr="009B574D">
        <w:trPr>
          <w:trHeight w:val="365"/>
        </w:trPr>
        <w:tc>
          <w:tcPr>
            <w:tcW w:w="872" w:type="pct"/>
            <w:shd w:val="clear" w:color="auto" w:fill="auto"/>
            <w:vAlign w:val="center"/>
          </w:tcPr>
          <w:p w14:paraId="7C68E1BE" w14:textId="77777777" w:rsidR="009B574D" w:rsidRPr="007A341F" w:rsidRDefault="009B574D" w:rsidP="001D6345">
            <w:pPr>
              <w:pStyle w:val="ab"/>
              <w:numPr>
                <w:ilvl w:val="0"/>
                <w:numId w:val="4"/>
              </w:numPr>
              <w:spacing w:line="360" w:lineRule="auto"/>
              <w:ind w:firstLineChars="0"/>
              <w:jc w:val="center"/>
            </w:pPr>
          </w:p>
        </w:tc>
        <w:tc>
          <w:tcPr>
            <w:tcW w:w="2359" w:type="pct"/>
            <w:tcBorders>
              <w:top w:val="nil"/>
              <w:left w:val="single" w:sz="4" w:space="0" w:color="auto"/>
              <w:bottom w:val="single" w:sz="4" w:space="0" w:color="auto"/>
              <w:right w:val="single" w:sz="4" w:space="0" w:color="auto"/>
            </w:tcBorders>
            <w:shd w:val="clear" w:color="auto" w:fill="auto"/>
            <w:vAlign w:val="center"/>
          </w:tcPr>
          <w:p w14:paraId="5EA93B52"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全景摄像机</w:t>
            </w:r>
          </w:p>
        </w:tc>
        <w:tc>
          <w:tcPr>
            <w:tcW w:w="772" w:type="pct"/>
            <w:tcBorders>
              <w:top w:val="nil"/>
              <w:left w:val="single" w:sz="4" w:space="0" w:color="auto"/>
              <w:bottom w:val="single" w:sz="4" w:space="0" w:color="auto"/>
              <w:right w:val="single" w:sz="4" w:space="0" w:color="auto"/>
            </w:tcBorders>
            <w:shd w:val="clear" w:color="auto" w:fill="auto"/>
            <w:vAlign w:val="center"/>
          </w:tcPr>
          <w:p w14:paraId="1D559806"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996" w:type="pct"/>
            <w:tcBorders>
              <w:top w:val="nil"/>
              <w:left w:val="single" w:sz="4" w:space="0" w:color="auto"/>
              <w:bottom w:val="single" w:sz="4" w:space="0" w:color="auto"/>
              <w:right w:val="single" w:sz="4" w:space="0" w:color="auto"/>
            </w:tcBorders>
          </w:tcPr>
          <w:p w14:paraId="77B5F2D8" w14:textId="77777777" w:rsidR="009B574D" w:rsidRPr="005C6D31" w:rsidRDefault="009B574D" w:rsidP="001D6345">
            <w:pPr>
              <w:spacing w:line="360" w:lineRule="auto"/>
              <w:jc w:val="center"/>
              <w:rPr>
                <w:rFonts w:ascii="宋体" w:eastAsia="宋体" w:hAnsi="宋体" w:cs="宋体" w:hint="eastAsia"/>
                <w:kern w:val="0"/>
                <w:sz w:val="24"/>
                <w:szCs w:val="24"/>
              </w:rPr>
            </w:pPr>
            <w:r w:rsidRPr="002B2459">
              <w:rPr>
                <w:rFonts w:ascii="宋体" w:eastAsia="宋体" w:hAnsi="宋体" w:cs="宋体" w:hint="eastAsia"/>
                <w:kern w:val="0"/>
                <w:sz w:val="24"/>
                <w:szCs w:val="24"/>
              </w:rPr>
              <w:t>否</w:t>
            </w:r>
          </w:p>
        </w:tc>
      </w:tr>
      <w:tr w:rsidR="009B574D" w:rsidRPr="005C6D31" w14:paraId="66BE5D71" w14:textId="77777777" w:rsidTr="009B574D">
        <w:trPr>
          <w:trHeight w:val="365"/>
        </w:trPr>
        <w:tc>
          <w:tcPr>
            <w:tcW w:w="872" w:type="pct"/>
            <w:shd w:val="clear" w:color="auto" w:fill="auto"/>
            <w:vAlign w:val="center"/>
          </w:tcPr>
          <w:p w14:paraId="17906F6C" w14:textId="77777777" w:rsidR="009B574D" w:rsidRPr="007A341F" w:rsidRDefault="009B574D" w:rsidP="001D6345">
            <w:pPr>
              <w:pStyle w:val="ab"/>
              <w:numPr>
                <w:ilvl w:val="0"/>
                <w:numId w:val="4"/>
              </w:numPr>
              <w:spacing w:line="360" w:lineRule="auto"/>
              <w:ind w:firstLineChars="0"/>
              <w:jc w:val="center"/>
            </w:pPr>
          </w:p>
        </w:tc>
        <w:tc>
          <w:tcPr>
            <w:tcW w:w="2359" w:type="pct"/>
            <w:tcBorders>
              <w:top w:val="nil"/>
              <w:left w:val="single" w:sz="4" w:space="0" w:color="auto"/>
              <w:bottom w:val="single" w:sz="4" w:space="0" w:color="auto"/>
              <w:right w:val="single" w:sz="4" w:space="0" w:color="auto"/>
            </w:tcBorders>
            <w:shd w:val="clear" w:color="auto" w:fill="auto"/>
            <w:vAlign w:val="center"/>
          </w:tcPr>
          <w:p w14:paraId="1B0F3D95"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医用影像触控显示单元</w:t>
            </w:r>
          </w:p>
        </w:tc>
        <w:tc>
          <w:tcPr>
            <w:tcW w:w="772" w:type="pct"/>
            <w:tcBorders>
              <w:top w:val="nil"/>
              <w:left w:val="single" w:sz="4" w:space="0" w:color="auto"/>
              <w:bottom w:val="single" w:sz="4" w:space="0" w:color="auto"/>
              <w:right w:val="single" w:sz="4" w:space="0" w:color="auto"/>
            </w:tcBorders>
            <w:shd w:val="clear" w:color="auto" w:fill="auto"/>
            <w:vAlign w:val="center"/>
          </w:tcPr>
          <w:p w14:paraId="32BA2B36"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996" w:type="pct"/>
            <w:tcBorders>
              <w:top w:val="nil"/>
              <w:left w:val="single" w:sz="4" w:space="0" w:color="auto"/>
              <w:bottom w:val="single" w:sz="4" w:space="0" w:color="auto"/>
              <w:right w:val="single" w:sz="4" w:space="0" w:color="auto"/>
            </w:tcBorders>
          </w:tcPr>
          <w:p w14:paraId="2B18854B" w14:textId="77777777" w:rsidR="009B574D" w:rsidRPr="005C6D31" w:rsidRDefault="009B574D" w:rsidP="001D6345">
            <w:pPr>
              <w:spacing w:line="360" w:lineRule="auto"/>
              <w:jc w:val="center"/>
              <w:rPr>
                <w:rFonts w:ascii="宋体" w:eastAsia="宋体" w:hAnsi="宋体" w:cs="宋体" w:hint="eastAsia"/>
                <w:kern w:val="0"/>
                <w:sz w:val="24"/>
                <w:szCs w:val="24"/>
              </w:rPr>
            </w:pPr>
            <w:r w:rsidRPr="002B2459">
              <w:rPr>
                <w:rFonts w:ascii="宋体" w:eastAsia="宋体" w:hAnsi="宋体" w:cs="宋体" w:hint="eastAsia"/>
                <w:kern w:val="0"/>
                <w:sz w:val="24"/>
                <w:szCs w:val="24"/>
              </w:rPr>
              <w:t>否</w:t>
            </w:r>
          </w:p>
        </w:tc>
      </w:tr>
      <w:tr w:rsidR="009B574D" w:rsidRPr="005C6D31" w14:paraId="7C531C65" w14:textId="77777777" w:rsidTr="009B574D">
        <w:trPr>
          <w:trHeight w:val="515"/>
        </w:trPr>
        <w:tc>
          <w:tcPr>
            <w:tcW w:w="872" w:type="pct"/>
            <w:shd w:val="clear" w:color="auto" w:fill="auto"/>
            <w:vAlign w:val="center"/>
          </w:tcPr>
          <w:p w14:paraId="3013B808" w14:textId="77777777" w:rsidR="009B574D" w:rsidRPr="007A341F" w:rsidRDefault="009B574D" w:rsidP="001D6345">
            <w:pPr>
              <w:pStyle w:val="ab"/>
              <w:numPr>
                <w:ilvl w:val="0"/>
                <w:numId w:val="4"/>
              </w:numPr>
              <w:spacing w:line="360" w:lineRule="auto"/>
              <w:ind w:firstLineChars="0"/>
              <w:jc w:val="center"/>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14:paraId="7F87C7AB"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光纤布线、信号延长及辅材</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1703F73D"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c>
          <w:tcPr>
            <w:tcW w:w="996" w:type="pct"/>
            <w:tcBorders>
              <w:top w:val="single" w:sz="4" w:space="0" w:color="auto"/>
              <w:left w:val="single" w:sz="4" w:space="0" w:color="auto"/>
              <w:bottom w:val="single" w:sz="4" w:space="0" w:color="auto"/>
              <w:right w:val="single" w:sz="4" w:space="0" w:color="auto"/>
            </w:tcBorders>
          </w:tcPr>
          <w:p w14:paraId="0E30AC6A" w14:textId="77777777" w:rsidR="009B574D" w:rsidRPr="005C6D31" w:rsidRDefault="009B574D" w:rsidP="001D6345">
            <w:pPr>
              <w:spacing w:line="360" w:lineRule="auto"/>
              <w:jc w:val="center"/>
              <w:rPr>
                <w:rFonts w:ascii="宋体" w:eastAsia="宋体" w:hAnsi="宋体" w:cs="宋体" w:hint="eastAsia"/>
                <w:kern w:val="0"/>
                <w:sz w:val="24"/>
                <w:szCs w:val="24"/>
              </w:rPr>
            </w:pPr>
            <w:r w:rsidRPr="002B2459">
              <w:rPr>
                <w:rFonts w:ascii="宋体" w:eastAsia="宋体" w:hAnsi="宋体" w:cs="宋体" w:hint="eastAsia"/>
                <w:kern w:val="0"/>
                <w:sz w:val="24"/>
                <w:szCs w:val="24"/>
              </w:rPr>
              <w:t>否</w:t>
            </w:r>
          </w:p>
        </w:tc>
      </w:tr>
      <w:tr w:rsidR="009B574D" w:rsidRPr="005C6D31" w14:paraId="7F934F7F" w14:textId="77777777" w:rsidTr="009B574D">
        <w:trPr>
          <w:trHeight w:val="365"/>
        </w:trPr>
        <w:tc>
          <w:tcPr>
            <w:tcW w:w="872" w:type="pct"/>
            <w:shd w:val="clear" w:color="auto" w:fill="auto"/>
            <w:vAlign w:val="center"/>
          </w:tcPr>
          <w:p w14:paraId="1B75503F" w14:textId="77777777" w:rsidR="009B574D" w:rsidRPr="007A341F" w:rsidRDefault="009B574D" w:rsidP="001D6345">
            <w:pPr>
              <w:pStyle w:val="ab"/>
              <w:numPr>
                <w:ilvl w:val="0"/>
                <w:numId w:val="4"/>
              </w:numPr>
              <w:spacing w:line="360" w:lineRule="auto"/>
              <w:ind w:firstLineChars="0"/>
              <w:jc w:val="center"/>
            </w:pPr>
          </w:p>
        </w:tc>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14:paraId="7E94369B"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宋体" w:hint="eastAsia"/>
                <w:kern w:val="0"/>
                <w:sz w:val="24"/>
                <w:szCs w:val="24"/>
              </w:rPr>
              <w:t>手术造影及影像电子病案管理系统</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16FFE194" w14:textId="77777777" w:rsidR="009B574D" w:rsidRPr="005C6D31" w:rsidRDefault="009B574D" w:rsidP="001D6345">
            <w:pPr>
              <w:spacing w:line="360" w:lineRule="auto"/>
              <w:jc w:val="center"/>
              <w:rPr>
                <w:rFonts w:ascii="宋体" w:eastAsia="宋体" w:hAnsi="宋体" w:cs="宋体"/>
                <w:kern w:val="0"/>
                <w:sz w:val="24"/>
                <w:szCs w:val="24"/>
              </w:rPr>
            </w:pPr>
            <w:r w:rsidRPr="005C6D31">
              <w:rPr>
                <w:rFonts w:ascii="宋体" w:eastAsia="宋体" w:hAnsi="宋体" w:cs="宋体" w:hint="eastAsia"/>
                <w:kern w:val="0"/>
                <w:sz w:val="24"/>
                <w:szCs w:val="24"/>
              </w:rPr>
              <w:t>1</w:t>
            </w:r>
          </w:p>
        </w:tc>
        <w:tc>
          <w:tcPr>
            <w:tcW w:w="996" w:type="pct"/>
            <w:tcBorders>
              <w:top w:val="single" w:sz="4" w:space="0" w:color="auto"/>
              <w:left w:val="single" w:sz="4" w:space="0" w:color="auto"/>
              <w:bottom w:val="single" w:sz="4" w:space="0" w:color="auto"/>
              <w:right w:val="single" w:sz="4" w:space="0" w:color="auto"/>
            </w:tcBorders>
          </w:tcPr>
          <w:p w14:paraId="717DBB9C" w14:textId="77777777" w:rsidR="009B574D" w:rsidRPr="005C6D31" w:rsidRDefault="009B574D" w:rsidP="001D6345">
            <w:pPr>
              <w:spacing w:line="360" w:lineRule="auto"/>
              <w:jc w:val="center"/>
              <w:rPr>
                <w:rFonts w:ascii="宋体" w:eastAsia="宋体" w:hAnsi="宋体" w:cs="宋体" w:hint="eastAsia"/>
                <w:kern w:val="0"/>
                <w:sz w:val="24"/>
                <w:szCs w:val="24"/>
              </w:rPr>
            </w:pPr>
            <w:r w:rsidRPr="002B2459">
              <w:rPr>
                <w:rFonts w:ascii="宋体" w:eastAsia="宋体" w:hAnsi="宋体" w:cs="宋体" w:hint="eastAsia"/>
                <w:kern w:val="0"/>
                <w:sz w:val="24"/>
                <w:szCs w:val="24"/>
              </w:rPr>
              <w:t>否</w:t>
            </w:r>
          </w:p>
        </w:tc>
      </w:tr>
    </w:tbl>
    <w:p w14:paraId="4895A9AF" w14:textId="77777777" w:rsidR="009B574D" w:rsidRPr="00341266" w:rsidRDefault="009B574D" w:rsidP="009B574D">
      <w:pPr>
        <w:adjustRightInd w:val="0"/>
        <w:snapToGrid w:val="0"/>
        <w:spacing w:line="360" w:lineRule="auto"/>
        <w:ind w:firstLineChars="200" w:firstLine="482"/>
        <w:rPr>
          <w:rFonts w:ascii="宋体" w:eastAsia="宋体" w:hAnsi="宋体"/>
          <w:b/>
          <w:sz w:val="24"/>
          <w:szCs w:val="24"/>
        </w:rPr>
      </w:pPr>
      <w:r w:rsidRPr="00341266">
        <w:rPr>
          <w:rFonts w:ascii="宋体" w:eastAsia="宋体" w:hAnsi="宋体" w:hint="eastAsia"/>
          <w:b/>
          <w:sz w:val="24"/>
          <w:szCs w:val="24"/>
        </w:rPr>
        <w:t>一</w:t>
      </w:r>
      <w:r>
        <w:rPr>
          <w:rFonts w:ascii="宋体" w:eastAsia="宋体" w:hAnsi="宋体"/>
          <w:b/>
          <w:sz w:val="24"/>
          <w:szCs w:val="24"/>
        </w:rPr>
        <w:t>、</w:t>
      </w:r>
      <w:r w:rsidRPr="00341266">
        <w:rPr>
          <w:rFonts w:ascii="宋体" w:eastAsia="宋体" w:hAnsi="宋体"/>
          <w:b/>
          <w:sz w:val="24"/>
          <w:szCs w:val="24"/>
        </w:rPr>
        <w:t>主要功能及工作原理：</w:t>
      </w:r>
    </w:p>
    <w:p w14:paraId="309B859A" w14:textId="77777777" w:rsidR="009B574D" w:rsidRPr="00341266" w:rsidRDefault="009B574D" w:rsidP="009B574D">
      <w:pPr>
        <w:adjustRightInd w:val="0"/>
        <w:snapToGrid w:val="0"/>
        <w:spacing w:line="360" w:lineRule="auto"/>
        <w:ind w:firstLineChars="200" w:firstLine="480"/>
        <w:rPr>
          <w:rFonts w:ascii="宋体" w:eastAsia="宋体" w:hAnsi="宋体"/>
          <w:sz w:val="24"/>
          <w:szCs w:val="24"/>
        </w:rPr>
      </w:pPr>
      <w:r w:rsidRPr="00341266">
        <w:rPr>
          <w:rFonts w:ascii="宋体" w:eastAsia="宋体" w:hAnsi="宋体" w:hint="eastAsia"/>
          <w:sz w:val="24"/>
          <w:szCs w:val="24"/>
        </w:rPr>
        <w:t>采用人工智能技术建设智慧</w:t>
      </w:r>
      <w:r w:rsidRPr="00341266">
        <w:rPr>
          <w:rFonts w:ascii="宋体" w:eastAsia="宋体" w:hAnsi="宋体"/>
          <w:sz w:val="24"/>
          <w:szCs w:val="24"/>
        </w:rPr>
        <w:t>DSA手术室，整合DSA手术室各类医疗影像设备，具备AI智慧辅助、智慧共享、智慧协同、智慧安全管理等特色功能。术中通过AI视觉技术自动识别进行手术记录，自动上传至手术造影及影像电子病案管理系统。通过先进的云视讯技术，实现DSA手术室与控制室数据实时共享、家属区协同、术中远程谈话，另外连通DSA手术室与办公室、会议室，实现远程手术指导、学术交流。</w:t>
      </w:r>
    </w:p>
    <w:p w14:paraId="5961356B" w14:textId="77777777" w:rsidR="009B574D" w:rsidRDefault="009B574D" w:rsidP="009B574D">
      <w:pPr>
        <w:adjustRightInd w:val="0"/>
        <w:snapToGrid w:val="0"/>
        <w:spacing w:line="360" w:lineRule="auto"/>
        <w:ind w:firstLineChars="200" w:firstLine="482"/>
        <w:rPr>
          <w:rFonts w:ascii="宋体" w:eastAsia="宋体" w:hAnsi="宋体"/>
          <w:b/>
          <w:sz w:val="24"/>
          <w:szCs w:val="24"/>
        </w:rPr>
      </w:pPr>
      <w:r>
        <w:rPr>
          <w:rFonts w:ascii="宋体" w:eastAsia="宋体" w:hAnsi="宋体"/>
          <w:b/>
          <w:sz w:val="24"/>
          <w:szCs w:val="24"/>
        </w:rPr>
        <w:t>二、</w:t>
      </w:r>
      <w:bookmarkStart w:id="1" w:name="_Hlk175751634"/>
      <w:r w:rsidRPr="00341266">
        <w:rPr>
          <w:rFonts w:ascii="宋体" w:eastAsia="宋体" w:hAnsi="宋体" w:hint="eastAsia"/>
          <w:b/>
          <w:sz w:val="24"/>
          <w:szCs w:val="24"/>
        </w:rPr>
        <w:t>应用场景</w:t>
      </w:r>
    </w:p>
    <w:bookmarkEnd w:id="1"/>
    <w:p w14:paraId="014B26DC" w14:textId="77777777" w:rsidR="009B574D" w:rsidRPr="00341266" w:rsidRDefault="009B574D" w:rsidP="009B574D">
      <w:pPr>
        <w:adjustRightInd w:val="0"/>
        <w:snapToGrid w:val="0"/>
        <w:spacing w:line="360" w:lineRule="auto"/>
        <w:ind w:firstLineChars="200" w:firstLine="480"/>
        <w:rPr>
          <w:rFonts w:ascii="宋体" w:eastAsia="宋体" w:hAnsi="宋体"/>
          <w:sz w:val="24"/>
          <w:szCs w:val="24"/>
        </w:rPr>
      </w:pPr>
      <w:r w:rsidRPr="00341266">
        <w:rPr>
          <w:rFonts w:ascii="宋体" w:eastAsia="宋体" w:hAnsi="宋体" w:hint="eastAsia"/>
          <w:sz w:val="24"/>
          <w:szCs w:val="24"/>
        </w:rPr>
        <w:t>智慧</w:t>
      </w:r>
      <w:r w:rsidRPr="00341266">
        <w:rPr>
          <w:rFonts w:ascii="宋体" w:eastAsia="宋体" w:hAnsi="宋体"/>
          <w:sz w:val="24"/>
          <w:szCs w:val="24"/>
        </w:rPr>
        <w:t>DSA手术室配置一套手术一体化智能终端，用于采集和记录DSA、OCT/IVUS、多导、心电监护等医疗设备影像数据，术野摄像、全景摄像及等音视频数据，实现DSA手术病历及影像智能记录，手术全流程语音控制，手术直播转播，围术期病历智慧共享，并通过专用触摸屏实现手术间各种影像显示路由及双向音频互动；手术间安装1台DSA术野摄像机用于记录术者操作画面；控制室安装1台医用影像触控显示单元用于医生术前病历调阅、方案讨论及手术室各类影像信号实时共享；安装1台全景摄像，用于拍摄手术间全景画面；手术间配置无线耳麦实</w:t>
      </w:r>
      <w:r w:rsidRPr="00341266">
        <w:rPr>
          <w:rFonts w:ascii="宋体" w:eastAsia="宋体" w:hAnsi="宋体" w:hint="eastAsia"/>
          <w:sz w:val="24"/>
          <w:szCs w:val="24"/>
        </w:rPr>
        <w:t>现双向音频通讯及互动；办公室配置</w:t>
      </w:r>
      <w:r w:rsidRPr="00341266">
        <w:rPr>
          <w:rFonts w:ascii="宋体" w:eastAsia="宋体" w:hAnsi="宋体"/>
          <w:sz w:val="24"/>
          <w:szCs w:val="24"/>
        </w:rPr>
        <w:t>1套手术造影及影像电子病案管理系统，实现医生在办公室管理自己参与手术的相关手术造影及影像数据，如在线回顾、裁剪、下载等。</w:t>
      </w:r>
    </w:p>
    <w:p w14:paraId="3B1E895C" w14:textId="77777777" w:rsidR="009B574D" w:rsidRDefault="009B574D" w:rsidP="009B574D">
      <w:pPr>
        <w:adjustRightInd w:val="0"/>
        <w:snapToGrid w:val="0"/>
        <w:spacing w:line="360" w:lineRule="auto"/>
        <w:ind w:firstLineChars="200" w:firstLine="482"/>
        <w:rPr>
          <w:rFonts w:ascii="宋体" w:eastAsia="宋体" w:hAnsi="宋体"/>
          <w:b/>
          <w:sz w:val="24"/>
          <w:szCs w:val="24"/>
        </w:rPr>
      </w:pPr>
      <w:r>
        <w:rPr>
          <w:rFonts w:ascii="宋体" w:eastAsia="宋体" w:hAnsi="宋体"/>
          <w:b/>
          <w:sz w:val="24"/>
          <w:szCs w:val="24"/>
        </w:rPr>
        <w:t>三、设备需求参数</w:t>
      </w:r>
    </w:p>
    <w:tbl>
      <w:tblPr>
        <w:tblStyle w:val="a9"/>
        <w:tblW w:w="9782" w:type="dxa"/>
        <w:tblInd w:w="-431" w:type="dxa"/>
        <w:tblLook w:val="04A0" w:firstRow="1" w:lastRow="0" w:firstColumn="1" w:lastColumn="0" w:noHBand="0" w:noVBand="1"/>
      </w:tblPr>
      <w:tblGrid>
        <w:gridCol w:w="1135"/>
        <w:gridCol w:w="8647"/>
      </w:tblGrid>
      <w:tr w:rsidR="009B574D" w:rsidRPr="00341266" w14:paraId="63E5D1FE" w14:textId="77777777" w:rsidTr="001D6345">
        <w:tc>
          <w:tcPr>
            <w:tcW w:w="1135" w:type="dxa"/>
            <w:vAlign w:val="center"/>
          </w:tcPr>
          <w:p w14:paraId="1D88542F" w14:textId="77777777" w:rsidR="009B574D" w:rsidRPr="00341266" w:rsidRDefault="009B574D" w:rsidP="001D6345">
            <w:pPr>
              <w:spacing w:line="360" w:lineRule="auto"/>
              <w:jc w:val="center"/>
              <w:rPr>
                <w:rFonts w:ascii="宋体" w:hAnsi="宋体"/>
                <w:b/>
                <w:sz w:val="24"/>
                <w:szCs w:val="24"/>
              </w:rPr>
            </w:pPr>
            <w:r w:rsidRPr="00341266">
              <w:rPr>
                <w:rFonts w:ascii="宋体" w:hAnsi="宋体" w:hint="eastAsia"/>
                <w:b/>
                <w:sz w:val="24"/>
                <w:szCs w:val="24"/>
              </w:rPr>
              <w:t>序号</w:t>
            </w:r>
          </w:p>
        </w:tc>
        <w:tc>
          <w:tcPr>
            <w:tcW w:w="8647" w:type="dxa"/>
          </w:tcPr>
          <w:p w14:paraId="12125223" w14:textId="77777777" w:rsidR="009B574D" w:rsidRPr="00341266" w:rsidRDefault="009B574D" w:rsidP="001D6345">
            <w:pPr>
              <w:spacing w:line="360" w:lineRule="auto"/>
              <w:ind w:firstLineChars="200" w:firstLine="482"/>
              <w:jc w:val="center"/>
              <w:rPr>
                <w:rFonts w:ascii="宋体" w:hAnsi="宋体"/>
                <w:b/>
                <w:sz w:val="24"/>
                <w:szCs w:val="24"/>
              </w:rPr>
            </w:pPr>
            <w:r w:rsidRPr="00341266">
              <w:rPr>
                <w:rFonts w:ascii="宋体" w:hAnsi="宋体" w:hint="eastAsia"/>
                <w:b/>
                <w:sz w:val="24"/>
                <w:szCs w:val="24"/>
              </w:rPr>
              <w:t>需求描述</w:t>
            </w:r>
          </w:p>
        </w:tc>
      </w:tr>
      <w:tr w:rsidR="009B574D" w:rsidRPr="00341266" w14:paraId="6CD25B90" w14:textId="77777777" w:rsidTr="001D6345">
        <w:tc>
          <w:tcPr>
            <w:tcW w:w="1135" w:type="dxa"/>
            <w:vAlign w:val="center"/>
          </w:tcPr>
          <w:p w14:paraId="02B5EFD8" w14:textId="77777777" w:rsidR="009B574D" w:rsidRPr="00551BA3" w:rsidRDefault="009B574D" w:rsidP="001D6345">
            <w:pPr>
              <w:spacing w:line="360" w:lineRule="auto"/>
              <w:jc w:val="center"/>
              <w:rPr>
                <w:rFonts w:ascii="宋体" w:hAnsi="宋体"/>
                <w:b/>
                <w:sz w:val="24"/>
                <w:szCs w:val="24"/>
              </w:rPr>
            </w:pPr>
            <w:r w:rsidRPr="00551BA3">
              <w:rPr>
                <w:rFonts w:ascii="宋体" w:hAnsi="宋体" w:hint="eastAsia"/>
                <w:b/>
                <w:sz w:val="24"/>
                <w:szCs w:val="24"/>
              </w:rPr>
              <w:t>1</w:t>
            </w:r>
          </w:p>
        </w:tc>
        <w:tc>
          <w:tcPr>
            <w:tcW w:w="8647" w:type="dxa"/>
            <w:vAlign w:val="center"/>
          </w:tcPr>
          <w:p w14:paraId="18BEDA88" w14:textId="77777777" w:rsidR="009B574D" w:rsidRPr="00551BA3" w:rsidRDefault="009B574D" w:rsidP="001D6345">
            <w:pPr>
              <w:spacing w:line="360" w:lineRule="auto"/>
              <w:jc w:val="left"/>
              <w:rPr>
                <w:rFonts w:ascii="宋体" w:hAnsi="宋体"/>
                <w:b/>
                <w:sz w:val="24"/>
                <w:szCs w:val="24"/>
              </w:rPr>
            </w:pPr>
            <w:r w:rsidRPr="00551BA3">
              <w:rPr>
                <w:rFonts w:ascii="宋体" w:hAnsi="宋体" w:hint="eastAsia"/>
                <w:b/>
                <w:sz w:val="24"/>
                <w:szCs w:val="24"/>
              </w:rPr>
              <w:t>手术一体化智能终端</w:t>
            </w:r>
          </w:p>
        </w:tc>
      </w:tr>
      <w:tr w:rsidR="009B574D" w:rsidRPr="00341266" w14:paraId="0EA98249" w14:textId="77777777" w:rsidTr="001D6345">
        <w:tc>
          <w:tcPr>
            <w:tcW w:w="1135" w:type="dxa"/>
            <w:vAlign w:val="center"/>
          </w:tcPr>
          <w:p w14:paraId="5D0F9115"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lastRenderedPageBreak/>
              <w:t>1.1</w:t>
            </w:r>
          </w:p>
        </w:tc>
        <w:tc>
          <w:tcPr>
            <w:tcW w:w="8647" w:type="dxa"/>
          </w:tcPr>
          <w:p w14:paraId="393DB084"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应支持采集不少于12路医疗设备影像信号</w:t>
            </w:r>
          </w:p>
        </w:tc>
      </w:tr>
      <w:tr w:rsidR="009B574D" w:rsidRPr="00341266" w14:paraId="1CFFD298" w14:textId="77777777" w:rsidTr="001D6345">
        <w:tc>
          <w:tcPr>
            <w:tcW w:w="1135" w:type="dxa"/>
            <w:vAlign w:val="center"/>
          </w:tcPr>
          <w:p w14:paraId="17F7E531"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w:t>
            </w:r>
          </w:p>
        </w:tc>
        <w:tc>
          <w:tcPr>
            <w:tcW w:w="8647" w:type="dxa"/>
          </w:tcPr>
          <w:p w14:paraId="1C2044E5"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应兼容手术室腔镜、显微镜、DSA、机器人等不同类别医疗设备，采集医疗设备影像</w:t>
            </w:r>
          </w:p>
        </w:tc>
      </w:tr>
      <w:tr w:rsidR="009B574D" w:rsidRPr="00341266" w14:paraId="5D86D518" w14:textId="77777777" w:rsidTr="001D6345">
        <w:tc>
          <w:tcPr>
            <w:tcW w:w="1135" w:type="dxa"/>
            <w:vAlign w:val="center"/>
          </w:tcPr>
          <w:p w14:paraId="1D3EDD0C"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1.3</w:t>
            </w:r>
          </w:p>
        </w:tc>
        <w:tc>
          <w:tcPr>
            <w:tcW w:w="8647" w:type="dxa"/>
          </w:tcPr>
          <w:p w14:paraId="0FB2E84F"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应支持采集超高清、高清并向下兼容各类影像</w:t>
            </w:r>
          </w:p>
        </w:tc>
      </w:tr>
      <w:tr w:rsidR="009B574D" w:rsidRPr="00341266" w14:paraId="55B9B663" w14:textId="77777777" w:rsidTr="001D6345">
        <w:tc>
          <w:tcPr>
            <w:tcW w:w="1135" w:type="dxa"/>
            <w:vAlign w:val="center"/>
          </w:tcPr>
          <w:p w14:paraId="18A9F4FA"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t>▲</w:t>
            </w:r>
            <w:r w:rsidRPr="00341266">
              <w:rPr>
                <w:rFonts w:ascii="宋体" w:hAnsi="宋体" w:hint="eastAsia"/>
                <w:sz w:val="24"/>
                <w:szCs w:val="24"/>
              </w:rPr>
              <w:t>1.4</w:t>
            </w:r>
          </w:p>
        </w:tc>
        <w:tc>
          <w:tcPr>
            <w:tcW w:w="8647" w:type="dxa"/>
          </w:tcPr>
          <w:p w14:paraId="4B27ECF1"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应具备全高清双通道全景采集模块，用于人脸识别，提供实物设备照片及第三方检测机构出具的CMA检测证书复印件。</w:t>
            </w:r>
          </w:p>
        </w:tc>
      </w:tr>
      <w:tr w:rsidR="009B574D" w:rsidRPr="00341266" w14:paraId="264C64AA" w14:textId="77777777" w:rsidTr="001D6345">
        <w:tc>
          <w:tcPr>
            <w:tcW w:w="1135" w:type="dxa"/>
            <w:vAlign w:val="center"/>
          </w:tcPr>
          <w:p w14:paraId="5096CFD4"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1.5</w:t>
            </w:r>
          </w:p>
        </w:tc>
        <w:tc>
          <w:tcPr>
            <w:tcW w:w="8647" w:type="dxa"/>
          </w:tcPr>
          <w:p w14:paraId="44AFC604"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应支持智能预判记录各类医疗设备影像，自动匹配患者手术信息</w:t>
            </w:r>
          </w:p>
        </w:tc>
      </w:tr>
      <w:tr w:rsidR="009B574D" w:rsidRPr="00341266" w14:paraId="0AE8D331" w14:textId="77777777" w:rsidTr="001D6345">
        <w:tc>
          <w:tcPr>
            <w:tcW w:w="1135" w:type="dxa"/>
            <w:vAlign w:val="center"/>
          </w:tcPr>
          <w:p w14:paraId="5BBEA619"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1.6</w:t>
            </w:r>
          </w:p>
        </w:tc>
        <w:tc>
          <w:tcPr>
            <w:tcW w:w="8647" w:type="dxa"/>
          </w:tcPr>
          <w:p w14:paraId="3BF6ECD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应具备12核处理能力，满足多路医疗设备影像同时处理</w:t>
            </w:r>
          </w:p>
        </w:tc>
      </w:tr>
      <w:tr w:rsidR="009B574D" w:rsidRPr="00341266" w14:paraId="6AF23F85" w14:textId="77777777" w:rsidTr="001D6345">
        <w:tc>
          <w:tcPr>
            <w:tcW w:w="1135" w:type="dxa"/>
            <w:vAlign w:val="center"/>
          </w:tcPr>
          <w:p w14:paraId="20FAC589"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1.7</w:t>
            </w:r>
          </w:p>
        </w:tc>
        <w:tc>
          <w:tcPr>
            <w:tcW w:w="8647" w:type="dxa"/>
          </w:tcPr>
          <w:p w14:paraId="4F78DE3A"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应具备不少于3328 CUDA核心，不少于8.0 TFLOPS2的计算能力</w:t>
            </w:r>
          </w:p>
        </w:tc>
      </w:tr>
      <w:tr w:rsidR="009B574D" w:rsidRPr="00341266" w14:paraId="624D2F8F" w14:textId="77777777" w:rsidTr="001D6345">
        <w:tc>
          <w:tcPr>
            <w:tcW w:w="1135" w:type="dxa"/>
            <w:vAlign w:val="center"/>
          </w:tcPr>
          <w:p w14:paraId="6A7BB318"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1.8</w:t>
            </w:r>
          </w:p>
        </w:tc>
        <w:tc>
          <w:tcPr>
            <w:tcW w:w="8647" w:type="dxa"/>
          </w:tcPr>
          <w:p w14:paraId="2692A192"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应支持4K、FHD、2D/3D等各类医疗设备的影像数据处理，并支持自动降噪及影像增强</w:t>
            </w:r>
          </w:p>
        </w:tc>
      </w:tr>
      <w:tr w:rsidR="009B574D" w:rsidRPr="00341266" w14:paraId="41B3547D" w14:textId="77777777" w:rsidTr="001D6345">
        <w:tc>
          <w:tcPr>
            <w:tcW w:w="1135" w:type="dxa"/>
            <w:vAlign w:val="center"/>
          </w:tcPr>
          <w:p w14:paraId="462672C4"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1.9</w:t>
            </w:r>
          </w:p>
        </w:tc>
        <w:tc>
          <w:tcPr>
            <w:tcW w:w="8647" w:type="dxa"/>
          </w:tcPr>
          <w:p w14:paraId="4C0D9FAC"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应支持NVIDIA图像芯片组的加速处理，不少于4路信号同时输出</w:t>
            </w:r>
          </w:p>
        </w:tc>
      </w:tr>
      <w:tr w:rsidR="009B574D" w:rsidRPr="00341266" w14:paraId="78A9FC12" w14:textId="77777777" w:rsidTr="001D6345">
        <w:tc>
          <w:tcPr>
            <w:tcW w:w="1135" w:type="dxa"/>
            <w:vAlign w:val="center"/>
          </w:tcPr>
          <w:p w14:paraId="17BD126F"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1.10</w:t>
            </w:r>
          </w:p>
        </w:tc>
        <w:tc>
          <w:tcPr>
            <w:tcW w:w="8647" w:type="dxa"/>
          </w:tcPr>
          <w:p w14:paraId="4B78E9B1"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应支持智能可调控双码流通讯技术，以及双码流模式的影像病历记录与直播、转播</w:t>
            </w:r>
          </w:p>
        </w:tc>
      </w:tr>
      <w:tr w:rsidR="009B574D" w:rsidRPr="00341266" w14:paraId="63206CA3" w14:textId="77777777" w:rsidTr="001D6345">
        <w:tc>
          <w:tcPr>
            <w:tcW w:w="1135" w:type="dxa"/>
            <w:vAlign w:val="center"/>
          </w:tcPr>
          <w:p w14:paraId="2C383766"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1.11</w:t>
            </w:r>
          </w:p>
        </w:tc>
        <w:tc>
          <w:tcPr>
            <w:tcW w:w="8647" w:type="dxa"/>
          </w:tcPr>
          <w:p w14:paraId="03B21D73"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应支持H.265、H.264编码及RTSP、RTMP、FLV等流媒体协议</w:t>
            </w:r>
          </w:p>
        </w:tc>
      </w:tr>
      <w:tr w:rsidR="009B574D" w:rsidRPr="00341266" w14:paraId="4E20CD97" w14:textId="77777777" w:rsidTr="001D6345">
        <w:tc>
          <w:tcPr>
            <w:tcW w:w="1135" w:type="dxa"/>
            <w:vAlign w:val="center"/>
          </w:tcPr>
          <w:p w14:paraId="6DF49B54"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1.12</w:t>
            </w:r>
          </w:p>
        </w:tc>
        <w:tc>
          <w:tcPr>
            <w:tcW w:w="8647" w:type="dxa"/>
          </w:tcPr>
          <w:p w14:paraId="5BF7D7DB"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应支持不小于55寸4K超高清显示，支持十点触控操作，满足各类画面显示要求</w:t>
            </w:r>
          </w:p>
        </w:tc>
      </w:tr>
      <w:tr w:rsidR="009B574D" w:rsidRPr="00341266" w14:paraId="0280DF10" w14:textId="77777777" w:rsidTr="001D6345">
        <w:tc>
          <w:tcPr>
            <w:tcW w:w="1135" w:type="dxa"/>
            <w:vAlign w:val="center"/>
          </w:tcPr>
          <w:p w14:paraId="5B7BFC4F"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t>▲</w:t>
            </w:r>
            <w:r w:rsidRPr="00341266">
              <w:rPr>
                <w:rFonts w:ascii="宋体" w:hAnsi="宋体" w:hint="eastAsia"/>
                <w:sz w:val="24"/>
                <w:szCs w:val="24"/>
              </w:rPr>
              <w:t>1.13</w:t>
            </w:r>
          </w:p>
        </w:tc>
        <w:tc>
          <w:tcPr>
            <w:tcW w:w="8647" w:type="dxa"/>
          </w:tcPr>
          <w:p w14:paraId="3E8B567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应符合DICOM、GAMMA混合融合显示模式，根据PACS或内窥镜信号自动适配显示模式，提供第三方检测机构出具的CMA检测证书复印件。</w:t>
            </w:r>
          </w:p>
        </w:tc>
      </w:tr>
      <w:tr w:rsidR="009B574D" w:rsidRPr="00341266" w14:paraId="70FF6E09" w14:textId="77777777" w:rsidTr="001D6345">
        <w:tc>
          <w:tcPr>
            <w:tcW w:w="1135" w:type="dxa"/>
            <w:vAlign w:val="center"/>
          </w:tcPr>
          <w:p w14:paraId="24FA1566"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1.14</w:t>
            </w:r>
          </w:p>
        </w:tc>
        <w:tc>
          <w:tcPr>
            <w:tcW w:w="8647" w:type="dxa"/>
          </w:tcPr>
          <w:p w14:paraId="2913A075"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应支持不小于1000:1对比度显示，10.7亿色颜色显示，700 cd/m2亮度显示</w:t>
            </w:r>
          </w:p>
        </w:tc>
      </w:tr>
      <w:tr w:rsidR="009B574D" w:rsidRPr="00341266" w14:paraId="39C1803E" w14:textId="77777777" w:rsidTr="001D6345">
        <w:tc>
          <w:tcPr>
            <w:tcW w:w="1135" w:type="dxa"/>
            <w:vAlign w:val="center"/>
          </w:tcPr>
          <w:p w14:paraId="122D3EB1"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1.15</w:t>
            </w:r>
          </w:p>
        </w:tc>
        <w:tc>
          <w:tcPr>
            <w:tcW w:w="8647" w:type="dxa"/>
          </w:tcPr>
          <w:p w14:paraId="6CCAC3AC"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应支持配置自由模板画面显示，支持单路或多路高清手术影像画面与患者手术信息同时显示，支持画中画形式显示高清影像和专家画面</w:t>
            </w:r>
          </w:p>
        </w:tc>
      </w:tr>
      <w:tr w:rsidR="009B574D" w:rsidRPr="00341266" w14:paraId="3E9C8422" w14:textId="77777777" w:rsidTr="001D6345">
        <w:tc>
          <w:tcPr>
            <w:tcW w:w="1135" w:type="dxa"/>
            <w:vAlign w:val="center"/>
          </w:tcPr>
          <w:p w14:paraId="4F618D95"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t>▲</w:t>
            </w:r>
            <w:r w:rsidRPr="00341266">
              <w:rPr>
                <w:rFonts w:ascii="宋体" w:hAnsi="宋体" w:hint="eastAsia"/>
                <w:sz w:val="24"/>
                <w:szCs w:val="24"/>
              </w:rPr>
              <w:t>1.16</w:t>
            </w:r>
          </w:p>
        </w:tc>
        <w:tc>
          <w:tcPr>
            <w:tcW w:w="8647" w:type="dxa"/>
          </w:tcPr>
          <w:p w14:paraId="6C817CC5"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应支持智能场景显示模式，根据接入医疗设备类型自动识别并加载相应影像最佳显示效果，提供第三方检测机构出具的CMA检测证书复印件。</w:t>
            </w:r>
          </w:p>
        </w:tc>
      </w:tr>
      <w:tr w:rsidR="009B574D" w:rsidRPr="00341266" w14:paraId="5882616F" w14:textId="77777777" w:rsidTr="001D6345">
        <w:tc>
          <w:tcPr>
            <w:tcW w:w="1135" w:type="dxa"/>
            <w:vAlign w:val="center"/>
          </w:tcPr>
          <w:p w14:paraId="1585DBDA"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1.17</w:t>
            </w:r>
          </w:p>
        </w:tc>
        <w:tc>
          <w:tcPr>
            <w:tcW w:w="8647" w:type="dxa"/>
          </w:tcPr>
          <w:p w14:paraId="4B500952"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应支持智能术者模式，根据手术医生使用习惯自动加载个性化最优显示模式。</w:t>
            </w:r>
          </w:p>
        </w:tc>
      </w:tr>
      <w:tr w:rsidR="009B574D" w:rsidRPr="00341266" w14:paraId="7E8BFB47" w14:textId="77777777" w:rsidTr="001D6345">
        <w:tc>
          <w:tcPr>
            <w:tcW w:w="1135" w:type="dxa"/>
            <w:vAlign w:val="center"/>
          </w:tcPr>
          <w:p w14:paraId="1CE0C694"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1.18</w:t>
            </w:r>
          </w:p>
        </w:tc>
        <w:tc>
          <w:tcPr>
            <w:tcW w:w="8647" w:type="dxa"/>
          </w:tcPr>
          <w:p w14:paraId="762EDAC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应具备双声道扩音模块，无线音频采集，并支持内外置音频系统一键切换</w:t>
            </w:r>
          </w:p>
        </w:tc>
      </w:tr>
      <w:tr w:rsidR="009B574D" w:rsidRPr="00341266" w14:paraId="4571E103" w14:textId="77777777" w:rsidTr="001D6345">
        <w:tc>
          <w:tcPr>
            <w:tcW w:w="1135" w:type="dxa"/>
            <w:vAlign w:val="center"/>
          </w:tcPr>
          <w:p w14:paraId="5B33BDB7"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1.19</w:t>
            </w:r>
          </w:p>
        </w:tc>
        <w:tc>
          <w:tcPr>
            <w:tcW w:w="8647" w:type="dxa"/>
          </w:tcPr>
          <w:p w14:paraId="6B01F71C"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应支持择期手术同步、每日自动显示，支持手术转入、换台、转出操作，支持急诊手术登记</w:t>
            </w:r>
          </w:p>
        </w:tc>
      </w:tr>
      <w:tr w:rsidR="009B574D" w:rsidRPr="00341266" w14:paraId="155700CE" w14:textId="77777777" w:rsidTr="001D6345">
        <w:tc>
          <w:tcPr>
            <w:tcW w:w="1135" w:type="dxa"/>
            <w:vAlign w:val="center"/>
          </w:tcPr>
          <w:p w14:paraId="3CD20309"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1.20</w:t>
            </w:r>
          </w:p>
        </w:tc>
        <w:tc>
          <w:tcPr>
            <w:tcW w:w="8647" w:type="dxa"/>
          </w:tcPr>
          <w:p w14:paraId="5FCB4D0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应支持手术安全核查、患者身份查对模式</w:t>
            </w:r>
          </w:p>
        </w:tc>
      </w:tr>
      <w:tr w:rsidR="009B574D" w:rsidRPr="00341266" w14:paraId="141DE2F3" w14:textId="77777777" w:rsidTr="001D6345">
        <w:tc>
          <w:tcPr>
            <w:tcW w:w="1135" w:type="dxa"/>
            <w:vAlign w:val="center"/>
          </w:tcPr>
          <w:p w14:paraId="45C68A98"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lastRenderedPageBreak/>
              <w:t>▲</w:t>
            </w:r>
            <w:r w:rsidRPr="00341266">
              <w:rPr>
                <w:rFonts w:ascii="宋体" w:hAnsi="宋体" w:hint="eastAsia"/>
                <w:sz w:val="24"/>
                <w:szCs w:val="24"/>
              </w:rPr>
              <w:t>1.21</w:t>
            </w:r>
          </w:p>
        </w:tc>
        <w:tc>
          <w:tcPr>
            <w:tcW w:w="8647" w:type="dxa"/>
          </w:tcPr>
          <w:p w14:paraId="6CBFC60D" w14:textId="77777777" w:rsidR="009B574D" w:rsidRPr="00341266" w:rsidRDefault="009B574D" w:rsidP="001D6345">
            <w:pPr>
              <w:widowControl/>
              <w:spacing w:line="360" w:lineRule="auto"/>
              <w:jc w:val="left"/>
              <w:rPr>
                <w:rFonts w:ascii="宋体" w:hAnsi="宋体" w:cs="宋体"/>
                <w:kern w:val="0"/>
                <w:sz w:val="24"/>
                <w:szCs w:val="24"/>
              </w:rPr>
            </w:pPr>
            <w:r w:rsidRPr="00341266">
              <w:rPr>
                <w:rFonts w:ascii="宋体" w:hAnsi="宋体" w:hint="eastAsia"/>
                <w:sz w:val="24"/>
                <w:szCs w:val="24"/>
              </w:rPr>
              <w:t>应支持基于同一时间轴记录手术信息、手术动态影像画面、术中照片等多路信息形成手术病历文件，自动上传至数据中心，提供第三方检测机构出具的CMA检测证书复印件。</w:t>
            </w:r>
          </w:p>
        </w:tc>
      </w:tr>
      <w:tr w:rsidR="009B574D" w:rsidRPr="00341266" w14:paraId="476C117C" w14:textId="77777777" w:rsidTr="001D6345">
        <w:tc>
          <w:tcPr>
            <w:tcW w:w="1135" w:type="dxa"/>
            <w:vAlign w:val="center"/>
          </w:tcPr>
          <w:p w14:paraId="5998526D"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1.22</w:t>
            </w:r>
          </w:p>
        </w:tc>
        <w:tc>
          <w:tcPr>
            <w:tcW w:w="8647" w:type="dxa"/>
          </w:tcPr>
          <w:p w14:paraId="439F0ABF"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应支持患者既往手术病历推送显示，术中可按需回顾</w:t>
            </w:r>
          </w:p>
        </w:tc>
      </w:tr>
      <w:tr w:rsidR="009B574D" w:rsidRPr="00341266" w14:paraId="2C9C5960" w14:textId="77777777" w:rsidTr="001D6345">
        <w:tc>
          <w:tcPr>
            <w:tcW w:w="1135" w:type="dxa"/>
            <w:vAlign w:val="center"/>
          </w:tcPr>
          <w:p w14:paraId="17E7A28F"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1.23</w:t>
            </w:r>
          </w:p>
        </w:tc>
        <w:tc>
          <w:tcPr>
            <w:tcW w:w="8647" w:type="dxa"/>
          </w:tcPr>
          <w:p w14:paraId="2C53F9A1"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应支持腔镜、DSA、达芬奇等医疗设备影像显示，多路显示时可据画面数分屏显示</w:t>
            </w:r>
          </w:p>
        </w:tc>
      </w:tr>
      <w:tr w:rsidR="009B574D" w:rsidRPr="00341266" w14:paraId="58193CD4" w14:textId="77777777" w:rsidTr="001D6345">
        <w:tc>
          <w:tcPr>
            <w:tcW w:w="1135" w:type="dxa"/>
            <w:vAlign w:val="center"/>
          </w:tcPr>
          <w:p w14:paraId="051D8115"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1.24</w:t>
            </w:r>
          </w:p>
        </w:tc>
        <w:tc>
          <w:tcPr>
            <w:tcW w:w="8647" w:type="dxa"/>
          </w:tcPr>
          <w:p w14:paraId="57EDC7DD"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应支持综上医疗设备影像路由至手术间任一屏幕扩展显示，满足术中调阅显示术前检验、检查、影像各类病历报告</w:t>
            </w:r>
          </w:p>
        </w:tc>
      </w:tr>
      <w:tr w:rsidR="009B574D" w:rsidRPr="00341266" w14:paraId="09723A32" w14:textId="77777777" w:rsidTr="001D6345">
        <w:tc>
          <w:tcPr>
            <w:tcW w:w="1135" w:type="dxa"/>
            <w:vAlign w:val="center"/>
          </w:tcPr>
          <w:p w14:paraId="5B3F7F29"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1.25</w:t>
            </w:r>
          </w:p>
        </w:tc>
        <w:tc>
          <w:tcPr>
            <w:tcW w:w="8647" w:type="dxa"/>
          </w:tcPr>
          <w:p w14:paraId="2DFE222F"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应支持医疗设备影像、术前病历报告、远端场景同屏多模态路由显示</w:t>
            </w:r>
          </w:p>
        </w:tc>
      </w:tr>
      <w:tr w:rsidR="009B574D" w:rsidRPr="00341266" w14:paraId="49A5898C" w14:textId="77777777" w:rsidTr="001D6345">
        <w:tc>
          <w:tcPr>
            <w:tcW w:w="1135" w:type="dxa"/>
            <w:vAlign w:val="center"/>
          </w:tcPr>
          <w:p w14:paraId="7E2F50D3"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1.26</w:t>
            </w:r>
          </w:p>
        </w:tc>
        <w:tc>
          <w:tcPr>
            <w:tcW w:w="8647" w:type="dxa"/>
          </w:tcPr>
          <w:p w14:paraId="783CA57C"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应支持手术直播模式，满足手术示教、远程手术、学术会议</w:t>
            </w:r>
          </w:p>
        </w:tc>
      </w:tr>
      <w:tr w:rsidR="009B574D" w:rsidRPr="00341266" w14:paraId="3D6F0DD0" w14:textId="77777777" w:rsidTr="001D6345">
        <w:tc>
          <w:tcPr>
            <w:tcW w:w="1135" w:type="dxa"/>
            <w:vAlign w:val="center"/>
          </w:tcPr>
          <w:p w14:paraId="6E9A914E"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1.27</w:t>
            </w:r>
          </w:p>
        </w:tc>
        <w:tc>
          <w:tcPr>
            <w:tcW w:w="8647" w:type="dxa"/>
          </w:tcPr>
          <w:p w14:paraId="3AC5482F"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应支持手术时钟功能，满足手术过程时间管理需求</w:t>
            </w:r>
          </w:p>
        </w:tc>
      </w:tr>
      <w:tr w:rsidR="009B574D" w:rsidRPr="00341266" w14:paraId="0FE10E9B" w14:textId="77777777" w:rsidTr="001D6345">
        <w:tc>
          <w:tcPr>
            <w:tcW w:w="1135" w:type="dxa"/>
            <w:vAlign w:val="center"/>
          </w:tcPr>
          <w:p w14:paraId="6871BD20"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1.28</w:t>
            </w:r>
          </w:p>
        </w:tc>
        <w:tc>
          <w:tcPr>
            <w:tcW w:w="8647" w:type="dxa"/>
          </w:tcPr>
          <w:p w14:paraId="6E716949"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应支持手术室各类医疗设备协议、接口，实现与腔镜、显微镜、DSA、达芬奇、CT/MR高端医疗设备高度集成与共享</w:t>
            </w:r>
          </w:p>
        </w:tc>
      </w:tr>
      <w:tr w:rsidR="009B574D" w:rsidRPr="00341266" w14:paraId="58B46CF3" w14:textId="77777777" w:rsidTr="001D6345">
        <w:tc>
          <w:tcPr>
            <w:tcW w:w="1135" w:type="dxa"/>
            <w:vAlign w:val="center"/>
          </w:tcPr>
          <w:p w14:paraId="47FA182A"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1.29</w:t>
            </w:r>
          </w:p>
        </w:tc>
        <w:tc>
          <w:tcPr>
            <w:tcW w:w="8647" w:type="dxa"/>
          </w:tcPr>
          <w:p w14:paraId="607DE483"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应支持对接医院HIS、PACS、LIS、EMR等信息系统，实现数据共享、病历调阅</w:t>
            </w:r>
          </w:p>
        </w:tc>
      </w:tr>
      <w:tr w:rsidR="009B574D" w:rsidRPr="00341266" w14:paraId="22DE28A4" w14:textId="77777777" w:rsidTr="001D6345">
        <w:tc>
          <w:tcPr>
            <w:tcW w:w="1135" w:type="dxa"/>
            <w:vAlign w:val="center"/>
          </w:tcPr>
          <w:p w14:paraId="1CC48DAE"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t>▲</w:t>
            </w:r>
            <w:r w:rsidRPr="00341266">
              <w:rPr>
                <w:rFonts w:ascii="宋体" w:hAnsi="宋体" w:hint="eastAsia"/>
                <w:sz w:val="24"/>
                <w:szCs w:val="24"/>
              </w:rPr>
              <w:t>1.30</w:t>
            </w:r>
          </w:p>
        </w:tc>
        <w:tc>
          <w:tcPr>
            <w:tcW w:w="8647" w:type="dxa"/>
          </w:tcPr>
          <w:p w14:paraId="3B7C192A"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应支持通过语音完成手术病历记录、手术直播与转播控制、手术影像及病历的智能路由显示控制、以及灯光、空调、背景音乐等环境资源控制，提供第三方检测机构出具的CMA检测证书复印件。</w:t>
            </w:r>
          </w:p>
        </w:tc>
      </w:tr>
      <w:tr w:rsidR="009B574D" w:rsidRPr="00341266" w14:paraId="300DE6D8" w14:textId="77777777" w:rsidTr="001D6345">
        <w:tc>
          <w:tcPr>
            <w:tcW w:w="1135" w:type="dxa"/>
            <w:vAlign w:val="center"/>
          </w:tcPr>
          <w:p w14:paraId="3FC9E0E3"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t>▲</w:t>
            </w:r>
            <w:r w:rsidRPr="00341266">
              <w:rPr>
                <w:rFonts w:ascii="宋体" w:hAnsi="宋体" w:hint="eastAsia"/>
                <w:sz w:val="24"/>
                <w:szCs w:val="24"/>
              </w:rPr>
              <w:t>1.31</w:t>
            </w:r>
          </w:p>
        </w:tc>
        <w:tc>
          <w:tcPr>
            <w:tcW w:w="8647" w:type="dxa"/>
          </w:tcPr>
          <w:p w14:paraId="3EC53EFB"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支持自动监测并识别出接入医疗设备类型的影像画面，并将类型识别结果在画面上显示，提供第三方检测机构出具的CMA检测证书复印件。</w:t>
            </w:r>
          </w:p>
        </w:tc>
      </w:tr>
      <w:tr w:rsidR="009B574D" w:rsidRPr="00341266" w14:paraId="37D520B3" w14:textId="77777777" w:rsidTr="001D6345">
        <w:tc>
          <w:tcPr>
            <w:tcW w:w="1135" w:type="dxa"/>
            <w:vAlign w:val="center"/>
          </w:tcPr>
          <w:p w14:paraId="205DC722"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t>▲</w:t>
            </w:r>
            <w:r w:rsidRPr="00341266">
              <w:rPr>
                <w:rFonts w:ascii="宋体" w:hAnsi="宋体" w:hint="eastAsia"/>
                <w:sz w:val="24"/>
                <w:szCs w:val="24"/>
              </w:rPr>
              <w:t>1.32</w:t>
            </w:r>
          </w:p>
        </w:tc>
        <w:tc>
          <w:tcPr>
            <w:tcW w:w="8647" w:type="dxa"/>
          </w:tcPr>
          <w:p w14:paraId="48AD34F3"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应支持至少1路医疗设备影像智能识别与预判，实现手术影像病历自动记录，提供第三方检测机构出具的CMA检测证书复印件。</w:t>
            </w:r>
          </w:p>
        </w:tc>
      </w:tr>
      <w:tr w:rsidR="009B574D" w:rsidRPr="00341266" w14:paraId="26E5701D" w14:textId="77777777" w:rsidTr="001D6345">
        <w:tc>
          <w:tcPr>
            <w:tcW w:w="1135" w:type="dxa"/>
            <w:vAlign w:val="center"/>
          </w:tcPr>
          <w:p w14:paraId="06544561"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1.33</w:t>
            </w:r>
          </w:p>
        </w:tc>
        <w:tc>
          <w:tcPr>
            <w:tcW w:w="8647" w:type="dxa"/>
          </w:tcPr>
          <w:p w14:paraId="69F63F40"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应支持对接手术信息系统，实现状态同步，信息共享</w:t>
            </w:r>
          </w:p>
        </w:tc>
      </w:tr>
      <w:tr w:rsidR="009B574D" w:rsidRPr="00341266" w14:paraId="76CC03E2" w14:textId="77777777" w:rsidTr="001D6345">
        <w:tc>
          <w:tcPr>
            <w:tcW w:w="1135" w:type="dxa"/>
            <w:vAlign w:val="center"/>
          </w:tcPr>
          <w:p w14:paraId="4B0AD7A9"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1.34</w:t>
            </w:r>
          </w:p>
        </w:tc>
        <w:tc>
          <w:tcPr>
            <w:tcW w:w="8647" w:type="dxa"/>
          </w:tcPr>
          <w:p w14:paraId="7A00410A"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应支持检验报告异常值提醒</w:t>
            </w:r>
          </w:p>
        </w:tc>
      </w:tr>
      <w:tr w:rsidR="009B574D" w:rsidRPr="00341266" w14:paraId="7D5E5BE8" w14:textId="77777777" w:rsidTr="001D6345">
        <w:tc>
          <w:tcPr>
            <w:tcW w:w="1135" w:type="dxa"/>
            <w:vAlign w:val="center"/>
          </w:tcPr>
          <w:p w14:paraId="0BBDDAA2"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1.35</w:t>
            </w:r>
          </w:p>
        </w:tc>
        <w:tc>
          <w:tcPr>
            <w:tcW w:w="8647" w:type="dxa"/>
          </w:tcPr>
          <w:p w14:paraId="0D793120"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应支持患者快速病理报告实时监测，报告实时推送</w:t>
            </w:r>
          </w:p>
        </w:tc>
      </w:tr>
      <w:tr w:rsidR="009B574D" w:rsidRPr="00341266" w14:paraId="1DD002C4" w14:textId="77777777" w:rsidTr="001D6345">
        <w:tc>
          <w:tcPr>
            <w:tcW w:w="1135" w:type="dxa"/>
            <w:vAlign w:val="center"/>
          </w:tcPr>
          <w:p w14:paraId="27F8D7D5"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1.36</w:t>
            </w:r>
          </w:p>
        </w:tc>
        <w:tc>
          <w:tcPr>
            <w:tcW w:w="8647" w:type="dxa"/>
          </w:tcPr>
          <w:p w14:paraId="107CC64C"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应支持手术室灯光照明控制、空调、背景音乐播放控制（以上功能净化厂商提供接口）。</w:t>
            </w:r>
          </w:p>
        </w:tc>
      </w:tr>
      <w:tr w:rsidR="009B574D" w:rsidRPr="00341266" w14:paraId="421ACEBF" w14:textId="77777777" w:rsidTr="001D6345">
        <w:tc>
          <w:tcPr>
            <w:tcW w:w="1135" w:type="dxa"/>
            <w:vAlign w:val="center"/>
          </w:tcPr>
          <w:p w14:paraId="5006D2AC"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t>▲</w:t>
            </w:r>
            <w:r w:rsidRPr="00341266">
              <w:rPr>
                <w:rFonts w:ascii="宋体" w:hAnsi="宋体" w:hint="eastAsia"/>
                <w:sz w:val="24"/>
                <w:szCs w:val="24"/>
              </w:rPr>
              <w:t>1.37</w:t>
            </w:r>
          </w:p>
        </w:tc>
        <w:tc>
          <w:tcPr>
            <w:tcW w:w="8647" w:type="dxa"/>
          </w:tcPr>
          <w:p w14:paraId="30CCF68A"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应支持远程手术双向笔迹互动与指导，确保专家在办公室与手术室之间画面、标注笔迹实时共享，实现精准手术指导，提供第三方检测机构出具的CMA检测证书复印件。</w:t>
            </w:r>
          </w:p>
        </w:tc>
      </w:tr>
      <w:tr w:rsidR="009B574D" w:rsidRPr="00341266" w14:paraId="5E30229B" w14:textId="77777777" w:rsidTr="001D6345">
        <w:tc>
          <w:tcPr>
            <w:tcW w:w="1135" w:type="dxa"/>
            <w:vAlign w:val="center"/>
          </w:tcPr>
          <w:p w14:paraId="197A3B39"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lastRenderedPageBreak/>
              <w:t>▲</w:t>
            </w:r>
            <w:r w:rsidRPr="00341266">
              <w:rPr>
                <w:rFonts w:ascii="宋体" w:hAnsi="宋体" w:hint="eastAsia"/>
                <w:sz w:val="24"/>
                <w:szCs w:val="24"/>
              </w:rPr>
              <w:t>1.38</w:t>
            </w:r>
          </w:p>
        </w:tc>
        <w:tc>
          <w:tcPr>
            <w:tcW w:w="8647" w:type="dxa"/>
          </w:tcPr>
          <w:p w14:paraId="013EB84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应支持前面板开启柜式箱体设计，便于设备配件更换、定期检修维护，提供设备实物图照片。</w:t>
            </w:r>
          </w:p>
        </w:tc>
      </w:tr>
      <w:tr w:rsidR="009B574D" w:rsidRPr="00341266" w14:paraId="5841E9F8" w14:textId="77777777" w:rsidTr="001D6345">
        <w:tc>
          <w:tcPr>
            <w:tcW w:w="1135" w:type="dxa"/>
            <w:vAlign w:val="center"/>
          </w:tcPr>
          <w:p w14:paraId="77AC7198"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1.39</w:t>
            </w:r>
          </w:p>
        </w:tc>
        <w:tc>
          <w:tcPr>
            <w:tcW w:w="8647" w:type="dxa"/>
          </w:tcPr>
          <w:p w14:paraId="2D8EBEFE"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应支持手术室墙壁嵌入式安装，支持手术室定期杀菌消毒，能够耐受过氧化氢或紫外线灯照射杀菌消毒，满足手术室洁净度要求</w:t>
            </w:r>
          </w:p>
        </w:tc>
      </w:tr>
      <w:tr w:rsidR="009B574D" w:rsidRPr="00341266" w14:paraId="4882E39D" w14:textId="77777777" w:rsidTr="001D6345">
        <w:tc>
          <w:tcPr>
            <w:tcW w:w="1135" w:type="dxa"/>
            <w:vAlign w:val="center"/>
          </w:tcPr>
          <w:p w14:paraId="73B9A4CF" w14:textId="77777777" w:rsidR="009B574D" w:rsidRPr="00551BA3" w:rsidRDefault="009B574D" w:rsidP="001D6345">
            <w:pPr>
              <w:spacing w:line="360" w:lineRule="auto"/>
              <w:jc w:val="center"/>
              <w:rPr>
                <w:rFonts w:ascii="宋体" w:hAnsi="宋体"/>
                <w:b/>
                <w:sz w:val="24"/>
                <w:szCs w:val="24"/>
              </w:rPr>
            </w:pPr>
            <w:r w:rsidRPr="00551BA3">
              <w:rPr>
                <w:rFonts w:ascii="宋体" w:hAnsi="宋体" w:hint="eastAsia"/>
                <w:b/>
                <w:sz w:val="24"/>
                <w:szCs w:val="24"/>
              </w:rPr>
              <w:t>2</w:t>
            </w:r>
          </w:p>
        </w:tc>
        <w:tc>
          <w:tcPr>
            <w:tcW w:w="8647" w:type="dxa"/>
          </w:tcPr>
          <w:p w14:paraId="33F4919C" w14:textId="77777777" w:rsidR="009B574D" w:rsidRPr="00551BA3" w:rsidRDefault="009B574D" w:rsidP="001D6345">
            <w:pPr>
              <w:spacing w:line="360" w:lineRule="auto"/>
              <w:jc w:val="left"/>
              <w:rPr>
                <w:rFonts w:ascii="宋体" w:hAnsi="宋体"/>
                <w:b/>
                <w:sz w:val="24"/>
                <w:szCs w:val="24"/>
              </w:rPr>
            </w:pPr>
            <w:r w:rsidRPr="00551BA3">
              <w:rPr>
                <w:rFonts w:ascii="宋体" w:hAnsi="宋体" w:hint="eastAsia"/>
                <w:b/>
                <w:sz w:val="24"/>
                <w:szCs w:val="24"/>
              </w:rPr>
              <w:t>DSA术野摄像机</w:t>
            </w:r>
          </w:p>
        </w:tc>
      </w:tr>
      <w:tr w:rsidR="009B574D" w:rsidRPr="00341266" w14:paraId="4F12CE9D" w14:textId="77777777" w:rsidTr="001D6345">
        <w:tc>
          <w:tcPr>
            <w:tcW w:w="1135" w:type="dxa"/>
            <w:vAlign w:val="center"/>
          </w:tcPr>
          <w:p w14:paraId="6062E4FC"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2.1</w:t>
            </w:r>
          </w:p>
        </w:tc>
        <w:tc>
          <w:tcPr>
            <w:tcW w:w="8647" w:type="dxa"/>
          </w:tcPr>
          <w:p w14:paraId="4CF7876A"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图像传感器应优于1/2.8英寸CMOS</w:t>
            </w:r>
          </w:p>
        </w:tc>
      </w:tr>
      <w:tr w:rsidR="009B574D" w:rsidRPr="00341266" w14:paraId="478E0C02" w14:textId="77777777" w:rsidTr="001D6345">
        <w:tc>
          <w:tcPr>
            <w:tcW w:w="1135" w:type="dxa"/>
            <w:vAlign w:val="center"/>
          </w:tcPr>
          <w:p w14:paraId="1F8D4676"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2.2</w:t>
            </w:r>
          </w:p>
        </w:tc>
        <w:tc>
          <w:tcPr>
            <w:tcW w:w="8647" w:type="dxa"/>
          </w:tcPr>
          <w:p w14:paraId="09D4E62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分辨率不小于4K</w:t>
            </w:r>
          </w:p>
        </w:tc>
      </w:tr>
      <w:tr w:rsidR="009B574D" w:rsidRPr="00341266" w14:paraId="46BA9EEB" w14:textId="77777777" w:rsidTr="001D6345">
        <w:tc>
          <w:tcPr>
            <w:tcW w:w="1135" w:type="dxa"/>
            <w:vAlign w:val="center"/>
          </w:tcPr>
          <w:p w14:paraId="2F6F7827"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2.3</w:t>
            </w:r>
          </w:p>
        </w:tc>
        <w:tc>
          <w:tcPr>
            <w:tcW w:w="8647" w:type="dxa"/>
          </w:tcPr>
          <w:p w14:paraId="62613852"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变焦不小于20倍光学</w:t>
            </w:r>
          </w:p>
        </w:tc>
      </w:tr>
      <w:tr w:rsidR="009B574D" w:rsidRPr="00341266" w14:paraId="6B81FD3F" w14:textId="77777777" w:rsidTr="001D6345">
        <w:tc>
          <w:tcPr>
            <w:tcW w:w="1135" w:type="dxa"/>
            <w:vAlign w:val="center"/>
          </w:tcPr>
          <w:p w14:paraId="006F8440"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2.4</w:t>
            </w:r>
          </w:p>
        </w:tc>
        <w:tc>
          <w:tcPr>
            <w:tcW w:w="8647" w:type="dxa"/>
          </w:tcPr>
          <w:p w14:paraId="51314DC9"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应支持吸顶安装方式</w:t>
            </w:r>
          </w:p>
        </w:tc>
      </w:tr>
      <w:tr w:rsidR="009B574D" w:rsidRPr="00341266" w14:paraId="7A669CEE" w14:textId="77777777" w:rsidTr="001D6345">
        <w:tc>
          <w:tcPr>
            <w:tcW w:w="1135" w:type="dxa"/>
            <w:vAlign w:val="center"/>
          </w:tcPr>
          <w:p w14:paraId="74DD4E66" w14:textId="77777777" w:rsidR="009B574D" w:rsidRPr="00551BA3" w:rsidRDefault="009B574D" w:rsidP="001D6345">
            <w:pPr>
              <w:spacing w:line="360" w:lineRule="auto"/>
              <w:jc w:val="center"/>
              <w:rPr>
                <w:rFonts w:ascii="宋体" w:hAnsi="宋体"/>
                <w:b/>
                <w:sz w:val="24"/>
                <w:szCs w:val="24"/>
              </w:rPr>
            </w:pPr>
            <w:r w:rsidRPr="00551BA3">
              <w:rPr>
                <w:rFonts w:ascii="宋体" w:hAnsi="宋体" w:hint="eastAsia"/>
                <w:b/>
                <w:sz w:val="24"/>
                <w:szCs w:val="24"/>
              </w:rPr>
              <w:t>3</w:t>
            </w:r>
          </w:p>
        </w:tc>
        <w:tc>
          <w:tcPr>
            <w:tcW w:w="8647" w:type="dxa"/>
          </w:tcPr>
          <w:p w14:paraId="69158A46" w14:textId="77777777" w:rsidR="009B574D" w:rsidRPr="00551BA3" w:rsidRDefault="009B574D" w:rsidP="001D6345">
            <w:pPr>
              <w:spacing w:line="360" w:lineRule="auto"/>
              <w:jc w:val="left"/>
              <w:rPr>
                <w:rFonts w:ascii="宋体" w:hAnsi="宋体"/>
                <w:b/>
                <w:sz w:val="24"/>
                <w:szCs w:val="24"/>
              </w:rPr>
            </w:pPr>
            <w:r w:rsidRPr="00551BA3">
              <w:rPr>
                <w:rFonts w:ascii="宋体" w:hAnsi="宋体" w:hint="eastAsia"/>
                <w:b/>
                <w:sz w:val="24"/>
                <w:szCs w:val="24"/>
              </w:rPr>
              <w:t>全景摄像机</w:t>
            </w:r>
          </w:p>
        </w:tc>
      </w:tr>
      <w:tr w:rsidR="009B574D" w:rsidRPr="00341266" w14:paraId="1AB56235" w14:textId="77777777" w:rsidTr="001D6345">
        <w:tc>
          <w:tcPr>
            <w:tcW w:w="1135" w:type="dxa"/>
            <w:vAlign w:val="center"/>
          </w:tcPr>
          <w:p w14:paraId="4D9F602E"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3.1</w:t>
            </w:r>
          </w:p>
        </w:tc>
        <w:tc>
          <w:tcPr>
            <w:tcW w:w="8647" w:type="dxa"/>
          </w:tcPr>
          <w:p w14:paraId="7639992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图像传感器应优于1/2.8" CMOS</w:t>
            </w:r>
          </w:p>
        </w:tc>
      </w:tr>
      <w:tr w:rsidR="009B574D" w:rsidRPr="00341266" w14:paraId="2399BC07" w14:textId="77777777" w:rsidTr="001D6345">
        <w:tc>
          <w:tcPr>
            <w:tcW w:w="1135" w:type="dxa"/>
            <w:vAlign w:val="center"/>
          </w:tcPr>
          <w:p w14:paraId="3B855A9B"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3.2</w:t>
            </w:r>
          </w:p>
        </w:tc>
        <w:tc>
          <w:tcPr>
            <w:tcW w:w="8647" w:type="dxa"/>
          </w:tcPr>
          <w:p w14:paraId="05F1AD80"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分辨率不小于2560×1440</w:t>
            </w:r>
          </w:p>
        </w:tc>
      </w:tr>
      <w:tr w:rsidR="009B574D" w:rsidRPr="00341266" w14:paraId="247B9553" w14:textId="77777777" w:rsidTr="001D6345">
        <w:tc>
          <w:tcPr>
            <w:tcW w:w="1135" w:type="dxa"/>
            <w:vAlign w:val="center"/>
          </w:tcPr>
          <w:p w14:paraId="5BCF18AE"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3.3</w:t>
            </w:r>
          </w:p>
        </w:tc>
        <w:tc>
          <w:tcPr>
            <w:tcW w:w="8647" w:type="dxa"/>
          </w:tcPr>
          <w:p w14:paraId="32F2B7A2"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视频及网络接口支持HD-SDI、RJ45</w:t>
            </w:r>
          </w:p>
        </w:tc>
      </w:tr>
      <w:tr w:rsidR="009B574D" w:rsidRPr="00341266" w14:paraId="24C5ECD3" w14:textId="77777777" w:rsidTr="001D6345">
        <w:tc>
          <w:tcPr>
            <w:tcW w:w="1135" w:type="dxa"/>
            <w:vAlign w:val="center"/>
          </w:tcPr>
          <w:p w14:paraId="341C51F7" w14:textId="77777777" w:rsidR="009B574D" w:rsidRPr="00551BA3" w:rsidRDefault="009B574D" w:rsidP="001D6345">
            <w:pPr>
              <w:spacing w:line="360" w:lineRule="auto"/>
              <w:jc w:val="center"/>
              <w:rPr>
                <w:rFonts w:ascii="宋体" w:hAnsi="宋体"/>
                <w:b/>
                <w:sz w:val="24"/>
                <w:szCs w:val="24"/>
              </w:rPr>
            </w:pPr>
            <w:r w:rsidRPr="00551BA3">
              <w:rPr>
                <w:rFonts w:ascii="宋体" w:hAnsi="宋体" w:hint="eastAsia"/>
                <w:b/>
                <w:sz w:val="24"/>
                <w:szCs w:val="24"/>
              </w:rPr>
              <w:t>4</w:t>
            </w:r>
          </w:p>
        </w:tc>
        <w:tc>
          <w:tcPr>
            <w:tcW w:w="8647" w:type="dxa"/>
          </w:tcPr>
          <w:p w14:paraId="3D814F24" w14:textId="77777777" w:rsidR="009B574D" w:rsidRPr="00551BA3" w:rsidRDefault="009B574D" w:rsidP="001D6345">
            <w:pPr>
              <w:spacing w:line="360" w:lineRule="auto"/>
              <w:jc w:val="left"/>
              <w:rPr>
                <w:rFonts w:ascii="宋体" w:hAnsi="宋体"/>
                <w:b/>
                <w:sz w:val="24"/>
                <w:szCs w:val="24"/>
              </w:rPr>
            </w:pPr>
            <w:r w:rsidRPr="00551BA3">
              <w:rPr>
                <w:rFonts w:ascii="宋体" w:hAnsi="宋体" w:hint="eastAsia"/>
                <w:b/>
                <w:sz w:val="24"/>
                <w:szCs w:val="24"/>
              </w:rPr>
              <w:t>医用影像触控显示单元</w:t>
            </w:r>
          </w:p>
        </w:tc>
      </w:tr>
      <w:tr w:rsidR="009B574D" w:rsidRPr="00341266" w14:paraId="3B763F67" w14:textId="77777777" w:rsidTr="001D6345">
        <w:tc>
          <w:tcPr>
            <w:tcW w:w="1135" w:type="dxa"/>
            <w:vAlign w:val="center"/>
          </w:tcPr>
          <w:p w14:paraId="581B1ED6"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4.1</w:t>
            </w:r>
          </w:p>
        </w:tc>
        <w:tc>
          <w:tcPr>
            <w:tcW w:w="8647" w:type="dxa"/>
          </w:tcPr>
          <w:p w14:paraId="237ADCD3"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显示尺寸不低于55寸</w:t>
            </w:r>
          </w:p>
        </w:tc>
      </w:tr>
      <w:tr w:rsidR="009B574D" w:rsidRPr="00341266" w14:paraId="594A8DB1" w14:textId="77777777" w:rsidTr="001D6345">
        <w:tc>
          <w:tcPr>
            <w:tcW w:w="1135" w:type="dxa"/>
            <w:vAlign w:val="center"/>
          </w:tcPr>
          <w:p w14:paraId="426B2776"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4.2</w:t>
            </w:r>
          </w:p>
        </w:tc>
        <w:tc>
          <w:tcPr>
            <w:tcW w:w="8647" w:type="dxa"/>
          </w:tcPr>
          <w:p w14:paraId="23D5B9ED"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应支持10点触控操作</w:t>
            </w:r>
          </w:p>
        </w:tc>
      </w:tr>
      <w:tr w:rsidR="009B574D" w:rsidRPr="00341266" w14:paraId="4C5FAC18" w14:textId="77777777" w:rsidTr="001D6345">
        <w:tc>
          <w:tcPr>
            <w:tcW w:w="1135" w:type="dxa"/>
            <w:vAlign w:val="center"/>
          </w:tcPr>
          <w:p w14:paraId="1C2A9BEA"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4.3</w:t>
            </w:r>
          </w:p>
        </w:tc>
        <w:tc>
          <w:tcPr>
            <w:tcW w:w="8647" w:type="dxa"/>
          </w:tcPr>
          <w:p w14:paraId="29AC26F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分辨率不低于3480*2160</w:t>
            </w:r>
          </w:p>
        </w:tc>
      </w:tr>
      <w:tr w:rsidR="009B574D" w:rsidRPr="00341266" w14:paraId="6A81D6DE" w14:textId="77777777" w:rsidTr="001D6345">
        <w:tc>
          <w:tcPr>
            <w:tcW w:w="1135" w:type="dxa"/>
            <w:vAlign w:val="center"/>
          </w:tcPr>
          <w:p w14:paraId="0D59F0CF"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4.4</w:t>
            </w:r>
          </w:p>
        </w:tc>
        <w:tc>
          <w:tcPr>
            <w:tcW w:w="8647" w:type="dxa"/>
          </w:tcPr>
          <w:p w14:paraId="4E77F1BE"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亮度不小于500 cd/m2</w:t>
            </w:r>
          </w:p>
        </w:tc>
      </w:tr>
      <w:tr w:rsidR="009B574D" w:rsidRPr="00341266" w14:paraId="34FCAA96" w14:textId="77777777" w:rsidTr="001D6345">
        <w:tc>
          <w:tcPr>
            <w:tcW w:w="1135" w:type="dxa"/>
            <w:vAlign w:val="center"/>
          </w:tcPr>
          <w:p w14:paraId="121D027B"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4.5</w:t>
            </w:r>
          </w:p>
        </w:tc>
        <w:tc>
          <w:tcPr>
            <w:tcW w:w="8647" w:type="dxa"/>
          </w:tcPr>
          <w:p w14:paraId="7DF4D783"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应支持GAMMA与DICOM混合融合矫正同步显示</w:t>
            </w:r>
          </w:p>
        </w:tc>
      </w:tr>
      <w:tr w:rsidR="009B574D" w:rsidRPr="00341266" w14:paraId="507C624B" w14:textId="77777777" w:rsidTr="001D6345">
        <w:tc>
          <w:tcPr>
            <w:tcW w:w="1135" w:type="dxa"/>
            <w:vAlign w:val="center"/>
          </w:tcPr>
          <w:p w14:paraId="5C2908D8" w14:textId="77777777" w:rsidR="009B574D" w:rsidRPr="00551BA3" w:rsidRDefault="009B574D" w:rsidP="001D6345">
            <w:pPr>
              <w:spacing w:line="360" w:lineRule="auto"/>
              <w:jc w:val="center"/>
              <w:rPr>
                <w:rFonts w:ascii="宋体" w:hAnsi="宋体"/>
                <w:b/>
                <w:sz w:val="24"/>
                <w:szCs w:val="24"/>
              </w:rPr>
            </w:pPr>
            <w:r w:rsidRPr="00551BA3">
              <w:rPr>
                <w:rFonts w:ascii="宋体" w:hAnsi="宋体" w:hint="eastAsia"/>
                <w:b/>
                <w:sz w:val="24"/>
                <w:szCs w:val="24"/>
              </w:rPr>
              <w:t>5</w:t>
            </w:r>
          </w:p>
        </w:tc>
        <w:tc>
          <w:tcPr>
            <w:tcW w:w="8647" w:type="dxa"/>
          </w:tcPr>
          <w:p w14:paraId="2D4523D5" w14:textId="77777777" w:rsidR="009B574D" w:rsidRPr="00551BA3" w:rsidRDefault="009B574D" w:rsidP="001D6345">
            <w:pPr>
              <w:spacing w:line="360" w:lineRule="auto"/>
              <w:jc w:val="left"/>
              <w:rPr>
                <w:rFonts w:ascii="宋体" w:hAnsi="宋体"/>
                <w:b/>
                <w:sz w:val="24"/>
                <w:szCs w:val="24"/>
              </w:rPr>
            </w:pPr>
            <w:r w:rsidRPr="00551BA3">
              <w:rPr>
                <w:rFonts w:ascii="宋体" w:hAnsi="宋体" w:hint="eastAsia"/>
                <w:b/>
                <w:sz w:val="24"/>
                <w:szCs w:val="24"/>
              </w:rPr>
              <w:t>光纤布线、信号延长及辅材</w:t>
            </w:r>
          </w:p>
        </w:tc>
      </w:tr>
      <w:tr w:rsidR="009B574D" w:rsidRPr="00341266" w14:paraId="36AB028A" w14:textId="77777777" w:rsidTr="001D6345">
        <w:tc>
          <w:tcPr>
            <w:tcW w:w="1135" w:type="dxa"/>
            <w:vAlign w:val="center"/>
          </w:tcPr>
          <w:p w14:paraId="4ED3AEC3"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5.1</w:t>
            </w:r>
          </w:p>
        </w:tc>
        <w:tc>
          <w:tcPr>
            <w:tcW w:w="8647" w:type="dxa"/>
          </w:tcPr>
          <w:p w14:paraId="29E44EAD"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应采用光纤传输信号方案，传输距离不低于100米</w:t>
            </w:r>
          </w:p>
        </w:tc>
      </w:tr>
      <w:tr w:rsidR="009B574D" w:rsidRPr="00341266" w14:paraId="7BF4F445" w14:textId="77777777" w:rsidTr="001D6345">
        <w:tc>
          <w:tcPr>
            <w:tcW w:w="1135" w:type="dxa"/>
            <w:vAlign w:val="center"/>
          </w:tcPr>
          <w:p w14:paraId="598D2ABE"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5.2</w:t>
            </w:r>
          </w:p>
        </w:tc>
        <w:tc>
          <w:tcPr>
            <w:tcW w:w="8647" w:type="dxa"/>
          </w:tcPr>
          <w:p w14:paraId="17ADA739"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应兼容HDMI2.0/1.4，支持HDCP2.2</w:t>
            </w:r>
          </w:p>
        </w:tc>
      </w:tr>
      <w:tr w:rsidR="009B574D" w:rsidRPr="00341266" w14:paraId="66039F58" w14:textId="77777777" w:rsidTr="001D6345">
        <w:tc>
          <w:tcPr>
            <w:tcW w:w="1135" w:type="dxa"/>
            <w:vAlign w:val="center"/>
          </w:tcPr>
          <w:p w14:paraId="7F4BEE9A"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5.3</w:t>
            </w:r>
          </w:p>
        </w:tc>
        <w:tc>
          <w:tcPr>
            <w:tcW w:w="8647" w:type="dxa"/>
          </w:tcPr>
          <w:p w14:paraId="1F0D8DBF"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传输带宽不低于3*6G</w:t>
            </w:r>
          </w:p>
        </w:tc>
      </w:tr>
      <w:tr w:rsidR="009B574D" w:rsidRPr="00341266" w14:paraId="162C13A4" w14:textId="77777777" w:rsidTr="001D6345">
        <w:tc>
          <w:tcPr>
            <w:tcW w:w="1135" w:type="dxa"/>
            <w:vAlign w:val="center"/>
          </w:tcPr>
          <w:p w14:paraId="3404CD55"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5.4</w:t>
            </w:r>
          </w:p>
        </w:tc>
        <w:tc>
          <w:tcPr>
            <w:tcW w:w="8647" w:type="dxa"/>
          </w:tcPr>
          <w:p w14:paraId="374611F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应满足抗电磁干扰、无延迟、无衰减要求</w:t>
            </w:r>
          </w:p>
        </w:tc>
      </w:tr>
      <w:tr w:rsidR="009B574D" w:rsidRPr="00341266" w14:paraId="4AB368FC" w14:textId="77777777" w:rsidTr="001D6345">
        <w:tc>
          <w:tcPr>
            <w:tcW w:w="1135" w:type="dxa"/>
            <w:vAlign w:val="center"/>
          </w:tcPr>
          <w:p w14:paraId="33FA2510"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5.5</w:t>
            </w:r>
          </w:p>
        </w:tc>
        <w:tc>
          <w:tcPr>
            <w:tcW w:w="8647" w:type="dxa"/>
          </w:tcPr>
          <w:p w14:paraId="1E6CB047"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光缆与接头应支持可拆分，预埋时可不分方向</w:t>
            </w:r>
          </w:p>
        </w:tc>
      </w:tr>
      <w:tr w:rsidR="009B574D" w:rsidRPr="00341266" w14:paraId="215F8332" w14:textId="77777777" w:rsidTr="001D6345">
        <w:tc>
          <w:tcPr>
            <w:tcW w:w="1135" w:type="dxa"/>
            <w:vAlign w:val="center"/>
          </w:tcPr>
          <w:p w14:paraId="5FCF798A" w14:textId="77777777" w:rsidR="009B574D" w:rsidRPr="00551BA3" w:rsidRDefault="009B574D" w:rsidP="001D6345">
            <w:pPr>
              <w:spacing w:line="360" w:lineRule="auto"/>
              <w:jc w:val="center"/>
              <w:rPr>
                <w:rFonts w:ascii="宋体" w:hAnsi="宋体"/>
                <w:b/>
                <w:sz w:val="24"/>
                <w:szCs w:val="24"/>
              </w:rPr>
            </w:pPr>
            <w:r w:rsidRPr="00551BA3">
              <w:rPr>
                <w:rFonts w:ascii="宋体" w:hAnsi="宋体" w:hint="eastAsia"/>
                <w:b/>
                <w:sz w:val="24"/>
                <w:szCs w:val="24"/>
              </w:rPr>
              <w:t>6</w:t>
            </w:r>
          </w:p>
        </w:tc>
        <w:tc>
          <w:tcPr>
            <w:tcW w:w="8647" w:type="dxa"/>
          </w:tcPr>
          <w:p w14:paraId="357695D9" w14:textId="77777777" w:rsidR="009B574D" w:rsidRPr="00551BA3" w:rsidRDefault="009B574D" w:rsidP="001D6345">
            <w:pPr>
              <w:spacing w:line="360" w:lineRule="auto"/>
              <w:jc w:val="left"/>
              <w:rPr>
                <w:rFonts w:ascii="宋体" w:hAnsi="宋体"/>
                <w:b/>
                <w:sz w:val="24"/>
                <w:szCs w:val="24"/>
              </w:rPr>
            </w:pPr>
            <w:r w:rsidRPr="00551BA3">
              <w:rPr>
                <w:rFonts w:ascii="宋体" w:hAnsi="宋体" w:hint="eastAsia"/>
                <w:b/>
                <w:sz w:val="24"/>
                <w:szCs w:val="24"/>
              </w:rPr>
              <w:t>手术造影及影像电子病案管理系统</w:t>
            </w:r>
          </w:p>
        </w:tc>
      </w:tr>
      <w:tr w:rsidR="009B574D" w:rsidRPr="00341266" w14:paraId="7E8FD37C" w14:textId="77777777" w:rsidTr="001D6345">
        <w:tc>
          <w:tcPr>
            <w:tcW w:w="1135" w:type="dxa"/>
            <w:vAlign w:val="center"/>
          </w:tcPr>
          <w:p w14:paraId="6838D513"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6.1</w:t>
            </w:r>
          </w:p>
        </w:tc>
        <w:tc>
          <w:tcPr>
            <w:tcW w:w="8647" w:type="dxa"/>
          </w:tcPr>
          <w:p w14:paraId="675337C8"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应支持在办公室查看当日自己参与完成的所有手术病历，以列表形式展现。</w:t>
            </w:r>
          </w:p>
        </w:tc>
      </w:tr>
      <w:tr w:rsidR="009B574D" w:rsidRPr="00341266" w14:paraId="0313471F" w14:textId="77777777" w:rsidTr="001D6345">
        <w:tc>
          <w:tcPr>
            <w:tcW w:w="1135" w:type="dxa"/>
            <w:vAlign w:val="center"/>
          </w:tcPr>
          <w:p w14:paraId="6EB14876"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6.2</w:t>
            </w:r>
          </w:p>
        </w:tc>
        <w:tc>
          <w:tcPr>
            <w:tcW w:w="8647" w:type="dxa"/>
          </w:tcPr>
          <w:p w14:paraId="2235BFFE"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应支持通过时间段、手术间、患者姓名等检索条件进行手术病历统计检索。</w:t>
            </w:r>
          </w:p>
        </w:tc>
      </w:tr>
      <w:tr w:rsidR="009B574D" w:rsidRPr="00341266" w14:paraId="5CDA6BF2" w14:textId="77777777" w:rsidTr="001D6345">
        <w:tc>
          <w:tcPr>
            <w:tcW w:w="1135" w:type="dxa"/>
            <w:vAlign w:val="center"/>
          </w:tcPr>
          <w:p w14:paraId="159C2D8E"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6.3</w:t>
            </w:r>
          </w:p>
        </w:tc>
        <w:tc>
          <w:tcPr>
            <w:tcW w:w="8647" w:type="dxa"/>
          </w:tcPr>
          <w:p w14:paraId="238C6A65"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应支持根据手术时间段统计指定范围内自己参与的所有手术及病历总量。</w:t>
            </w:r>
          </w:p>
        </w:tc>
      </w:tr>
      <w:tr w:rsidR="009B574D" w:rsidRPr="00341266" w14:paraId="517641F8" w14:textId="77777777" w:rsidTr="001D6345">
        <w:tc>
          <w:tcPr>
            <w:tcW w:w="1135" w:type="dxa"/>
            <w:vAlign w:val="center"/>
          </w:tcPr>
          <w:p w14:paraId="426C1927"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lastRenderedPageBreak/>
              <w:t>6.4</w:t>
            </w:r>
          </w:p>
        </w:tc>
        <w:tc>
          <w:tcPr>
            <w:tcW w:w="8647" w:type="dxa"/>
          </w:tcPr>
          <w:p w14:paraId="480DB8C5"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应支持病历安全保护，长时间未操作自动注销账户以保障安全。</w:t>
            </w:r>
          </w:p>
        </w:tc>
      </w:tr>
      <w:tr w:rsidR="009B574D" w:rsidRPr="00341266" w14:paraId="2485BD39" w14:textId="77777777" w:rsidTr="001D6345">
        <w:tc>
          <w:tcPr>
            <w:tcW w:w="1135" w:type="dxa"/>
            <w:vAlign w:val="center"/>
          </w:tcPr>
          <w:p w14:paraId="40CDB038"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6.5</w:t>
            </w:r>
          </w:p>
        </w:tc>
        <w:tc>
          <w:tcPr>
            <w:tcW w:w="8647" w:type="dxa"/>
          </w:tcPr>
          <w:p w14:paraId="2DEE281D"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应支持查看当前登录医生的明日手术患者和手术安排情况。</w:t>
            </w:r>
          </w:p>
        </w:tc>
      </w:tr>
      <w:tr w:rsidR="009B574D" w:rsidRPr="00341266" w14:paraId="20D8C72F" w14:textId="77777777" w:rsidTr="001D6345">
        <w:tc>
          <w:tcPr>
            <w:tcW w:w="1135" w:type="dxa"/>
            <w:vAlign w:val="center"/>
          </w:tcPr>
          <w:p w14:paraId="39B901A2"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6.6</w:t>
            </w:r>
          </w:p>
        </w:tc>
        <w:tc>
          <w:tcPr>
            <w:tcW w:w="8647" w:type="dxa"/>
          </w:tcPr>
          <w:p w14:paraId="09807A19"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应支持在线播放指定手术病历，并可同时查看患者信息、手术信息。</w:t>
            </w:r>
          </w:p>
        </w:tc>
      </w:tr>
      <w:tr w:rsidR="009B574D" w:rsidRPr="00341266" w14:paraId="7D44C17D" w14:textId="77777777" w:rsidTr="001D6345">
        <w:tc>
          <w:tcPr>
            <w:tcW w:w="1135" w:type="dxa"/>
            <w:vAlign w:val="center"/>
          </w:tcPr>
          <w:p w14:paraId="375E0F18"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6.7</w:t>
            </w:r>
          </w:p>
        </w:tc>
        <w:tc>
          <w:tcPr>
            <w:tcW w:w="8647" w:type="dxa"/>
          </w:tcPr>
          <w:p w14:paraId="2E75EE53"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应支持对播放病历进行标记，标记为经典手术后集中显示便于在线学习。</w:t>
            </w:r>
          </w:p>
        </w:tc>
      </w:tr>
      <w:tr w:rsidR="009B574D" w:rsidRPr="00341266" w14:paraId="66D96F5B" w14:textId="77777777" w:rsidTr="001D6345">
        <w:tc>
          <w:tcPr>
            <w:tcW w:w="1135" w:type="dxa"/>
            <w:vAlign w:val="center"/>
          </w:tcPr>
          <w:p w14:paraId="51BFC25C"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6.8</w:t>
            </w:r>
          </w:p>
        </w:tc>
        <w:tc>
          <w:tcPr>
            <w:tcW w:w="8647" w:type="dxa"/>
          </w:tcPr>
          <w:p w14:paraId="44901744"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应支持病历分享，所有分享为经典手术的手术病历可满足进修医生学习。</w:t>
            </w:r>
          </w:p>
        </w:tc>
      </w:tr>
      <w:tr w:rsidR="009B574D" w:rsidRPr="00341266" w14:paraId="155ED9E1" w14:textId="77777777" w:rsidTr="001D6345">
        <w:tc>
          <w:tcPr>
            <w:tcW w:w="1135" w:type="dxa"/>
            <w:vAlign w:val="center"/>
          </w:tcPr>
          <w:p w14:paraId="3E91E63A"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6.9</w:t>
            </w:r>
          </w:p>
        </w:tc>
        <w:tc>
          <w:tcPr>
            <w:tcW w:w="8647" w:type="dxa"/>
          </w:tcPr>
          <w:p w14:paraId="7E3A15AF"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应支持在线对手术病历进行权限设置，支持按科室、人员设置不同权限。</w:t>
            </w:r>
          </w:p>
        </w:tc>
      </w:tr>
      <w:tr w:rsidR="009B574D" w:rsidRPr="00341266" w14:paraId="48AAA118" w14:textId="77777777" w:rsidTr="001D6345">
        <w:tc>
          <w:tcPr>
            <w:tcW w:w="1135" w:type="dxa"/>
            <w:vAlign w:val="center"/>
          </w:tcPr>
          <w:p w14:paraId="72D95797"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6.10</w:t>
            </w:r>
          </w:p>
        </w:tc>
        <w:tc>
          <w:tcPr>
            <w:tcW w:w="8647" w:type="dxa"/>
          </w:tcPr>
          <w:p w14:paraId="1702274E"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应支持一键启动病历编辑，编辑导出关键手术影像数据。</w:t>
            </w:r>
          </w:p>
        </w:tc>
      </w:tr>
      <w:tr w:rsidR="009B574D" w:rsidRPr="00341266" w14:paraId="1B40F724" w14:textId="77777777" w:rsidTr="001D6345">
        <w:tc>
          <w:tcPr>
            <w:tcW w:w="1135" w:type="dxa"/>
            <w:vAlign w:val="center"/>
          </w:tcPr>
          <w:p w14:paraId="54F2F3AE"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6.11</w:t>
            </w:r>
          </w:p>
        </w:tc>
        <w:tc>
          <w:tcPr>
            <w:tcW w:w="8647" w:type="dxa"/>
          </w:tcPr>
          <w:p w14:paraId="077B2B83"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应支持离线导出完整患者病历，并在导出时自动添加医院信息进行保护。</w:t>
            </w:r>
          </w:p>
        </w:tc>
      </w:tr>
      <w:tr w:rsidR="009B574D" w:rsidRPr="00341266" w14:paraId="1A5B2040" w14:textId="77777777" w:rsidTr="001D6345">
        <w:tc>
          <w:tcPr>
            <w:tcW w:w="1135" w:type="dxa"/>
            <w:vAlign w:val="center"/>
          </w:tcPr>
          <w:p w14:paraId="2655DC8C"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6.12</w:t>
            </w:r>
          </w:p>
        </w:tc>
        <w:tc>
          <w:tcPr>
            <w:tcW w:w="8647" w:type="dxa"/>
          </w:tcPr>
          <w:p w14:paraId="46FAB0BD"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应支持在线管理自己参与的所有手术病历，对指定手术病历文件进行下载。</w:t>
            </w:r>
          </w:p>
        </w:tc>
      </w:tr>
      <w:tr w:rsidR="009B574D" w:rsidRPr="00341266" w14:paraId="2AA0743D" w14:textId="77777777" w:rsidTr="001D6345">
        <w:tc>
          <w:tcPr>
            <w:tcW w:w="1135" w:type="dxa"/>
            <w:vAlign w:val="center"/>
          </w:tcPr>
          <w:p w14:paraId="34F0E5B5" w14:textId="77777777" w:rsidR="009B574D" w:rsidRPr="00341266" w:rsidRDefault="009B574D" w:rsidP="001D6345">
            <w:pPr>
              <w:spacing w:line="360" w:lineRule="auto"/>
              <w:jc w:val="center"/>
              <w:rPr>
                <w:rFonts w:ascii="宋体" w:hAnsi="宋体"/>
                <w:sz w:val="24"/>
                <w:szCs w:val="24"/>
              </w:rPr>
            </w:pPr>
            <w:r w:rsidRPr="00341266">
              <w:rPr>
                <w:rFonts w:ascii="宋体" w:hAnsi="宋体" w:hint="eastAsia"/>
                <w:sz w:val="24"/>
                <w:szCs w:val="24"/>
              </w:rPr>
              <w:t>6.13</w:t>
            </w:r>
          </w:p>
        </w:tc>
        <w:tc>
          <w:tcPr>
            <w:tcW w:w="8647" w:type="dxa"/>
          </w:tcPr>
          <w:p w14:paraId="18A91BE9"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应支持根据情况对指定病历文件、手术照片进行删除的管理操作。</w:t>
            </w:r>
          </w:p>
        </w:tc>
      </w:tr>
      <w:tr w:rsidR="009B574D" w:rsidRPr="00341266" w14:paraId="1E6E5879" w14:textId="77777777" w:rsidTr="001D6345">
        <w:tc>
          <w:tcPr>
            <w:tcW w:w="1135" w:type="dxa"/>
            <w:vAlign w:val="center"/>
          </w:tcPr>
          <w:p w14:paraId="689823A5" w14:textId="77777777" w:rsidR="009B574D" w:rsidRPr="00341266" w:rsidRDefault="009B574D" w:rsidP="001D6345">
            <w:pPr>
              <w:spacing w:line="360" w:lineRule="auto"/>
              <w:jc w:val="center"/>
              <w:rPr>
                <w:rFonts w:ascii="宋体" w:hAnsi="宋体"/>
                <w:sz w:val="24"/>
                <w:szCs w:val="24"/>
              </w:rPr>
            </w:pPr>
            <w:r w:rsidRPr="00551BA3">
              <w:rPr>
                <w:rFonts w:ascii="宋体" w:hAnsi="宋体" w:hint="eastAsia"/>
                <w:sz w:val="24"/>
                <w:szCs w:val="24"/>
              </w:rPr>
              <w:t>▲</w:t>
            </w:r>
            <w:r w:rsidRPr="00341266">
              <w:rPr>
                <w:rFonts w:ascii="宋体" w:hAnsi="宋体" w:hint="eastAsia"/>
                <w:sz w:val="24"/>
                <w:szCs w:val="24"/>
              </w:rPr>
              <w:t>6.14</w:t>
            </w:r>
          </w:p>
        </w:tc>
        <w:tc>
          <w:tcPr>
            <w:tcW w:w="8647" w:type="dxa"/>
          </w:tcPr>
          <w:p w14:paraId="2F9C68D4" w14:textId="77777777" w:rsidR="009B574D" w:rsidRPr="00341266" w:rsidRDefault="009B574D" w:rsidP="001D6345">
            <w:pPr>
              <w:spacing w:line="360" w:lineRule="auto"/>
              <w:jc w:val="left"/>
              <w:rPr>
                <w:rFonts w:ascii="宋体" w:hAnsi="宋体"/>
                <w:sz w:val="24"/>
                <w:szCs w:val="24"/>
              </w:rPr>
            </w:pPr>
            <w:r w:rsidRPr="00341266">
              <w:rPr>
                <w:rFonts w:ascii="宋体" w:hAnsi="宋体" w:hint="eastAsia"/>
                <w:sz w:val="24"/>
                <w:szCs w:val="24"/>
              </w:rPr>
              <w:t>应支持自动生成带手术照片、患者信息、手术信息的图文格式的文书，支持文书内容的模板套用。并提供第三方检测机构出具的CMA检测证书复印件。</w:t>
            </w:r>
          </w:p>
        </w:tc>
      </w:tr>
    </w:tbl>
    <w:p w14:paraId="0A44CA11" w14:textId="77777777" w:rsidR="009B574D" w:rsidRDefault="009B574D" w:rsidP="009B574D">
      <w:pPr>
        <w:adjustRightInd w:val="0"/>
        <w:snapToGrid w:val="0"/>
        <w:spacing w:line="360" w:lineRule="auto"/>
        <w:rPr>
          <w:rFonts w:ascii="宋体" w:eastAsia="宋体" w:hAnsi="宋体"/>
          <w:b/>
          <w:color w:val="000000" w:themeColor="text1"/>
          <w:sz w:val="24"/>
          <w:szCs w:val="24"/>
        </w:rPr>
      </w:pPr>
      <w:r w:rsidRPr="005C6D31">
        <w:rPr>
          <w:rFonts w:ascii="宋体" w:eastAsia="宋体" w:hAnsi="宋体"/>
          <w:b/>
          <w:color w:val="000000" w:themeColor="text1"/>
          <w:sz w:val="24"/>
          <w:szCs w:val="24"/>
        </w:rPr>
        <w:t>四、配置清单</w:t>
      </w:r>
    </w:p>
    <w:tbl>
      <w:tblPr>
        <w:tblW w:w="56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6860"/>
        <w:gridCol w:w="732"/>
      </w:tblGrid>
      <w:tr w:rsidR="009B574D" w:rsidRPr="005C6D31" w14:paraId="5441D3B7" w14:textId="77777777" w:rsidTr="009B574D">
        <w:trPr>
          <w:trHeight w:val="373"/>
        </w:trPr>
        <w:tc>
          <w:tcPr>
            <w:tcW w:w="943" w:type="pct"/>
            <w:shd w:val="clear" w:color="auto" w:fill="auto"/>
            <w:vAlign w:val="center"/>
          </w:tcPr>
          <w:p w14:paraId="0C0892D2" w14:textId="77777777" w:rsidR="009B574D" w:rsidRPr="005C6D31" w:rsidRDefault="009B574D" w:rsidP="001D6345">
            <w:pPr>
              <w:spacing w:line="360" w:lineRule="auto"/>
              <w:jc w:val="center"/>
              <w:rPr>
                <w:rFonts w:ascii="宋体" w:eastAsia="宋体" w:hAnsi="宋体" w:cs="Times New Roman"/>
                <w:color w:val="000000"/>
                <w:sz w:val="24"/>
                <w:szCs w:val="24"/>
              </w:rPr>
            </w:pPr>
            <w:r w:rsidRPr="005C6D31">
              <w:rPr>
                <w:rFonts w:ascii="宋体" w:eastAsia="宋体" w:hAnsi="宋体" w:cs="Times New Roman" w:hint="eastAsia"/>
                <w:color w:val="000000"/>
                <w:sz w:val="24"/>
                <w:szCs w:val="24"/>
              </w:rPr>
              <w:t>序号</w:t>
            </w:r>
          </w:p>
        </w:tc>
        <w:tc>
          <w:tcPr>
            <w:tcW w:w="3666" w:type="pct"/>
            <w:shd w:val="clear" w:color="auto" w:fill="auto"/>
            <w:vAlign w:val="center"/>
          </w:tcPr>
          <w:p w14:paraId="3FF52EF2" w14:textId="77777777" w:rsidR="009B574D" w:rsidRPr="005C6D31" w:rsidRDefault="009B574D" w:rsidP="001D6345">
            <w:pPr>
              <w:spacing w:line="360" w:lineRule="auto"/>
              <w:jc w:val="center"/>
              <w:rPr>
                <w:rFonts w:ascii="宋体" w:eastAsia="宋体" w:hAnsi="宋体" w:cs="Times New Roman"/>
                <w:color w:val="000000"/>
                <w:sz w:val="24"/>
                <w:szCs w:val="24"/>
              </w:rPr>
            </w:pPr>
            <w:r w:rsidRPr="005C6D31">
              <w:rPr>
                <w:rFonts w:ascii="宋体" w:eastAsia="宋体" w:hAnsi="宋体" w:cs="Times New Roman" w:hint="eastAsia"/>
                <w:color w:val="000000"/>
                <w:sz w:val="24"/>
                <w:szCs w:val="24"/>
              </w:rPr>
              <w:t>项目名称</w:t>
            </w:r>
          </w:p>
        </w:tc>
        <w:tc>
          <w:tcPr>
            <w:tcW w:w="391" w:type="pct"/>
            <w:shd w:val="clear" w:color="auto" w:fill="auto"/>
            <w:vAlign w:val="center"/>
          </w:tcPr>
          <w:p w14:paraId="3C16DDA5" w14:textId="77777777" w:rsidR="009B574D" w:rsidRPr="005C6D31" w:rsidRDefault="009B574D" w:rsidP="001D6345">
            <w:pPr>
              <w:spacing w:line="360" w:lineRule="auto"/>
              <w:jc w:val="center"/>
              <w:rPr>
                <w:rFonts w:ascii="宋体" w:eastAsia="宋体" w:hAnsi="宋体" w:cs="Times New Roman"/>
                <w:color w:val="000000"/>
                <w:sz w:val="24"/>
                <w:szCs w:val="24"/>
              </w:rPr>
            </w:pPr>
            <w:r w:rsidRPr="005C6D31">
              <w:rPr>
                <w:rFonts w:ascii="宋体" w:eastAsia="宋体" w:hAnsi="宋体" w:cs="Times New Roman" w:hint="eastAsia"/>
                <w:color w:val="000000"/>
                <w:sz w:val="24"/>
                <w:szCs w:val="24"/>
              </w:rPr>
              <w:t>数量</w:t>
            </w:r>
          </w:p>
        </w:tc>
      </w:tr>
      <w:tr w:rsidR="009B574D" w:rsidRPr="005C6D31" w14:paraId="1F7A8123" w14:textId="77777777" w:rsidTr="009B574D">
        <w:trPr>
          <w:trHeight w:val="373"/>
        </w:trPr>
        <w:tc>
          <w:tcPr>
            <w:tcW w:w="5000" w:type="pct"/>
            <w:gridSpan w:val="3"/>
            <w:shd w:val="clear" w:color="auto" w:fill="auto"/>
            <w:vAlign w:val="center"/>
          </w:tcPr>
          <w:p w14:paraId="7C63E5F9" w14:textId="77777777" w:rsidR="009B574D" w:rsidRPr="005C6D31" w:rsidRDefault="009B574D" w:rsidP="001D6345">
            <w:pPr>
              <w:spacing w:line="360" w:lineRule="auto"/>
              <w:jc w:val="center"/>
              <w:rPr>
                <w:rFonts w:ascii="宋体" w:eastAsia="宋体" w:hAnsi="宋体" w:cs="Times New Roman"/>
                <w:bCs/>
                <w:color w:val="000000"/>
                <w:sz w:val="24"/>
                <w:szCs w:val="24"/>
              </w:rPr>
            </w:pPr>
            <w:r w:rsidRPr="00A174EA">
              <w:rPr>
                <w:rFonts w:ascii="宋体" w:eastAsia="宋体" w:hAnsi="宋体" w:cs="宋体"/>
                <w:bCs/>
                <w:kern w:val="0"/>
                <w:sz w:val="24"/>
                <w:szCs w:val="24"/>
              </w:rPr>
              <w:t>DSA手术室智慧化建设</w:t>
            </w:r>
          </w:p>
        </w:tc>
      </w:tr>
      <w:tr w:rsidR="009B574D" w:rsidRPr="005C6D31" w14:paraId="50BD4516" w14:textId="77777777" w:rsidTr="009B574D">
        <w:trPr>
          <w:trHeight w:val="384"/>
        </w:trPr>
        <w:tc>
          <w:tcPr>
            <w:tcW w:w="943" w:type="pct"/>
            <w:shd w:val="clear" w:color="auto" w:fill="auto"/>
            <w:vAlign w:val="center"/>
          </w:tcPr>
          <w:p w14:paraId="39B8E2F9" w14:textId="77777777" w:rsidR="009B574D" w:rsidRPr="007A341F" w:rsidRDefault="009B574D" w:rsidP="009B574D">
            <w:pPr>
              <w:pStyle w:val="ab"/>
              <w:numPr>
                <w:ilvl w:val="0"/>
                <w:numId w:val="4"/>
              </w:numPr>
              <w:spacing w:line="360" w:lineRule="auto"/>
              <w:ind w:firstLineChars="0"/>
            </w:pPr>
          </w:p>
        </w:tc>
        <w:tc>
          <w:tcPr>
            <w:tcW w:w="3666" w:type="pct"/>
            <w:tcBorders>
              <w:top w:val="single" w:sz="4" w:space="0" w:color="auto"/>
              <w:left w:val="single" w:sz="4" w:space="0" w:color="auto"/>
              <w:bottom w:val="single" w:sz="4" w:space="0" w:color="auto"/>
              <w:right w:val="single" w:sz="4" w:space="0" w:color="auto"/>
            </w:tcBorders>
            <w:shd w:val="clear" w:color="auto" w:fill="auto"/>
            <w:vAlign w:val="center"/>
          </w:tcPr>
          <w:p w14:paraId="04E83A56"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手术一体化智能终端</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C129A7B"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r>
      <w:tr w:rsidR="009B574D" w:rsidRPr="005C6D31" w14:paraId="77B39F32" w14:textId="77777777" w:rsidTr="009B574D">
        <w:trPr>
          <w:trHeight w:val="373"/>
        </w:trPr>
        <w:tc>
          <w:tcPr>
            <w:tcW w:w="943" w:type="pct"/>
            <w:shd w:val="clear" w:color="auto" w:fill="auto"/>
            <w:vAlign w:val="center"/>
          </w:tcPr>
          <w:p w14:paraId="0810461F" w14:textId="77777777" w:rsidR="009B574D" w:rsidRPr="007A341F" w:rsidRDefault="009B574D" w:rsidP="009B574D">
            <w:pPr>
              <w:pStyle w:val="ab"/>
              <w:numPr>
                <w:ilvl w:val="0"/>
                <w:numId w:val="4"/>
              </w:numPr>
              <w:spacing w:line="360" w:lineRule="auto"/>
              <w:ind w:firstLineChars="0"/>
            </w:pPr>
          </w:p>
        </w:tc>
        <w:tc>
          <w:tcPr>
            <w:tcW w:w="3666" w:type="pct"/>
            <w:tcBorders>
              <w:top w:val="nil"/>
              <w:left w:val="single" w:sz="4" w:space="0" w:color="auto"/>
              <w:bottom w:val="single" w:sz="4" w:space="0" w:color="auto"/>
              <w:right w:val="single" w:sz="4" w:space="0" w:color="auto"/>
            </w:tcBorders>
            <w:shd w:val="clear" w:color="auto" w:fill="auto"/>
            <w:vAlign w:val="center"/>
          </w:tcPr>
          <w:p w14:paraId="735EC0AA"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DSA术野摄像机</w:t>
            </w:r>
          </w:p>
        </w:tc>
        <w:tc>
          <w:tcPr>
            <w:tcW w:w="391" w:type="pct"/>
            <w:tcBorders>
              <w:top w:val="nil"/>
              <w:left w:val="single" w:sz="4" w:space="0" w:color="auto"/>
              <w:bottom w:val="single" w:sz="4" w:space="0" w:color="auto"/>
              <w:right w:val="single" w:sz="4" w:space="0" w:color="auto"/>
            </w:tcBorders>
            <w:shd w:val="clear" w:color="auto" w:fill="auto"/>
            <w:vAlign w:val="center"/>
          </w:tcPr>
          <w:p w14:paraId="15123CCF"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r>
      <w:tr w:rsidR="009B574D" w:rsidRPr="005C6D31" w14:paraId="62CF0B8F" w14:textId="77777777" w:rsidTr="009B574D">
        <w:trPr>
          <w:trHeight w:val="373"/>
        </w:trPr>
        <w:tc>
          <w:tcPr>
            <w:tcW w:w="943" w:type="pct"/>
            <w:shd w:val="clear" w:color="auto" w:fill="auto"/>
            <w:vAlign w:val="center"/>
          </w:tcPr>
          <w:p w14:paraId="40EF44BD" w14:textId="77777777" w:rsidR="009B574D" w:rsidRPr="007A341F" w:rsidRDefault="009B574D" w:rsidP="009B574D">
            <w:pPr>
              <w:pStyle w:val="ab"/>
              <w:numPr>
                <w:ilvl w:val="0"/>
                <w:numId w:val="4"/>
              </w:numPr>
              <w:spacing w:line="360" w:lineRule="auto"/>
              <w:ind w:firstLineChars="0"/>
            </w:pPr>
          </w:p>
        </w:tc>
        <w:tc>
          <w:tcPr>
            <w:tcW w:w="3666" w:type="pct"/>
            <w:tcBorders>
              <w:top w:val="nil"/>
              <w:left w:val="single" w:sz="4" w:space="0" w:color="auto"/>
              <w:bottom w:val="single" w:sz="4" w:space="0" w:color="auto"/>
              <w:right w:val="single" w:sz="4" w:space="0" w:color="auto"/>
            </w:tcBorders>
            <w:shd w:val="clear" w:color="auto" w:fill="auto"/>
            <w:vAlign w:val="center"/>
          </w:tcPr>
          <w:p w14:paraId="362CDF00"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全景摄像机</w:t>
            </w:r>
          </w:p>
        </w:tc>
        <w:tc>
          <w:tcPr>
            <w:tcW w:w="391" w:type="pct"/>
            <w:tcBorders>
              <w:top w:val="nil"/>
              <w:left w:val="single" w:sz="4" w:space="0" w:color="auto"/>
              <w:bottom w:val="single" w:sz="4" w:space="0" w:color="auto"/>
              <w:right w:val="single" w:sz="4" w:space="0" w:color="auto"/>
            </w:tcBorders>
            <w:shd w:val="clear" w:color="auto" w:fill="auto"/>
            <w:vAlign w:val="center"/>
          </w:tcPr>
          <w:p w14:paraId="7273E2C1"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r>
      <w:tr w:rsidR="009B574D" w:rsidRPr="005C6D31" w14:paraId="74CA41DB" w14:textId="77777777" w:rsidTr="009B574D">
        <w:trPr>
          <w:trHeight w:val="373"/>
        </w:trPr>
        <w:tc>
          <w:tcPr>
            <w:tcW w:w="943" w:type="pct"/>
            <w:shd w:val="clear" w:color="auto" w:fill="auto"/>
            <w:vAlign w:val="center"/>
          </w:tcPr>
          <w:p w14:paraId="3BFB5A1F" w14:textId="77777777" w:rsidR="009B574D" w:rsidRPr="007A341F" w:rsidRDefault="009B574D" w:rsidP="009B574D">
            <w:pPr>
              <w:pStyle w:val="ab"/>
              <w:numPr>
                <w:ilvl w:val="0"/>
                <w:numId w:val="4"/>
              </w:numPr>
              <w:spacing w:line="360" w:lineRule="auto"/>
              <w:ind w:firstLineChars="0"/>
            </w:pPr>
          </w:p>
        </w:tc>
        <w:tc>
          <w:tcPr>
            <w:tcW w:w="3666" w:type="pct"/>
            <w:tcBorders>
              <w:top w:val="nil"/>
              <w:left w:val="single" w:sz="4" w:space="0" w:color="auto"/>
              <w:bottom w:val="single" w:sz="4" w:space="0" w:color="auto"/>
              <w:right w:val="single" w:sz="4" w:space="0" w:color="auto"/>
            </w:tcBorders>
            <w:shd w:val="clear" w:color="auto" w:fill="auto"/>
            <w:vAlign w:val="center"/>
          </w:tcPr>
          <w:p w14:paraId="34BD23B1"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医用影像触控显示单元</w:t>
            </w:r>
          </w:p>
        </w:tc>
        <w:tc>
          <w:tcPr>
            <w:tcW w:w="391" w:type="pct"/>
            <w:tcBorders>
              <w:top w:val="nil"/>
              <w:left w:val="single" w:sz="4" w:space="0" w:color="auto"/>
              <w:bottom w:val="single" w:sz="4" w:space="0" w:color="auto"/>
              <w:right w:val="single" w:sz="4" w:space="0" w:color="auto"/>
            </w:tcBorders>
            <w:shd w:val="clear" w:color="auto" w:fill="auto"/>
            <w:vAlign w:val="center"/>
          </w:tcPr>
          <w:p w14:paraId="570EFB44"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r>
      <w:tr w:rsidR="009B574D" w:rsidRPr="005C6D31" w14:paraId="23780208" w14:textId="77777777" w:rsidTr="009B574D">
        <w:trPr>
          <w:trHeight w:val="526"/>
        </w:trPr>
        <w:tc>
          <w:tcPr>
            <w:tcW w:w="943" w:type="pct"/>
            <w:shd w:val="clear" w:color="auto" w:fill="auto"/>
            <w:vAlign w:val="center"/>
          </w:tcPr>
          <w:p w14:paraId="0E4D6CD1" w14:textId="77777777" w:rsidR="009B574D" w:rsidRPr="007A341F" w:rsidRDefault="009B574D" w:rsidP="009B574D">
            <w:pPr>
              <w:pStyle w:val="ab"/>
              <w:numPr>
                <w:ilvl w:val="0"/>
                <w:numId w:val="4"/>
              </w:numPr>
              <w:spacing w:line="360" w:lineRule="auto"/>
              <w:ind w:firstLineChars="0"/>
            </w:pPr>
          </w:p>
        </w:tc>
        <w:tc>
          <w:tcPr>
            <w:tcW w:w="3666" w:type="pct"/>
            <w:tcBorders>
              <w:top w:val="single" w:sz="4" w:space="0" w:color="auto"/>
              <w:left w:val="single" w:sz="4" w:space="0" w:color="auto"/>
              <w:bottom w:val="single" w:sz="4" w:space="0" w:color="auto"/>
              <w:right w:val="single" w:sz="4" w:space="0" w:color="auto"/>
            </w:tcBorders>
            <w:shd w:val="clear" w:color="auto" w:fill="auto"/>
            <w:vAlign w:val="center"/>
          </w:tcPr>
          <w:p w14:paraId="4B5443F3"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Times New Roman" w:hint="eastAsia"/>
                <w:sz w:val="24"/>
                <w:szCs w:val="24"/>
              </w:rPr>
              <w:t>光纤布线、信号延长及辅材</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ABF99B1" w14:textId="77777777" w:rsidR="009B574D" w:rsidRPr="005C6D31" w:rsidRDefault="009B574D" w:rsidP="001D6345">
            <w:pPr>
              <w:spacing w:line="360" w:lineRule="auto"/>
              <w:jc w:val="center"/>
              <w:rPr>
                <w:rFonts w:ascii="宋体" w:eastAsia="宋体" w:hAnsi="宋体" w:cs="Times New Roman"/>
                <w:sz w:val="24"/>
                <w:szCs w:val="24"/>
              </w:rPr>
            </w:pPr>
            <w:r w:rsidRPr="005C6D31">
              <w:rPr>
                <w:rFonts w:ascii="宋体" w:eastAsia="宋体" w:hAnsi="宋体" w:cs="宋体" w:hint="eastAsia"/>
                <w:kern w:val="0"/>
                <w:sz w:val="24"/>
                <w:szCs w:val="24"/>
              </w:rPr>
              <w:t>1</w:t>
            </w:r>
          </w:p>
        </w:tc>
      </w:tr>
      <w:tr w:rsidR="009B574D" w:rsidRPr="005C6D31" w14:paraId="66C1F0D5" w14:textId="77777777" w:rsidTr="009B574D">
        <w:trPr>
          <w:trHeight w:val="373"/>
        </w:trPr>
        <w:tc>
          <w:tcPr>
            <w:tcW w:w="943" w:type="pct"/>
            <w:shd w:val="clear" w:color="auto" w:fill="auto"/>
            <w:vAlign w:val="center"/>
          </w:tcPr>
          <w:p w14:paraId="4DF2A195" w14:textId="77777777" w:rsidR="009B574D" w:rsidRPr="007A341F" w:rsidRDefault="009B574D" w:rsidP="009B574D">
            <w:pPr>
              <w:pStyle w:val="ab"/>
              <w:numPr>
                <w:ilvl w:val="0"/>
                <w:numId w:val="4"/>
              </w:numPr>
              <w:spacing w:line="360" w:lineRule="auto"/>
              <w:ind w:firstLineChars="0"/>
            </w:pPr>
          </w:p>
        </w:tc>
        <w:tc>
          <w:tcPr>
            <w:tcW w:w="3666" w:type="pct"/>
            <w:tcBorders>
              <w:top w:val="single" w:sz="4" w:space="0" w:color="auto"/>
              <w:left w:val="single" w:sz="4" w:space="0" w:color="auto"/>
              <w:bottom w:val="single" w:sz="4" w:space="0" w:color="auto"/>
              <w:right w:val="single" w:sz="4" w:space="0" w:color="auto"/>
            </w:tcBorders>
            <w:shd w:val="clear" w:color="auto" w:fill="auto"/>
            <w:vAlign w:val="center"/>
          </w:tcPr>
          <w:p w14:paraId="702D9F34" w14:textId="77777777" w:rsidR="009B574D" w:rsidRPr="005C6D31" w:rsidRDefault="009B574D" w:rsidP="001D6345">
            <w:pPr>
              <w:spacing w:line="360" w:lineRule="auto"/>
              <w:rPr>
                <w:rFonts w:ascii="宋体" w:eastAsia="宋体" w:hAnsi="宋体" w:cs="Times New Roman"/>
                <w:sz w:val="24"/>
                <w:szCs w:val="24"/>
              </w:rPr>
            </w:pPr>
            <w:r w:rsidRPr="005C6D31">
              <w:rPr>
                <w:rFonts w:ascii="宋体" w:eastAsia="宋体" w:hAnsi="宋体" w:cs="宋体" w:hint="eastAsia"/>
                <w:kern w:val="0"/>
                <w:sz w:val="24"/>
                <w:szCs w:val="24"/>
              </w:rPr>
              <w:t>手术造影及影像电子病案管理系统</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1417212" w14:textId="77777777" w:rsidR="009B574D" w:rsidRPr="005C6D31" w:rsidRDefault="009B574D" w:rsidP="001D6345">
            <w:pPr>
              <w:spacing w:line="360" w:lineRule="auto"/>
              <w:jc w:val="center"/>
              <w:rPr>
                <w:rFonts w:ascii="宋体" w:eastAsia="宋体" w:hAnsi="宋体" w:cs="宋体"/>
                <w:kern w:val="0"/>
                <w:sz w:val="24"/>
                <w:szCs w:val="24"/>
              </w:rPr>
            </w:pPr>
            <w:r w:rsidRPr="005C6D31">
              <w:rPr>
                <w:rFonts w:ascii="宋体" w:eastAsia="宋体" w:hAnsi="宋体" w:cs="宋体" w:hint="eastAsia"/>
                <w:kern w:val="0"/>
                <w:sz w:val="24"/>
                <w:szCs w:val="24"/>
              </w:rPr>
              <w:t>1</w:t>
            </w:r>
          </w:p>
        </w:tc>
      </w:tr>
    </w:tbl>
    <w:p w14:paraId="3941027B" w14:textId="77777777" w:rsidR="009B574D" w:rsidRPr="005C6D31" w:rsidRDefault="009B574D" w:rsidP="009B574D">
      <w:pPr>
        <w:adjustRightInd w:val="0"/>
        <w:snapToGrid w:val="0"/>
        <w:spacing w:line="360" w:lineRule="auto"/>
        <w:rPr>
          <w:rFonts w:ascii="宋体" w:eastAsia="宋体" w:hAnsi="宋体"/>
          <w:b/>
          <w:color w:val="000000" w:themeColor="text1"/>
          <w:sz w:val="24"/>
          <w:szCs w:val="24"/>
        </w:rPr>
      </w:pPr>
    </w:p>
    <w:p w14:paraId="0E090021" w14:textId="77777777" w:rsidR="009B574D" w:rsidRDefault="009B574D" w:rsidP="009B574D">
      <w:pPr>
        <w:adjustRightInd w:val="0"/>
        <w:snapToGrid w:val="0"/>
        <w:spacing w:line="360" w:lineRule="auto"/>
        <w:rPr>
          <w:rFonts w:ascii="宋体" w:eastAsia="宋体" w:hAnsi="宋体"/>
          <w:b/>
          <w:color w:val="000000" w:themeColor="text1"/>
          <w:sz w:val="24"/>
          <w:szCs w:val="24"/>
          <w:highlight w:val="cyan"/>
        </w:rPr>
      </w:pPr>
      <w:r>
        <w:rPr>
          <w:rFonts w:ascii="宋体" w:eastAsia="宋体" w:hAnsi="宋体" w:hint="eastAsia"/>
          <w:b/>
          <w:color w:val="000000" w:themeColor="text1"/>
          <w:sz w:val="24"/>
          <w:szCs w:val="24"/>
          <w:highlight w:val="cyan"/>
        </w:rPr>
        <w:t>（五）商务要求</w:t>
      </w:r>
    </w:p>
    <w:p w14:paraId="0A56A47E" w14:textId="77777777" w:rsidR="009B574D" w:rsidRDefault="009B574D" w:rsidP="009B574D">
      <w:pPr>
        <w:spacing w:line="360" w:lineRule="auto"/>
        <w:ind w:firstLineChars="200" w:firstLine="482"/>
        <w:rPr>
          <w:rFonts w:ascii="宋体" w:eastAsia="宋体" w:hAnsi="宋体"/>
          <w:b/>
          <w:sz w:val="24"/>
          <w:szCs w:val="24"/>
        </w:rPr>
      </w:pPr>
      <w:r>
        <w:rPr>
          <w:rFonts w:ascii="宋体" w:eastAsia="宋体" w:hAnsi="宋体"/>
          <w:b/>
          <w:sz w:val="24"/>
          <w:szCs w:val="24"/>
        </w:rPr>
        <w:t>一、技术商务服务</w:t>
      </w:r>
    </w:p>
    <w:p w14:paraId="38F13996" w14:textId="77777777" w:rsidR="009B574D" w:rsidRDefault="009B574D" w:rsidP="009B574D">
      <w:pPr>
        <w:spacing w:line="360" w:lineRule="auto"/>
        <w:ind w:firstLineChars="200" w:firstLine="482"/>
        <w:rPr>
          <w:rFonts w:ascii="宋体" w:eastAsia="宋体" w:hAnsi="宋体"/>
          <w:b/>
          <w:bCs/>
          <w:iCs/>
          <w:sz w:val="24"/>
          <w:szCs w:val="24"/>
        </w:rPr>
      </w:pPr>
      <w:r>
        <w:rPr>
          <w:rFonts w:ascii="宋体" w:eastAsia="宋体" w:hAnsi="宋体"/>
          <w:b/>
          <w:sz w:val="24"/>
          <w:szCs w:val="24"/>
        </w:rPr>
        <w:t>（一）</w:t>
      </w:r>
      <w:r w:rsidRPr="00494D26">
        <w:rPr>
          <w:rFonts w:ascii="宋体" w:eastAsia="宋体" w:hAnsi="宋体" w:hint="eastAsia"/>
          <w:b/>
          <w:bCs/>
          <w:iCs/>
          <w:sz w:val="24"/>
          <w:szCs w:val="24"/>
        </w:rPr>
        <w:t>售后服务要求</w:t>
      </w:r>
    </w:p>
    <w:p w14:paraId="193AF1BB" w14:textId="77777777" w:rsidR="009B574D" w:rsidRPr="00A174EA" w:rsidRDefault="009B574D" w:rsidP="009B574D">
      <w:pPr>
        <w:spacing w:line="360" w:lineRule="auto"/>
        <w:ind w:firstLineChars="200" w:firstLine="480"/>
        <w:rPr>
          <w:rFonts w:ascii="宋体" w:eastAsia="宋体" w:hAnsi="宋体"/>
          <w:bCs/>
          <w:iCs/>
          <w:sz w:val="24"/>
          <w:szCs w:val="24"/>
        </w:rPr>
      </w:pPr>
      <w:r w:rsidRPr="00A174EA">
        <w:rPr>
          <w:rFonts w:ascii="宋体" w:eastAsia="宋体" w:hAnsi="宋体" w:hint="eastAsia"/>
          <w:bCs/>
          <w:iCs/>
          <w:sz w:val="24"/>
          <w:szCs w:val="24"/>
        </w:rPr>
        <w:t>1</w:t>
      </w:r>
      <w:r w:rsidRPr="00A174EA">
        <w:rPr>
          <w:rFonts w:ascii="宋体" w:eastAsia="宋体" w:hAnsi="宋体"/>
          <w:bCs/>
          <w:iCs/>
          <w:sz w:val="24"/>
          <w:szCs w:val="24"/>
        </w:rPr>
        <w:t>.</w:t>
      </w:r>
      <w:r w:rsidRPr="00A174EA">
        <w:rPr>
          <w:rFonts w:ascii="宋体" w:eastAsia="宋体" w:hAnsi="宋体" w:hint="eastAsia"/>
          <w:bCs/>
          <w:iCs/>
          <w:sz w:val="24"/>
          <w:szCs w:val="24"/>
        </w:rPr>
        <w:t>投标人必须按照本次采购的设备指标中的售后服务及其他服务要求提供原厂商免费设备维保和现场售后维护服务、以及相关系统软件的免费软件升级服务。维保和售后维护服务时间从验收合格之日起计算。</w:t>
      </w:r>
    </w:p>
    <w:p w14:paraId="05585C4B" w14:textId="77777777" w:rsidR="009B574D" w:rsidRPr="00A174EA" w:rsidRDefault="009B574D" w:rsidP="009B574D">
      <w:pPr>
        <w:spacing w:line="360" w:lineRule="auto"/>
        <w:ind w:firstLineChars="200" w:firstLine="480"/>
        <w:rPr>
          <w:rFonts w:ascii="宋体" w:eastAsia="宋体" w:hAnsi="宋体"/>
          <w:bCs/>
          <w:iCs/>
          <w:sz w:val="24"/>
          <w:szCs w:val="24"/>
        </w:rPr>
      </w:pPr>
      <w:r w:rsidRPr="00A174EA">
        <w:rPr>
          <w:rFonts w:ascii="宋体" w:eastAsia="宋体" w:hAnsi="宋体" w:hint="eastAsia"/>
          <w:bCs/>
          <w:iCs/>
          <w:sz w:val="24"/>
          <w:szCs w:val="24"/>
        </w:rPr>
        <w:t>针对主要设备，投标人需在投标书中明确承诺，由原厂商提供安装、调试、</w:t>
      </w:r>
      <w:r w:rsidRPr="00A174EA">
        <w:rPr>
          <w:rFonts w:ascii="宋体" w:eastAsia="宋体" w:hAnsi="宋体" w:hint="eastAsia"/>
          <w:bCs/>
          <w:iCs/>
          <w:sz w:val="24"/>
          <w:szCs w:val="24"/>
        </w:rPr>
        <w:lastRenderedPageBreak/>
        <w:t>维修与备品备件服务。</w:t>
      </w:r>
    </w:p>
    <w:p w14:paraId="29D9560E" w14:textId="77777777" w:rsidR="009B574D" w:rsidRPr="00A174EA" w:rsidRDefault="009B574D" w:rsidP="009B574D">
      <w:pPr>
        <w:spacing w:line="360" w:lineRule="auto"/>
        <w:ind w:firstLineChars="200" w:firstLine="480"/>
        <w:rPr>
          <w:rFonts w:ascii="宋体" w:eastAsia="宋体" w:hAnsi="宋体"/>
          <w:bCs/>
          <w:iCs/>
          <w:sz w:val="24"/>
          <w:szCs w:val="24"/>
        </w:rPr>
      </w:pPr>
      <w:r w:rsidRPr="00A174EA">
        <w:rPr>
          <w:rFonts w:ascii="宋体" w:eastAsia="宋体" w:hAnsi="宋体" w:hint="eastAsia"/>
          <w:bCs/>
          <w:iCs/>
          <w:sz w:val="24"/>
          <w:szCs w:val="24"/>
        </w:rPr>
        <w:t>在免费维保期内，由于设备本身质量原因造成的任何损伤或损坏，投标人须免费负责修理或更换。</w:t>
      </w:r>
    </w:p>
    <w:p w14:paraId="11C72264" w14:textId="77777777" w:rsidR="009B574D" w:rsidRPr="00A174EA" w:rsidRDefault="009B574D" w:rsidP="009B574D">
      <w:pPr>
        <w:spacing w:line="360" w:lineRule="auto"/>
        <w:ind w:firstLineChars="200" w:firstLine="480"/>
        <w:rPr>
          <w:rFonts w:ascii="宋体" w:eastAsia="宋体" w:hAnsi="宋体"/>
          <w:bCs/>
          <w:iCs/>
          <w:sz w:val="24"/>
          <w:szCs w:val="24"/>
        </w:rPr>
      </w:pPr>
      <w:r w:rsidRPr="00A174EA">
        <w:rPr>
          <w:rFonts w:ascii="宋体" w:eastAsia="宋体" w:hAnsi="宋体" w:hint="eastAsia"/>
          <w:bCs/>
          <w:iCs/>
          <w:sz w:val="24"/>
          <w:szCs w:val="24"/>
        </w:rPr>
        <w:t>在接到报修通知后，投标人应在</w:t>
      </w:r>
      <w:r w:rsidRPr="00A174EA">
        <w:rPr>
          <w:rFonts w:ascii="宋体" w:eastAsia="宋体" w:hAnsi="宋体"/>
          <w:bCs/>
          <w:iCs/>
          <w:sz w:val="24"/>
          <w:szCs w:val="24"/>
        </w:rPr>
        <w:t>30分钟内响应，如果是与核心业务系统相关的故障，投标商应在15分钟内响应。一般故障须12小时之内修复，对于影响系统正常运行的严重故障（包括由系统软硬件等原因引起的），投标人工程师及其它相关技术人员必须在2小时内赶到现场，查找原因，提出解决方案，并工作直至故障修复完毕，完全恢复正常服务为止，保证系统在4小时之内修复，并需要提供确保实现承诺的措施。</w:t>
      </w:r>
    </w:p>
    <w:p w14:paraId="1F7F1EDC" w14:textId="77777777" w:rsidR="009B574D" w:rsidRPr="00A174EA" w:rsidRDefault="009B574D" w:rsidP="009B574D">
      <w:pPr>
        <w:spacing w:line="360" w:lineRule="auto"/>
        <w:ind w:firstLineChars="200" w:firstLine="480"/>
        <w:rPr>
          <w:rFonts w:ascii="宋体" w:eastAsia="宋体" w:hAnsi="宋体"/>
          <w:bCs/>
          <w:iCs/>
          <w:sz w:val="24"/>
          <w:szCs w:val="24"/>
        </w:rPr>
      </w:pPr>
      <w:r w:rsidRPr="00A174EA">
        <w:rPr>
          <w:rFonts w:ascii="宋体" w:eastAsia="宋体" w:hAnsi="宋体" w:hint="eastAsia"/>
          <w:bCs/>
          <w:iCs/>
          <w:sz w:val="24"/>
          <w:szCs w:val="24"/>
        </w:rPr>
        <w:t>投标人应在免费质保期内每半年进行一次例行产品巡检。每次巡检须提供相应的巡检报告。</w:t>
      </w:r>
    </w:p>
    <w:p w14:paraId="6ACFB12A" w14:textId="77777777" w:rsidR="009B574D" w:rsidRPr="00A174EA" w:rsidRDefault="009B574D" w:rsidP="009B574D">
      <w:pPr>
        <w:spacing w:line="360" w:lineRule="auto"/>
        <w:ind w:firstLineChars="200" w:firstLine="480"/>
        <w:rPr>
          <w:rFonts w:ascii="宋体" w:eastAsia="宋体" w:hAnsi="宋体"/>
          <w:bCs/>
          <w:iCs/>
          <w:sz w:val="24"/>
          <w:szCs w:val="24"/>
        </w:rPr>
      </w:pPr>
      <w:r w:rsidRPr="00A174EA">
        <w:rPr>
          <w:rFonts w:ascii="宋体" w:eastAsia="宋体" w:hAnsi="宋体" w:hint="eastAsia"/>
          <w:bCs/>
          <w:iCs/>
          <w:sz w:val="24"/>
          <w:szCs w:val="24"/>
        </w:rPr>
        <w:t>投标人应提供</w:t>
      </w:r>
      <w:r w:rsidRPr="00A174EA">
        <w:rPr>
          <w:rFonts w:ascii="宋体" w:eastAsia="宋体" w:hAnsi="宋体"/>
          <w:bCs/>
          <w:iCs/>
          <w:sz w:val="24"/>
          <w:szCs w:val="24"/>
        </w:rPr>
        <w:t>7*24小时电话咨询服务。</w:t>
      </w:r>
    </w:p>
    <w:p w14:paraId="3CCC90E5" w14:textId="77777777" w:rsidR="009B574D" w:rsidRPr="00A174EA" w:rsidRDefault="009B574D" w:rsidP="009B574D">
      <w:pPr>
        <w:spacing w:line="360" w:lineRule="auto"/>
        <w:ind w:firstLineChars="200" w:firstLine="480"/>
        <w:rPr>
          <w:rFonts w:ascii="宋体" w:eastAsia="宋体" w:hAnsi="宋体"/>
          <w:bCs/>
          <w:iCs/>
          <w:sz w:val="24"/>
          <w:szCs w:val="24"/>
        </w:rPr>
      </w:pPr>
      <w:r w:rsidRPr="00A174EA">
        <w:rPr>
          <w:rFonts w:ascii="宋体" w:eastAsia="宋体" w:hAnsi="宋体" w:hint="eastAsia"/>
          <w:bCs/>
          <w:iCs/>
          <w:sz w:val="24"/>
          <w:szCs w:val="24"/>
        </w:rPr>
        <w:t>以上所有服务的相关费用均需计入投标总价。</w:t>
      </w:r>
    </w:p>
    <w:p w14:paraId="0EDF65C1" w14:textId="77777777" w:rsidR="009B574D" w:rsidRPr="00494D26" w:rsidRDefault="009B574D" w:rsidP="009B574D">
      <w:pPr>
        <w:spacing w:line="360" w:lineRule="auto"/>
        <w:ind w:firstLineChars="200" w:firstLine="480"/>
        <w:rPr>
          <w:rFonts w:ascii="宋体" w:eastAsia="宋体" w:hAnsi="宋体"/>
          <w:sz w:val="24"/>
          <w:szCs w:val="24"/>
        </w:rPr>
      </w:pPr>
      <w:r w:rsidRPr="00A174EA">
        <w:rPr>
          <w:rFonts w:ascii="宋体" w:eastAsia="宋体" w:hAnsi="宋体" w:hint="eastAsia"/>
          <w:sz w:val="24"/>
          <w:szCs w:val="24"/>
        </w:rPr>
        <w:t>★</w:t>
      </w:r>
      <w:r w:rsidRPr="00494D26">
        <w:rPr>
          <w:rFonts w:ascii="宋体" w:eastAsia="宋体" w:hAnsi="宋体"/>
          <w:sz w:val="24"/>
          <w:szCs w:val="24"/>
        </w:rPr>
        <w:t>2. 保修年限：3</w:t>
      </w:r>
      <w:r>
        <w:rPr>
          <w:rFonts w:ascii="宋体" w:eastAsia="宋体" w:hAnsi="宋体"/>
          <w:sz w:val="24"/>
          <w:szCs w:val="24"/>
        </w:rPr>
        <w:t>年</w:t>
      </w:r>
      <w:r w:rsidRPr="00A174EA">
        <w:rPr>
          <w:rFonts w:ascii="宋体" w:eastAsia="宋体" w:hAnsi="宋体" w:hint="eastAsia"/>
          <w:sz w:val="24"/>
          <w:szCs w:val="24"/>
        </w:rPr>
        <w:t>（提供原厂售后服务承诺函）</w:t>
      </w:r>
    </w:p>
    <w:p w14:paraId="2B4F584F" w14:textId="77777777" w:rsidR="009B574D" w:rsidRDefault="009B574D" w:rsidP="009B574D">
      <w:pPr>
        <w:spacing w:line="360" w:lineRule="auto"/>
        <w:ind w:firstLineChars="200" w:firstLine="482"/>
        <w:rPr>
          <w:rFonts w:ascii="宋体" w:eastAsia="宋体" w:hAnsi="宋体"/>
          <w:b/>
          <w:sz w:val="24"/>
          <w:szCs w:val="24"/>
        </w:rPr>
      </w:pPr>
      <w:r w:rsidRPr="00494D26">
        <w:rPr>
          <w:rFonts w:ascii="宋体" w:eastAsia="宋体" w:hAnsi="宋体"/>
          <w:b/>
          <w:sz w:val="24"/>
          <w:szCs w:val="24"/>
        </w:rPr>
        <w:t>（二）</w:t>
      </w:r>
      <w:r w:rsidRPr="00494D26">
        <w:rPr>
          <w:rFonts w:ascii="宋体" w:eastAsia="宋体" w:hAnsi="宋体" w:hint="eastAsia"/>
          <w:b/>
          <w:sz w:val="24"/>
          <w:szCs w:val="24"/>
        </w:rPr>
        <w:t>伴随服务要求</w:t>
      </w:r>
    </w:p>
    <w:p w14:paraId="1DFB9536" w14:textId="77777777" w:rsidR="009B574D" w:rsidRPr="00494D26" w:rsidRDefault="009B574D" w:rsidP="009B574D">
      <w:pPr>
        <w:spacing w:line="360" w:lineRule="auto"/>
        <w:ind w:firstLineChars="200" w:firstLine="480"/>
        <w:rPr>
          <w:rFonts w:ascii="宋体" w:eastAsia="宋体" w:hAnsi="宋体"/>
          <w:sz w:val="24"/>
          <w:szCs w:val="24"/>
        </w:rPr>
      </w:pPr>
      <w:r w:rsidRPr="00494D26">
        <w:rPr>
          <w:rFonts w:ascii="宋体" w:eastAsia="宋体" w:hAnsi="宋体"/>
          <w:sz w:val="24"/>
          <w:szCs w:val="24"/>
        </w:rPr>
        <w:t>1. 产品附件要求：</w:t>
      </w:r>
      <w:r>
        <w:rPr>
          <w:rFonts w:ascii="宋体" w:eastAsia="宋体" w:hAnsi="宋体"/>
          <w:sz w:val="24"/>
          <w:szCs w:val="24"/>
        </w:rPr>
        <w:t>见配置清单</w:t>
      </w:r>
    </w:p>
    <w:p w14:paraId="5797E92B" w14:textId="77777777" w:rsidR="009B574D" w:rsidRPr="00494D26" w:rsidRDefault="009B574D" w:rsidP="009B574D">
      <w:pPr>
        <w:spacing w:line="360" w:lineRule="auto"/>
        <w:ind w:firstLineChars="200" w:firstLine="480"/>
        <w:rPr>
          <w:rFonts w:ascii="宋体" w:eastAsia="宋体" w:hAnsi="宋体"/>
          <w:sz w:val="24"/>
          <w:szCs w:val="24"/>
        </w:rPr>
      </w:pPr>
      <w:r w:rsidRPr="00494D26">
        <w:rPr>
          <w:rFonts w:ascii="宋体" w:eastAsia="宋体" w:hAnsi="宋体"/>
          <w:sz w:val="24"/>
          <w:szCs w:val="24"/>
        </w:rPr>
        <w:t>2. 产品升级服务要求：项目配套软件应提供免费升级服务。</w:t>
      </w:r>
    </w:p>
    <w:p w14:paraId="79D90B6E" w14:textId="77777777" w:rsidR="009B574D" w:rsidRPr="00A174EA" w:rsidRDefault="009B574D" w:rsidP="009B574D">
      <w:pPr>
        <w:spacing w:line="360" w:lineRule="auto"/>
        <w:ind w:firstLineChars="200" w:firstLine="480"/>
        <w:rPr>
          <w:rFonts w:ascii="宋体" w:eastAsia="宋体" w:hAnsi="宋体"/>
          <w:sz w:val="24"/>
          <w:szCs w:val="24"/>
        </w:rPr>
      </w:pPr>
      <w:r w:rsidRPr="00A174EA">
        <w:rPr>
          <w:rFonts w:ascii="宋体" w:eastAsia="宋体" w:hAnsi="宋体" w:hint="eastAsia"/>
          <w:sz w:val="24"/>
          <w:szCs w:val="24"/>
        </w:rPr>
        <w:t>3</w:t>
      </w:r>
      <w:r w:rsidRPr="00A174EA">
        <w:rPr>
          <w:rFonts w:ascii="宋体" w:eastAsia="宋体" w:hAnsi="宋体"/>
          <w:sz w:val="24"/>
          <w:szCs w:val="24"/>
        </w:rPr>
        <w:t>.</w:t>
      </w:r>
      <w:r w:rsidRPr="00A174EA">
        <w:rPr>
          <w:rFonts w:ascii="宋体" w:eastAsia="宋体" w:hAnsi="宋体" w:hint="eastAsia"/>
          <w:sz w:val="24"/>
          <w:szCs w:val="24"/>
        </w:rPr>
        <w:t>项目实施要求</w:t>
      </w:r>
    </w:p>
    <w:p w14:paraId="169881FC"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hint="eastAsia"/>
          <w:sz w:val="24"/>
          <w:szCs w:val="24"/>
        </w:rPr>
        <w:t>投标人应负责将所有投标软硬件设备产品在合同约定期限内运到招标人指定地点，并承担运输费用和运输中发生的其它一切费用，按照招标人要求完成设备集成工作。</w:t>
      </w:r>
    </w:p>
    <w:p w14:paraId="73BF604F"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hint="eastAsia"/>
          <w:sz w:val="24"/>
          <w:szCs w:val="24"/>
        </w:rPr>
        <w:t>投标人应承担投标产品的安装、调试和配置工作，并须保证系统的稳定和平滑过渡，同时应提供安装的系统配置文件和文件档案。</w:t>
      </w:r>
    </w:p>
    <w:p w14:paraId="0FDEA6A5"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hint="eastAsia"/>
          <w:sz w:val="24"/>
          <w:szCs w:val="24"/>
        </w:rPr>
        <w:t>以上所有与（多次）安装、调试和验收相关的费用均需计入报价总价。</w:t>
      </w:r>
    </w:p>
    <w:p w14:paraId="6BABC9CD"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sz w:val="24"/>
          <w:szCs w:val="24"/>
        </w:rPr>
        <w:t>投标人必须负责对本项目所有设备合理利用，配合本项目</w:t>
      </w:r>
      <w:r w:rsidRPr="007A341F">
        <w:rPr>
          <w:rFonts w:ascii="宋体" w:eastAsia="宋体" w:hAnsi="宋体" w:hint="eastAsia"/>
          <w:sz w:val="24"/>
          <w:szCs w:val="24"/>
        </w:rPr>
        <w:t>软硬件</w:t>
      </w:r>
      <w:r w:rsidRPr="007A341F">
        <w:rPr>
          <w:rFonts w:ascii="宋体" w:eastAsia="宋体" w:hAnsi="宋体"/>
          <w:sz w:val="24"/>
          <w:szCs w:val="24"/>
        </w:rPr>
        <w:t>系统集成工作，解决系统集成中的全部技术问题，对用户单位项目建设中碰到的其他技术问题，有责任和义务提供咨询和帮助。</w:t>
      </w:r>
    </w:p>
    <w:p w14:paraId="3869B0B7"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sz w:val="24"/>
          <w:szCs w:val="24"/>
        </w:rPr>
        <w:t>投标人应根据招标人的详细需求，提交实施方案得到招标人确认后实施，保证系统按时、正常地投入运行。</w:t>
      </w:r>
    </w:p>
    <w:p w14:paraId="49AD1E0B"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sz w:val="24"/>
          <w:szCs w:val="24"/>
        </w:rPr>
        <w:lastRenderedPageBreak/>
        <w:t>所有中标货物到达招标人指定的现场后，将由投标人与招标人、监理单位共同开箱清点，并进行签字确认。货物若有差异或者货物不全，招标人有权拒收，相关责任由投标人承担，并赔偿招标人的实际损失。</w:t>
      </w:r>
    </w:p>
    <w:p w14:paraId="1166635E"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sz w:val="24"/>
          <w:szCs w:val="24"/>
        </w:rPr>
        <w:t>产品实施过程中，如果牵涉到与第三方产品集成工作，投标人应与其它供应商通力合作，并提供必要的技术支持。</w:t>
      </w:r>
    </w:p>
    <w:p w14:paraId="1FFEB8AF"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sz w:val="24"/>
          <w:szCs w:val="24"/>
        </w:rPr>
        <w:t>在项目实施阶段，投标人根据系统集成方案，对本项目设备进行调试、安装及开通；项目完工后，投标人应对整个项目进行全面测试，并提供测试报告；在验收前，投标人应向招标人提供验收内容及方法，并提供验收报告交招标人确认；投标人负责提供免费售后服务及系统集成服务，相关费用已计入总价。</w:t>
      </w:r>
    </w:p>
    <w:p w14:paraId="09FFD982"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sz w:val="24"/>
          <w:szCs w:val="24"/>
        </w:rPr>
        <w:t>项目实施所需的一切配件(如网线、光纤线等)均需投标人提供，费用已计入总价。</w:t>
      </w:r>
    </w:p>
    <w:p w14:paraId="37481217"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sz w:val="24"/>
          <w:szCs w:val="24"/>
        </w:rPr>
        <w:t>按照项目实施的要求，必须配置相应的项目管理、测试、系统集成、</w:t>
      </w:r>
      <w:r w:rsidRPr="007A341F">
        <w:rPr>
          <w:rFonts w:ascii="宋体" w:eastAsia="宋体" w:hAnsi="宋体" w:hint="eastAsia"/>
          <w:sz w:val="24"/>
          <w:szCs w:val="24"/>
        </w:rPr>
        <w:t>安装部署、</w:t>
      </w:r>
      <w:r w:rsidRPr="007A341F">
        <w:rPr>
          <w:rFonts w:ascii="宋体" w:eastAsia="宋体" w:hAnsi="宋体"/>
          <w:sz w:val="24"/>
          <w:szCs w:val="24"/>
        </w:rPr>
        <w:t>质量管控等人员，在项目组织中应明确各岗位的职责，确保工程顺利实施。</w:t>
      </w:r>
    </w:p>
    <w:p w14:paraId="62EAC93B"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sz w:val="24"/>
          <w:szCs w:val="24"/>
        </w:rPr>
        <w:t>在本项目的执行过程中，整个项目团队的人员要相对稳定。同时，参与此项目的技术人员必须具有强烈的服务意识和高度的责任感。项目实施期间，根据招标方的合理需要，招标方有权要求中标方对项目经理等项目组人员进行调换。</w:t>
      </w:r>
    </w:p>
    <w:p w14:paraId="6436C435" w14:textId="77777777" w:rsidR="009B574D" w:rsidRPr="007A341F" w:rsidRDefault="009B574D" w:rsidP="009B574D">
      <w:pPr>
        <w:spacing w:line="360" w:lineRule="auto"/>
        <w:ind w:firstLineChars="200" w:firstLine="480"/>
        <w:rPr>
          <w:rFonts w:ascii="宋体" w:eastAsia="宋体" w:hAnsi="宋体"/>
          <w:sz w:val="24"/>
          <w:szCs w:val="24"/>
        </w:rPr>
      </w:pPr>
      <w:r w:rsidRPr="007A341F">
        <w:rPr>
          <w:rFonts w:ascii="宋体" w:eastAsia="宋体" w:hAnsi="宋体"/>
          <w:sz w:val="24"/>
          <w:szCs w:val="24"/>
        </w:rPr>
        <w:t>项目实施环节明确项目经理负责整个项目的日常管理与资源调配，推进项目的进行，解决各种紧急事件。项目经理应具有丰富</w:t>
      </w:r>
      <w:r w:rsidRPr="007A341F">
        <w:rPr>
          <w:rFonts w:ascii="宋体" w:eastAsia="宋体" w:hAnsi="宋体" w:hint="eastAsia"/>
          <w:sz w:val="24"/>
          <w:szCs w:val="24"/>
        </w:rPr>
        <w:t>的项目管理经验，</w:t>
      </w:r>
      <w:r w:rsidRPr="007A341F">
        <w:rPr>
          <w:rFonts w:ascii="宋体" w:eastAsia="宋体" w:hAnsi="宋体"/>
          <w:sz w:val="24"/>
          <w:szCs w:val="24"/>
        </w:rPr>
        <w:t>具有5年以上</w:t>
      </w:r>
      <w:r w:rsidRPr="007A341F">
        <w:rPr>
          <w:rFonts w:ascii="宋体" w:eastAsia="宋体" w:hAnsi="宋体" w:hint="eastAsia"/>
          <w:sz w:val="24"/>
          <w:szCs w:val="24"/>
        </w:rPr>
        <w:t>相关</w:t>
      </w:r>
      <w:r w:rsidRPr="007A341F">
        <w:rPr>
          <w:rFonts w:ascii="宋体" w:eastAsia="宋体" w:hAnsi="宋体"/>
          <w:sz w:val="24"/>
          <w:szCs w:val="24"/>
        </w:rPr>
        <w:t>工作经验，并获得充分授权，可以调配项目各方的资源，保证项目保质保量按时完成。</w:t>
      </w:r>
    </w:p>
    <w:p w14:paraId="2412150D" w14:textId="77777777" w:rsidR="009B574D" w:rsidRPr="004B24F9" w:rsidRDefault="009B574D" w:rsidP="009B574D">
      <w:pPr>
        <w:spacing w:line="360" w:lineRule="auto"/>
        <w:ind w:firstLineChars="200" w:firstLine="420"/>
        <w:rPr>
          <w:rFonts w:ascii="宋体" w:eastAsia="宋体" w:hAnsi="宋体"/>
          <w:sz w:val="24"/>
          <w:szCs w:val="24"/>
        </w:rPr>
      </w:pPr>
      <w:r>
        <w:rPr>
          <w:rStyle w:val="aa"/>
        </w:rPr>
        <w:t/>
      </w:r>
      <w:r>
        <w:rPr>
          <w:rFonts w:ascii="宋体" w:eastAsia="宋体" w:hAnsi="宋体"/>
          <w:sz w:val="24"/>
          <w:szCs w:val="24"/>
        </w:rPr>
        <w:t>4</w:t>
      </w:r>
      <w:r w:rsidRPr="004B24F9">
        <w:rPr>
          <w:rFonts w:ascii="宋体" w:eastAsia="宋体" w:hAnsi="宋体"/>
          <w:sz w:val="24"/>
          <w:szCs w:val="24"/>
        </w:rPr>
        <w:t>. 验收方案：</w:t>
      </w:r>
    </w:p>
    <w:p w14:paraId="64BE477F" w14:textId="77777777" w:rsidR="009B574D" w:rsidRPr="00494D26" w:rsidRDefault="009B574D" w:rsidP="009B574D">
      <w:pPr>
        <w:spacing w:line="360" w:lineRule="auto"/>
        <w:ind w:firstLineChars="200" w:firstLine="480"/>
        <w:rPr>
          <w:rFonts w:ascii="宋体" w:eastAsia="宋体" w:hAnsi="宋体"/>
          <w:sz w:val="24"/>
          <w:szCs w:val="24"/>
        </w:rPr>
      </w:pPr>
      <w:r w:rsidRPr="00494D26">
        <w:rPr>
          <w:rFonts w:ascii="宋体" w:eastAsia="宋体" w:hAnsi="宋体" w:hint="eastAsia"/>
          <w:sz w:val="24"/>
          <w:szCs w:val="24"/>
        </w:rPr>
        <w:t>其他需求：费用已包括全部设备及其安装所需的辅材、备品、备件、专用工具、包装、运输、吊装、安装、损耗、调试、检测、验收、试运行、人工、机械、仓储、保险、劳保、技术支持与培训、质保、售后服务与维护及相关劳务支出费等。由此所发生的一切费用，视为已包含在投标报价内</w:t>
      </w:r>
    </w:p>
    <w:p w14:paraId="72C9C0AE" w14:textId="77777777" w:rsidR="009B574D" w:rsidRPr="00494D26" w:rsidRDefault="009B574D" w:rsidP="009B574D">
      <w:pPr>
        <w:spacing w:line="360" w:lineRule="auto"/>
        <w:ind w:firstLineChars="200" w:firstLine="480"/>
        <w:rPr>
          <w:rFonts w:ascii="宋体" w:eastAsia="宋体" w:hAnsi="宋体"/>
          <w:sz w:val="24"/>
          <w:szCs w:val="24"/>
        </w:rPr>
      </w:pPr>
      <w:r w:rsidRPr="00494D26">
        <w:rPr>
          <w:rFonts w:ascii="宋体" w:eastAsia="宋体" w:hAnsi="宋体" w:hint="eastAsia"/>
          <w:sz w:val="24"/>
          <w:szCs w:val="24"/>
        </w:rPr>
        <w:t>与本项目相关各承包商间的协调、配合、通信关系，由投标人自行解决，招标人不再另行支付任何涉及工序交叉影响的费用。投标人必须相互做好成品保护工作，费用含在投标报价中。</w:t>
      </w:r>
    </w:p>
    <w:p w14:paraId="40F1C27B" w14:textId="77777777" w:rsidR="009B574D" w:rsidRDefault="009B574D" w:rsidP="009B574D">
      <w:pPr>
        <w:spacing w:line="360" w:lineRule="auto"/>
        <w:ind w:firstLineChars="200" w:firstLine="482"/>
        <w:rPr>
          <w:rFonts w:ascii="宋体" w:eastAsia="宋体" w:hAnsi="宋体"/>
          <w:b/>
          <w:sz w:val="24"/>
          <w:szCs w:val="24"/>
        </w:rPr>
      </w:pPr>
      <w:r>
        <w:rPr>
          <w:rFonts w:ascii="宋体" w:eastAsia="宋体" w:hAnsi="宋体"/>
          <w:b/>
          <w:sz w:val="24"/>
          <w:szCs w:val="24"/>
        </w:rPr>
        <w:t>三、商务要求</w:t>
      </w:r>
    </w:p>
    <w:p w14:paraId="15BEB87C" w14:textId="77777777" w:rsidR="009B574D" w:rsidRDefault="009B574D" w:rsidP="009B574D">
      <w:pPr>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1</w:t>
      </w:r>
      <w:r>
        <w:rPr>
          <w:rFonts w:ascii="宋体" w:eastAsia="宋体" w:hAnsi="宋体"/>
          <w:b/>
          <w:sz w:val="24"/>
          <w:szCs w:val="24"/>
        </w:rPr>
        <w:t>.交货地点</w:t>
      </w:r>
    </w:p>
    <w:p w14:paraId="50B831AE" w14:textId="77777777" w:rsidR="009B574D" w:rsidRDefault="009B574D" w:rsidP="009B574D">
      <w:pPr>
        <w:spacing w:line="360" w:lineRule="auto"/>
        <w:ind w:firstLineChars="200" w:firstLine="480"/>
        <w:rPr>
          <w:rFonts w:ascii="宋体" w:eastAsia="宋体" w:hAnsi="宋体"/>
          <w:sz w:val="24"/>
          <w:szCs w:val="24"/>
        </w:rPr>
      </w:pPr>
      <w:r>
        <w:rPr>
          <w:rFonts w:ascii="宋体" w:eastAsia="宋体" w:hAnsi="宋体" w:hint="eastAsia"/>
          <w:sz w:val="24"/>
          <w:szCs w:val="24"/>
        </w:rPr>
        <w:t>上海交通大学医学院附属新华医院奉贤院区</w:t>
      </w:r>
    </w:p>
    <w:p w14:paraId="4556C8BC" w14:textId="77777777" w:rsidR="009B574D" w:rsidRDefault="009B574D" w:rsidP="009B574D">
      <w:pPr>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.交货时间</w:t>
      </w:r>
    </w:p>
    <w:p w14:paraId="2D5FBD0C" w14:textId="77777777" w:rsidR="009B574D" w:rsidRDefault="009B574D" w:rsidP="009B574D">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sidRPr="00A174EA">
        <w:rPr>
          <w:rFonts w:ascii="宋体" w:eastAsia="宋体" w:hAnsi="宋体" w:hint="eastAsia"/>
          <w:sz w:val="24"/>
          <w:szCs w:val="24"/>
        </w:rPr>
        <w:t>合同签订后</w:t>
      </w:r>
      <w:r w:rsidRPr="00A174EA">
        <w:rPr>
          <w:rFonts w:ascii="宋体" w:eastAsia="宋体" w:hAnsi="宋体"/>
          <w:sz w:val="24"/>
          <w:szCs w:val="24"/>
        </w:rPr>
        <w:t>30日内完成交货、安装并验收完成。</w:t>
      </w:r>
    </w:p>
    <w:p w14:paraId="4CE44CA6" w14:textId="77777777" w:rsidR="009B574D" w:rsidRPr="00A174EA" w:rsidRDefault="009B574D" w:rsidP="009B574D">
      <w:pPr>
        <w:spacing w:line="360" w:lineRule="auto"/>
        <w:ind w:firstLineChars="200" w:firstLine="482"/>
        <w:rPr>
          <w:rFonts w:ascii="宋体" w:eastAsia="宋体" w:hAnsi="宋体"/>
          <w:b/>
          <w:sz w:val="24"/>
          <w:szCs w:val="24"/>
        </w:rPr>
      </w:pPr>
      <w:r w:rsidRPr="00A174EA">
        <w:rPr>
          <w:rFonts w:ascii="宋体" w:eastAsia="宋体" w:hAnsi="宋体" w:hint="eastAsia"/>
          <w:b/>
          <w:sz w:val="24"/>
          <w:szCs w:val="24"/>
        </w:rPr>
        <w:t>3</w:t>
      </w:r>
      <w:r w:rsidRPr="00A174EA">
        <w:rPr>
          <w:rFonts w:ascii="宋体" w:eastAsia="宋体" w:hAnsi="宋体"/>
          <w:b/>
          <w:sz w:val="24"/>
          <w:szCs w:val="24"/>
        </w:rPr>
        <w:t>.</w:t>
      </w:r>
      <w:r w:rsidRPr="00A174EA">
        <w:rPr>
          <w:rFonts w:ascii="宋体" w:eastAsia="宋体" w:hAnsi="宋体" w:hint="eastAsia"/>
          <w:b/>
          <w:sz w:val="24"/>
          <w:szCs w:val="24"/>
        </w:rPr>
        <w:t>付款方式</w:t>
      </w:r>
    </w:p>
    <w:p w14:paraId="6D5D6D98" w14:textId="77777777" w:rsidR="009B574D" w:rsidRPr="00A174EA" w:rsidRDefault="009B574D" w:rsidP="009B574D">
      <w:pPr>
        <w:spacing w:line="360" w:lineRule="auto"/>
        <w:ind w:firstLineChars="200" w:firstLine="480"/>
        <w:rPr>
          <w:rFonts w:ascii="宋体" w:eastAsia="宋体" w:hAnsi="宋体"/>
          <w:sz w:val="24"/>
          <w:szCs w:val="24"/>
        </w:rPr>
      </w:pPr>
      <w:r w:rsidRPr="00A174EA">
        <w:rPr>
          <w:rFonts w:ascii="宋体" w:eastAsia="宋体" w:hAnsi="宋体" w:hint="eastAsia"/>
          <w:sz w:val="24"/>
          <w:szCs w:val="24"/>
        </w:rPr>
        <w:t>项目验收合格后，根据医院一次性</w:t>
      </w:r>
      <w:r>
        <w:rPr>
          <w:rFonts w:ascii="宋体" w:eastAsia="宋体" w:hAnsi="宋体" w:hint="eastAsia"/>
          <w:sz w:val="24"/>
          <w:szCs w:val="24"/>
        </w:rPr>
        <w:t>支付全部款项。</w:t>
      </w:r>
    </w:p>
    <w:p w14:paraId="323B3A36" w14:textId="77777777" w:rsidR="008227B3" w:rsidRPr="009B574D" w:rsidRDefault="008227B3" w:rsidP="009B574D"/>
    <w:sectPr w:rsidR="008227B3" w:rsidRPr="009B57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F0AD6" w14:textId="77777777" w:rsidR="006B1049" w:rsidRDefault="006B1049" w:rsidP="006B1049">
      <w:r>
        <w:separator/>
      </w:r>
    </w:p>
  </w:endnote>
  <w:endnote w:type="continuationSeparator" w:id="0">
    <w:p w14:paraId="2F6D0CBF" w14:textId="77777777" w:rsidR="006B1049" w:rsidRDefault="006B1049" w:rsidP="006B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AE383" w14:textId="77777777" w:rsidR="006B1049" w:rsidRDefault="006B1049" w:rsidP="006B1049">
      <w:r>
        <w:separator/>
      </w:r>
    </w:p>
  </w:footnote>
  <w:footnote w:type="continuationSeparator" w:id="0">
    <w:p w14:paraId="27D8ED9B" w14:textId="77777777" w:rsidR="006B1049" w:rsidRDefault="006B1049" w:rsidP="006B1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A0BD6"/>
    <w:multiLevelType w:val="multilevel"/>
    <w:tmpl w:val="20CA0BD6"/>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15025F"/>
    <w:multiLevelType w:val="multilevel"/>
    <w:tmpl w:val="4815025F"/>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C5354C7"/>
    <w:multiLevelType w:val="multilevel"/>
    <w:tmpl w:val="4C5354C7"/>
    <w:lvl w:ilvl="0">
      <w:start w:val="1"/>
      <w:numFmt w:val="decimal"/>
      <w:suff w:val="nothing"/>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78A5D75"/>
    <w:multiLevelType w:val="multilevel"/>
    <w:tmpl w:val="678A5D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00005DFD"/>
    <w:rsid w:val="0001319F"/>
    <w:rsid w:val="00091E0A"/>
    <w:rsid w:val="00127581"/>
    <w:rsid w:val="00190C52"/>
    <w:rsid w:val="00201968"/>
    <w:rsid w:val="00325245"/>
    <w:rsid w:val="00361CB8"/>
    <w:rsid w:val="003A24CC"/>
    <w:rsid w:val="003A36D3"/>
    <w:rsid w:val="003C6098"/>
    <w:rsid w:val="00405BCE"/>
    <w:rsid w:val="004C1AA2"/>
    <w:rsid w:val="004C63EF"/>
    <w:rsid w:val="0050375A"/>
    <w:rsid w:val="00583DBC"/>
    <w:rsid w:val="00617A23"/>
    <w:rsid w:val="00630F0D"/>
    <w:rsid w:val="00634342"/>
    <w:rsid w:val="006545ED"/>
    <w:rsid w:val="006B1049"/>
    <w:rsid w:val="006D0E0B"/>
    <w:rsid w:val="007635A9"/>
    <w:rsid w:val="0078595A"/>
    <w:rsid w:val="008227B3"/>
    <w:rsid w:val="008501F4"/>
    <w:rsid w:val="00861438"/>
    <w:rsid w:val="008A7D1C"/>
    <w:rsid w:val="008E654A"/>
    <w:rsid w:val="0092084B"/>
    <w:rsid w:val="00922BF4"/>
    <w:rsid w:val="009B574D"/>
    <w:rsid w:val="00A20BD1"/>
    <w:rsid w:val="00A33C0C"/>
    <w:rsid w:val="00AA7FE4"/>
    <w:rsid w:val="00AB1D70"/>
    <w:rsid w:val="00AF1F52"/>
    <w:rsid w:val="00B215F7"/>
    <w:rsid w:val="00B70C7A"/>
    <w:rsid w:val="00BA3C8F"/>
    <w:rsid w:val="00BB15D8"/>
    <w:rsid w:val="00BC196A"/>
    <w:rsid w:val="00C1762F"/>
    <w:rsid w:val="00C429A5"/>
    <w:rsid w:val="00C43973"/>
    <w:rsid w:val="00C6744F"/>
    <w:rsid w:val="00CD08F0"/>
    <w:rsid w:val="00CF6ED7"/>
    <w:rsid w:val="00D00F33"/>
    <w:rsid w:val="00D479A3"/>
    <w:rsid w:val="00D5044E"/>
    <w:rsid w:val="00D5300F"/>
    <w:rsid w:val="00D871FC"/>
    <w:rsid w:val="00DD3F3D"/>
    <w:rsid w:val="00DE3E4E"/>
    <w:rsid w:val="00E23EA9"/>
    <w:rsid w:val="00E5504F"/>
    <w:rsid w:val="00ED7CA5"/>
    <w:rsid w:val="00EE3B88"/>
    <w:rsid w:val="00F943D0"/>
    <w:rsid w:val="00FC2553"/>
    <w:rsid w:val="00FF39D3"/>
    <w:rsid w:val="00FF6C72"/>
    <w:rsid w:val="067B5774"/>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EE843D2-FD70-4F53-8F68-7429D01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qFormat/>
    <w:pPr>
      <w:widowControl/>
    </w:pPr>
    <w:rPr>
      <w:rFonts w:ascii="宋体" w:eastAsia="宋体" w:hAnsi="Courier New" w:cs="Times New Roman"/>
      <w:szCs w:val="20"/>
      <w:lang w:eastAsia="en-US"/>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Pr>
      <w:sz w:val="21"/>
      <w:szCs w:val="21"/>
    </w:rPr>
  </w:style>
  <w:style w:type="paragraph" w:styleId="ab">
    <w:name w:val="List Paragraph"/>
    <w:basedOn w:val="a"/>
    <w:link w:val="Char5"/>
    <w:uiPriority w:val="34"/>
    <w:qFormat/>
    <w:pPr>
      <w:ind w:firstLineChars="200" w:firstLine="420"/>
    </w:pPr>
  </w:style>
  <w:style w:type="character" w:customStyle="1" w:styleId="Char5">
    <w:name w:val="列出段落 Char"/>
    <w:link w:val="ab"/>
    <w:uiPriority w:val="34"/>
    <w:qFormat/>
  </w:style>
  <w:style w:type="character" w:customStyle="1" w:styleId="Char">
    <w:name w:val="批注文字 Char"/>
    <w:basedOn w:val="a0"/>
    <w:link w:val="a3"/>
    <w:uiPriority w:val="99"/>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纯文本 Char"/>
    <w:basedOn w:val="a0"/>
    <w:link w:val="a4"/>
    <w:qFormat/>
    <w:rPr>
      <w:rFonts w:ascii="宋体" w:eastAsia="宋体" w:hAnsi="Courier New" w:cs="Times New Roman"/>
      <w:szCs w:val="20"/>
      <w:lang w:eastAsia="en-US"/>
    </w:rPr>
  </w:style>
  <w:style w:type="paragraph" w:styleId="ac">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character" w:customStyle="1" w:styleId="Char3">
    <w:name w:val="页眉 Char"/>
    <w:basedOn w:val="a0"/>
    <w:link w:val="a7"/>
    <w:uiPriority w:val="99"/>
    <w:rPr>
      <w:kern w:val="2"/>
      <w:sz w:val="18"/>
      <w:szCs w:val="18"/>
    </w:rPr>
  </w:style>
  <w:style w:type="character" w:customStyle="1" w:styleId="Char2">
    <w:name w:val="页脚 Char"/>
    <w:basedOn w:val="a0"/>
    <w:link w:val="a6"/>
    <w:uiPriority w:val="99"/>
    <w:rPr>
      <w:kern w:val="2"/>
      <w:sz w:val="18"/>
      <w:szCs w:val="18"/>
    </w:rPr>
  </w:style>
  <w:style w:type="paragraph" w:customStyle="1" w:styleId="msolistparagraph0">
    <w:name w:val="msolistparagraph"/>
    <w:basedOn w:val="a"/>
    <w:qFormat/>
    <w:pPr>
      <w:widowControl/>
      <w:ind w:firstLineChars="200" w:firstLine="420"/>
    </w:pPr>
    <w:rPr>
      <w:rFonts w:ascii="Calibri" w:eastAsia="宋体" w:hAnsi="Calibri" w:cs="Times New Roman"/>
    </w:rPr>
  </w:style>
  <w:style w:type="table" w:customStyle="1" w:styleId="11">
    <w:name w:val="网格型1"/>
    <w:basedOn w:val="a1"/>
    <w:next w:val="a9"/>
    <w:uiPriority w:val="59"/>
    <w:qFormat/>
    <w:rsid w:val="00F943D0"/>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901</Words>
  <Characters>5139</Characters>
  <Application>Microsoft Office Word</Application>
  <DocSecurity>0</DocSecurity>
  <Lines>42</Lines>
  <Paragraphs>12</Paragraphs>
  <ScaleCrop>false</ScaleCrop>
  <Company>Organization</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25</cp:revision>
  <dcterms:created xsi:type="dcterms:W3CDTF">2024-06-25T06:36:00Z</dcterms:created>
  <dcterms:modified xsi:type="dcterms:W3CDTF">2024-11-04T02:33:00Z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FC94332696C54CBE93ABC0D3FFB49F0C_13</vt:lpwstr>
  </property>
</Properties>
</file>