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CEDD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一、项目概述</w:t>
      </w:r>
    </w:p>
    <w:p w14:paraId="3F2706F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1、项目名称：健康管理系统升级改造</w:t>
      </w:r>
    </w:p>
    <w:p w14:paraId="7AE44D7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2、建设周期：合同生效后8个月内</w:t>
      </w:r>
    </w:p>
    <w:p w14:paraId="5A6E753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3、实施地点：上海交通大学医学院附属新华医院</w:t>
      </w:r>
    </w:p>
    <w:p w14:paraId="23BB1DE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二、基本要求</w:t>
      </w:r>
    </w:p>
    <w:p w14:paraId="5304903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1建设背景</w:t>
      </w:r>
    </w:p>
    <w:p w14:paraId="6EC88EE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新华医院健康管理中心由原来的体检中心和特需医疗中心整合形成。主要对个人或人群(健康,亚健康和疾病人群)的健康危险因素进行全面管理,运用信息和医疗技术，在健康保健，医疗的科学基础上，建立的一套完善、周密和个性化的服务程序，从而帮助健康人群及亚健康人群建立有序健康的生活方式，降低风险状态，远离疾病;而一旦出现临床症状，则通过新华就医服务的安排，尽快地恢复健康,最终达到提高个人生命质量的目的。体检中心成立于2002年,是上海市体检质量控制中心委员会成员并连续3年获得上海市健康体检质控督查优秀单位。</w:t>
      </w:r>
    </w:p>
    <w:p w14:paraId="499F73C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健康管理中心拥有舒适的体检环境，位于医疗保健综合楼2楼，占地面积2500平方米,环境宽敞舒适安静整洁,内设贵宾体检区、vip专人陪同的绿色通道和私密性诊室干净和环境优雅的早餐专区。</w:t>
      </w:r>
    </w:p>
    <w:p w14:paraId="29F2079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新华医院体检系统2007年建设，基本实现了健康体检业务的日常开展以及基础需求。近年来体检业务得到飞速的发展，业务量也随之急速扩大，受检人群不断增加，各类医患和技术大量汇入。导致现有体检系统逐渐无法满足现实业务的需要。</w:t>
      </w:r>
    </w:p>
    <w:p w14:paraId="143152D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2总体设计要求</w:t>
      </w:r>
    </w:p>
    <w:p w14:paraId="4FE20B0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2.1设计原则</w:t>
      </w:r>
    </w:p>
    <w:p w14:paraId="2FF89FF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1)标准化原则</w:t>
      </w:r>
    </w:p>
    <w:p w14:paraId="073DAD3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一标准、保证安全。统一标准是卫生信息化建设的基础工作，也是进行信息交换与共享的基本前提。在项目建设中，“统一规范、统一代码、统一接口”。统一标准是全民健康信息化建设的基础工作，也是进行信息交换与共享的基本前提。</w:t>
      </w:r>
    </w:p>
    <w:p w14:paraId="1EF73E5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2)规范化原则</w:t>
      </w:r>
    </w:p>
    <w:p w14:paraId="5BBFA04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系统设计和开发符合国家及卫生行业的相关信息化和数据标准或规范，特别是遵循医改以来中国卫生信息标准最新研究成果，功能符合国家的医疗卫生相关管理规范要求。</w:t>
      </w:r>
    </w:p>
    <w:p w14:paraId="1909E47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3)稳定性原则</w:t>
      </w:r>
    </w:p>
    <w:p w14:paraId="0ED5247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应选择稳定可靠的技术架构，确保系统在长期运行中能够稳定地提供服务。应该有合理的数据备份和恢复机制，确保数据的完整性、可靠性和可用性。应具备良好的性能和扩展能力，能够在高负荷和复杂环境下保持稳定运行。</w:t>
      </w:r>
    </w:p>
    <w:p w14:paraId="3F7AFE1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4)安全性原则</w:t>
      </w:r>
    </w:p>
    <w:p w14:paraId="6393104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所采集的数据涉及居民的隐私和健康相关信息，系统设计应保证系统的运行和数据传输安全，在软件的组织和设计方法的选择、数据的安全性和完整性以及系统的运行和管理方面应采取必要的措施，防止并能够恢复由内在因素和危机环境造成的错误和灾难性故障，以保证系统的可靠性。系统采用其严格完整的数据库日志审核机制，对关键操作应在后台留有不可更改的痕迹。同时能够对涉及服务对象隐私的核心数据进行加密。</w:t>
      </w:r>
    </w:p>
    <w:p w14:paraId="6F54D91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5）兼容性原则</w:t>
      </w:r>
    </w:p>
    <w:p w14:paraId="1BF128F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投标产品应充分考虑兼容国产化数据库管理软件、国产化服务器操作系统等国产化系统软件的需求。</w:t>
      </w:r>
    </w:p>
    <w:p w14:paraId="41B26A6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2.2遵循标准要求</w:t>
      </w:r>
    </w:p>
    <w:p w14:paraId="4BDFA24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应遵循参照下列医疗卫生信息集成相关标准规范。各标准若有最新版本，本规范均参照执行。</w:t>
      </w:r>
    </w:p>
    <w:p w14:paraId="72B66ED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(1).《卫生信息数据元目录》</w:t>
      </w:r>
    </w:p>
    <w:p w14:paraId="160F770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(2).《卫生信息数据元值域代码》</w:t>
      </w:r>
    </w:p>
    <w:p w14:paraId="23134E9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(3).《中国医院信息基本数据集标准》</w:t>
      </w:r>
    </w:p>
    <w:p w14:paraId="1CB9AC1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(4).《中国公共卫生信息分类与基本数据集标准》</w:t>
      </w:r>
    </w:p>
    <w:p w14:paraId="5FCEFB3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(5).《医疗卫生业务领域基本数据集》</w:t>
      </w:r>
    </w:p>
    <w:p w14:paraId="11148F3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(6).《健康体检重要异常结果管理专家共识（试行版）》</w:t>
      </w:r>
    </w:p>
    <w:p w14:paraId="72AD3F3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(7).《健康体检质量控制指南》</w:t>
      </w:r>
      <w:r>
        <w:rPr>
          <w:rFonts w:hint="eastAsia" w:ascii="宋体" w:hAnsi="宋体" w:eastAsia="宋体" w:cs="宋体"/>
          <w:kern w:val="0"/>
          <w:sz w:val="24"/>
          <w:szCs w:val="24"/>
        </w:rPr>
        <w:tab/>
      </w:r>
    </w:p>
    <w:p w14:paraId="0BB3829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2.3架构设计要求</w:t>
      </w:r>
    </w:p>
    <w:p w14:paraId="45AE426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2.3.1总体架构</w:t>
      </w:r>
    </w:p>
    <w:p w14:paraId="2EB924F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具有跨机构、跨组织的业务特点，系统满足可扩展性、开放性、安全性原则，应用系统的架构应满足以下特点：</w:t>
      </w:r>
    </w:p>
    <w:p w14:paraId="3BF9A8C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1)系统需采用B/S的应用架构；具备良好的兼容性和强大的跨语言接口对接性。方便体检中心的业务交互和拓展。</w:t>
      </w:r>
    </w:p>
    <w:p w14:paraId="6BB37FB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2)支持建立体检唯一主索引号体检编号，保证信息识别唯一性；</w:t>
      </w:r>
    </w:p>
    <w:p w14:paraId="06666FC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3)支持数据共享和交换的可定义性，最终保证系统建成后的互联互通和信息共享。</w:t>
      </w:r>
    </w:p>
    <w:p w14:paraId="2AA09A3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4)支持历史数据同步，保障新老系统的平滑升级和历史数据管理，且不影响医院体检业务。</w:t>
      </w:r>
    </w:p>
    <w:p w14:paraId="4196393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5)保证数据安全、高效、稳定、完整传输；</w:t>
      </w:r>
    </w:p>
    <w:p w14:paraId="45DF283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2.4总体技术</w:t>
      </w:r>
    </w:p>
    <w:p w14:paraId="0F57C05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2.4.1关键技术要求</w:t>
      </w:r>
    </w:p>
    <w:p w14:paraId="552958E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项目所采用的核心技术应包括：</w:t>
      </w:r>
    </w:p>
    <w:p w14:paraId="05EF594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（1）应用门户技术</w:t>
      </w:r>
    </w:p>
    <w:p w14:paraId="2438850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系统应以先进的技术架构平台为基础，建设一套基于门户的适应医院服务管理特色的、适合数字化信息处理的医院系统管理模型与工作流程，在应用上达到行业领先水平的信息系统。</w:t>
      </w:r>
    </w:p>
    <w:p w14:paraId="638888C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系统的建设需要实现对业务系统做功能剥离，将各个系统的业务功能模块封装，减少业务模块之间的耦合，使业务模块可以相对独立的运行。实现医院信息系统的个性化、单点登陆和内容聚合。</w:t>
      </w:r>
    </w:p>
    <w:p w14:paraId="2E56108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（2）消息系统</w:t>
      </w:r>
    </w:p>
    <w:p w14:paraId="2B7FFDE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消息系统在医院信息系统中属于基础设施，它是实现数字化医院中重要的不可缺失一个环节。系统充分考虑到了不同角色的用户的消息需求，目标为实现人、应用、设备之间的全面消息互联互通打下坚实的基础</w:t>
      </w:r>
    </w:p>
    <w:p w14:paraId="31DCBD3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2.4.2性能要求</w:t>
      </w:r>
    </w:p>
    <w:p w14:paraId="0566670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投标人在总体设计中，应从软件架构到开发到部署设计各方面均充分考虑到系统性能问题。</w:t>
      </w:r>
    </w:p>
    <w:p w14:paraId="333CD18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（1）系统处理能力下降到20%的时间每年应小于20分钟；</w:t>
      </w:r>
    </w:p>
    <w:p w14:paraId="57DF95D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（2）在98%的时间内系统处理能力均大于90%；</w:t>
      </w:r>
    </w:p>
    <w:p w14:paraId="330E0E6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（3）系统同时可接入的用户数应大于100；</w:t>
      </w:r>
    </w:p>
    <w:p w14:paraId="6D66418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（4）数据传输、处理应有检验、核对功能和较强的纠错能力；</w:t>
      </w:r>
    </w:p>
    <w:p w14:paraId="6A242ED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（5）内部数据查询应对不同的人员设定不同的权限级别，每人只能查询与自己有关的数据；</w:t>
      </w:r>
    </w:p>
    <w:p w14:paraId="5173D50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（6）终端响应速度：＜5秒；</w:t>
      </w:r>
    </w:p>
    <w:p w14:paraId="1C53AFC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（7）峰值响应速度：＜15秒</w:t>
      </w:r>
    </w:p>
    <w:p w14:paraId="49831A1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2.5安全要求</w:t>
      </w:r>
    </w:p>
    <w:p w14:paraId="1587E28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信息安全是体检信息管理系统所要重点解决的问题，投标人应能在结合网络基础设施安全的基础上，从应用安全、服务安全、数据安全和隐私安全多个层面采用安全技术，从数据存储、数据服务到数据浏览应用全面保证数据的安全性和使用的合法性。</w:t>
      </w:r>
    </w:p>
    <w:p w14:paraId="71D16E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3系统（模块）功能要求</w:t>
      </w:r>
    </w:p>
    <w:p w14:paraId="53560FB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本项目升级改造的功能清单如下：</w:t>
      </w:r>
    </w:p>
    <w:tbl>
      <w:tblPr>
        <w:tblStyle w:val="8"/>
        <w:tblW w:w="4998" w:type="pct"/>
        <w:tblInd w:w="0" w:type="dxa"/>
        <w:tblLayout w:type="autofit"/>
        <w:tblCellMar>
          <w:top w:w="0" w:type="dxa"/>
          <w:left w:w="108" w:type="dxa"/>
          <w:bottom w:w="0" w:type="dxa"/>
          <w:right w:w="108" w:type="dxa"/>
        </w:tblCellMar>
      </w:tblPr>
      <w:tblGrid>
        <w:gridCol w:w="935"/>
        <w:gridCol w:w="1163"/>
        <w:gridCol w:w="2520"/>
        <w:gridCol w:w="3901"/>
      </w:tblGrid>
      <w:tr w14:paraId="3E55854A">
        <w:tblPrEx>
          <w:tblCellMar>
            <w:top w:w="0" w:type="dxa"/>
            <w:left w:w="108" w:type="dxa"/>
            <w:bottom w:w="0" w:type="dxa"/>
            <w:right w:w="108" w:type="dxa"/>
          </w:tblCellMar>
        </w:tblPrEx>
        <w:trPr>
          <w:trHeight w:val="624" w:hRule="atLeast"/>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5EB55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682" w:type="pct"/>
            <w:tcBorders>
              <w:top w:val="single" w:color="auto" w:sz="4" w:space="0"/>
              <w:left w:val="nil"/>
              <w:bottom w:val="single" w:color="auto" w:sz="4" w:space="0"/>
              <w:right w:val="single" w:color="auto" w:sz="4" w:space="0"/>
            </w:tcBorders>
            <w:shd w:val="clear" w:color="auto" w:fill="auto"/>
            <w:vAlign w:val="center"/>
          </w:tcPr>
          <w:p w14:paraId="3B2116F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建设内容</w:t>
            </w:r>
          </w:p>
        </w:tc>
        <w:tc>
          <w:tcPr>
            <w:tcW w:w="1478" w:type="pct"/>
            <w:tcBorders>
              <w:top w:val="single" w:color="auto" w:sz="4" w:space="0"/>
              <w:left w:val="nil"/>
              <w:bottom w:val="single" w:color="auto" w:sz="4" w:space="0"/>
              <w:right w:val="single" w:color="auto" w:sz="4" w:space="0"/>
            </w:tcBorders>
            <w:shd w:val="clear" w:color="auto" w:fill="auto"/>
            <w:vAlign w:val="center"/>
          </w:tcPr>
          <w:p w14:paraId="1BDE086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建设系统</w:t>
            </w:r>
          </w:p>
        </w:tc>
        <w:tc>
          <w:tcPr>
            <w:tcW w:w="2288" w:type="pct"/>
            <w:tcBorders>
              <w:top w:val="single" w:color="auto" w:sz="4" w:space="0"/>
              <w:left w:val="nil"/>
              <w:bottom w:val="single" w:color="auto" w:sz="4" w:space="0"/>
              <w:right w:val="single" w:color="auto" w:sz="4" w:space="0"/>
            </w:tcBorders>
            <w:shd w:val="clear" w:color="auto" w:fill="auto"/>
            <w:vAlign w:val="center"/>
          </w:tcPr>
          <w:p w14:paraId="0305E4B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主要功能</w:t>
            </w:r>
          </w:p>
        </w:tc>
      </w:tr>
      <w:tr w14:paraId="0476BA98">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4D2A56F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14:paraId="32CBF9A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健康管理系统升级改造</w:t>
            </w:r>
          </w:p>
        </w:tc>
        <w:tc>
          <w:tcPr>
            <w:tcW w:w="1478" w:type="pct"/>
            <w:vMerge w:val="restart"/>
            <w:tcBorders>
              <w:top w:val="nil"/>
              <w:left w:val="single" w:color="auto" w:sz="4" w:space="0"/>
              <w:bottom w:val="single" w:color="auto" w:sz="4" w:space="0"/>
              <w:right w:val="single" w:color="auto" w:sz="4" w:space="0"/>
            </w:tcBorders>
            <w:shd w:val="clear" w:color="auto" w:fill="auto"/>
            <w:vAlign w:val="center"/>
          </w:tcPr>
          <w:p w14:paraId="053C6D5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体检预约系统</w:t>
            </w:r>
          </w:p>
        </w:tc>
        <w:tc>
          <w:tcPr>
            <w:tcW w:w="2288" w:type="pct"/>
            <w:tcBorders>
              <w:top w:val="nil"/>
              <w:left w:val="nil"/>
              <w:bottom w:val="single" w:color="auto" w:sz="4" w:space="0"/>
              <w:right w:val="single" w:color="auto" w:sz="4" w:space="0"/>
            </w:tcBorders>
            <w:shd w:val="clear" w:color="auto" w:fill="auto"/>
            <w:vAlign w:val="center"/>
          </w:tcPr>
          <w:p w14:paraId="249AF8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医院端</w:t>
            </w:r>
          </w:p>
        </w:tc>
      </w:tr>
      <w:tr w14:paraId="7CD261FB">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5FE8DE5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82" w:type="pct"/>
            <w:vMerge w:val="continue"/>
            <w:tcBorders>
              <w:top w:val="nil"/>
              <w:left w:val="single" w:color="auto" w:sz="4" w:space="0"/>
              <w:bottom w:val="single" w:color="auto" w:sz="4" w:space="0"/>
              <w:right w:val="single" w:color="auto" w:sz="4" w:space="0"/>
            </w:tcBorders>
            <w:vAlign w:val="center"/>
          </w:tcPr>
          <w:p w14:paraId="7E0B4F96">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092E502B">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0351C7B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用户端</w:t>
            </w:r>
          </w:p>
        </w:tc>
      </w:tr>
      <w:tr w14:paraId="6CC9BFED">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098D948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82" w:type="pct"/>
            <w:vMerge w:val="continue"/>
            <w:tcBorders>
              <w:top w:val="nil"/>
              <w:left w:val="single" w:color="auto" w:sz="4" w:space="0"/>
              <w:bottom w:val="single" w:color="auto" w:sz="4" w:space="0"/>
              <w:right w:val="single" w:color="auto" w:sz="4" w:space="0"/>
            </w:tcBorders>
            <w:vAlign w:val="center"/>
          </w:tcPr>
          <w:p w14:paraId="41C9FC05">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restart"/>
            <w:tcBorders>
              <w:top w:val="nil"/>
              <w:left w:val="single" w:color="auto" w:sz="4" w:space="0"/>
              <w:bottom w:val="single" w:color="auto" w:sz="4" w:space="0"/>
              <w:right w:val="single" w:color="auto" w:sz="4" w:space="0"/>
            </w:tcBorders>
            <w:shd w:val="clear" w:color="auto" w:fill="auto"/>
            <w:noWrap/>
            <w:vAlign w:val="center"/>
          </w:tcPr>
          <w:p w14:paraId="36E895D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健康体检信息系统</w:t>
            </w:r>
          </w:p>
        </w:tc>
        <w:tc>
          <w:tcPr>
            <w:tcW w:w="2288" w:type="pct"/>
            <w:tcBorders>
              <w:top w:val="nil"/>
              <w:left w:val="nil"/>
              <w:bottom w:val="single" w:color="auto" w:sz="4" w:space="0"/>
              <w:right w:val="single" w:color="auto" w:sz="4" w:space="0"/>
            </w:tcBorders>
            <w:shd w:val="clear" w:color="auto" w:fill="auto"/>
            <w:vAlign w:val="center"/>
          </w:tcPr>
          <w:p w14:paraId="5BCEF75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体检知识库</w:t>
            </w:r>
          </w:p>
        </w:tc>
      </w:tr>
      <w:tr w14:paraId="1DFF01C3">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320FC72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682" w:type="pct"/>
            <w:vMerge w:val="continue"/>
            <w:tcBorders>
              <w:top w:val="nil"/>
              <w:left w:val="single" w:color="auto" w:sz="4" w:space="0"/>
              <w:bottom w:val="single" w:color="auto" w:sz="4" w:space="0"/>
              <w:right w:val="single" w:color="auto" w:sz="4" w:space="0"/>
            </w:tcBorders>
            <w:vAlign w:val="center"/>
          </w:tcPr>
          <w:p w14:paraId="5254E5D4">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10E4389C">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0FE8866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预约管理</w:t>
            </w:r>
          </w:p>
        </w:tc>
      </w:tr>
      <w:tr w14:paraId="52BBA88B">
        <w:tblPrEx>
          <w:tblCellMar>
            <w:top w:w="0" w:type="dxa"/>
            <w:left w:w="108" w:type="dxa"/>
            <w:bottom w:w="0" w:type="dxa"/>
            <w:right w:w="108" w:type="dxa"/>
          </w:tblCellMar>
        </w:tblPrEx>
        <w:trPr>
          <w:trHeight w:val="324"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374B0DA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682" w:type="pct"/>
            <w:vMerge w:val="continue"/>
            <w:tcBorders>
              <w:top w:val="nil"/>
              <w:left w:val="single" w:color="auto" w:sz="4" w:space="0"/>
              <w:bottom w:val="single" w:color="auto" w:sz="4" w:space="0"/>
              <w:right w:val="single" w:color="auto" w:sz="4" w:space="0"/>
            </w:tcBorders>
            <w:vAlign w:val="center"/>
          </w:tcPr>
          <w:p w14:paraId="0C7513BD">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0F8EDCFE">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3F3CBB4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体检登记</w:t>
            </w:r>
          </w:p>
        </w:tc>
      </w:tr>
      <w:tr w14:paraId="20AC87AD">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4D694EF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682" w:type="pct"/>
            <w:vMerge w:val="continue"/>
            <w:tcBorders>
              <w:top w:val="nil"/>
              <w:left w:val="single" w:color="auto" w:sz="4" w:space="0"/>
              <w:bottom w:val="single" w:color="auto" w:sz="4" w:space="0"/>
              <w:right w:val="single" w:color="auto" w:sz="4" w:space="0"/>
            </w:tcBorders>
            <w:vAlign w:val="center"/>
          </w:tcPr>
          <w:p w14:paraId="750A6D90">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4A063B0D">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2029B56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数据自动接收</w:t>
            </w:r>
          </w:p>
        </w:tc>
      </w:tr>
      <w:tr w14:paraId="56630D0A">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496A9FB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682" w:type="pct"/>
            <w:vMerge w:val="continue"/>
            <w:tcBorders>
              <w:top w:val="nil"/>
              <w:left w:val="single" w:color="auto" w:sz="4" w:space="0"/>
              <w:bottom w:val="single" w:color="auto" w:sz="4" w:space="0"/>
              <w:right w:val="single" w:color="auto" w:sz="4" w:space="0"/>
            </w:tcBorders>
            <w:vAlign w:val="center"/>
          </w:tcPr>
          <w:p w14:paraId="5AEDD801">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43BFFA33">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75368D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结果录入</w:t>
            </w:r>
          </w:p>
        </w:tc>
      </w:tr>
      <w:tr w14:paraId="357AE838">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15A2B92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682" w:type="pct"/>
            <w:vMerge w:val="continue"/>
            <w:tcBorders>
              <w:top w:val="nil"/>
              <w:left w:val="single" w:color="auto" w:sz="4" w:space="0"/>
              <w:bottom w:val="single" w:color="auto" w:sz="4" w:space="0"/>
              <w:right w:val="single" w:color="auto" w:sz="4" w:space="0"/>
            </w:tcBorders>
            <w:vAlign w:val="center"/>
          </w:tcPr>
          <w:p w14:paraId="7EF7C5B2">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75DEE363">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1A687E9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漏检预警管理</w:t>
            </w:r>
          </w:p>
        </w:tc>
      </w:tr>
      <w:tr w14:paraId="31E2A4E6">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72C12F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682" w:type="pct"/>
            <w:vMerge w:val="continue"/>
            <w:tcBorders>
              <w:top w:val="nil"/>
              <w:left w:val="single" w:color="auto" w:sz="4" w:space="0"/>
              <w:bottom w:val="single" w:color="auto" w:sz="4" w:space="0"/>
              <w:right w:val="single" w:color="auto" w:sz="4" w:space="0"/>
            </w:tcBorders>
            <w:vAlign w:val="center"/>
          </w:tcPr>
          <w:p w14:paraId="339AD75F">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18A327C4">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33E31AF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体检总检管理</w:t>
            </w:r>
          </w:p>
        </w:tc>
      </w:tr>
      <w:tr w14:paraId="35A7C99A">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1D30405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82" w:type="pct"/>
            <w:vMerge w:val="continue"/>
            <w:tcBorders>
              <w:top w:val="nil"/>
              <w:left w:val="single" w:color="auto" w:sz="4" w:space="0"/>
              <w:bottom w:val="single" w:color="auto" w:sz="4" w:space="0"/>
              <w:right w:val="single" w:color="auto" w:sz="4" w:space="0"/>
            </w:tcBorders>
            <w:vAlign w:val="center"/>
          </w:tcPr>
          <w:p w14:paraId="6F5A94D0">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546FBE05">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7D26340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单位体检管理</w:t>
            </w:r>
          </w:p>
        </w:tc>
      </w:tr>
      <w:tr w14:paraId="79F2F50E">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4F79597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682" w:type="pct"/>
            <w:vMerge w:val="continue"/>
            <w:tcBorders>
              <w:top w:val="nil"/>
              <w:left w:val="single" w:color="auto" w:sz="4" w:space="0"/>
              <w:bottom w:val="single" w:color="auto" w:sz="4" w:space="0"/>
              <w:right w:val="single" w:color="auto" w:sz="4" w:space="0"/>
            </w:tcBorders>
            <w:vAlign w:val="center"/>
          </w:tcPr>
          <w:p w14:paraId="1A22D12C">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2217500B">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595A9DB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图文报告集成</w:t>
            </w:r>
          </w:p>
        </w:tc>
      </w:tr>
      <w:tr w14:paraId="71DBDB06">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7D80D17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682" w:type="pct"/>
            <w:vMerge w:val="continue"/>
            <w:tcBorders>
              <w:top w:val="nil"/>
              <w:left w:val="single" w:color="auto" w:sz="4" w:space="0"/>
              <w:bottom w:val="single" w:color="auto" w:sz="4" w:space="0"/>
              <w:right w:val="single" w:color="auto" w:sz="4" w:space="0"/>
            </w:tcBorders>
            <w:vAlign w:val="center"/>
          </w:tcPr>
          <w:p w14:paraId="547104E7">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2BED7AB6">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45D36B4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档案人体画像</w:t>
            </w:r>
          </w:p>
        </w:tc>
      </w:tr>
      <w:tr w14:paraId="0E93807E">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4EAACF6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682" w:type="pct"/>
            <w:vMerge w:val="continue"/>
            <w:tcBorders>
              <w:top w:val="nil"/>
              <w:left w:val="single" w:color="auto" w:sz="4" w:space="0"/>
              <w:bottom w:val="single" w:color="auto" w:sz="4" w:space="0"/>
              <w:right w:val="single" w:color="auto" w:sz="4" w:space="0"/>
            </w:tcBorders>
            <w:vAlign w:val="center"/>
          </w:tcPr>
          <w:p w14:paraId="40A2601F">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51625049">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54169C7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数据驾驶舱</w:t>
            </w:r>
          </w:p>
        </w:tc>
      </w:tr>
      <w:tr w14:paraId="261CAF41">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7F3706B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682" w:type="pct"/>
            <w:vMerge w:val="continue"/>
            <w:tcBorders>
              <w:top w:val="nil"/>
              <w:left w:val="single" w:color="auto" w:sz="4" w:space="0"/>
              <w:bottom w:val="single" w:color="auto" w:sz="4" w:space="0"/>
              <w:right w:val="single" w:color="auto" w:sz="4" w:space="0"/>
            </w:tcBorders>
            <w:vAlign w:val="center"/>
          </w:tcPr>
          <w:p w14:paraId="3896924C">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2EA103A7">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5342C3E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体检卡管理</w:t>
            </w:r>
          </w:p>
        </w:tc>
      </w:tr>
      <w:tr w14:paraId="55CD0AB2">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504DB52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682" w:type="pct"/>
            <w:vMerge w:val="continue"/>
            <w:tcBorders>
              <w:top w:val="nil"/>
              <w:left w:val="single" w:color="auto" w:sz="4" w:space="0"/>
              <w:bottom w:val="single" w:color="auto" w:sz="4" w:space="0"/>
              <w:right w:val="single" w:color="auto" w:sz="4" w:space="0"/>
            </w:tcBorders>
            <w:vAlign w:val="center"/>
          </w:tcPr>
          <w:p w14:paraId="7EE45A1F">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6F745493">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7B911C9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早餐管理</w:t>
            </w:r>
          </w:p>
        </w:tc>
      </w:tr>
      <w:tr w14:paraId="088504B4">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31C9784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682" w:type="pct"/>
            <w:vMerge w:val="continue"/>
            <w:tcBorders>
              <w:top w:val="nil"/>
              <w:left w:val="single" w:color="auto" w:sz="4" w:space="0"/>
              <w:bottom w:val="single" w:color="auto" w:sz="4" w:space="0"/>
              <w:right w:val="single" w:color="auto" w:sz="4" w:space="0"/>
            </w:tcBorders>
            <w:vAlign w:val="center"/>
          </w:tcPr>
          <w:p w14:paraId="3397D2E9">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5BC851CF">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5A366FD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指引单回收管理</w:t>
            </w:r>
          </w:p>
        </w:tc>
      </w:tr>
      <w:tr w14:paraId="3F9BA3E6">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09FD4EF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682" w:type="pct"/>
            <w:vMerge w:val="continue"/>
            <w:tcBorders>
              <w:top w:val="nil"/>
              <w:left w:val="single" w:color="auto" w:sz="4" w:space="0"/>
              <w:bottom w:val="single" w:color="auto" w:sz="4" w:space="0"/>
              <w:right w:val="single" w:color="auto" w:sz="4" w:space="0"/>
            </w:tcBorders>
            <w:vAlign w:val="center"/>
          </w:tcPr>
          <w:p w14:paraId="0B561011">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5E77B48F">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vAlign w:val="center"/>
          </w:tcPr>
          <w:p w14:paraId="001E4E9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重大阳性管理</w:t>
            </w:r>
          </w:p>
        </w:tc>
      </w:tr>
      <w:tr w14:paraId="792C275D">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59B2A57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682" w:type="pct"/>
            <w:vMerge w:val="continue"/>
            <w:tcBorders>
              <w:top w:val="nil"/>
              <w:left w:val="single" w:color="auto" w:sz="4" w:space="0"/>
              <w:bottom w:val="single" w:color="auto" w:sz="4" w:space="0"/>
              <w:right w:val="single" w:color="auto" w:sz="4" w:space="0"/>
            </w:tcBorders>
            <w:vAlign w:val="center"/>
          </w:tcPr>
          <w:p w14:paraId="3A564C43">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7CA4D1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自助体检管理</w:t>
            </w:r>
          </w:p>
        </w:tc>
        <w:tc>
          <w:tcPr>
            <w:tcW w:w="2288" w:type="pct"/>
            <w:tcBorders>
              <w:top w:val="nil"/>
              <w:left w:val="single" w:color="auto" w:sz="4" w:space="0"/>
              <w:bottom w:val="single" w:color="auto" w:sz="4" w:space="0"/>
              <w:right w:val="single" w:color="auto" w:sz="4" w:space="0"/>
            </w:tcBorders>
            <w:shd w:val="clear" w:color="auto" w:fill="auto"/>
            <w:vAlign w:val="center"/>
          </w:tcPr>
          <w:p w14:paraId="69F13E2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自助签到</w:t>
            </w:r>
          </w:p>
        </w:tc>
      </w:tr>
      <w:tr w14:paraId="710FCA3A">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1F1A900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682" w:type="pct"/>
            <w:vMerge w:val="continue"/>
            <w:tcBorders>
              <w:top w:val="nil"/>
              <w:left w:val="single" w:color="auto" w:sz="4" w:space="0"/>
              <w:bottom w:val="single" w:color="auto" w:sz="4" w:space="0"/>
              <w:right w:val="single" w:color="auto" w:sz="4" w:space="0"/>
            </w:tcBorders>
            <w:vAlign w:val="center"/>
          </w:tcPr>
          <w:p w14:paraId="579DE4E7">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000000" w:sz="4" w:space="0"/>
              <w:right w:val="single" w:color="auto" w:sz="4" w:space="0"/>
            </w:tcBorders>
            <w:vAlign w:val="center"/>
          </w:tcPr>
          <w:p w14:paraId="07E36DD8">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50446E6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指引单打印</w:t>
            </w:r>
          </w:p>
        </w:tc>
      </w:tr>
      <w:tr w14:paraId="686EFE62">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B351D5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682" w:type="pct"/>
            <w:vMerge w:val="continue"/>
            <w:tcBorders>
              <w:top w:val="nil"/>
              <w:left w:val="single" w:color="auto" w:sz="4" w:space="0"/>
              <w:bottom w:val="single" w:color="auto" w:sz="4" w:space="0"/>
              <w:right w:val="single" w:color="auto" w:sz="4" w:space="0"/>
            </w:tcBorders>
            <w:vAlign w:val="center"/>
          </w:tcPr>
          <w:p w14:paraId="7A3ACA25">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000000" w:sz="4" w:space="0"/>
              <w:right w:val="single" w:color="auto" w:sz="4" w:space="0"/>
            </w:tcBorders>
            <w:vAlign w:val="center"/>
          </w:tcPr>
          <w:p w14:paraId="555FFC95">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59D82B8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打印报告</w:t>
            </w:r>
          </w:p>
        </w:tc>
      </w:tr>
      <w:tr w14:paraId="7F91B8D7">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7AEADE5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682" w:type="pct"/>
            <w:vMerge w:val="continue"/>
            <w:tcBorders>
              <w:top w:val="nil"/>
              <w:left w:val="single" w:color="auto" w:sz="4" w:space="0"/>
              <w:bottom w:val="single" w:color="auto" w:sz="4" w:space="0"/>
              <w:right w:val="single" w:color="auto" w:sz="4" w:space="0"/>
            </w:tcBorders>
            <w:vAlign w:val="center"/>
          </w:tcPr>
          <w:p w14:paraId="672B0A99">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000000" w:sz="4" w:space="0"/>
              <w:right w:val="single" w:color="auto" w:sz="4" w:space="0"/>
            </w:tcBorders>
            <w:vAlign w:val="center"/>
          </w:tcPr>
          <w:p w14:paraId="5DBCD2E1">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7D9E37E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条码打印</w:t>
            </w:r>
          </w:p>
        </w:tc>
      </w:tr>
      <w:tr w14:paraId="63A848C1">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0509053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682" w:type="pct"/>
            <w:vMerge w:val="continue"/>
            <w:tcBorders>
              <w:top w:val="nil"/>
              <w:left w:val="single" w:color="auto" w:sz="4" w:space="0"/>
              <w:bottom w:val="single" w:color="auto" w:sz="4" w:space="0"/>
              <w:right w:val="single" w:color="auto" w:sz="4" w:space="0"/>
            </w:tcBorders>
            <w:vAlign w:val="center"/>
          </w:tcPr>
          <w:p w14:paraId="46B12A47">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000000" w:sz="4" w:space="0"/>
              <w:right w:val="single" w:color="auto" w:sz="4" w:space="0"/>
            </w:tcBorders>
            <w:vAlign w:val="center"/>
          </w:tcPr>
          <w:p w14:paraId="72CD3E8F">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6D5727C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自助登记</w:t>
            </w:r>
          </w:p>
        </w:tc>
      </w:tr>
      <w:tr w14:paraId="674BE6B1">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20E2178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682" w:type="pct"/>
            <w:vMerge w:val="continue"/>
            <w:tcBorders>
              <w:top w:val="nil"/>
              <w:left w:val="single" w:color="auto" w:sz="4" w:space="0"/>
              <w:bottom w:val="single" w:color="auto" w:sz="4" w:space="0"/>
              <w:right w:val="single" w:color="auto" w:sz="4" w:space="0"/>
            </w:tcBorders>
            <w:vAlign w:val="center"/>
          </w:tcPr>
          <w:p w14:paraId="4C62DABD">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restart"/>
            <w:tcBorders>
              <w:top w:val="nil"/>
              <w:left w:val="single" w:color="auto" w:sz="4" w:space="0"/>
              <w:bottom w:val="single" w:color="000000" w:sz="4" w:space="0"/>
              <w:right w:val="single" w:color="auto" w:sz="4" w:space="0"/>
            </w:tcBorders>
            <w:shd w:val="clear" w:color="auto" w:fill="auto"/>
            <w:vAlign w:val="center"/>
          </w:tcPr>
          <w:p w14:paraId="725771A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体检智能排队系统</w:t>
            </w:r>
          </w:p>
        </w:tc>
        <w:tc>
          <w:tcPr>
            <w:tcW w:w="2288" w:type="pct"/>
            <w:tcBorders>
              <w:top w:val="nil"/>
              <w:left w:val="single" w:color="auto" w:sz="4" w:space="0"/>
              <w:bottom w:val="single" w:color="auto" w:sz="4" w:space="0"/>
              <w:right w:val="single" w:color="auto" w:sz="4" w:space="0"/>
            </w:tcBorders>
            <w:shd w:val="clear" w:color="auto" w:fill="auto"/>
            <w:vAlign w:val="center"/>
          </w:tcPr>
          <w:p w14:paraId="304859B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诊区维护</w:t>
            </w:r>
          </w:p>
        </w:tc>
      </w:tr>
      <w:tr w14:paraId="406EB252">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0D16D96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682" w:type="pct"/>
            <w:vMerge w:val="continue"/>
            <w:tcBorders>
              <w:top w:val="nil"/>
              <w:left w:val="single" w:color="auto" w:sz="4" w:space="0"/>
              <w:bottom w:val="single" w:color="auto" w:sz="4" w:space="0"/>
              <w:right w:val="single" w:color="auto" w:sz="4" w:space="0"/>
            </w:tcBorders>
            <w:vAlign w:val="center"/>
          </w:tcPr>
          <w:p w14:paraId="4855076E">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000000" w:sz="4" w:space="0"/>
              <w:right w:val="single" w:color="auto" w:sz="4" w:space="0"/>
            </w:tcBorders>
            <w:vAlign w:val="center"/>
          </w:tcPr>
          <w:p w14:paraId="1F508F2B">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423242C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诊室维护</w:t>
            </w:r>
          </w:p>
        </w:tc>
      </w:tr>
      <w:tr w14:paraId="04DF5104">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58FB655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682" w:type="pct"/>
            <w:vMerge w:val="continue"/>
            <w:tcBorders>
              <w:top w:val="nil"/>
              <w:left w:val="single" w:color="auto" w:sz="4" w:space="0"/>
              <w:bottom w:val="single" w:color="auto" w:sz="4" w:space="0"/>
              <w:right w:val="single" w:color="auto" w:sz="4" w:space="0"/>
            </w:tcBorders>
            <w:vAlign w:val="center"/>
          </w:tcPr>
          <w:p w14:paraId="1E14FD0C">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000000" w:sz="4" w:space="0"/>
              <w:right w:val="single" w:color="auto" w:sz="4" w:space="0"/>
            </w:tcBorders>
            <w:vAlign w:val="center"/>
          </w:tcPr>
          <w:p w14:paraId="2CF49B74">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1734CFD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排队队列维护</w:t>
            </w:r>
          </w:p>
        </w:tc>
      </w:tr>
      <w:tr w14:paraId="1FEE8F92">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2C5888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682" w:type="pct"/>
            <w:vMerge w:val="continue"/>
            <w:tcBorders>
              <w:top w:val="nil"/>
              <w:left w:val="single" w:color="auto" w:sz="4" w:space="0"/>
              <w:bottom w:val="single" w:color="auto" w:sz="4" w:space="0"/>
              <w:right w:val="single" w:color="auto" w:sz="4" w:space="0"/>
            </w:tcBorders>
            <w:vAlign w:val="center"/>
          </w:tcPr>
          <w:p w14:paraId="73899241">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000000" w:sz="4" w:space="0"/>
              <w:right w:val="single" w:color="auto" w:sz="4" w:space="0"/>
            </w:tcBorders>
            <w:vAlign w:val="center"/>
          </w:tcPr>
          <w:p w14:paraId="7307FB59">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55F290B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导检模式设置</w:t>
            </w:r>
          </w:p>
        </w:tc>
      </w:tr>
      <w:tr w14:paraId="2DA5FF2E">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25A1D42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682" w:type="pct"/>
            <w:vMerge w:val="continue"/>
            <w:tcBorders>
              <w:top w:val="nil"/>
              <w:left w:val="single" w:color="auto" w:sz="4" w:space="0"/>
              <w:bottom w:val="single" w:color="auto" w:sz="4" w:space="0"/>
              <w:right w:val="single" w:color="auto" w:sz="4" w:space="0"/>
            </w:tcBorders>
            <w:vAlign w:val="center"/>
          </w:tcPr>
          <w:p w14:paraId="09265F5F">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000000" w:sz="4" w:space="0"/>
              <w:right w:val="single" w:color="auto" w:sz="4" w:space="0"/>
            </w:tcBorders>
            <w:vAlign w:val="center"/>
          </w:tcPr>
          <w:p w14:paraId="0D095944">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2224139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设备管理</w:t>
            </w:r>
          </w:p>
        </w:tc>
      </w:tr>
      <w:tr w14:paraId="77B1CD23">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687621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682" w:type="pct"/>
            <w:vMerge w:val="continue"/>
            <w:tcBorders>
              <w:top w:val="nil"/>
              <w:left w:val="single" w:color="auto" w:sz="4" w:space="0"/>
              <w:bottom w:val="single" w:color="auto" w:sz="4" w:space="0"/>
              <w:right w:val="single" w:color="auto" w:sz="4" w:space="0"/>
            </w:tcBorders>
            <w:vAlign w:val="center"/>
          </w:tcPr>
          <w:p w14:paraId="549DDD89">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000000" w:sz="4" w:space="0"/>
              <w:right w:val="single" w:color="auto" w:sz="4" w:space="0"/>
            </w:tcBorders>
            <w:vAlign w:val="center"/>
          </w:tcPr>
          <w:p w14:paraId="5A457CB2">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2E9C8ED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排队登记</w:t>
            </w:r>
          </w:p>
        </w:tc>
      </w:tr>
      <w:tr w14:paraId="4C53174C">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386DF88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682" w:type="pct"/>
            <w:vMerge w:val="continue"/>
            <w:tcBorders>
              <w:top w:val="nil"/>
              <w:left w:val="single" w:color="auto" w:sz="4" w:space="0"/>
              <w:bottom w:val="single" w:color="auto" w:sz="4" w:space="0"/>
              <w:right w:val="single" w:color="auto" w:sz="4" w:space="0"/>
            </w:tcBorders>
            <w:vAlign w:val="center"/>
          </w:tcPr>
          <w:p w14:paraId="45C59D52">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000000" w:sz="4" w:space="0"/>
              <w:right w:val="single" w:color="auto" w:sz="4" w:space="0"/>
            </w:tcBorders>
            <w:vAlign w:val="center"/>
          </w:tcPr>
          <w:p w14:paraId="402DDCE5">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3CAFBC9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导检总控台</w:t>
            </w:r>
          </w:p>
        </w:tc>
      </w:tr>
      <w:tr w14:paraId="3FBCE38E">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211DA86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682" w:type="pct"/>
            <w:vMerge w:val="continue"/>
            <w:tcBorders>
              <w:top w:val="nil"/>
              <w:left w:val="single" w:color="auto" w:sz="4" w:space="0"/>
              <w:bottom w:val="single" w:color="auto" w:sz="4" w:space="0"/>
              <w:right w:val="single" w:color="auto" w:sz="4" w:space="0"/>
            </w:tcBorders>
            <w:vAlign w:val="center"/>
          </w:tcPr>
          <w:p w14:paraId="67AE6DD4">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000000" w:sz="4" w:space="0"/>
              <w:right w:val="single" w:color="auto" w:sz="4" w:space="0"/>
            </w:tcBorders>
            <w:vAlign w:val="center"/>
          </w:tcPr>
          <w:p w14:paraId="32B10A11">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52221C1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医生叫号操作台</w:t>
            </w:r>
          </w:p>
        </w:tc>
      </w:tr>
      <w:tr w14:paraId="427032CB">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0648EBF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682" w:type="pct"/>
            <w:vMerge w:val="continue"/>
            <w:tcBorders>
              <w:top w:val="nil"/>
              <w:left w:val="single" w:color="auto" w:sz="4" w:space="0"/>
              <w:bottom w:val="single" w:color="auto" w:sz="4" w:space="0"/>
              <w:right w:val="single" w:color="auto" w:sz="4" w:space="0"/>
            </w:tcBorders>
            <w:vAlign w:val="center"/>
          </w:tcPr>
          <w:p w14:paraId="0BFB63B3">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000000" w:sz="4" w:space="0"/>
              <w:right w:val="single" w:color="auto" w:sz="4" w:space="0"/>
            </w:tcBorders>
            <w:vAlign w:val="center"/>
          </w:tcPr>
          <w:p w14:paraId="1A736EB1">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single" w:color="auto" w:sz="4" w:space="0"/>
              <w:bottom w:val="single" w:color="auto" w:sz="4" w:space="0"/>
              <w:right w:val="single" w:color="auto" w:sz="4" w:space="0"/>
            </w:tcBorders>
            <w:shd w:val="clear" w:color="auto" w:fill="auto"/>
            <w:vAlign w:val="center"/>
          </w:tcPr>
          <w:p w14:paraId="7DF8383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客户诊室指引</w:t>
            </w:r>
          </w:p>
        </w:tc>
      </w:tr>
      <w:tr w14:paraId="0354E652">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4C4C3A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682" w:type="pct"/>
            <w:vMerge w:val="continue"/>
            <w:tcBorders>
              <w:top w:val="nil"/>
              <w:left w:val="single" w:color="auto" w:sz="4" w:space="0"/>
              <w:bottom w:val="single" w:color="auto" w:sz="4" w:space="0"/>
              <w:right w:val="single" w:color="auto" w:sz="4" w:space="0"/>
            </w:tcBorders>
            <w:vAlign w:val="center"/>
          </w:tcPr>
          <w:p w14:paraId="0004DADF">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83C20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职业病体检管理</w:t>
            </w:r>
          </w:p>
        </w:tc>
        <w:tc>
          <w:tcPr>
            <w:tcW w:w="2288" w:type="pct"/>
            <w:tcBorders>
              <w:top w:val="nil"/>
              <w:left w:val="nil"/>
              <w:bottom w:val="single" w:color="auto" w:sz="4" w:space="0"/>
              <w:right w:val="single" w:color="auto" w:sz="4" w:space="0"/>
            </w:tcBorders>
            <w:shd w:val="clear" w:color="auto" w:fill="auto"/>
            <w:noWrap/>
            <w:vAlign w:val="center"/>
          </w:tcPr>
          <w:p w14:paraId="15A816A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职业体检专项数据维护</w:t>
            </w:r>
          </w:p>
        </w:tc>
      </w:tr>
      <w:tr w14:paraId="0CFD24A6">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734ED7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682" w:type="pct"/>
            <w:vMerge w:val="continue"/>
            <w:tcBorders>
              <w:top w:val="nil"/>
              <w:left w:val="single" w:color="auto" w:sz="4" w:space="0"/>
              <w:bottom w:val="single" w:color="auto" w:sz="4" w:space="0"/>
              <w:right w:val="single" w:color="auto" w:sz="4" w:space="0"/>
            </w:tcBorders>
            <w:vAlign w:val="center"/>
          </w:tcPr>
          <w:p w14:paraId="56558CC8">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auto" w:sz="4" w:space="0"/>
              <w:right w:val="single" w:color="auto" w:sz="4" w:space="0"/>
            </w:tcBorders>
            <w:vAlign w:val="center"/>
          </w:tcPr>
          <w:p w14:paraId="18E51389">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noWrap/>
            <w:vAlign w:val="center"/>
          </w:tcPr>
          <w:p w14:paraId="41B8B34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职业体检登记</w:t>
            </w:r>
          </w:p>
        </w:tc>
      </w:tr>
      <w:tr w14:paraId="3F62942C">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54DCDCB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682" w:type="pct"/>
            <w:vMerge w:val="continue"/>
            <w:tcBorders>
              <w:top w:val="nil"/>
              <w:left w:val="single" w:color="auto" w:sz="4" w:space="0"/>
              <w:bottom w:val="single" w:color="auto" w:sz="4" w:space="0"/>
              <w:right w:val="single" w:color="auto" w:sz="4" w:space="0"/>
            </w:tcBorders>
            <w:vAlign w:val="center"/>
          </w:tcPr>
          <w:p w14:paraId="1557F76F">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auto" w:sz="4" w:space="0"/>
              <w:right w:val="single" w:color="auto" w:sz="4" w:space="0"/>
            </w:tcBorders>
            <w:vAlign w:val="center"/>
          </w:tcPr>
          <w:p w14:paraId="301F376E">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noWrap/>
            <w:vAlign w:val="center"/>
          </w:tcPr>
          <w:p w14:paraId="3C868C0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个人/单位结算</w:t>
            </w:r>
          </w:p>
        </w:tc>
      </w:tr>
      <w:tr w14:paraId="51695DBD">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28CA6B5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682" w:type="pct"/>
            <w:vMerge w:val="continue"/>
            <w:tcBorders>
              <w:top w:val="nil"/>
              <w:left w:val="single" w:color="auto" w:sz="4" w:space="0"/>
              <w:bottom w:val="single" w:color="auto" w:sz="4" w:space="0"/>
              <w:right w:val="single" w:color="auto" w:sz="4" w:space="0"/>
            </w:tcBorders>
            <w:vAlign w:val="center"/>
          </w:tcPr>
          <w:p w14:paraId="78111366">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auto" w:sz="4" w:space="0"/>
              <w:right w:val="single" w:color="auto" w:sz="4" w:space="0"/>
            </w:tcBorders>
            <w:vAlign w:val="center"/>
          </w:tcPr>
          <w:p w14:paraId="65349E24">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noWrap/>
            <w:vAlign w:val="center"/>
          </w:tcPr>
          <w:p w14:paraId="7A3F9B3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职业体检结果录入</w:t>
            </w:r>
          </w:p>
        </w:tc>
      </w:tr>
      <w:tr w14:paraId="17E15545">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0340B00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682" w:type="pct"/>
            <w:vMerge w:val="continue"/>
            <w:tcBorders>
              <w:top w:val="nil"/>
              <w:left w:val="single" w:color="auto" w:sz="4" w:space="0"/>
              <w:bottom w:val="single" w:color="auto" w:sz="4" w:space="0"/>
              <w:right w:val="single" w:color="auto" w:sz="4" w:space="0"/>
            </w:tcBorders>
            <w:vAlign w:val="center"/>
          </w:tcPr>
          <w:p w14:paraId="3B2984EB">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auto" w:sz="4" w:space="0"/>
              <w:right w:val="single" w:color="auto" w:sz="4" w:space="0"/>
            </w:tcBorders>
            <w:vAlign w:val="center"/>
          </w:tcPr>
          <w:p w14:paraId="7C0510B3">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noWrap/>
            <w:vAlign w:val="center"/>
          </w:tcPr>
          <w:p w14:paraId="4142F9B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数据接收</w:t>
            </w:r>
          </w:p>
        </w:tc>
      </w:tr>
      <w:tr w14:paraId="197B063C">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23CB8D0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682" w:type="pct"/>
            <w:vMerge w:val="continue"/>
            <w:tcBorders>
              <w:top w:val="nil"/>
              <w:left w:val="single" w:color="auto" w:sz="4" w:space="0"/>
              <w:bottom w:val="single" w:color="auto" w:sz="4" w:space="0"/>
              <w:right w:val="single" w:color="auto" w:sz="4" w:space="0"/>
            </w:tcBorders>
            <w:vAlign w:val="center"/>
          </w:tcPr>
          <w:p w14:paraId="109C81A3">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auto" w:sz="4" w:space="0"/>
              <w:right w:val="single" w:color="auto" w:sz="4" w:space="0"/>
            </w:tcBorders>
            <w:vAlign w:val="center"/>
          </w:tcPr>
          <w:p w14:paraId="087F2343">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noWrap/>
            <w:vAlign w:val="center"/>
          </w:tcPr>
          <w:p w14:paraId="508C409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电测听报告集成</w:t>
            </w:r>
          </w:p>
        </w:tc>
      </w:tr>
      <w:tr w14:paraId="11575073">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1AFE700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682" w:type="pct"/>
            <w:vMerge w:val="continue"/>
            <w:tcBorders>
              <w:top w:val="nil"/>
              <w:left w:val="single" w:color="auto" w:sz="4" w:space="0"/>
              <w:bottom w:val="single" w:color="auto" w:sz="4" w:space="0"/>
              <w:right w:val="single" w:color="auto" w:sz="4" w:space="0"/>
            </w:tcBorders>
            <w:vAlign w:val="center"/>
          </w:tcPr>
          <w:p w14:paraId="7636CC8B">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auto" w:sz="4" w:space="0"/>
              <w:right w:val="single" w:color="auto" w:sz="4" w:space="0"/>
            </w:tcBorders>
            <w:vAlign w:val="center"/>
          </w:tcPr>
          <w:p w14:paraId="06886C8F">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noWrap/>
            <w:vAlign w:val="center"/>
          </w:tcPr>
          <w:p w14:paraId="6AF096C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复检管理</w:t>
            </w:r>
          </w:p>
        </w:tc>
      </w:tr>
      <w:tr w14:paraId="54CA3FA6">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5FAACC0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39</w:t>
            </w:r>
          </w:p>
        </w:tc>
        <w:tc>
          <w:tcPr>
            <w:tcW w:w="682" w:type="pct"/>
            <w:vMerge w:val="continue"/>
            <w:tcBorders>
              <w:top w:val="nil"/>
              <w:left w:val="single" w:color="auto" w:sz="4" w:space="0"/>
              <w:bottom w:val="single" w:color="auto" w:sz="4" w:space="0"/>
              <w:right w:val="single" w:color="auto" w:sz="4" w:space="0"/>
            </w:tcBorders>
            <w:vAlign w:val="center"/>
          </w:tcPr>
          <w:p w14:paraId="2597C9A0">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auto" w:sz="4" w:space="0"/>
              <w:right w:val="single" w:color="auto" w:sz="4" w:space="0"/>
            </w:tcBorders>
            <w:vAlign w:val="center"/>
          </w:tcPr>
          <w:p w14:paraId="58F9BC12">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noWrap/>
            <w:vAlign w:val="center"/>
          </w:tcPr>
          <w:p w14:paraId="7714147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职业体检总检</w:t>
            </w:r>
          </w:p>
        </w:tc>
      </w:tr>
      <w:tr w14:paraId="1CBF546A">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60DA90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682" w:type="pct"/>
            <w:vMerge w:val="continue"/>
            <w:tcBorders>
              <w:top w:val="nil"/>
              <w:left w:val="single" w:color="auto" w:sz="4" w:space="0"/>
              <w:bottom w:val="single" w:color="auto" w:sz="4" w:space="0"/>
              <w:right w:val="single" w:color="auto" w:sz="4" w:space="0"/>
            </w:tcBorders>
            <w:vAlign w:val="center"/>
          </w:tcPr>
          <w:p w14:paraId="49DC0D56">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auto" w:sz="4" w:space="0"/>
              <w:right w:val="single" w:color="auto" w:sz="4" w:space="0"/>
            </w:tcBorders>
            <w:vAlign w:val="center"/>
          </w:tcPr>
          <w:p w14:paraId="0B68C67F">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noWrap/>
            <w:vAlign w:val="center"/>
          </w:tcPr>
          <w:p w14:paraId="1B6545C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职业体检报告</w:t>
            </w:r>
          </w:p>
        </w:tc>
      </w:tr>
      <w:tr w14:paraId="0054C04A">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0BA671D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682" w:type="pct"/>
            <w:vMerge w:val="continue"/>
            <w:tcBorders>
              <w:top w:val="nil"/>
              <w:left w:val="single" w:color="auto" w:sz="4" w:space="0"/>
              <w:bottom w:val="single" w:color="auto" w:sz="4" w:space="0"/>
              <w:right w:val="single" w:color="auto" w:sz="4" w:space="0"/>
            </w:tcBorders>
            <w:vAlign w:val="center"/>
          </w:tcPr>
          <w:p w14:paraId="150C856E">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auto" w:sz="4" w:space="0"/>
              <w:right w:val="single" w:color="auto" w:sz="4" w:space="0"/>
            </w:tcBorders>
            <w:vAlign w:val="center"/>
          </w:tcPr>
          <w:p w14:paraId="2F603077">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noWrap/>
            <w:vAlign w:val="center"/>
          </w:tcPr>
          <w:p w14:paraId="3AE6CAC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职业病数据上报</w:t>
            </w:r>
          </w:p>
        </w:tc>
      </w:tr>
      <w:tr w14:paraId="73BAEB72">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5CDC668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682" w:type="pct"/>
            <w:vMerge w:val="continue"/>
            <w:tcBorders>
              <w:top w:val="nil"/>
              <w:left w:val="single" w:color="auto" w:sz="4" w:space="0"/>
              <w:bottom w:val="single" w:color="auto" w:sz="4" w:space="0"/>
              <w:right w:val="single" w:color="auto" w:sz="4" w:space="0"/>
            </w:tcBorders>
            <w:vAlign w:val="center"/>
          </w:tcPr>
          <w:p w14:paraId="698888A2">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single" w:color="auto" w:sz="4" w:space="0"/>
              <w:left w:val="single" w:color="auto" w:sz="4" w:space="0"/>
              <w:bottom w:val="single" w:color="auto" w:sz="4" w:space="0"/>
              <w:right w:val="single" w:color="auto" w:sz="4" w:space="0"/>
            </w:tcBorders>
            <w:vAlign w:val="center"/>
          </w:tcPr>
          <w:p w14:paraId="7105B462">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noWrap/>
            <w:vAlign w:val="center"/>
          </w:tcPr>
          <w:p w14:paraId="38EA88F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职业体检报表统计</w:t>
            </w:r>
          </w:p>
        </w:tc>
      </w:tr>
      <w:tr w14:paraId="32FA7EFD">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169F644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682" w:type="pct"/>
            <w:vMerge w:val="continue"/>
            <w:tcBorders>
              <w:top w:val="nil"/>
              <w:left w:val="single" w:color="auto" w:sz="4" w:space="0"/>
              <w:bottom w:val="single" w:color="auto" w:sz="4" w:space="0"/>
              <w:right w:val="single" w:color="auto" w:sz="4" w:space="0"/>
            </w:tcBorders>
            <w:vAlign w:val="center"/>
          </w:tcPr>
          <w:p w14:paraId="343728B1">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restart"/>
            <w:tcBorders>
              <w:top w:val="nil"/>
              <w:left w:val="single" w:color="auto" w:sz="4" w:space="0"/>
              <w:bottom w:val="single" w:color="auto" w:sz="4" w:space="0"/>
              <w:right w:val="single" w:color="auto" w:sz="4" w:space="0"/>
            </w:tcBorders>
            <w:shd w:val="clear" w:color="auto" w:fill="auto"/>
            <w:vAlign w:val="center"/>
          </w:tcPr>
          <w:p w14:paraId="3F529F0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检后健康管理系统</w:t>
            </w:r>
          </w:p>
        </w:tc>
        <w:tc>
          <w:tcPr>
            <w:tcW w:w="2288" w:type="pct"/>
            <w:tcBorders>
              <w:top w:val="nil"/>
              <w:left w:val="nil"/>
              <w:bottom w:val="single" w:color="auto" w:sz="4" w:space="0"/>
              <w:right w:val="single" w:color="auto" w:sz="4" w:space="0"/>
            </w:tcBorders>
            <w:shd w:val="clear" w:color="auto" w:fill="auto"/>
            <w:noWrap/>
            <w:vAlign w:val="center"/>
          </w:tcPr>
          <w:p w14:paraId="0A98B57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随访管理</w:t>
            </w:r>
          </w:p>
        </w:tc>
      </w:tr>
      <w:tr w14:paraId="582B024B">
        <w:tblPrEx>
          <w:tblCellMar>
            <w:top w:w="0" w:type="dxa"/>
            <w:left w:w="108" w:type="dxa"/>
            <w:bottom w:w="0" w:type="dxa"/>
            <w:right w:w="108" w:type="dxa"/>
          </w:tblCellMar>
        </w:tblPrEx>
        <w:trPr>
          <w:trHeight w:val="312"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0C08B0A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682" w:type="pct"/>
            <w:vMerge w:val="continue"/>
            <w:tcBorders>
              <w:top w:val="nil"/>
              <w:left w:val="single" w:color="auto" w:sz="4" w:space="0"/>
              <w:bottom w:val="single" w:color="auto" w:sz="4" w:space="0"/>
              <w:right w:val="single" w:color="auto" w:sz="4" w:space="0"/>
            </w:tcBorders>
            <w:vAlign w:val="center"/>
          </w:tcPr>
          <w:p w14:paraId="2940B077">
            <w:pPr>
              <w:autoSpaceDE w:val="0"/>
              <w:autoSpaceDN w:val="0"/>
              <w:adjustRightInd w:val="0"/>
              <w:spacing w:line="360" w:lineRule="auto"/>
              <w:jc w:val="left"/>
              <w:rPr>
                <w:rFonts w:hint="eastAsia" w:ascii="宋体" w:hAnsi="宋体" w:eastAsia="宋体" w:cs="宋体"/>
                <w:kern w:val="0"/>
                <w:sz w:val="24"/>
                <w:szCs w:val="24"/>
              </w:rPr>
            </w:pPr>
          </w:p>
        </w:tc>
        <w:tc>
          <w:tcPr>
            <w:tcW w:w="1478" w:type="pct"/>
            <w:vMerge w:val="continue"/>
            <w:tcBorders>
              <w:top w:val="nil"/>
              <w:left w:val="single" w:color="auto" w:sz="4" w:space="0"/>
              <w:bottom w:val="single" w:color="auto" w:sz="4" w:space="0"/>
              <w:right w:val="single" w:color="auto" w:sz="4" w:space="0"/>
            </w:tcBorders>
            <w:vAlign w:val="center"/>
          </w:tcPr>
          <w:p w14:paraId="49B6187D">
            <w:pPr>
              <w:autoSpaceDE w:val="0"/>
              <w:autoSpaceDN w:val="0"/>
              <w:adjustRightInd w:val="0"/>
              <w:spacing w:line="360" w:lineRule="auto"/>
              <w:jc w:val="left"/>
              <w:rPr>
                <w:rFonts w:hint="eastAsia" w:ascii="宋体" w:hAnsi="宋体" w:eastAsia="宋体" w:cs="宋体"/>
                <w:kern w:val="0"/>
                <w:sz w:val="24"/>
                <w:szCs w:val="24"/>
              </w:rPr>
            </w:pPr>
          </w:p>
        </w:tc>
        <w:tc>
          <w:tcPr>
            <w:tcW w:w="2288" w:type="pct"/>
            <w:tcBorders>
              <w:top w:val="nil"/>
              <w:left w:val="nil"/>
              <w:bottom w:val="single" w:color="auto" w:sz="4" w:space="0"/>
              <w:right w:val="single" w:color="auto" w:sz="4" w:space="0"/>
            </w:tcBorders>
            <w:shd w:val="clear" w:color="auto" w:fill="auto"/>
            <w:noWrap/>
            <w:vAlign w:val="center"/>
          </w:tcPr>
          <w:p w14:paraId="48966B3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健康评估报告</w:t>
            </w:r>
          </w:p>
        </w:tc>
      </w:tr>
    </w:tbl>
    <w:p w14:paraId="1C4B97D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3.1体检预约系统</w:t>
      </w:r>
    </w:p>
    <w:p w14:paraId="4767F73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支持采用私有云或公有云部署方式，为体检机构建立体检预约服务平台， 为体检客户在微信公众号、手机APP或门户网站提供体检预约和报告查询服务。</w:t>
      </w:r>
    </w:p>
    <w:p w14:paraId="59226F9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3.1.1医院端</w:t>
      </w:r>
    </w:p>
    <w:p w14:paraId="2F71EC8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3.1.1.1日常自检管理</w:t>
      </w:r>
    </w:p>
    <w:p w14:paraId="4A5BF91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体检预约客户，可以在预约移动端记录一些日常类似“体重”、“血压”、“血糖”数值，多次记录后，形成历史对比，支持相关图形化展示。</w:t>
      </w:r>
    </w:p>
    <w:p w14:paraId="1AC7E41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3.1.1.2平台会员管理</w:t>
      </w:r>
    </w:p>
    <w:p w14:paraId="3E8F1EE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对不同的客户端上注册的会员，进行统一管理，支持XML文件批量导入人员名单的方式，进行统一注册信息。</w:t>
      </w:r>
    </w:p>
    <w:p w14:paraId="0C2F492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3.1.1.3平台操作日志管理</w:t>
      </w:r>
    </w:p>
    <w:p w14:paraId="7F7A85B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平台端上操作的相关动作日志和后台数据库的增删改查日志进行记录，方便后期排查问题起到日志审计的功能。</w:t>
      </w:r>
    </w:p>
    <w:p w14:paraId="09C583C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3.1.1.4发布套餐维护</w:t>
      </w:r>
    </w:p>
    <w:p w14:paraId="04267A0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用于体检中心的套餐同步到预约云平台，同时维护哪些套餐可以在客户预约端进行展示和套餐的解释说明、图像说明、套餐明细展示设置。</w:t>
      </w:r>
    </w:p>
    <w:p w14:paraId="5C344D3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3.1.1.5发布项目维护</w:t>
      </w:r>
    </w:p>
    <w:p w14:paraId="5F72CCA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用于体检中心的项目同步到预约云平台，同时维护哪些项目可以在客户预约端进行展示和项目的解释说明、注意事项信息的展示设置。</w:t>
      </w:r>
    </w:p>
    <w:p w14:paraId="19354A3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3.1.1.6健康问卷类别维护</w:t>
      </w:r>
    </w:p>
    <w:p w14:paraId="3B75975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用于检前预约中通过问卷结果进行推荐项目的关联、检后问卷结果收集的问卷种类维护，方便后期问卷进行分类管理。</w:t>
      </w:r>
    </w:p>
    <w:p w14:paraId="0812CA7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3.1.1.7健康问卷问题维护</w:t>
      </w:r>
    </w:p>
    <w:p w14:paraId="7BCDA34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用于对问卷的题目的答案进行相关操作维护，同时根据每个问卷的答案进行选定推荐项目。</w:t>
      </w:r>
    </w:p>
    <w:p w14:paraId="415A233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3.1.1.8健康问卷内容维护</w:t>
      </w:r>
    </w:p>
    <w:p w14:paraId="349F766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对不同的类别的问卷进行题目的选择维护和问卷题目对应的答案进行相关维护。</w:t>
      </w:r>
    </w:p>
    <w:p w14:paraId="4D2F4C2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3.1.1.9▲互斥项目维护</w:t>
      </w:r>
    </w:p>
    <w:p w14:paraId="221BB8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支持在客户选择体检项目或填写问卷系统自动推荐项目时，存在部分项目不能同时选择或者项目之间存在优先级关系时，系统会触发提示或智能计算。</w:t>
      </w:r>
    </w:p>
    <w:p w14:paraId="1EACD1B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3.1.2用户端</w:t>
      </w:r>
    </w:p>
    <w:p w14:paraId="3FAEB02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3.1.2.1体检预约</w:t>
      </w:r>
    </w:p>
    <w:p w14:paraId="608B385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支持客户进入预约主界面进行体检预约操作，在该功能模块下可以进行如下流程：选择体检套餐，查看套餐明细、项目注意事项，预约体检时间（精确到时段）、在线支付。</w:t>
      </w:r>
    </w:p>
    <w:p w14:paraId="68D902D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3.1.2.2报告查询</w:t>
      </w:r>
    </w:p>
    <w:p w14:paraId="42C70C4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支持客户登入后查看其历年的体检报告，其中体检报告不仅能查看文字版的报告，也支持查询图文版报告，支持PDF格式报告下载。</w:t>
      </w:r>
    </w:p>
    <w:p w14:paraId="337FD38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3.1.2.3医院简介</w:t>
      </w:r>
    </w:p>
    <w:p w14:paraId="6B5F697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支持相关医院介绍展示，该信息可以进行维护。</w:t>
      </w:r>
    </w:p>
    <w:p w14:paraId="05AD00B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3.1.2.4体检须知</w:t>
      </w:r>
    </w:p>
    <w:p w14:paraId="40E366D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支持相关来院体检的一些注意事项温馨提醒，该信息可以维护。</w:t>
      </w:r>
    </w:p>
    <w:p w14:paraId="290FF6D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3.1.2.5预约记录</w:t>
      </w:r>
    </w:p>
    <w:p w14:paraId="4973D06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支持按顺序记录和展示客户多次预约的情况，可以查看每条预约记录的具体“预约套餐项目、预约时间、预约状态”信息，同时对预约状态为“未导入”的预约记录，可以进行修改。</w:t>
      </w:r>
    </w:p>
    <w:p w14:paraId="0753BCF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一旦预约状态为“已导入”则控制不能进行修改，如需要修改，需要到体检中心线下进行改期操作。</w:t>
      </w:r>
    </w:p>
    <w:p w14:paraId="73FC1F5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3.1.2.6日常自检</w:t>
      </w:r>
    </w:p>
    <w:p w14:paraId="625851E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支持体检预约人员，在客户端记录一些日常类似“体重”、“血压”、“血糖”的测量数值，多次记录后，形成历史对比，通过图形化展示，方便体检者了解自身指标变化情况。</w:t>
      </w:r>
    </w:p>
    <w:p w14:paraId="231F09C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3.1.2.7单位预约</w:t>
      </w:r>
    </w:p>
    <w:p w14:paraId="496297B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支持单位人员名单和检查项目在体检系统中导入，然后单位内的体检者登入微信公众号进行检查项目确认和检查日期指定。</w:t>
      </w:r>
    </w:p>
    <w:p w14:paraId="17A1402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3.1.2.8个性化体检预约</w:t>
      </w:r>
    </w:p>
    <w:p w14:paraId="2FCF9BD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 “1+X专项筛查套餐”的预约方式，是通过问卷结果给出推荐的项目，其中问卷内容和推荐题目支持自定义维护。</w:t>
      </w:r>
    </w:p>
    <w:p w14:paraId="066EE70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3.1.2.9家属代预约</w:t>
      </w:r>
    </w:p>
    <w:p w14:paraId="06995F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支持提供家属代预约的功能，由家属完成体检预约，同时完成体检后可以切换用户查阅家属的报告。</w:t>
      </w:r>
    </w:p>
    <w:p w14:paraId="5F57496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3.1.2.10在线支付</w:t>
      </w:r>
    </w:p>
    <w:p w14:paraId="52AA157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个人预约能实现在线支付，退费操作。</w:t>
      </w:r>
    </w:p>
    <w:p w14:paraId="0DA68E0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3.1.2.11健康管理检前问卷</w:t>
      </w:r>
    </w:p>
    <w:p w14:paraId="7B11D1A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检前问卷即对客户健康状况进行检前的摸底，方便检中检后结合体检检查数据一并生成健康评估报告，进行多维度的健康分析。</w:t>
      </w:r>
    </w:p>
    <w:p w14:paraId="2DD66A9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需要支持的检前问卷包含：健康评估问卷 、SLC90心理问卷量表、中医体质问卷等。</w:t>
      </w:r>
    </w:p>
    <w:p w14:paraId="5F30E77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填写完成问卷后，系统会根据结果，给出简略版的健康评估结果，供客户知晓自身的健康情况。</w:t>
      </w:r>
    </w:p>
    <w:p w14:paraId="16A9560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3.2健康体检信息系统</w:t>
      </w:r>
    </w:p>
    <w:p w14:paraId="6CFC4F1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健康体检信息系统，完成体检业务流转（预约数据导入、体检登记、结果录入、数据接收、体检结算、体检总检、体检报告等）。同时，为完善体检中心对主业务以外的“质控、“审计”、“决策”、“智能辅助”等不同维度的需求，本次升级在优化主业务功能的同时，引入辅助子系统包括：职业体检系统、智能导检系统、体检自助服务系统、人脸识别系统。最终帮助体检中心实现“专业化，信息化、服务力、竞争力和提高体检效率、体检质量、管理效率、医卫资源利用率、信息共享性”。</w:t>
      </w:r>
    </w:p>
    <w:p w14:paraId="3E43038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3.2.1体检知识库</w:t>
      </w:r>
      <w:r>
        <w:rPr>
          <w:rFonts w:hint="eastAsia" w:ascii="宋体" w:hAnsi="宋体" w:eastAsia="宋体" w:cs="宋体"/>
          <w:kern w:val="0"/>
          <w:sz w:val="24"/>
          <w:szCs w:val="24"/>
        </w:rPr>
        <w:tab/>
      </w:r>
    </w:p>
    <w:p w14:paraId="5F2EC06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系统支持体检项目类别，体检项目，体检科室，体检套餐基础数据维护，同时具备完整的知识库，系统自动根据诊断条件配置，可以在建议知识库中给出对应的疾病异常解释，原因和建议。</w:t>
      </w:r>
    </w:p>
    <w:p w14:paraId="0261F7C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3.2.2预约管理</w:t>
      </w:r>
    </w:p>
    <w:p w14:paraId="46E1B78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支持对多入口预约数据进行统一管理。</w:t>
      </w:r>
    </w:p>
    <w:p w14:paraId="3EEB0E5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支持通过固定人员信息Excel模板，进行单位人员批量Excel导入。</w:t>
      </w:r>
    </w:p>
    <w:p w14:paraId="3A21DA8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3.2.3体检登记</w:t>
      </w:r>
    </w:p>
    <w:p w14:paraId="190AB1B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支持对体检系统已登记的人进行集中列表管理，方便体检中心人员快速查询受检者的相关状况、体检信息、项目检查进度。</w:t>
      </w:r>
    </w:p>
    <w:p w14:paraId="01FF37B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支持通过身份证读卡器刷卡，快速定位体检者的体检数据，进行“签到”、“打印指引单、条码”操作。</w:t>
      </w:r>
    </w:p>
    <w:p w14:paraId="0882F13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支持通过身份证读卡进行登记，输入体检者身份证号后自动填写性别、年龄、出生年月信息。</w:t>
      </w:r>
    </w:p>
    <w:p w14:paraId="069833B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支持人员基本属性和检查项目属性自动校验和纠错提醒。</w:t>
      </w:r>
    </w:p>
    <w:p w14:paraId="4480C96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支持不同属性的体检来源的登记，体检来源可扩展。</w:t>
      </w:r>
    </w:p>
    <w:p w14:paraId="2693589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每个体检者保持档案号唯一性，并可通过HIS系统进行病案号对应。</w:t>
      </w:r>
    </w:p>
    <w:p w14:paraId="14A4308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3.2.4▲数据自动接收</w:t>
      </w:r>
      <w:r>
        <w:rPr>
          <w:rFonts w:hint="eastAsia" w:ascii="宋体" w:hAnsi="宋体" w:eastAsia="宋体" w:cs="宋体"/>
          <w:kern w:val="0"/>
          <w:sz w:val="24"/>
          <w:szCs w:val="24"/>
        </w:rPr>
        <w:tab/>
      </w:r>
    </w:p>
    <w:p w14:paraId="4BE42B5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与第三方系统（PACS、LIS、ECG）的项目结果接收，一般采用后台程序自动完成抓取，不需要进行人为操作。从根源上解决大批量接收系统卡顿问题。</w:t>
      </w:r>
    </w:p>
    <w:p w14:paraId="3DA9AFB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3.2.5结果录入　</w:t>
      </w:r>
      <w:r>
        <w:rPr>
          <w:rFonts w:hint="eastAsia" w:ascii="宋体" w:hAnsi="宋体" w:eastAsia="宋体" w:cs="宋体"/>
          <w:kern w:val="0"/>
          <w:sz w:val="24"/>
          <w:szCs w:val="24"/>
        </w:rPr>
        <w:tab/>
      </w:r>
    </w:p>
    <w:p w14:paraId="54DFDA7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支持常规的结果录入，增加牙位等图谱式特殊结果录入，增加列表人员点击录入</w:t>
      </w:r>
    </w:p>
    <w:p w14:paraId="374EF9F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3.2.6▲漏检预警管理</w:t>
      </w:r>
      <w:r>
        <w:rPr>
          <w:rFonts w:hint="eastAsia" w:ascii="宋体" w:hAnsi="宋体" w:eastAsia="宋体" w:cs="宋体"/>
          <w:kern w:val="0"/>
          <w:sz w:val="24"/>
          <w:szCs w:val="24"/>
        </w:rPr>
        <w:tab/>
      </w:r>
    </w:p>
    <w:p w14:paraId="222D747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可排查是否有人员漏检，提醒对应检查科室医生是否有人漏检。</w:t>
      </w:r>
    </w:p>
    <w:p w14:paraId="2E18823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各检查科室未检查人员情况有柱状图，醒目展示。</w:t>
      </w:r>
    </w:p>
    <w:p w14:paraId="72804A1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点击柱形图，可以查看对应科室的超出可允许未完成检查的期限人员的详情，并标记出每个人的逾期天数，当天小结医生信息。</w:t>
      </w:r>
    </w:p>
    <w:p w14:paraId="46C0634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可以设置监控的逾期天数，灵活的方便体检机构管理漏检预警情况。</w:t>
      </w:r>
    </w:p>
    <w:p w14:paraId="41CC2BA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3.2.7体检总检管理</w:t>
      </w:r>
    </w:p>
    <w:p w14:paraId="53F6561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支持总检自动产生总检综述和建议，同时支持手工调整系统自带的诊断和建议，包括内容修改、诊断合并、诊断排序。</w:t>
      </w:r>
    </w:p>
    <w:p w14:paraId="4D18E0D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支持分级总检（包括一级初检，二级主检，三级审核），同时根据医院的实际情况可自定义设置总检级别数。</w:t>
      </w:r>
    </w:p>
    <w:p w14:paraId="0B6C9BC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支持列表人员数据颜色区分检查状态，并能根据总检状态进行人员信息筛选。</w:t>
      </w:r>
    </w:p>
    <w:p w14:paraId="3F238D4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支持在总检时查看体检者“历史体检记录”避免漏检误检。</w:t>
      </w:r>
    </w:p>
    <w:p w14:paraId="6D2CB40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支持在总检时手动获取第三方系统检查结果。</w:t>
      </w:r>
    </w:p>
    <w:p w14:paraId="51071F8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支持诊断建议结构化数据格式，便于统计分析和管理利用。</w:t>
      </w:r>
    </w:p>
    <w:p w14:paraId="304E1EB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支持分配总检，可以通过人员属性完成体检人员批量分配总检医生。</w:t>
      </w:r>
    </w:p>
    <w:p w14:paraId="1ED91C1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3.2.8单位体检管理</w:t>
      </w:r>
    </w:p>
    <w:p w14:paraId="7556DC3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对现有的单位套餐、单位批量预约、单位结算、财务审核、单位团体报告等单位个性化流程功能优化</w:t>
      </w:r>
    </w:p>
    <w:p w14:paraId="5EF9BE9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3.2.9图文报告集成</w:t>
      </w:r>
      <w:r>
        <w:rPr>
          <w:rFonts w:hint="eastAsia" w:ascii="宋体" w:hAnsi="宋体" w:eastAsia="宋体" w:cs="宋体"/>
          <w:kern w:val="0"/>
          <w:sz w:val="24"/>
          <w:szCs w:val="24"/>
        </w:rPr>
        <w:tab/>
      </w:r>
    </w:p>
    <w:p w14:paraId="651726F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提供“详细版”、“简单版”、“图文版”、“复检版”、“历史对比版”、“招工版”多种样式体检报告选择。</w:t>
      </w:r>
    </w:p>
    <w:p w14:paraId="0414ACE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图文版报告，支持将第三方系统或者检查设备仪器的检查报告或图片，完成整合到体检报告中。</w:t>
      </w:r>
    </w:p>
    <w:p w14:paraId="33A5C4B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3.2.10▲档案人体画像</w:t>
      </w:r>
      <w:r>
        <w:rPr>
          <w:rFonts w:hint="eastAsia" w:ascii="宋体" w:hAnsi="宋体" w:eastAsia="宋体" w:cs="宋体"/>
          <w:kern w:val="0"/>
          <w:sz w:val="24"/>
          <w:szCs w:val="24"/>
        </w:rPr>
        <w:tab/>
      </w:r>
    </w:p>
    <w:p w14:paraId="77D65DF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可查看受检者的最近一次体检情况、历史数据对比、历次报告问卷数据，完善体检档案管理信息。</w:t>
      </w:r>
    </w:p>
    <w:p w14:paraId="35091C0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3.2.11▲数据驾驶舱</w:t>
      </w:r>
      <w:r>
        <w:rPr>
          <w:rFonts w:hint="eastAsia" w:ascii="宋体" w:hAnsi="宋体" w:eastAsia="宋体" w:cs="宋体"/>
          <w:kern w:val="0"/>
          <w:sz w:val="24"/>
          <w:szCs w:val="24"/>
        </w:rPr>
        <w:tab/>
      </w:r>
    </w:p>
    <w:p w14:paraId="310CABF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引入柱形图、圆饼图、曲线图、甘特图、气泡图各种图形化插件，将数据直观的界面化展示。</w:t>
      </w:r>
    </w:p>
    <w:p w14:paraId="2A42B6B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3.2.12体检卡管理</w:t>
      </w:r>
      <w:r>
        <w:rPr>
          <w:rFonts w:hint="eastAsia" w:ascii="宋体" w:hAnsi="宋体" w:eastAsia="宋体" w:cs="宋体"/>
          <w:kern w:val="0"/>
          <w:sz w:val="24"/>
          <w:szCs w:val="24"/>
        </w:rPr>
        <w:tab/>
      </w:r>
    </w:p>
    <w:p w14:paraId="0152ABE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实现体检卡的创建，并关联体检套餐。后期受检者通过打印出的卡片，在预约平台预约时扫码激活卡片，抵扣选择的套餐的费用。</w:t>
      </w:r>
    </w:p>
    <w:p w14:paraId="75FC9F8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3.2.13早餐管理</w:t>
      </w:r>
      <w:r>
        <w:rPr>
          <w:rFonts w:hint="eastAsia" w:ascii="宋体" w:hAnsi="宋体" w:eastAsia="宋体" w:cs="宋体"/>
          <w:kern w:val="0"/>
          <w:sz w:val="24"/>
          <w:szCs w:val="24"/>
        </w:rPr>
        <w:tab/>
      </w:r>
    </w:p>
    <w:p w14:paraId="783FD49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支持管理早餐的用餐情况，包括受检者是否用餐、受检者用餐前是否确保空腹项目已全部完成检查、保证不重复用餐和导出用餐人员名单。</w:t>
      </w:r>
    </w:p>
    <w:p w14:paraId="10FB94E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3.2.14指引单回收管理</w:t>
      </w:r>
      <w:r>
        <w:rPr>
          <w:rFonts w:hint="eastAsia" w:ascii="宋体" w:hAnsi="宋体" w:eastAsia="宋体" w:cs="宋体"/>
          <w:kern w:val="0"/>
          <w:sz w:val="24"/>
          <w:szCs w:val="24"/>
        </w:rPr>
        <w:tab/>
      </w:r>
    </w:p>
    <w:p w14:paraId="4486F3F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方便体检前台对受检者的指引单进行回收，系统自动判别受检者的各个科室是否完成检查，避免漏检发生。</w:t>
      </w:r>
    </w:p>
    <w:p w14:paraId="0528D4B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3.2.15▲重大阳性管理</w:t>
      </w:r>
      <w:r>
        <w:rPr>
          <w:rFonts w:hint="eastAsia" w:ascii="宋体" w:hAnsi="宋体" w:eastAsia="宋体" w:cs="宋体"/>
          <w:kern w:val="0"/>
          <w:sz w:val="24"/>
          <w:szCs w:val="24"/>
        </w:rPr>
        <w:tab/>
      </w:r>
    </w:p>
    <w:p w14:paraId="6F811EE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体检过程中处出现的重大阳性A类B类重要异常，系统通过消息通知机制，自动弹框提醒角色医生，针对不同的危重级别，进行不同的处理方式，最终实现闭环管理。</w:t>
      </w:r>
    </w:p>
    <w:p w14:paraId="3DD91B2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3.3自助体检管理</w:t>
      </w:r>
    </w:p>
    <w:p w14:paraId="0964A0D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方便体检者自助完成体检指引单、条码、体检报告打印，到检签到，自助体检登记操作。 </w:t>
      </w:r>
    </w:p>
    <w:p w14:paraId="344479F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3.3.1自助签到</w:t>
      </w:r>
    </w:p>
    <w:p w14:paraId="2296E58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体检客户通过身份证号刷卡签到，与智能导检系统接口对接口，自动完成排队签到，同时自动打印出指引单和条码。</w:t>
      </w:r>
    </w:p>
    <w:p w14:paraId="287EA42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3.3.2指引单打印</w:t>
      </w:r>
    </w:p>
    <w:p w14:paraId="766C464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体检客户可以通过刷身份证，打印出指引单，打印次数可根据医院实际情况进行控制。</w:t>
      </w:r>
    </w:p>
    <w:p w14:paraId="51994D0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3.3.3打印报告</w:t>
      </w:r>
    </w:p>
    <w:p w14:paraId="0B7BF13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体检客户可以通过刷身份证，打印出体检报告，打印次数可根据医院实际情况进行控制。</w:t>
      </w:r>
    </w:p>
    <w:p w14:paraId="5D28EA4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3.3.4条码打印</w:t>
      </w:r>
    </w:p>
    <w:p w14:paraId="28400C5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体检客户可以通过刷身份证或者刷指引单上的体检条形码，完成体检或检验条码的打印，打印的次数可以根据医院实际情况进行控制。</w:t>
      </w:r>
    </w:p>
    <w:p w14:paraId="1740EAD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3.3.5自助登记</w:t>
      </w:r>
    </w:p>
    <w:p w14:paraId="093125B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体检客户通过刷身份证，完成读取基本信息后，在自助机上自主选择需要体检的套餐，直接进行体检。</w:t>
      </w:r>
    </w:p>
    <w:p w14:paraId="5E76133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3.4体检智能排队系统</w:t>
      </w:r>
    </w:p>
    <w:p w14:paraId="001D2FC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体检智能排队系统需适应多种业务场景的排队叫号需求，支持固定路线、就近原则、科室路线加权值大小、候人数多少推荐科室导诊方式。并支持LED屏显示屏的数据接入，支持手机端的排队情况查看和导诊。</w:t>
      </w:r>
    </w:p>
    <w:p w14:paraId="4B1A8B6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3.4.1诊区维护</w:t>
      </w:r>
    </w:p>
    <w:p w14:paraId="4B18BD2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对诊室进行分区管理，可以以所在楼层、楼号、是否优先区、是否VIP条件设定不同的诊区。</w:t>
      </w:r>
    </w:p>
    <w:p w14:paraId="09B7724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3.4.2诊室维护</w:t>
      </w:r>
    </w:p>
    <w:p w14:paraId="783812B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主要是针对体检中心的实际诊室情况完成创建修改操作，诊室中可设置所属诊区、适用人群、适用性别、上限人数、基准检查时长。</w:t>
      </w:r>
    </w:p>
    <w:p w14:paraId="4B8B43E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3.4.3排队队列维护</w:t>
      </w:r>
    </w:p>
    <w:p w14:paraId="58163F4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一个队列可以关联多个诊室，一个诊室只能关联一个队列，一个项目也只能关联一个队列。</w:t>
      </w:r>
    </w:p>
    <w:p w14:paraId="2B20DEC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考虑到队列之间存在主次关系，故队列维护中增加“父队列”属性，其中如队列为优先队列，不允许有父队列。</w:t>
      </w:r>
    </w:p>
    <w:p w14:paraId="31C022B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3.4.4导检模式设置</w:t>
      </w:r>
    </w:p>
    <w:p w14:paraId="434C262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该功能的作用是进一步对队列的优先级进行前端维护，方便用户直观展示和个性化维护队列的特殊顺序。</w:t>
      </w:r>
    </w:p>
    <w:p w14:paraId="6B4C458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3.4.5设备管理</w:t>
      </w:r>
    </w:p>
    <w:p w14:paraId="406084A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主要是完成设备与诊室或队列的关联。其中设备包括“诊室医生叫号操作电脑”、“诊室门口排队小屏”、“B超区区域排队大屏”，通过IP地址或者mac地址唯一码绑定诊室和队列。  </w:t>
      </w:r>
    </w:p>
    <w:p w14:paraId="3764379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对接叫号屏，医生在诊室进行叫号时，设配进行对应人员呼叫，同步房间小屏呼叫，确保呼叫的有效性。</w:t>
      </w:r>
    </w:p>
    <w:p w14:paraId="77660DE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3.4.6排队登记</w:t>
      </w:r>
    </w:p>
    <w:p w14:paraId="4A69041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实现体检到检人员签到进入排队池，系统智能推荐第一个最优队列。</w:t>
      </w:r>
    </w:p>
    <w:p w14:paraId="69EA833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同时，前台登记员可以对排队列表人员进行“队列重置”，“取消登记”操作。</w:t>
      </w:r>
    </w:p>
    <w:p w14:paraId="5AA877F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3.4.7▲导检总控台</w:t>
      </w:r>
    </w:p>
    <w:p w14:paraId="60A2604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直观的展示各队列的排队情况，方便体检前台人员进行导检管理。</w:t>
      </w:r>
    </w:p>
    <w:p w14:paraId="48FAA28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支持查看受检者的队列情况和各队列的人员情况。</w:t>
      </w:r>
    </w:p>
    <w:p w14:paraId="668FF48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3.4.8医生叫号操作台</w:t>
      </w:r>
    </w:p>
    <w:p w14:paraId="781C162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为独立应用，医生登录后，可以自动关联出队列诊室排队信息，医生可以进行“叫号”、“顺延”、“过号”操作。</w:t>
      </w:r>
    </w:p>
    <w:p w14:paraId="18863AC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3.4.9客户诊室指引</w:t>
      </w:r>
    </w:p>
    <w:p w14:paraId="1830818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支持移动端指引、指引单指引、屏幕指引多种指引方式协助受检者有序完成对应检查。</w:t>
      </w:r>
    </w:p>
    <w:p w14:paraId="16A5261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3.5职业病体检管理</w:t>
      </w:r>
    </w:p>
    <w:p w14:paraId="215D567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3.5.1职业体检专项数据维护</w:t>
      </w:r>
    </w:p>
    <w:p w14:paraId="7628B90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支持“毒害因素类别维护”，“职业病有害因素维护”，“职业病工种维护”，“职业体检结论代码维护”，“毒物评价依据维护”职业病专项数据维护，用于后期职业体检检查和报告输出调阅。</w:t>
      </w:r>
    </w:p>
    <w:p w14:paraId="0631440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3.5.2职业体检登记</w:t>
      </w:r>
    </w:p>
    <w:p w14:paraId="4A9A7BD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职业病体检登记，包括通过Excel模板将人员名单批量导入以及通过现场登记的方式，即完成普通体检的信息填写之外，还需填写“在岗状态、总工龄、接触工龄、工种、职业史、毒害因素、防护措施”职业病体检的特殊信息。</w:t>
      </w:r>
    </w:p>
    <w:p w14:paraId="71F55FB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3.5.3个人/单位结算</w:t>
      </w:r>
    </w:p>
    <w:p w14:paraId="4515049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支持个人及单位的职业病体检结算对应的操作管理。</w:t>
      </w:r>
    </w:p>
    <w:p w14:paraId="7528D6E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3.5.4职业体检结果录入</w:t>
      </w:r>
    </w:p>
    <w:p w14:paraId="1921F4A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在健康体检基础上增加职业病的基础数据查看窗口，显示对应职业病相关信息。</w:t>
      </w:r>
    </w:p>
    <w:p w14:paraId="257E820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3.5.5数据接收</w:t>
      </w:r>
    </w:p>
    <w:p w14:paraId="47B5980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与第三方系统（PACS、LIS、ECG）的项目结果接收，一般采用后台程序自动完成抓取，不需要进行人为操作。</w:t>
      </w:r>
    </w:p>
    <w:p w14:paraId="7729E7F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3.5.6电测听报告集成</w:t>
      </w:r>
    </w:p>
    <w:p w14:paraId="0EFD00A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对接电测听仪器设备，完成电测听报告抓取，后期可以类似B超报告，集成到职业病个人报告中。</w:t>
      </w:r>
    </w:p>
    <w:p w14:paraId="74EC5BB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3.5.7▲复检管理</w:t>
      </w:r>
    </w:p>
    <w:p w14:paraId="13FF4F4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支持针对体检过程中项目结果存在异常需要进行二次复查的情况，对复检预约和复检人员进行统一管理，完成复检单个或批量登记、打印指引单条码、查看初检复检关联关系。</w:t>
      </w:r>
    </w:p>
    <w:p w14:paraId="3AD09F9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支持初检和多次复检数据，系统实现自动绑定，方便后期出局复检对比体检报告。</w:t>
      </w:r>
    </w:p>
    <w:p w14:paraId="3731383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3.5.8职业体检总检</w:t>
      </w:r>
    </w:p>
    <w:p w14:paraId="6B477FA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总检时汇总普通体检的相关建议、诊断及提示，总检医生需根据相关检查职业健康检查结果和建议，并选择该体检者的总结论。</w:t>
      </w:r>
    </w:p>
    <w:p w14:paraId="71DC954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同时疾控平台数据规范实际要求，设置是否需要进行分结论定义和关联职业禁忌症病种、有害因素关联、复检项目数据的选择。</w:t>
      </w:r>
    </w:p>
    <w:p w14:paraId="0AB67C2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3.5.9职业体检报告</w:t>
      </w:r>
    </w:p>
    <w:p w14:paraId="74E7CDB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（1）职业健康检查表：</w:t>
      </w:r>
    </w:p>
    <w:p w14:paraId="13444F5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针对职业体检的个人，系统收集问诊，职业史，既往史，慢病史数据结合体检检查结果，汇总后生成一份职业病体检报告，用于分析职业体检的检查情况。</w:t>
      </w:r>
    </w:p>
    <w:p w14:paraId="06B7D4E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（2）职业健康检查团体报告：</w:t>
      </w:r>
    </w:p>
    <w:p w14:paraId="290AC6D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单位职业体检的团体报告，主要对团队体检中毒害因素的检查率，异常率的分析，同时汇总各类结论的人员名单和职业医学建议，诊断信息。并依据要求上传到对应疾控平台。</w:t>
      </w:r>
    </w:p>
    <w:p w14:paraId="105A0DD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3.5.10职业病数据上报</w:t>
      </w:r>
    </w:p>
    <w:p w14:paraId="4F5BA45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主要采用自动和被动上传的两种方式，一般为文件上传或者结构化数据走WebService，Http接口方式上传。具体传输方式，根据CDC的接口标准为准。</w:t>
      </w:r>
    </w:p>
    <w:p w14:paraId="6C9D27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3.5.11职业体检报表统计</w:t>
      </w:r>
    </w:p>
    <w:p w14:paraId="4B81FDD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针对职业体检的特殊统计报表，比如“职业病月报表、职业性健康检查结果一览表、职业性健康检查结果年报表、年度职业性健康检查结果总汇（毒物）”。</w:t>
      </w:r>
    </w:p>
    <w:p w14:paraId="076DBC8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3.6检后健康管理系统</w:t>
      </w:r>
    </w:p>
    <w:p w14:paraId="7D48E4B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主要是为了检后的健康管理需要，实现在体检发现重大异常进行周期性随访操作和VIP人群的健康评估、健康指导、健康促进。</w:t>
      </w:r>
    </w:p>
    <w:p w14:paraId="63B7E2E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3.6.1随访管理</w:t>
      </w:r>
    </w:p>
    <w:p w14:paraId="57EB550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 支持随访内容以问卷的形式展示</w:t>
      </w:r>
    </w:p>
    <w:p w14:paraId="151EE6C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(2)支持随访计划周期性设置，发送途径设置和发送方式设置。</w:t>
      </w:r>
    </w:p>
    <w:p w14:paraId="4F863B7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(3)支持随访管理，根据随访状态分组管理数据。随访完成后自动设置下次随访时间，时间到后在分组界面上显示。</w:t>
      </w:r>
    </w:p>
    <w:p w14:paraId="324A73E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3.6.2健康评估报告</w:t>
      </w:r>
    </w:p>
    <w:p w14:paraId="75C6CC1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支持综合健康信息分析，对会员健康情况进行汇总，包括“健康体检、问卷调查、就诊信息、健康设备数据”不同数据源的数据进行分析处理。针对重要检查指标、危险因素和历史数据对比，对其综合健康情况进行分析。</w:t>
      </w:r>
    </w:p>
    <w:p w14:paraId="433CAD2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(2)支持疾病风险评估，根据客户体检相关指标和健康调查问卷及随访记录对客户未来5-10年患慢性病的风险系数进行评估，并提供预防和改善措施。</w:t>
      </w:r>
    </w:p>
    <w:p w14:paraId="0F81406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(3)▲支持生成保健方案，针对会员综合健康情况及各高发疾病风险分析，进行针对性的“运动、饮食、心理、生活方式”方面的健康指导，从而达到健康促进和改善的目的。</w:t>
      </w:r>
    </w:p>
    <w:p w14:paraId="213A80D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4系统实施、测试、验收、服务要求</w:t>
      </w:r>
    </w:p>
    <w:p w14:paraId="74F508C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4.1实施</w:t>
      </w:r>
    </w:p>
    <w:p w14:paraId="520520E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应充分考虑医疗卫生信息化项目的质量管理、信息安全管理、信息技术服务管理、知识产权管理、业务连续性管理、隐私信息管理，并根据项目建设内容和进度需要安排项目小组对本项目进行实施及服务。在所有工作开展之前，公司的实施人员应制定一套完整科学可行的实施方案，作为工程实施的总体计划和步骤。实施方案内容大致包括：</w:t>
      </w:r>
    </w:p>
    <w:p w14:paraId="586262B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①组织保障安排：成立领导小组，领导小组中的责任分工等。</w:t>
      </w:r>
    </w:p>
    <w:p w14:paraId="430F48E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②制定具体的实施流程、实施内容。</w:t>
      </w:r>
    </w:p>
    <w:p w14:paraId="7720FBE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4.2系统测试</w:t>
      </w:r>
    </w:p>
    <w:p w14:paraId="792FB76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每个子系统上线前，应在测试环境中分别经过项目组、系统使用人员测试；BUG更改或个性化功能改造后，应经过开发组测试、项目组测试和系统使用人员测试。测试人员均应签名，便于追溯。各系统正式上线前，应选择合适的试点科室试用。经医院试用最少2～3天，无故障后，方可正式上线。</w:t>
      </w:r>
    </w:p>
    <w:p w14:paraId="125D77D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4.3验收和交付</w:t>
      </w:r>
    </w:p>
    <w:p w14:paraId="7847037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（1）本项目投标人须合同签订后8个月内完成系统安装、调试及上线运行工作。</w:t>
      </w:r>
    </w:p>
    <w:p w14:paraId="73708AF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（2）各子系统验收前填写使用意见表，意见表详细列出合同所载该子系统的所有功能，向所有使用科室征求意见。在科主任签字确认实现所有系统功能后，方可验收。</w:t>
      </w:r>
    </w:p>
    <w:p w14:paraId="3DA04F3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4.4培训要求</w:t>
      </w:r>
    </w:p>
    <w:p w14:paraId="5E8B2E3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（1）投标人须向医院提供免费培训，培训方式应包括理论培训和现场培训。供应商须针对不同的培训对象，在投标文件中提出全面、详细的培训计划，包括但不限于培训内容、培训时间、地点、授课老师等。</w:t>
      </w:r>
    </w:p>
    <w:p w14:paraId="0740292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（2）投标人派出的培训教员应具备丰富的相同课程教学经验，所有的培训教员必须中文授课， 投标人必须为所有被培训人员提供培训用文字资料和讲义等相关用品。所提供的培训资料必须与实际交付的软件功能对应。对操作复杂、后台维护类的软件，应提供视频培训资料。</w:t>
      </w:r>
    </w:p>
    <w:p w14:paraId="02DE1EF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（3）投标人应按医院约定合理地安排培训时间。</w:t>
      </w:r>
    </w:p>
    <w:p w14:paraId="2F51E3F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（4）培训包括科室试用、上线前全面培训、上线2周收集问题后重点培训、岗位操作考核。</w:t>
      </w:r>
    </w:p>
    <w:p w14:paraId="0F6EFB3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投标人应按医院约定合理地安排培训时间。</w:t>
      </w:r>
    </w:p>
    <w:p w14:paraId="7AE11FB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4.5售后服务要求</w:t>
      </w:r>
    </w:p>
    <w:p w14:paraId="395DEC5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投标人应具备与本项目匹配的服务能力，以响应招标人的技术服务要求。</w:t>
      </w:r>
    </w:p>
    <w:p w14:paraId="6D94800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本项目质保期不少于一年，自本项目验收合格书签订之日起开始计算。</w:t>
      </w:r>
    </w:p>
    <w:p w14:paraId="2E35ADC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响应时间：投标人在投标书中必须明确承诺售后服务响应时间，并不得低于以下标准：提供7×24电话或电子邮件服务，接到业主报修通知2小时内做出明确响应和安排，8小时内做出故障诊断报告。如需现场服务的，具有解决故障能力的工程师应在接到报修通知次日到达现场。</w:t>
      </w:r>
    </w:p>
    <w:p w14:paraId="3D9EFB3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投标人在质保期满后向医院提供如质保期内的售后服务，并经双方协商后收取相应费用。</w:t>
      </w:r>
    </w:p>
    <w:p w14:paraId="2178EF7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5其他要求</w:t>
      </w:r>
    </w:p>
    <w:p w14:paraId="657A027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5.1软著/专利要求：</w:t>
      </w:r>
    </w:p>
    <w:p w14:paraId="0266E49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应保证招标方在使用投标人提供的全部软件产品或其任何一部分时不存在任何侵犯第三者知识产权情况，并保证招标方不受第三方有关知识产权侵权的追索。如果任何第三方提出侵权指控或赔偿要求，供应商必须与第三方交涉，并承担由此产生的一切法律责任（包括但不限于招标方所受到的损失、侵权赔偿款以及为应诉所产生的费用）。</w:t>
      </w:r>
    </w:p>
    <w:p w14:paraId="066B420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5.2安全性要求： </w:t>
      </w:r>
    </w:p>
    <w:p w14:paraId="5A9D372C">
      <w:pPr>
        <w:autoSpaceDE w:val="0"/>
        <w:autoSpaceDN w:val="0"/>
        <w:adjustRightInd w:val="0"/>
        <w:spacing w:line="360" w:lineRule="auto"/>
        <w:jc w:val="left"/>
        <w:rPr>
          <w:rFonts w:hint="eastAsia" w:ascii="宋体" w:hAnsi="宋体" w:eastAsia="宋体" w:cs="宋体"/>
          <w:kern w:val="0"/>
          <w:sz w:val="24"/>
          <w:szCs w:val="24"/>
        </w:rPr>
      </w:pPr>
      <w:bookmarkStart w:id="0" w:name="_Hlk179446311"/>
      <w:r>
        <w:rPr>
          <w:rFonts w:hint="eastAsia" w:ascii="宋体" w:hAnsi="宋体" w:eastAsia="宋体" w:cs="宋体"/>
          <w:kern w:val="0"/>
          <w:sz w:val="24"/>
          <w:szCs w:val="24"/>
        </w:rPr>
        <w:t>满足安全等保三级要求</w:t>
      </w:r>
      <w:bookmarkEnd w:id="0"/>
    </w:p>
    <w:p w14:paraId="17A13A4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5.3验收要求：</w:t>
      </w:r>
    </w:p>
    <w:p w14:paraId="3D07F42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项目建设内容实施完毕后，15个工作日内进行，验收时采购方、中标人等项目相关方都必须在现场，验收完毕后一致作出验收结果报告；项目验收合格后共同签署《项目验收报告》，即视为验收合格。</w:t>
      </w:r>
    </w:p>
    <w:p w14:paraId="0771A9E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5.4数据要求：</w:t>
      </w:r>
    </w:p>
    <w:p w14:paraId="72EE524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保障系统数据及时性、准确性和一致性。</w:t>
      </w:r>
    </w:p>
    <w:p w14:paraId="3B25218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十、</w:t>
      </w:r>
      <w:r>
        <w:rPr>
          <w:rFonts w:hint="eastAsia" w:ascii="宋体" w:hAnsi="宋体" w:eastAsia="宋体" w:cs="宋体"/>
          <w:kern w:val="0"/>
          <w:sz w:val="24"/>
          <w:szCs w:val="24"/>
        </w:rPr>
        <w:t>商务要求</w:t>
      </w:r>
    </w:p>
    <w:p w14:paraId="5D6B49F8">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1、项目名称：健康管理系统升级改造</w:t>
      </w:r>
    </w:p>
    <w:p w14:paraId="50FAD6B6">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2、建设周期：合同生效后8个月内</w:t>
      </w:r>
    </w:p>
    <w:p w14:paraId="0DDD1DE7">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3、实施地点：上海交通大学医学院附属新华医院</w:t>
      </w:r>
    </w:p>
    <w:p w14:paraId="24DD97B1">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eastAsia="zh-CN"/>
        </w:rPr>
        <w:t>最高限价</w:t>
      </w:r>
    </w:p>
    <w:p w14:paraId="3F93718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人民币</w:t>
      </w:r>
      <w:r>
        <w:rPr>
          <w:rFonts w:hint="eastAsia" w:ascii="宋体" w:hAnsi="宋体" w:eastAsia="宋体" w:cs="宋体"/>
          <w:kern w:val="0"/>
          <w:sz w:val="24"/>
          <w:szCs w:val="24"/>
          <w:lang w:val="en-US" w:eastAsia="zh-CN"/>
        </w:rPr>
        <w:t>78</w:t>
      </w:r>
      <w:r>
        <w:rPr>
          <w:rFonts w:hint="eastAsia" w:ascii="宋体" w:hAnsi="宋体" w:eastAsia="宋体" w:cs="宋体"/>
          <w:kern w:val="0"/>
          <w:sz w:val="24"/>
          <w:szCs w:val="24"/>
          <w:lang w:eastAsia="zh-CN"/>
        </w:rPr>
        <w:t>.00万元</w:t>
      </w: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eastAsia="zh-CN"/>
        </w:rPr>
        <w:t>资格条件</w:t>
      </w:r>
    </w:p>
    <w:p w14:paraId="1F9CC25E">
      <w:pPr>
        <w:autoSpaceDE w:val="0"/>
        <w:autoSpaceDN w:val="0"/>
        <w:adjustRightInd w:val="0"/>
        <w:spacing w:line="360" w:lineRule="auto"/>
        <w:jc w:val="left"/>
        <w:rPr>
          <w:rFonts w:hint="eastAsia" w:ascii="宋体" w:hAnsi="宋体" w:eastAsia="宋体" w:cs="宋体"/>
          <w:kern w:val="0"/>
          <w:sz w:val="24"/>
          <w:szCs w:val="24"/>
          <w:lang w:eastAsia="zh-CN"/>
        </w:rPr>
      </w:pPr>
      <w:bookmarkStart w:id="1" w:name="_Hlk70410439"/>
      <w:r>
        <w:rPr>
          <w:rFonts w:hint="eastAsia" w:ascii="宋体" w:hAnsi="宋体" w:eastAsia="宋体" w:cs="宋体"/>
          <w:kern w:val="0"/>
          <w:sz w:val="24"/>
          <w:szCs w:val="24"/>
          <w:lang w:eastAsia="zh-CN"/>
        </w:rPr>
        <w:t>（1）</w:t>
      </w:r>
      <w:bookmarkEnd w:id="1"/>
      <w:r>
        <w:rPr>
          <w:rFonts w:hint="eastAsia" w:ascii="宋体" w:hAnsi="宋体" w:eastAsia="宋体" w:cs="宋体"/>
          <w:kern w:val="0"/>
          <w:sz w:val="24"/>
          <w:szCs w:val="24"/>
          <w:lang w:eastAsia="zh-CN"/>
        </w:rPr>
        <w:t>具有合法经营资质的独立法人、其他组织；</w:t>
      </w:r>
    </w:p>
    <w:p w14:paraId="3229F7BC">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（2）未被“信用中国”网站（www.creditchina.gov.cn）失信被执行人名单、重大税收违法案件当事人名单、未被中国政府采购网（www.ccgp.gov.cn）列入政府采购严重违法失信行为记录名单；</w:t>
      </w:r>
    </w:p>
    <w:p w14:paraId="3C1AA4B8">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（3）本项目不接受联合体参与。</w:t>
      </w:r>
      <w:bookmarkStart w:id="2" w:name="_GoBack"/>
      <w:bookmarkEnd w:id="2"/>
    </w:p>
    <w:p w14:paraId="70BFAD92">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D995E8D"/>
    <w:rsid w:val="14094B03"/>
    <w:rsid w:val="187849C0"/>
    <w:rsid w:val="1DC57AE4"/>
    <w:rsid w:val="1F0A03FC"/>
    <w:rsid w:val="21B06347"/>
    <w:rsid w:val="31785D43"/>
    <w:rsid w:val="49B50201"/>
    <w:rsid w:val="54294421"/>
    <w:rsid w:val="582D1057"/>
    <w:rsid w:val="59D9400C"/>
    <w:rsid w:val="65E840C9"/>
    <w:rsid w:val="6916032B"/>
    <w:rsid w:val="6D3A0424"/>
    <w:rsid w:val="795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ody Text Indent"/>
    <w:basedOn w:val="1"/>
    <w:qFormat/>
    <w:uiPriority w:val="99"/>
    <w:pPr>
      <w:spacing w:line="480" w:lineRule="exact"/>
      <w:ind w:firstLine="525"/>
    </w:pPr>
    <w:rPr>
      <w:rFonts w:ascii="宋体" w:eastAsia="宋体"/>
      <w:sz w:val="24"/>
      <w:szCs w:val="20"/>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semiHidden/>
    <w:unhideWhenUsed/>
    <w:qFormat/>
    <w:uiPriority w:val="99"/>
    <w:rPr>
      <w:b/>
      <w:bCs/>
    </w:rPr>
  </w:style>
  <w:style w:type="character" w:styleId="10">
    <w:name w:val="page number"/>
    <w:qFormat/>
    <w:uiPriority w:val="0"/>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character" w:customStyle="1" w:styleId="14">
    <w:name w:val="NormalCharacter"/>
    <w:autoRedefine/>
    <w:semiHidden/>
    <w:qFormat/>
    <w:uiPriority w:val="0"/>
  </w:style>
  <w:style w:type="paragraph" w:styleId="15">
    <w:name w:val="List Paragraph"/>
    <w:basedOn w:val="1"/>
    <w:autoRedefine/>
    <w:qFormat/>
    <w:uiPriority w:val="34"/>
    <w:pPr>
      <w:ind w:firstLine="420" w:firstLineChars="200"/>
    </w:pPr>
  </w:style>
  <w:style w:type="character" w:customStyle="1" w:styleId="16">
    <w:name w:val="批注文字 字符"/>
    <w:basedOn w:val="9"/>
    <w:link w:val="2"/>
    <w:autoRedefine/>
    <w:semiHidden/>
    <w:qFormat/>
    <w:uiPriority w:val="99"/>
  </w:style>
  <w:style w:type="character" w:customStyle="1" w:styleId="17">
    <w:name w:val="批注主题 字符"/>
    <w:basedOn w:val="16"/>
    <w:link w:val="7"/>
    <w:autoRedefine/>
    <w:semiHidden/>
    <w:qFormat/>
    <w:uiPriority w:val="99"/>
    <w:rPr>
      <w:b/>
      <w:bCs/>
    </w:rPr>
  </w:style>
  <w:style w:type="character" w:customStyle="1" w:styleId="18">
    <w:name w:val="批注框文本 字符"/>
    <w:basedOn w:val="9"/>
    <w:link w:val="4"/>
    <w:autoRedefine/>
    <w:semiHidden/>
    <w:qFormat/>
    <w:uiPriority w:val="99"/>
    <w:rPr>
      <w:sz w:val="18"/>
      <w:szCs w:val="18"/>
    </w:rPr>
  </w:style>
  <w:style w:type="paragraph" w:customStyle="1" w:styleId="19">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17</Pages>
  <Words>3534</Words>
  <Characters>3990</Characters>
  <Lines>20</Lines>
  <Paragraphs>5</Paragraphs>
  <TotalTime>0</TotalTime>
  <ScaleCrop>false</ScaleCrop>
  <LinksUpToDate>false</LinksUpToDate>
  <CharactersWithSpaces>4053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2024-11-04T09:39:57Z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5BA4D0E65F324D6CAF1CDD63B8D3D2DE_12</vt:lpwstr>
  </property>
</Properties>
</file>