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403D"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43881A69"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口腔设备采购一批-3  口扫、电刀、麻醉仪</w:t>
      </w:r>
    </w:p>
    <w:p w14:paraId="576A009A"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p>
    <w:p w14:paraId="18A5FCFF"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749"/>
        <w:gridCol w:w="2433"/>
      </w:tblGrid>
      <w:tr w:rsidR="00610189" w14:paraId="39A216C7" w14:textId="77777777">
        <w:trPr>
          <w:trHeight w:val="188"/>
        </w:trPr>
        <w:tc>
          <w:tcPr>
            <w:tcW w:w="1135" w:type="dxa"/>
          </w:tcPr>
          <w:p w14:paraId="32E78F70" w14:textId="77777777" w:rsidR="00610189" w:rsidRDefault="001E1695">
            <w:pPr>
              <w:spacing w:line="360" w:lineRule="auto"/>
              <w:jc w:val="center"/>
              <w:rPr>
                <w:rFonts w:ascii="宋体" w:hAnsi="宋体" w:cs="宋体" w:hint="eastAsia"/>
                <w:b/>
                <w:kern w:val="0"/>
                <w:sz w:val="24"/>
              </w:rPr>
            </w:pPr>
            <w:r>
              <w:rPr>
                <w:rFonts w:ascii="宋体" w:hAnsi="宋体" w:cs="宋体" w:hint="eastAsia"/>
                <w:b/>
                <w:kern w:val="0"/>
                <w:sz w:val="24"/>
              </w:rPr>
              <w:t>序号</w:t>
            </w:r>
          </w:p>
        </w:tc>
        <w:tc>
          <w:tcPr>
            <w:tcW w:w="4889" w:type="dxa"/>
          </w:tcPr>
          <w:p w14:paraId="78769C7E" w14:textId="77777777" w:rsidR="00610189" w:rsidRDefault="001E1695">
            <w:pPr>
              <w:spacing w:line="360" w:lineRule="auto"/>
              <w:jc w:val="center"/>
              <w:rPr>
                <w:rFonts w:ascii="宋体" w:hAnsi="宋体" w:cs="宋体" w:hint="eastAsia"/>
                <w:b/>
                <w:kern w:val="0"/>
                <w:sz w:val="24"/>
              </w:rPr>
            </w:pPr>
            <w:r>
              <w:rPr>
                <w:rFonts w:ascii="宋体" w:hAnsi="宋体" w:cs="宋体" w:hint="eastAsia"/>
                <w:b/>
                <w:kern w:val="0"/>
                <w:sz w:val="24"/>
              </w:rPr>
              <w:t>设备</w:t>
            </w:r>
            <w:r>
              <w:rPr>
                <w:rFonts w:ascii="宋体" w:hAnsi="宋体" w:cs="宋体"/>
                <w:b/>
                <w:kern w:val="0"/>
                <w:sz w:val="24"/>
              </w:rPr>
              <w:t>名称</w:t>
            </w:r>
          </w:p>
        </w:tc>
        <w:tc>
          <w:tcPr>
            <w:tcW w:w="2498" w:type="dxa"/>
          </w:tcPr>
          <w:p w14:paraId="795E81AF" w14:textId="77777777" w:rsidR="00610189" w:rsidRDefault="001E1695">
            <w:pPr>
              <w:spacing w:line="360" w:lineRule="auto"/>
              <w:jc w:val="center"/>
              <w:rPr>
                <w:rFonts w:ascii="宋体" w:hAnsi="宋体" w:cs="宋体" w:hint="eastAsia"/>
                <w:b/>
                <w:kern w:val="0"/>
                <w:sz w:val="24"/>
              </w:rPr>
            </w:pPr>
            <w:r>
              <w:rPr>
                <w:rFonts w:ascii="宋体" w:hAnsi="宋体" w:cs="宋体" w:hint="eastAsia"/>
                <w:b/>
                <w:kern w:val="0"/>
                <w:sz w:val="24"/>
              </w:rPr>
              <w:t>数量</w:t>
            </w:r>
          </w:p>
        </w:tc>
      </w:tr>
      <w:tr w:rsidR="00610189" w14:paraId="4C7F485D" w14:textId="77777777">
        <w:trPr>
          <w:trHeight w:val="188"/>
        </w:trPr>
        <w:tc>
          <w:tcPr>
            <w:tcW w:w="1135" w:type="dxa"/>
          </w:tcPr>
          <w:p w14:paraId="1A50A20B" w14:textId="77777777" w:rsidR="00610189" w:rsidRDefault="001E1695">
            <w:pPr>
              <w:spacing w:line="360" w:lineRule="auto"/>
              <w:jc w:val="center"/>
              <w:rPr>
                <w:rFonts w:ascii="宋体" w:hAnsi="宋体" w:cs="宋体" w:hint="eastAsia"/>
                <w:kern w:val="0"/>
                <w:sz w:val="24"/>
              </w:rPr>
            </w:pPr>
            <w:r>
              <w:rPr>
                <w:rFonts w:hint="eastAsia"/>
              </w:rPr>
              <w:t>1</w:t>
            </w:r>
          </w:p>
        </w:tc>
        <w:tc>
          <w:tcPr>
            <w:tcW w:w="4889" w:type="dxa"/>
          </w:tcPr>
          <w:p w14:paraId="226539FE" w14:textId="77777777" w:rsidR="00610189" w:rsidRDefault="001E1695">
            <w:pPr>
              <w:spacing w:line="360" w:lineRule="auto"/>
              <w:jc w:val="center"/>
              <w:rPr>
                <w:rStyle w:val="NormalCharacter"/>
                <w:rFonts w:ascii="宋体" w:hAnsi="宋体" w:hint="eastAsia"/>
                <w:sz w:val="24"/>
              </w:rPr>
            </w:pPr>
            <w:r>
              <w:rPr>
                <w:rFonts w:hint="eastAsia"/>
              </w:rPr>
              <w:t>口内扫描设备</w:t>
            </w:r>
          </w:p>
        </w:tc>
        <w:tc>
          <w:tcPr>
            <w:tcW w:w="2498" w:type="dxa"/>
          </w:tcPr>
          <w:p w14:paraId="206E8F61" w14:textId="77777777" w:rsidR="00610189" w:rsidRDefault="001E1695">
            <w:pPr>
              <w:spacing w:line="360" w:lineRule="auto"/>
              <w:jc w:val="center"/>
              <w:rPr>
                <w:rStyle w:val="NormalCharacter"/>
                <w:rFonts w:ascii="宋体" w:hAnsi="宋体" w:hint="eastAsia"/>
                <w:sz w:val="24"/>
              </w:rPr>
            </w:pPr>
            <w:r>
              <w:rPr>
                <w:rFonts w:hint="eastAsia"/>
              </w:rPr>
              <w:t>1套</w:t>
            </w:r>
          </w:p>
        </w:tc>
      </w:tr>
      <w:tr w:rsidR="00610189" w14:paraId="3F71AC80" w14:textId="77777777">
        <w:trPr>
          <w:trHeight w:val="188"/>
        </w:trPr>
        <w:tc>
          <w:tcPr>
            <w:tcW w:w="1135" w:type="dxa"/>
          </w:tcPr>
          <w:p w14:paraId="4A08069B" w14:textId="77777777" w:rsidR="00610189" w:rsidRDefault="001E1695">
            <w:pPr>
              <w:spacing w:line="360" w:lineRule="auto"/>
              <w:jc w:val="center"/>
              <w:rPr>
                <w:rFonts w:ascii="宋体" w:hAnsi="宋体" w:cs="宋体" w:hint="eastAsia"/>
                <w:kern w:val="0"/>
                <w:sz w:val="24"/>
              </w:rPr>
            </w:pPr>
            <w:r>
              <w:rPr>
                <w:rFonts w:hint="eastAsia"/>
              </w:rPr>
              <w:t>2</w:t>
            </w:r>
          </w:p>
        </w:tc>
        <w:tc>
          <w:tcPr>
            <w:tcW w:w="4889" w:type="dxa"/>
          </w:tcPr>
          <w:p w14:paraId="30F23496" w14:textId="77777777" w:rsidR="00610189" w:rsidRDefault="001E1695">
            <w:pPr>
              <w:spacing w:line="360" w:lineRule="auto"/>
              <w:jc w:val="center"/>
              <w:rPr>
                <w:rFonts w:hint="eastAsia"/>
              </w:rPr>
            </w:pPr>
            <w:r>
              <w:rPr>
                <w:rFonts w:hint="eastAsia"/>
              </w:rPr>
              <w:t>高频电刀</w:t>
            </w:r>
          </w:p>
        </w:tc>
        <w:tc>
          <w:tcPr>
            <w:tcW w:w="2498" w:type="dxa"/>
          </w:tcPr>
          <w:p w14:paraId="56D834E2" w14:textId="77777777" w:rsidR="00610189" w:rsidRDefault="001E1695">
            <w:pPr>
              <w:spacing w:line="360" w:lineRule="auto"/>
              <w:jc w:val="center"/>
              <w:rPr>
                <w:rFonts w:hint="eastAsia"/>
              </w:rPr>
            </w:pPr>
            <w:r>
              <w:rPr>
                <w:rFonts w:hint="eastAsia"/>
              </w:rPr>
              <w:t>1套</w:t>
            </w:r>
          </w:p>
        </w:tc>
      </w:tr>
      <w:tr w:rsidR="00610189" w14:paraId="694C81FF" w14:textId="77777777">
        <w:trPr>
          <w:trHeight w:val="188"/>
        </w:trPr>
        <w:tc>
          <w:tcPr>
            <w:tcW w:w="1135" w:type="dxa"/>
          </w:tcPr>
          <w:p w14:paraId="06F381A5" w14:textId="77777777" w:rsidR="00610189" w:rsidRDefault="001E1695">
            <w:pPr>
              <w:spacing w:line="360" w:lineRule="auto"/>
              <w:jc w:val="center"/>
              <w:rPr>
                <w:rFonts w:ascii="宋体" w:hAnsi="宋体" w:cs="宋体" w:hint="eastAsia"/>
                <w:kern w:val="0"/>
                <w:sz w:val="24"/>
              </w:rPr>
            </w:pPr>
            <w:r>
              <w:rPr>
                <w:rFonts w:hint="eastAsia"/>
              </w:rPr>
              <w:t>3</w:t>
            </w:r>
          </w:p>
        </w:tc>
        <w:tc>
          <w:tcPr>
            <w:tcW w:w="4889" w:type="dxa"/>
          </w:tcPr>
          <w:p w14:paraId="46C153EF" w14:textId="77777777" w:rsidR="00610189" w:rsidRDefault="001E1695">
            <w:pPr>
              <w:spacing w:line="360" w:lineRule="auto"/>
              <w:jc w:val="center"/>
              <w:rPr>
                <w:rFonts w:hint="eastAsia"/>
              </w:rPr>
            </w:pPr>
            <w:r>
              <w:rPr>
                <w:rFonts w:hint="eastAsia"/>
              </w:rPr>
              <w:t>口腔无痛麻醉仪</w:t>
            </w:r>
          </w:p>
        </w:tc>
        <w:tc>
          <w:tcPr>
            <w:tcW w:w="2498" w:type="dxa"/>
          </w:tcPr>
          <w:p w14:paraId="01BDCC1F" w14:textId="77777777" w:rsidR="00610189" w:rsidRDefault="001E1695">
            <w:pPr>
              <w:spacing w:line="360" w:lineRule="auto"/>
              <w:jc w:val="center"/>
              <w:rPr>
                <w:rFonts w:hint="eastAsia"/>
              </w:rPr>
            </w:pPr>
            <w:r>
              <w:rPr>
                <w:rFonts w:hint="eastAsia"/>
              </w:rPr>
              <w:t>2套</w:t>
            </w:r>
          </w:p>
        </w:tc>
      </w:tr>
    </w:tbl>
    <w:p w14:paraId="37241172"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（二）预算金额、最高限价</w:t>
      </w:r>
    </w:p>
    <w:p w14:paraId="7DBE0BEA" w14:textId="77777777" w:rsidR="00610189" w:rsidRDefault="001E1695">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人民币87</w:t>
      </w:r>
      <w:r>
        <w:rPr>
          <w:rFonts w:ascii="宋体" w:eastAsia="宋体" w:hAnsi="宋体"/>
          <w:sz w:val="24"/>
          <w:szCs w:val="24"/>
        </w:rPr>
        <w:t>万元</w:t>
      </w:r>
    </w:p>
    <w:p w14:paraId="7EDC177A"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5C7D8CBE"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sz w:val="24"/>
          <w:szCs w:val="24"/>
        </w:rPr>
        <w:t>1）具有独立承担民事责任的能力。</w:t>
      </w:r>
    </w:p>
    <w:p w14:paraId="578D44BE"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sz w:val="24"/>
          <w:szCs w:val="24"/>
        </w:rPr>
        <w:t>2）本项目不接受联合体投标；</w:t>
      </w:r>
    </w:p>
    <w:p w14:paraId="61930031"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sz w:val="24"/>
          <w:szCs w:val="24"/>
        </w:rPr>
        <w:t>3）本项目不接受分包、转包；</w:t>
      </w:r>
    </w:p>
    <w:p w14:paraId="5F7B4977"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sz w:val="24"/>
          <w:szCs w:val="24"/>
        </w:rPr>
        <w:t>4）单位负责人为同一人或者存在直接控股、管理关系的不同供应商，不得参加同一合同项下的采购活动；</w:t>
      </w:r>
    </w:p>
    <w:p w14:paraId="17BE4921"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7A0823DE"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6）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2554F449"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7）若投标人是经营销售企业，应按照国家有关规定提供有效期内完整的《中华人民共和国医疗器械经营许可证》、《中华人民共和国医疗器械注册证》。投标人</w:t>
      </w:r>
      <w:r>
        <w:rPr>
          <w:rFonts w:ascii="宋体" w:eastAsia="宋体" w:hAnsi="宋体" w:hint="eastAsia"/>
          <w:sz w:val="24"/>
          <w:szCs w:val="24"/>
        </w:rPr>
        <w:lastRenderedPageBreak/>
        <w:t>的生产或经营范围应当与国家相关许可保持一致。投标货物的规格型号应当与《中华人民共和国医疗器械注册证》中的规格型号保持一致。</w:t>
      </w:r>
    </w:p>
    <w:p w14:paraId="472C5914"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8）如投标单位是贸易代理商，应提供该设备的制造商出具的本次采购项目唯一代理的授权函</w:t>
      </w:r>
      <w:r>
        <w:rPr>
          <w:rFonts w:ascii="宋体" w:eastAsia="宋体" w:hAnsi="宋体"/>
          <w:sz w:val="24"/>
          <w:szCs w:val="24"/>
        </w:rPr>
        <w:t>。</w:t>
      </w:r>
    </w:p>
    <w:p w14:paraId="0B6235D3" w14:textId="77777777" w:rsidR="00610189" w:rsidRDefault="00610189">
      <w:pPr>
        <w:adjustRightInd w:val="0"/>
        <w:snapToGrid w:val="0"/>
        <w:spacing w:line="360" w:lineRule="auto"/>
        <w:rPr>
          <w:rFonts w:ascii="宋体" w:eastAsia="宋体" w:hAnsi="宋体" w:hint="eastAsia"/>
          <w:sz w:val="24"/>
          <w:szCs w:val="24"/>
        </w:rPr>
      </w:pPr>
    </w:p>
    <w:p w14:paraId="51B7A629"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（四）功能及技术参数：</w:t>
      </w:r>
    </w:p>
    <w:p w14:paraId="0D6E49D1" w14:textId="77777777" w:rsidR="00610189" w:rsidRDefault="001E1695">
      <w:pPr>
        <w:keepNext/>
        <w:keepLines/>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设备1：口内扫描设备</w:t>
      </w:r>
    </w:p>
    <w:p w14:paraId="5B127F03" w14:textId="77777777" w:rsidR="00610189" w:rsidRDefault="001E1695">
      <w:pPr>
        <w:keepNext/>
        <w:keepLines/>
        <w:numPr>
          <w:ilvl w:val="0"/>
          <w:numId w:val="2"/>
        </w:numPr>
        <w:tabs>
          <w:tab w:val="left" w:pos="360"/>
        </w:tabs>
        <w:spacing w:before="100" w:after="100" w:line="440" w:lineRule="exact"/>
        <w:ind w:left="420"/>
        <w:jc w:val="left"/>
        <w:outlineLvl w:val="0"/>
        <w:rPr>
          <w:rFonts w:ascii="宋体" w:eastAsia="宋体" w:hAnsi="Times New Roman" w:cs="Times New Roman"/>
          <w:b/>
          <w:spacing w:val="20"/>
          <w:kern w:val="44"/>
          <w:sz w:val="24"/>
          <w:szCs w:val="24"/>
        </w:rPr>
      </w:pPr>
      <w:bookmarkStart w:id="0" w:name="PO_PURCHASE_REQUIREMENT_FILE36649_2"/>
      <w:bookmarkStart w:id="1" w:name="PO_PURCHASE_REQUIREMENT_FILE28186_2"/>
      <w:r>
        <w:rPr>
          <w:rFonts w:ascii="宋体" w:eastAsia="宋体" w:hAnsi="Times New Roman" w:cs="Times New Roman" w:hint="eastAsia"/>
          <w:b/>
          <w:spacing w:val="20"/>
          <w:kern w:val="44"/>
          <w:sz w:val="24"/>
          <w:szCs w:val="24"/>
        </w:rPr>
        <w:t>主要功能及工作原理：</w:t>
      </w:r>
    </w:p>
    <w:p w14:paraId="6F9F76BF" w14:textId="77777777" w:rsidR="00610189" w:rsidRDefault="001E1695">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采集口腔内牙齿，牙龈和粘膜等软硬组织数字化图像，采集完的数字化图像可直接发送给技工端，可进行医技沟通，确保修复结果的完善；</w:t>
      </w:r>
    </w:p>
    <w:p w14:paraId="539B635D" w14:textId="77777777" w:rsidR="00610189" w:rsidRDefault="001E1695">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使用三色LED（红绿蓝）的主动三角法光源，扫描速度更快，图像精度更高；使用微气流技术，迅速去除镜面雾气，保证扫描效率。</w:t>
      </w:r>
    </w:p>
    <w:p w14:paraId="0B3FC8DF" w14:textId="77777777" w:rsidR="00610189" w:rsidRDefault="001E1695">
      <w:pPr>
        <w:keepNext/>
        <w:keepLines/>
        <w:numPr>
          <w:ilvl w:val="0"/>
          <w:numId w:val="2"/>
        </w:numPr>
        <w:tabs>
          <w:tab w:val="left" w:pos="360"/>
        </w:tabs>
        <w:spacing w:before="100" w:after="100" w:line="440" w:lineRule="exact"/>
        <w:ind w:left="420"/>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应用场景：</w:t>
      </w:r>
    </w:p>
    <w:p w14:paraId="2909BD93" w14:textId="77777777" w:rsidR="00610189" w:rsidRDefault="001E1695">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在修复，种植，正畸等治疗前以及治疗后采集数字化口内图像，从而达到更好更快的修复结果。</w:t>
      </w:r>
    </w:p>
    <w:p w14:paraId="75BA6A78" w14:textId="77777777" w:rsidR="00610189" w:rsidRDefault="001E1695">
      <w:pPr>
        <w:keepNext/>
        <w:keepLines/>
        <w:numPr>
          <w:ilvl w:val="0"/>
          <w:numId w:val="2"/>
        </w:numPr>
        <w:tabs>
          <w:tab w:val="left" w:pos="360"/>
        </w:tabs>
        <w:spacing w:before="100" w:after="100" w:line="360" w:lineRule="auto"/>
        <w:ind w:left="420"/>
        <w:jc w:val="left"/>
        <w:outlineLvl w:val="0"/>
        <w:rPr>
          <w:rFonts w:ascii="宋体" w:eastAsia="宋体" w:hAnsi="Times New Roman" w:cs="Times New Roman"/>
          <w:b/>
          <w:spacing w:val="20"/>
          <w:kern w:val="44"/>
          <w:sz w:val="24"/>
          <w:szCs w:val="24"/>
        </w:rPr>
      </w:pPr>
      <w:bookmarkStart w:id="2" w:name="_Toc70385203"/>
      <w:bookmarkStart w:id="3" w:name="_Toc72184668"/>
      <w:r>
        <w:rPr>
          <w:rFonts w:ascii="宋体" w:eastAsia="宋体" w:hAnsi="Times New Roman" w:cs="Times New Roman" w:hint="eastAsia"/>
          <w:b/>
          <w:spacing w:val="20"/>
          <w:kern w:val="44"/>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07"/>
        <w:gridCol w:w="1604"/>
      </w:tblGrid>
      <w:tr w:rsidR="00610189" w14:paraId="64263CA4" w14:textId="77777777">
        <w:trPr>
          <w:trHeight w:val="397"/>
          <w:jc w:val="center"/>
        </w:trPr>
        <w:tc>
          <w:tcPr>
            <w:tcW w:w="1057" w:type="dxa"/>
            <w:shd w:val="clear" w:color="auto" w:fill="D9D9D9"/>
            <w:vAlign w:val="center"/>
          </w:tcPr>
          <w:p w14:paraId="0B937508"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3207" w:type="dxa"/>
            <w:shd w:val="clear" w:color="auto" w:fill="D9D9D9"/>
            <w:vAlign w:val="center"/>
          </w:tcPr>
          <w:p w14:paraId="32FD7C10"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名称</w:t>
            </w:r>
          </w:p>
        </w:tc>
        <w:tc>
          <w:tcPr>
            <w:tcW w:w="1604" w:type="dxa"/>
            <w:shd w:val="clear" w:color="auto" w:fill="D9D9D9"/>
            <w:vAlign w:val="center"/>
          </w:tcPr>
          <w:p w14:paraId="418D4894"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数量</w:t>
            </w:r>
          </w:p>
        </w:tc>
      </w:tr>
      <w:tr w:rsidR="00610189" w14:paraId="0ADAEB73" w14:textId="77777777">
        <w:trPr>
          <w:trHeight w:val="397"/>
          <w:jc w:val="center"/>
        </w:trPr>
        <w:tc>
          <w:tcPr>
            <w:tcW w:w="1057" w:type="dxa"/>
          </w:tcPr>
          <w:p w14:paraId="29F1487B"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vAlign w:val="center"/>
          </w:tcPr>
          <w:p w14:paraId="2876558D"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手持</w:t>
            </w:r>
            <w:proofErr w:type="gramStart"/>
            <w:r>
              <w:rPr>
                <w:rFonts w:ascii="宋体" w:eastAsia="宋体" w:hAnsi="宋体" w:cs="Times New Roman" w:hint="eastAsia"/>
                <w:kern w:val="0"/>
                <w:sz w:val="24"/>
                <w:szCs w:val="24"/>
              </w:rPr>
              <w:t>件前保护</w:t>
            </w:r>
            <w:proofErr w:type="gramEnd"/>
            <w:r>
              <w:rPr>
                <w:rFonts w:ascii="宋体" w:eastAsia="宋体" w:hAnsi="宋体" w:cs="Times New Roman" w:hint="eastAsia"/>
                <w:kern w:val="0"/>
                <w:sz w:val="24"/>
                <w:szCs w:val="24"/>
              </w:rPr>
              <w:t>盖</w:t>
            </w:r>
          </w:p>
        </w:tc>
        <w:tc>
          <w:tcPr>
            <w:tcW w:w="1604" w:type="dxa"/>
            <w:shd w:val="clear" w:color="auto" w:fill="auto"/>
          </w:tcPr>
          <w:p w14:paraId="5EBCC4E8"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0340ADBB" w14:textId="77777777">
        <w:trPr>
          <w:trHeight w:val="397"/>
          <w:jc w:val="center"/>
        </w:trPr>
        <w:tc>
          <w:tcPr>
            <w:tcW w:w="1057" w:type="dxa"/>
          </w:tcPr>
          <w:p w14:paraId="0B87553A"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vAlign w:val="center"/>
          </w:tcPr>
          <w:p w14:paraId="61DD3942"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手持件后保护盖</w:t>
            </w:r>
          </w:p>
        </w:tc>
        <w:tc>
          <w:tcPr>
            <w:tcW w:w="1604" w:type="dxa"/>
            <w:shd w:val="clear" w:color="auto" w:fill="auto"/>
          </w:tcPr>
          <w:p w14:paraId="7EEA72BD"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62204216" w14:textId="77777777">
        <w:trPr>
          <w:trHeight w:val="397"/>
          <w:jc w:val="center"/>
        </w:trPr>
        <w:tc>
          <w:tcPr>
            <w:tcW w:w="1057" w:type="dxa"/>
          </w:tcPr>
          <w:p w14:paraId="63559627"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vAlign w:val="center"/>
          </w:tcPr>
          <w:p w14:paraId="656E515A"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常规扫描头</w:t>
            </w:r>
          </w:p>
        </w:tc>
        <w:tc>
          <w:tcPr>
            <w:tcW w:w="1604" w:type="dxa"/>
            <w:shd w:val="clear" w:color="auto" w:fill="auto"/>
          </w:tcPr>
          <w:p w14:paraId="5433CBDA"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69559999" w14:textId="77777777">
        <w:trPr>
          <w:trHeight w:val="397"/>
          <w:jc w:val="center"/>
        </w:trPr>
        <w:tc>
          <w:tcPr>
            <w:tcW w:w="1057" w:type="dxa"/>
          </w:tcPr>
          <w:p w14:paraId="0A94224F"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vAlign w:val="center"/>
          </w:tcPr>
          <w:p w14:paraId="6FF4DBC8"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侧面扫描头</w:t>
            </w:r>
          </w:p>
        </w:tc>
        <w:tc>
          <w:tcPr>
            <w:tcW w:w="1604" w:type="dxa"/>
            <w:shd w:val="clear" w:color="auto" w:fill="auto"/>
          </w:tcPr>
          <w:p w14:paraId="1FA07282"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2FB07E15" w14:textId="77777777">
        <w:trPr>
          <w:trHeight w:val="397"/>
          <w:jc w:val="center"/>
        </w:trPr>
        <w:tc>
          <w:tcPr>
            <w:tcW w:w="1057" w:type="dxa"/>
          </w:tcPr>
          <w:p w14:paraId="13F28183"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vAlign w:val="center"/>
          </w:tcPr>
          <w:p w14:paraId="595F4CE4" w14:textId="77777777" w:rsidR="00610189" w:rsidRDefault="001E1695">
            <w:pPr>
              <w:spacing w:line="240" w:lineRule="exact"/>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后牙扫描头</w:t>
            </w:r>
          </w:p>
        </w:tc>
        <w:tc>
          <w:tcPr>
            <w:tcW w:w="1604" w:type="dxa"/>
            <w:shd w:val="clear" w:color="auto" w:fill="auto"/>
          </w:tcPr>
          <w:p w14:paraId="3815998D"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6CA67333" w14:textId="77777777">
        <w:trPr>
          <w:trHeight w:val="397"/>
          <w:jc w:val="center"/>
        </w:trPr>
        <w:tc>
          <w:tcPr>
            <w:tcW w:w="1057" w:type="dxa"/>
          </w:tcPr>
          <w:p w14:paraId="20E1A686"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vAlign w:val="center"/>
          </w:tcPr>
          <w:p w14:paraId="0BBE33AE"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电池</w:t>
            </w:r>
          </w:p>
        </w:tc>
        <w:tc>
          <w:tcPr>
            <w:tcW w:w="1604" w:type="dxa"/>
            <w:shd w:val="clear" w:color="auto" w:fill="auto"/>
          </w:tcPr>
          <w:p w14:paraId="1AD15B40"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2块</w:t>
            </w:r>
          </w:p>
        </w:tc>
      </w:tr>
      <w:tr w:rsidR="00610189" w14:paraId="70A842F0" w14:textId="77777777">
        <w:trPr>
          <w:trHeight w:val="397"/>
          <w:jc w:val="center"/>
        </w:trPr>
        <w:tc>
          <w:tcPr>
            <w:tcW w:w="1057" w:type="dxa"/>
          </w:tcPr>
          <w:p w14:paraId="489E5A45"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7DF9F4E2"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手持件充电座</w:t>
            </w:r>
          </w:p>
        </w:tc>
        <w:tc>
          <w:tcPr>
            <w:tcW w:w="1604" w:type="dxa"/>
            <w:shd w:val="clear" w:color="auto" w:fill="auto"/>
          </w:tcPr>
          <w:p w14:paraId="793490E9"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266755CF" w14:textId="77777777">
        <w:trPr>
          <w:trHeight w:val="397"/>
          <w:jc w:val="center"/>
        </w:trPr>
        <w:tc>
          <w:tcPr>
            <w:tcW w:w="1057" w:type="dxa"/>
          </w:tcPr>
          <w:p w14:paraId="021CDA9E"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27FB8264" w14:textId="77777777" w:rsidR="00610189" w:rsidRDefault="001E1695">
            <w:pPr>
              <w:jc w:val="center"/>
              <w:rPr>
                <w:rFonts w:ascii="宋体" w:eastAsia="宋体" w:hAnsi="宋体" w:cs="等线" w:hint="eastAsia"/>
                <w:sz w:val="24"/>
                <w:szCs w:val="24"/>
              </w:rPr>
            </w:pPr>
            <w:proofErr w:type="spellStart"/>
            <w:r>
              <w:rPr>
                <w:rFonts w:ascii="宋体" w:eastAsia="宋体" w:hAnsi="宋体" w:cs="Times New Roman" w:hint="eastAsia"/>
                <w:kern w:val="0"/>
                <w:sz w:val="24"/>
                <w:szCs w:val="24"/>
              </w:rPr>
              <w:t>W</w:t>
            </w:r>
            <w:r>
              <w:rPr>
                <w:rFonts w:ascii="宋体" w:eastAsia="宋体" w:hAnsi="宋体" w:cs="Times New Roman"/>
                <w:kern w:val="0"/>
                <w:sz w:val="24"/>
                <w:szCs w:val="24"/>
              </w:rPr>
              <w:t>iFi</w:t>
            </w:r>
            <w:proofErr w:type="spellEnd"/>
            <w:r>
              <w:rPr>
                <w:rFonts w:ascii="宋体" w:eastAsia="宋体" w:hAnsi="宋体" w:cs="Times New Roman" w:hint="eastAsia"/>
                <w:kern w:val="0"/>
                <w:sz w:val="24"/>
                <w:szCs w:val="24"/>
              </w:rPr>
              <w:t>适配器</w:t>
            </w:r>
          </w:p>
        </w:tc>
        <w:tc>
          <w:tcPr>
            <w:tcW w:w="1604" w:type="dxa"/>
            <w:shd w:val="clear" w:color="auto" w:fill="auto"/>
          </w:tcPr>
          <w:p w14:paraId="76C6097F"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7627846B" w14:textId="77777777">
        <w:trPr>
          <w:trHeight w:val="294"/>
          <w:jc w:val="center"/>
        </w:trPr>
        <w:tc>
          <w:tcPr>
            <w:tcW w:w="1057" w:type="dxa"/>
          </w:tcPr>
          <w:p w14:paraId="6553A5A9"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55073ED4"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3D打印机</w:t>
            </w:r>
            <w:r>
              <w:rPr>
                <w:rFonts w:ascii="宋体" w:eastAsia="宋体" w:hAnsi="宋体" w:cs="Times New Roman" w:hint="eastAsia"/>
                <w:kern w:val="0"/>
                <w:sz w:val="24"/>
                <w:szCs w:val="24"/>
              </w:rPr>
              <w:t>（含清洗机、固化灯箱）</w:t>
            </w:r>
          </w:p>
        </w:tc>
        <w:tc>
          <w:tcPr>
            <w:tcW w:w="1604" w:type="dxa"/>
            <w:shd w:val="clear" w:color="auto" w:fill="auto"/>
          </w:tcPr>
          <w:p w14:paraId="12021D37" w14:textId="171D01F9"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w:t>
            </w:r>
            <w:r>
              <w:rPr>
                <w:rFonts w:ascii="宋体" w:eastAsia="宋体" w:hAnsi="宋体" w:cs="等线" w:hint="eastAsia"/>
                <w:sz w:val="24"/>
                <w:szCs w:val="24"/>
              </w:rPr>
              <w:t>套</w:t>
            </w:r>
          </w:p>
        </w:tc>
      </w:tr>
      <w:tr w:rsidR="00610189" w14:paraId="59CAA92F" w14:textId="77777777">
        <w:trPr>
          <w:trHeight w:val="397"/>
          <w:jc w:val="center"/>
        </w:trPr>
        <w:tc>
          <w:tcPr>
            <w:tcW w:w="1057" w:type="dxa"/>
          </w:tcPr>
          <w:p w14:paraId="650FFAF9"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311C1745"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颜色校准装置</w:t>
            </w:r>
          </w:p>
        </w:tc>
        <w:tc>
          <w:tcPr>
            <w:tcW w:w="1604" w:type="dxa"/>
            <w:shd w:val="clear" w:color="auto" w:fill="auto"/>
          </w:tcPr>
          <w:p w14:paraId="1DB592BA"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6D36A345" w14:textId="77777777">
        <w:trPr>
          <w:trHeight w:val="397"/>
          <w:jc w:val="center"/>
        </w:trPr>
        <w:tc>
          <w:tcPr>
            <w:tcW w:w="1057" w:type="dxa"/>
          </w:tcPr>
          <w:p w14:paraId="4EC95214"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1C5EB996"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电源适配器</w:t>
            </w:r>
          </w:p>
        </w:tc>
        <w:tc>
          <w:tcPr>
            <w:tcW w:w="1604" w:type="dxa"/>
            <w:shd w:val="clear" w:color="auto" w:fill="auto"/>
          </w:tcPr>
          <w:p w14:paraId="79026DAE"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4481CE50" w14:textId="77777777">
        <w:trPr>
          <w:trHeight w:val="397"/>
          <w:jc w:val="center"/>
        </w:trPr>
        <w:tc>
          <w:tcPr>
            <w:tcW w:w="1057" w:type="dxa"/>
          </w:tcPr>
          <w:p w14:paraId="64228008"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1A969763"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备用电源线</w:t>
            </w:r>
          </w:p>
        </w:tc>
        <w:tc>
          <w:tcPr>
            <w:tcW w:w="1604" w:type="dxa"/>
            <w:shd w:val="clear" w:color="auto" w:fill="auto"/>
          </w:tcPr>
          <w:p w14:paraId="1E3A7AB2"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2F9F8CD5" w14:textId="77777777">
        <w:trPr>
          <w:trHeight w:val="397"/>
          <w:jc w:val="center"/>
        </w:trPr>
        <w:tc>
          <w:tcPr>
            <w:tcW w:w="1057" w:type="dxa"/>
          </w:tcPr>
          <w:p w14:paraId="42D4B020"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74758607"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软件安装包U盘</w:t>
            </w:r>
          </w:p>
        </w:tc>
        <w:tc>
          <w:tcPr>
            <w:tcW w:w="1604" w:type="dxa"/>
            <w:shd w:val="clear" w:color="auto" w:fill="auto"/>
          </w:tcPr>
          <w:p w14:paraId="5BA3A28B"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04DFB10D" w14:textId="77777777">
        <w:trPr>
          <w:trHeight w:val="397"/>
          <w:jc w:val="center"/>
        </w:trPr>
        <w:tc>
          <w:tcPr>
            <w:tcW w:w="1057" w:type="dxa"/>
          </w:tcPr>
          <w:p w14:paraId="16EA9528"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4068E7D6" w14:textId="77777777" w:rsidR="00610189" w:rsidRDefault="001E1695">
            <w:pPr>
              <w:jc w:val="center"/>
              <w:rPr>
                <w:rFonts w:ascii="宋体" w:eastAsia="宋体" w:hAnsi="宋体" w:cs="等线" w:hint="eastAsia"/>
                <w:sz w:val="24"/>
                <w:szCs w:val="24"/>
              </w:rPr>
            </w:pPr>
            <w:r>
              <w:rPr>
                <w:rFonts w:ascii="宋体" w:eastAsia="宋体" w:hAnsi="宋体" w:cs="Times New Roman" w:hint="eastAsia"/>
                <w:kern w:val="0"/>
                <w:sz w:val="24"/>
                <w:szCs w:val="24"/>
              </w:rPr>
              <w:t>产品使用说明书</w:t>
            </w:r>
          </w:p>
        </w:tc>
        <w:tc>
          <w:tcPr>
            <w:tcW w:w="1604" w:type="dxa"/>
            <w:shd w:val="clear" w:color="auto" w:fill="auto"/>
          </w:tcPr>
          <w:p w14:paraId="1392E173"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0213EE62" w14:textId="77777777">
        <w:trPr>
          <w:trHeight w:val="397"/>
          <w:jc w:val="center"/>
        </w:trPr>
        <w:tc>
          <w:tcPr>
            <w:tcW w:w="1057" w:type="dxa"/>
          </w:tcPr>
          <w:p w14:paraId="14980303"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26B841EA" w14:textId="77777777" w:rsidR="00610189" w:rsidRDefault="001E1695">
            <w:pPr>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合格证</w:t>
            </w:r>
          </w:p>
        </w:tc>
        <w:tc>
          <w:tcPr>
            <w:tcW w:w="1604" w:type="dxa"/>
            <w:shd w:val="clear" w:color="auto" w:fill="auto"/>
          </w:tcPr>
          <w:p w14:paraId="05C56DDA"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1451DCBD" w14:textId="77777777">
        <w:trPr>
          <w:trHeight w:val="397"/>
          <w:jc w:val="center"/>
        </w:trPr>
        <w:tc>
          <w:tcPr>
            <w:tcW w:w="1057" w:type="dxa"/>
          </w:tcPr>
          <w:p w14:paraId="51ACE331"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7094B47A" w14:textId="77777777" w:rsidR="00610189" w:rsidRDefault="001E1695">
            <w:pPr>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手提纸箱</w:t>
            </w:r>
          </w:p>
        </w:tc>
        <w:tc>
          <w:tcPr>
            <w:tcW w:w="1604" w:type="dxa"/>
            <w:shd w:val="clear" w:color="auto" w:fill="auto"/>
          </w:tcPr>
          <w:p w14:paraId="13DCAFD3"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2F0E272C" w14:textId="77777777">
        <w:trPr>
          <w:trHeight w:val="397"/>
          <w:jc w:val="center"/>
        </w:trPr>
        <w:tc>
          <w:tcPr>
            <w:tcW w:w="1057" w:type="dxa"/>
          </w:tcPr>
          <w:p w14:paraId="238E0326" w14:textId="77777777" w:rsidR="00610189" w:rsidRDefault="00610189">
            <w:pPr>
              <w:numPr>
                <w:ilvl w:val="0"/>
                <w:numId w:val="3"/>
              </w:numPr>
              <w:jc w:val="center"/>
              <w:rPr>
                <w:rFonts w:ascii="宋体" w:eastAsia="宋体" w:hAnsi="宋体" w:cs="等线" w:hint="eastAsia"/>
                <w:sz w:val="24"/>
                <w:szCs w:val="24"/>
              </w:rPr>
            </w:pPr>
          </w:p>
        </w:tc>
        <w:tc>
          <w:tcPr>
            <w:tcW w:w="3207" w:type="dxa"/>
            <w:shd w:val="clear" w:color="auto" w:fill="auto"/>
          </w:tcPr>
          <w:p w14:paraId="1A1B7D08" w14:textId="62C24684" w:rsidR="00610189" w:rsidRDefault="001E1695">
            <w:pPr>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推车式</w:t>
            </w:r>
            <w:r>
              <w:rPr>
                <w:rFonts w:ascii="宋体" w:eastAsia="宋体" w:hAnsi="宋体" w:cs="Times New Roman" w:hint="eastAsia"/>
                <w:kern w:val="0"/>
                <w:sz w:val="24"/>
                <w:szCs w:val="24"/>
              </w:rPr>
              <w:t>医用主机</w:t>
            </w:r>
          </w:p>
        </w:tc>
        <w:tc>
          <w:tcPr>
            <w:tcW w:w="1604" w:type="dxa"/>
            <w:shd w:val="clear" w:color="auto" w:fill="auto"/>
          </w:tcPr>
          <w:p w14:paraId="42220B09"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bl>
    <w:bookmarkEnd w:id="2"/>
    <w:bookmarkEnd w:id="3"/>
    <w:p w14:paraId="4D0180BA" w14:textId="77777777" w:rsidR="00610189" w:rsidRDefault="001E1695">
      <w:pPr>
        <w:keepNext/>
        <w:keepLines/>
        <w:numPr>
          <w:ilvl w:val="0"/>
          <w:numId w:val="2"/>
        </w:numPr>
        <w:tabs>
          <w:tab w:val="left" w:pos="360"/>
        </w:tabs>
        <w:spacing w:before="100" w:after="100" w:line="360" w:lineRule="auto"/>
        <w:ind w:left="420"/>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重要及一般技术参数：</w:t>
      </w:r>
    </w:p>
    <w:bookmarkEnd w:id="0"/>
    <w:bookmarkEnd w:id="1"/>
    <w:p w14:paraId="4DB42CD2" w14:textId="77777777" w:rsidR="00610189" w:rsidRDefault="001E1695">
      <w:pPr>
        <w:spacing w:line="360" w:lineRule="auto"/>
        <w:ind w:leftChars="100" w:left="210" w:firstLineChars="100" w:firstLine="211"/>
        <w:rPr>
          <w:rFonts w:ascii="宋体" w:eastAsia="宋体" w:hAnsi="宋体" w:cs="Times New Roman" w:hint="eastAsia"/>
          <w:b/>
          <w:bCs/>
          <w:sz w:val="24"/>
          <w:szCs w:val="24"/>
        </w:rPr>
      </w:pPr>
      <w:r>
        <w:rPr>
          <w:rFonts w:ascii="宋体" w:eastAsia="宋体" w:hAnsi="宋体" w:cs="Times New Roman" w:hint="eastAsia"/>
          <w:b/>
          <w:bCs/>
          <w:szCs w:val="21"/>
        </w:rPr>
        <w:t>1）</w:t>
      </w:r>
      <w:proofErr w:type="gramStart"/>
      <w:r>
        <w:rPr>
          <w:rFonts w:ascii="宋体" w:eastAsia="宋体" w:hAnsi="宋体" w:cs="Times New Roman" w:hint="eastAsia"/>
          <w:b/>
          <w:bCs/>
          <w:sz w:val="24"/>
          <w:szCs w:val="24"/>
        </w:rPr>
        <w:t>口扫参数</w:t>
      </w:r>
      <w:proofErr w:type="gramEnd"/>
    </w:p>
    <w:p w14:paraId="1428588C"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1、要求使用三色L</w:t>
      </w:r>
      <w:r>
        <w:rPr>
          <w:rFonts w:ascii="宋体" w:eastAsia="宋体" w:hAnsi="宋体" w:cs="Times New Roman"/>
          <w:sz w:val="24"/>
          <w:szCs w:val="24"/>
        </w:rPr>
        <w:t>ED</w:t>
      </w:r>
      <w:r>
        <w:rPr>
          <w:rFonts w:ascii="宋体" w:eastAsia="宋体" w:hAnsi="宋体" w:cs="Times New Roman" w:hint="eastAsia"/>
          <w:sz w:val="24"/>
          <w:szCs w:val="24"/>
        </w:rPr>
        <w:t>（红绿蓝）的主动三角法光源，扫描速度更快，图像精度更高。</w:t>
      </w:r>
    </w:p>
    <w:p w14:paraId="6AD9A7AE"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sz w:val="24"/>
          <w:szCs w:val="24"/>
        </w:rPr>
        <w:t>2</w:t>
      </w:r>
      <w:r>
        <w:rPr>
          <w:rFonts w:ascii="宋体" w:eastAsia="宋体" w:hAnsi="宋体" w:cs="Times New Roman" w:hint="eastAsia"/>
          <w:sz w:val="24"/>
          <w:szCs w:val="24"/>
        </w:rPr>
        <w:t>、防雾技术：要求使用微气流技术，迅速去除镜面雾气，保证扫描效率。</w:t>
      </w:r>
    </w:p>
    <w:p w14:paraId="3B02C096" w14:textId="234B281A"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Pr>
          <w:rFonts w:ascii="宋体" w:eastAsia="宋体" w:hAnsi="宋体" w:cs="Times New Roman" w:hint="eastAsia"/>
          <w:kern w:val="0"/>
          <w:sz w:val="24"/>
          <w:szCs w:val="24"/>
        </w:rPr>
        <w:t>▲</w:t>
      </w:r>
      <w:r>
        <w:rPr>
          <w:rFonts w:ascii="宋体" w:eastAsia="宋体" w:hAnsi="宋体" w:cs="Times New Roman" w:hint="eastAsia"/>
          <w:sz w:val="24"/>
          <w:szCs w:val="24"/>
        </w:rPr>
        <w:t>连接方式；扫描仪和医用主机之间采用无线数据传输方式，医生免受线缆长度限制，方便操作。</w:t>
      </w:r>
    </w:p>
    <w:p w14:paraId="6B00D9B3"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sz w:val="24"/>
          <w:szCs w:val="24"/>
        </w:rPr>
        <w:t>4</w:t>
      </w:r>
      <w:r>
        <w:rPr>
          <w:rFonts w:ascii="宋体" w:eastAsia="宋体" w:hAnsi="宋体" w:cs="Times New Roman" w:hint="eastAsia"/>
          <w:sz w:val="24"/>
          <w:szCs w:val="24"/>
        </w:rPr>
        <w:t>、无线传输距离</w:t>
      </w:r>
      <w:r>
        <w:rPr>
          <w:rFonts w:ascii="宋体" w:eastAsia="宋体" w:hAnsi="宋体" w:cs="Times New Roman" w:hint="eastAsia"/>
          <w:sz w:val="24"/>
          <w:szCs w:val="24"/>
        </w:rPr>
        <w:t>：≥7</w:t>
      </w:r>
      <w:r>
        <w:rPr>
          <w:rFonts w:ascii="宋体" w:eastAsia="宋体" w:hAnsi="宋体" w:cs="Times New Roman"/>
          <w:sz w:val="24"/>
          <w:szCs w:val="24"/>
        </w:rPr>
        <w:t>M</w:t>
      </w:r>
      <w:r>
        <w:rPr>
          <w:rFonts w:ascii="宋体" w:eastAsia="宋体" w:hAnsi="宋体" w:cs="Times New Roman" w:hint="eastAsia"/>
          <w:sz w:val="24"/>
          <w:szCs w:val="24"/>
        </w:rPr>
        <w:t>。</w:t>
      </w:r>
    </w:p>
    <w:p w14:paraId="1AAC8EAF"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sz w:val="24"/>
          <w:szCs w:val="24"/>
        </w:rPr>
        <w:t>5</w:t>
      </w:r>
      <w:r>
        <w:rPr>
          <w:rFonts w:ascii="宋体" w:eastAsia="宋体" w:hAnsi="宋体" w:cs="Times New Roman" w:hint="eastAsia"/>
          <w:sz w:val="24"/>
          <w:szCs w:val="24"/>
        </w:rPr>
        <w:t>、</w:t>
      </w:r>
      <w:r>
        <w:rPr>
          <w:rFonts w:ascii="宋体" w:eastAsia="宋体" w:hAnsi="宋体" w:cs="Times New Roman" w:hint="eastAsia"/>
          <w:kern w:val="0"/>
          <w:sz w:val="24"/>
          <w:szCs w:val="24"/>
        </w:rPr>
        <w:t>▲</w:t>
      </w:r>
      <w:r>
        <w:rPr>
          <w:rFonts w:ascii="宋体" w:eastAsia="宋体" w:hAnsi="宋体" w:cs="Times New Roman" w:hint="eastAsia"/>
          <w:sz w:val="24"/>
          <w:szCs w:val="24"/>
        </w:rPr>
        <w:t>扫描精度：≤5.</w:t>
      </w:r>
      <w:r>
        <w:rPr>
          <w:rFonts w:ascii="宋体" w:eastAsia="宋体" w:hAnsi="宋体" w:cs="Times New Roman"/>
          <w:sz w:val="24"/>
          <w:szCs w:val="24"/>
        </w:rPr>
        <w:t>4</w:t>
      </w:r>
      <w:r>
        <w:rPr>
          <w:rFonts w:ascii="宋体" w:eastAsia="宋体" w:hAnsi="宋体" w:cs="Times New Roman" w:hint="eastAsia"/>
          <w:sz w:val="24"/>
          <w:szCs w:val="24"/>
        </w:rPr>
        <w:t>微米。</w:t>
      </w:r>
    </w:p>
    <w:p w14:paraId="68EA7D5A"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sz w:val="24"/>
          <w:szCs w:val="24"/>
        </w:rPr>
        <w:t>6</w:t>
      </w:r>
      <w:r>
        <w:rPr>
          <w:rFonts w:ascii="宋体" w:eastAsia="宋体" w:hAnsi="宋体" w:cs="Times New Roman" w:hint="eastAsia"/>
          <w:sz w:val="24"/>
          <w:szCs w:val="24"/>
        </w:rPr>
        <w:t>、产品重量尺寸：轻量化设计，整机重量为 ≤</w:t>
      </w:r>
      <w:r>
        <w:rPr>
          <w:rFonts w:ascii="宋体" w:eastAsia="宋体" w:hAnsi="宋体" w:cs="Times New Roman"/>
          <w:sz w:val="24"/>
          <w:szCs w:val="24"/>
        </w:rPr>
        <w:t>2</w:t>
      </w:r>
      <w:r>
        <w:rPr>
          <w:rFonts w:ascii="宋体" w:eastAsia="宋体" w:hAnsi="宋体" w:cs="Times New Roman" w:hint="eastAsia"/>
          <w:sz w:val="24"/>
          <w:szCs w:val="24"/>
        </w:rPr>
        <w:t>5</w:t>
      </w:r>
      <w:r>
        <w:rPr>
          <w:rFonts w:ascii="宋体" w:eastAsia="宋体" w:hAnsi="宋体" w:cs="Times New Roman"/>
          <w:sz w:val="24"/>
          <w:szCs w:val="24"/>
        </w:rPr>
        <w:t>0</w:t>
      </w:r>
      <w:r>
        <w:rPr>
          <w:rFonts w:ascii="宋体" w:eastAsia="宋体" w:hAnsi="宋体" w:cs="Times New Roman" w:hint="eastAsia"/>
          <w:sz w:val="24"/>
          <w:szCs w:val="24"/>
        </w:rPr>
        <w:t>g（含电池）。</w:t>
      </w:r>
    </w:p>
    <w:p w14:paraId="06D7E53A" w14:textId="77777777" w:rsidR="00610189" w:rsidRDefault="001E1695">
      <w:pPr>
        <w:spacing w:line="360" w:lineRule="auto"/>
        <w:ind w:leftChars="300" w:left="630" w:firstLineChars="200" w:firstLine="480"/>
        <w:rPr>
          <w:rFonts w:ascii="宋体" w:eastAsia="宋体" w:hAnsi="宋体" w:cs="Times New Roman" w:hint="eastAsia"/>
          <w:sz w:val="24"/>
          <w:szCs w:val="24"/>
        </w:rPr>
      </w:pPr>
      <w:r>
        <w:rPr>
          <w:rFonts w:ascii="宋体" w:eastAsia="宋体" w:hAnsi="宋体" w:cs="Times New Roman" w:hint="eastAsia"/>
          <w:sz w:val="24"/>
          <w:szCs w:val="24"/>
        </w:rPr>
        <w:t>机身尺寸：≤230×40×</w:t>
      </w:r>
      <w:r>
        <w:rPr>
          <w:rFonts w:ascii="宋体" w:eastAsia="宋体" w:hAnsi="宋体" w:cs="Times New Roman"/>
          <w:sz w:val="24"/>
          <w:szCs w:val="24"/>
        </w:rPr>
        <w:t>5</w:t>
      </w:r>
      <w:r>
        <w:rPr>
          <w:rFonts w:ascii="宋体" w:eastAsia="宋体" w:hAnsi="宋体" w:cs="Times New Roman" w:hint="eastAsia"/>
          <w:sz w:val="24"/>
          <w:szCs w:val="24"/>
        </w:rPr>
        <w:t>2(长*宽*高）（含扫描头）方便操作者握持。</w:t>
      </w:r>
    </w:p>
    <w:p w14:paraId="23819B64"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hint="eastAsia"/>
          <w:kern w:val="0"/>
          <w:sz w:val="24"/>
          <w:szCs w:val="24"/>
        </w:rPr>
        <w:t>★</w:t>
      </w:r>
      <w:proofErr w:type="gramStart"/>
      <w:r>
        <w:rPr>
          <w:rFonts w:ascii="宋体" w:eastAsia="宋体" w:hAnsi="宋体" w:cs="Times New Roman" w:hint="eastAsia"/>
          <w:sz w:val="24"/>
          <w:szCs w:val="24"/>
        </w:rPr>
        <w:t>标配三种</w:t>
      </w:r>
      <w:proofErr w:type="gramEnd"/>
      <w:r>
        <w:rPr>
          <w:rFonts w:ascii="宋体" w:eastAsia="宋体" w:hAnsi="宋体" w:cs="Times New Roman" w:hint="eastAsia"/>
          <w:sz w:val="24"/>
          <w:szCs w:val="24"/>
        </w:rPr>
        <w:t>不同尺寸扫描头：单位（mm）。</w:t>
      </w:r>
    </w:p>
    <w:p w14:paraId="3E332372" w14:textId="77777777" w:rsidR="00610189" w:rsidRDefault="001E1695">
      <w:pPr>
        <w:spacing w:line="360" w:lineRule="auto"/>
        <w:ind w:leftChars="300" w:left="870" w:hangingChars="100" w:hanging="240"/>
        <w:rPr>
          <w:rFonts w:ascii="宋体" w:eastAsia="宋体" w:hAnsi="宋体" w:cs="Times New Roman" w:hint="eastAsia"/>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标准扫描头：≤25×20；侧向扫描头：≤24×</w:t>
      </w:r>
      <w:r>
        <w:rPr>
          <w:rFonts w:ascii="宋体" w:eastAsia="宋体" w:hAnsi="宋体" w:cs="Times New Roman"/>
          <w:sz w:val="24"/>
          <w:szCs w:val="24"/>
        </w:rPr>
        <w:t>2</w:t>
      </w:r>
      <w:r>
        <w:rPr>
          <w:rFonts w:ascii="宋体" w:eastAsia="宋体" w:hAnsi="宋体" w:cs="Times New Roman" w:hint="eastAsia"/>
          <w:sz w:val="24"/>
          <w:szCs w:val="24"/>
        </w:rPr>
        <w:t>5；后牙扫描头：≤15×20。</w:t>
      </w:r>
    </w:p>
    <w:p w14:paraId="182EF727" w14:textId="77777777" w:rsidR="00610189" w:rsidRDefault="001E1695">
      <w:pPr>
        <w:spacing w:line="360" w:lineRule="auto"/>
        <w:ind w:leftChars="300" w:left="870" w:hangingChars="100" w:hanging="240"/>
        <w:rPr>
          <w:rFonts w:ascii="宋体" w:eastAsia="宋体" w:hAnsi="宋体" w:cs="Times New Roman" w:hint="eastAsia"/>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8</w:t>
      </w:r>
      <w:r>
        <w:rPr>
          <w:rFonts w:ascii="宋体" w:eastAsia="宋体" w:hAnsi="宋体" w:cs="Times New Roman" w:hint="eastAsia"/>
          <w:sz w:val="24"/>
          <w:szCs w:val="24"/>
        </w:rPr>
        <w:t>、</w:t>
      </w:r>
      <w:r>
        <w:rPr>
          <w:rFonts w:ascii="宋体" w:eastAsia="宋体" w:hAnsi="宋体" w:cs="Times New Roman" w:hint="eastAsia"/>
          <w:kern w:val="0"/>
          <w:sz w:val="24"/>
          <w:szCs w:val="24"/>
        </w:rPr>
        <w:t>▲</w:t>
      </w:r>
      <w:r>
        <w:rPr>
          <w:rFonts w:ascii="宋体" w:eastAsia="宋体" w:hAnsi="宋体" w:cs="Times New Roman" w:hint="eastAsia"/>
          <w:sz w:val="24"/>
          <w:szCs w:val="24"/>
        </w:rPr>
        <w:t>扫描深度：最深≤-</w:t>
      </w:r>
      <w:r>
        <w:rPr>
          <w:rFonts w:ascii="宋体" w:eastAsia="宋体" w:hAnsi="宋体" w:cs="Times New Roman"/>
          <w:sz w:val="24"/>
          <w:szCs w:val="24"/>
        </w:rPr>
        <w:t>2</w:t>
      </w:r>
      <w:r>
        <w:rPr>
          <w:rFonts w:ascii="宋体" w:eastAsia="宋体" w:hAnsi="宋体" w:cs="Times New Roman" w:hint="eastAsia"/>
          <w:sz w:val="24"/>
          <w:szCs w:val="24"/>
        </w:rPr>
        <w:t>mm，</w:t>
      </w:r>
      <w:r>
        <w:rPr>
          <w:rFonts w:ascii="宋体" w:eastAsia="宋体" w:hAnsi="宋体" w:cs="Times New Roman" w:hint="eastAsia"/>
          <w:sz w:val="24"/>
          <w:szCs w:val="24"/>
        </w:rPr>
        <w:t>最高≥</w:t>
      </w:r>
      <w:r>
        <w:rPr>
          <w:rFonts w:ascii="宋体" w:eastAsia="宋体" w:hAnsi="宋体" w:cs="Times New Roman"/>
          <w:sz w:val="24"/>
          <w:szCs w:val="24"/>
        </w:rPr>
        <w:t>16</w:t>
      </w:r>
      <w:r>
        <w:rPr>
          <w:rFonts w:ascii="宋体" w:eastAsia="宋体" w:hAnsi="宋体" w:cs="Times New Roman" w:hint="eastAsia"/>
          <w:sz w:val="24"/>
          <w:szCs w:val="24"/>
        </w:rPr>
        <w:t>mm。</w:t>
      </w:r>
    </w:p>
    <w:p w14:paraId="2F0AEEF7" w14:textId="77777777" w:rsidR="00610189" w:rsidRDefault="001E1695">
      <w:pPr>
        <w:spacing w:line="360" w:lineRule="auto"/>
        <w:ind w:leftChars="400" w:left="840"/>
        <w:rPr>
          <w:rFonts w:ascii="宋体" w:eastAsia="宋体" w:hAnsi="宋体" w:cs="Times New Roman" w:hint="eastAsia"/>
          <w:sz w:val="24"/>
          <w:szCs w:val="24"/>
        </w:rPr>
      </w:pPr>
      <w:r>
        <w:rPr>
          <w:rFonts w:ascii="宋体" w:eastAsia="宋体" w:hAnsi="宋体" w:cs="Times New Roman"/>
          <w:sz w:val="24"/>
          <w:szCs w:val="24"/>
        </w:rPr>
        <w:t>9</w:t>
      </w:r>
      <w:r>
        <w:rPr>
          <w:rFonts w:ascii="宋体" w:eastAsia="宋体" w:hAnsi="宋体" w:cs="Times New Roman" w:hint="eastAsia"/>
          <w:sz w:val="24"/>
          <w:szCs w:val="24"/>
        </w:rPr>
        <w:t>、具备至少三种供电方式：手持件充电座供电、电源线及原厂电池充电盒。</w:t>
      </w:r>
    </w:p>
    <w:p w14:paraId="517E55E4" w14:textId="77777777" w:rsidR="00610189" w:rsidRDefault="001E1695">
      <w:pPr>
        <w:spacing w:line="360" w:lineRule="auto"/>
        <w:ind w:leftChars="300" w:left="870" w:hangingChars="100" w:hanging="240"/>
        <w:rPr>
          <w:rFonts w:ascii="宋体" w:eastAsia="宋体" w:hAnsi="宋体" w:cs="Times New Roman" w:hint="eastAsia"/>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10</w:t>
      </w:r>
      <w:r>
        <w:rPr>
          <w:rFonts w:ascii="宋体" w:eastAsia="宋体" w:hAnsi="宋体" w:cs="Times New Roman" w:hint="eastAsia"/>
          <w:sz w:val="24"/>
          <w:szCs w:val="24"/>
        </w:rPr>
        <w:t>、</w:t>
      </w:r>
      <w:proofErr w:type="gramStart"/>
      <w:r>
        <w:rPr>
          <w:rFonts w:ascii="宋体" w:eastAsia="宋体" w:hAnsi="宋体" w:cs="Times New Roman" w:hint="eastAsia"/>
          <w:sz w:val="24"/>
          <w:szCs w:val="24"/>
        </w:rPr>
        <w:t>标配两节</w:t>
      </w:r>
      <w:proofErr w:type="gramEnd"/>
      <w:r>
        <w:rPr>
          <w:rFonts w:ascii="宋体" w:eastAsia="宋体" w:hAnsi="宋体" w:cs="Times New Roman" w:hint="eastAsia"/>
          <w:sz w:val="24"/>
          <w:szCs w:val="24"/>
        </w:rPr>
        <w:t>原厂</w:t>
      </w:r>
      <w:proofErr w:type="gramStart"/>
      <w:r>
        <w:rPr>
          <w:rFonts w:ascii="宋体" w:eastAsia="宋体" w:hAnsi="宋体" w:cs="Times New Roman" w:hint="eastAsia"/>
          <w:sz w:val="24"/>
          <w:szCs w:val="24"/>
        </w:rPr>
        <w:t>锂</w:t>
      </w:r>
      <w:proofErr w:type="gramEnd"/>
      <w:r>
        <w:rPr>
          <w:rFonts w:ascii="宋体" w:eastAsia="宋体" w:hAnsi="宋体" w:cs="Times New Roman" w:hint="eastAsia"/>
          <w:sz w:val="24"/>
          <w:szCs w:val="24"/>
        </w:rPr>
        <w:t>电子电池：要求电池容量≥3.</w:t>
      </w:r>
      <w:r>
        <w:rPr>
          <w:rFonts w:ascii="宋体" w:eastAsia="宋体" w:hAnsi="宋体" w:cs="Times New Roman"/>
          <w:sz w:val="24"/>
          <w:szCs w:val="24"/>
        </w:rPr>
        <w:t>6</w:t>
      </w:r>
      <w:r>
        <w:rPr>
          <w:rFonts w:ascii="宋体" w:eastAsia="宋体" w:hAnsi="宋体" w:cs="Times New Roman" w:hint="eastAsia"/>
          <w:sz w:val="24"/>
          <w:szCs w:val="24"/>
        </w:rPr>
        <w:t>伏/</w:t>
      </w:r>
      <w:r>
        <w:rPr>
          <w:rFonts w:ascii="宋体" w:eastAsia="宋体" w:hAnsi="宋体" w:cs="Times New Roman"/>
          <w:sz w:val="24"/>
          <w:szCs w:val="24"/>
        </w:rPr>
        <w:t>3</w:t>
      </w:r>
      <w:r>
        <w:rPr>
          <w:rFonts w:ascii="宋体" w:eastAsia="宋体" w:hAnsi="宋体" w:cs="Times New Roman" w:hint="eastAsia"/>
          <w:sz w:val="24"/>
          <w:szCs w:val="24"/>
        </w:rPr>
        <w:t>300毫安时。</w:t>
      </w:r>
    </w:p>
    <w:p w14:paraId="76B1F5B3"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11、</w:t>
      </w:r>
      <w:r>
        <w:rPr>
          <w:rFonts w:ascii="宋体" w:eastAsia="宋体" w:hAnsi="宋体" w:cs="Times New Roman"/>
          <w:sz w:val="24"/>
          <w:szCs w:val="24"/>
        </w:rPr>
        <w:t>系统</w:t>
      </w:r>
      <w:r>
        <w:rPr>
          <w:rFonts w:ascii="宋体" w:eastAsia="宋体" w:hAnsi="宋体" w:cs="Times New Roman" w:hint="eastAsia"/>
          <w:sz w:val="24"/>
          <w:szCs w:val="24"/>
        </w:rPr>
        <w:t>必须</w:t>
      </w:r>
      <w:r>
        <w:rPr>
          <w:rFonts w:ascii="宋体" w:eastAsia="宋体" w:hAnsi="宋体" w:cs="Times New Roman"/>
          <w:sz w:val="24"/>
          <w:szCs w:val="24"/>
        </w:rPr>
        <w:t>完全开放</w:t>
      </w:r>
      <w:r>
        <w:rPr>
          <w:rFonts w:ascii="宋体" w:eastAsia="宋体" w:hAnsi="宋体" w:cs="Times New Roman" w:hint="eastAsia"/>
          <w:sz w:val="24"/>
          <w:szCs w:val="24"/>
        </w:rPr>
        <w:t>，可</w:t>
      </w:r>
      <w:r>
        <w:rPr>
          <w:rFonts w:ascii="宋体" w:eastAsia="宋体" w:hAnsi="宋体" w:cs="Times New Roman"/>
          <w:sz w:val="24"/>
          <w:szCs w:val="24"/>
        </w:rPr>
        <w:t>直接导出STL</w:t>
      </w:r>
      <w:r>
        <w:rPr>
          <w:rFonts w:ascii="宋体" w:eastAsia="宋体" w:hAnsi="宋体" w:cs="Times New Roman" w:hint="eastAsia"/>
          <w:sz w:val="24"/>
          <w:szCs w:val="24"/>
        </w:rPr>
        <w:t>、</w:t>
      </w:r>
      <w:r>
        <w:rPr>
          <w:rFonts w:ascii="宋体" w:eastAsia="宋体" w:hAnsi="宋体" w:cs="Times New Roman"/>
          <w:sz w:val="24"/>
          <w:szCs w:val="24"/>
        </w:rPr>
        <w:t>PLY</w:t>
      </w:r>
      <w:r>
        <w:rPr>
          <w:rFonts w:ascii="宋体" w:eastAsia="宋体" w:hAnsi="宋体" w:cs="Times New Roman" w:hint="eastAsia"/>
          <w:sz w:val="24"/>
          <w:szCs w:val="24"/>
        </w:rPr>
        <w:t>、D</w:t>
      </w:r>
      <w:r>
        <w:rPr>
          <w:rFonts w:ascii="宋体" w:eastAsia="宋体" w:hAnsi="宋体" w:cs="Times New Roman"/>
          <w:sz w:val="24"/>
          <w:szCs w:val="24"/>
        </w:rPr>
        <w:t>CM</w:t>
      </w:r>
      <w:r>
        <w:rPr>
          <w:rFonts w:ascii="宋体" w:eastAsia="宋体" w:hAnsi="宋体" w:cs="Times New Roman" w:hint="eastAsia"/>
          <w:sz w:val="24"/>
          <w:szCs w:val="24"/>
        </w:rPr>
        <w:t>、C</w:t>
      </w:r>
      <w:r>
        <w:rPr>
          <w:rFonts w:ascii="宋体" w:eastAsia="宋体" w:hAnsi="宋体" w:cs="Times New Roman"/>
          <w:sz w:val="24"/>
          <w:szCs w:val="24"/>
        </w:rPr>
        <w:t>SZX</w:t>
      </w:r>
      <w:r>
        <w:rPr>
          <w:rFonts w:ascii="宋体" w:eastAsia="宋体" w:hAnsi="宋体" w:cs="Times New Roman" w:hint="eastAsia"/>
          <w:sz w:val="24"/>
          <w:szCs w:val="24"/>
        </w:rPr>
        <w:t>格式数据。</w:t>
      </w:r>
    </w:p>
    <w:p w14:paraId="242BC71F" w14:textId="77777777" w:rsidR="00610189" w:rsidRDefault="001E1695">
      <w:pPr>
        <w:spacing w:line="360" w:lineRule="auto"/>
        <w:ind w:leftChars="300" w:left="630"/>
        <w:rPr>
          <w:rFonts w:ascii="宋体" w:eastAsia="宋体" w:hAnsi="宋体" w:cs="Times New Roman" w:hint="eastAsia"/>
          <w:sz w:val="24"/>
          <w:szCs w:val="24"/>
        </w:rPr>
      </w:pPr>
      <w:r>
        <w:rPr>
          <w:rFonts w:ascii="宋体" w:eastAsia="宋体" w:hAnsi="宋体" w:cs="Times New Roman" w:hint="eastAsia"/>
          <w:sz w:val="24"/>
          <w:szCs w:val="24"/>
        </w:rPr>
        <w:t xml:space="preserve">  12、具有G</w:t>
      </w:r>
      <w:r>
        <w:rPr>
          <w:rFonts w:ascii="宋体" w:eastAsia="宋体" w:hAnsi="宋体" w:cs="Times New Roman"/>
          <w:sz w:val="24"/>
          <w:szCs w:val="24"/>
        </w:rPr>
        <w:t>PU</w:t>
      </w:r>
      <w:r>
        <w:rPr>
          <w:rFonts w:ascii="宋体" w:eastAsia="宋体" w:hAnsi="宋体" w:cs="Times New Roman" w:hint="eastAsia"/>
          <w:sz w:val="24"/>
          <w:szCs w:val="24"/>
        </w:rPr>
        <w:t>加速和快速扫描功能，</w:t>
      </w:r>
      <w:r>
        <w:rPr>
          <w:rFonts w:ascii="宋体" w:eastAsia="宋体" w:hAnsi="宋体" w:cs="Times New Roman"/>
          <w:sz w:val="24"/>
          <w:szCs w:val="24"/>
        </w:rPr>
        <w:t>全口</w:t>
      </w:r>
      <w:r>
        <w:rPr>
          <w:rFonts w:ascii="宋体" w:eastAsia="宋体" w:hAnsi="宋体" w:cs="Times New Roman" w:hint="eastAsia"/>
          <w:sz w:val="24"/>
          <w:szCs w:val="24"/>
        </w:rPr>
        <w:t>扫描时间</w:t>
      </w:r>
      <w:r>
        <w:rPr>
          <w:rFonts w:ascii="宋体" w:eastAsia="宋体" w:hAnsi="宋体" w:cs="Times New Roman"/>
          <w:sz w:val="24"/>
          <w:szCs w:val="24"/>
        </w:rPr>
        <w:t>≤3</w:t>
      </w:r>
      <w:r>
        <w:rPr>
          <w:rFonts w:ascii="宋体" w:eastAsia="宋体" w:hAnsi="宋体" w:cs="Times New Roman" w:hint="eastAsia"/>
          <w:sz w:val="24"/>
          <w:szCs w:val="24"/>
        </w:rPr>
        <w:t>5秒。</w:t>
      </w:r>
    </w:p>
    <w:p w14:paraId="3E82A3BD"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13、需要具备支持手势运动控制，可切换上颌、下颌、咬合以及缩放、旋转数据。</w:t>
      </w:r>
    </w:p>
    <w:p w14:paraId="34D05B55" w14:textId="77777777" w:rsidR="00610189" w:rsidRDefault="001E1695">
      <w:pPr>
        <w:spacing w:line="360" w:lineRule="auto"/>
        <w:ind w:leftChars="300" w:left="630"/>
        <w:rPr>
          <w:rFonts w:ascii="宋体" w:eastAsia="宋体" w:hAnsi="宋体" w:cs="Times New Roman" w:hint="eastAsia"/>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14、需要具备口内相机功能。可独立拍摄，也可从三维影像中选取。</w:t>
      </w:r>
    </w:p>
    <w:p w14:paraId="384CA545"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15、需要支持扫描时音乐播放功能，医院可自定义导入音乐文件。</w:t>
      </w:r>
    </w:p>
    <w:p w14:paraId="6F6D164A"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16、需要支持</w:t>
      </w:r>
      <w:proofErr w:type="gramStart"/>
      <w:r>
        <w:rPr>
          <w:rFonts w:ascii="宋体" w:eastAsia="宋体" w:hAnsi="宋体" w:cs="Times New Roman" w:hint="eastAsia"/>
          <w:sz w:val="24"/>
          <w:szCs w:val="24"/>
        </w:rPr>
        <w:t>齿</w:t>
      </w:r>
      <w:proofErr w:type="gramEnd"/>
      <w:r>
        <w:rPr>
          <w:rFonts w:ascii="宋体" w:eastAsia="宋体" w:hAnsi="宋体" w:cs="Times New Roman" w:hint="eastAsia"/>
          <w:sz w:val="24"/>
          <w:szCs w:val="24"/>
        </w:rPr>
        <w:t>色匹配功能，内置</w:t>
      </w:r>
      <w:proofErr w:type="gramStart"/>
      <w:r>
        <w:rPr>
          <w:rFonts w:ascii="宋体" w:eastAsia="宋体" w:hAnsi="宋体" w:cs="Times New Roman" w:hint="eastAsia"/>
          <w:sz w:val="24"/>
          <w:szCs w:val="24"/>
        </w:rPr>
        <w:t>多种色</w:t>
      </w:r>
      <w:proofErr w:type="gramEnd"/>
      <w:r>
        <w:rPr>
          <w:rFonts w:ascii="宋体" w:eastAsia="宋体" w:hAnsi="宋体" w:cs="Times New Roman" w:hint="eastAsia"/>
          <w:sz w:val="24"/>
          <w:szCs w:val="24"/>
        </w:rPr>
        <w:t>号。并自动生成至少三个梯度色号的齿色报告。</w:t>
      </w:r>
    </w:p>
    <w:p w14:paraId="46FD0700"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17、需要具备扫描质量检查功能，保证数据精准性。</w:t>
      </w:r>
    </w:p>
    <w:p w14:paraId="7402570D"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18、</w:t>
      </w:r>
      <w:r>
        <w:rPr>
          <w:rFonts w:ascii="宋体" w:eastAsia="宋体" w:hAnsi="宋体" w:cs="Times New Roman"/>
          <w:sz w:val="24"/>
          <w:szCs w:val="24"/>
        </w:rPr>
        <w:t>扫描软件</w:t>
      </w:r>
      <w:r>
        <w:rPr>
          <w:rFonts w:ascii="宋体" w:eastAsia="宋体" w:hAnsi="宋体" w:cs="Times New Roman" w:hint="eastAsia"/>
          <w:sz w:val="24"/>
          <w:szCs w:val="24"/>
        </w:rPr>
        <w:t>要求</w:t>
      </w:r>
      <w:r>
        <w:rPr>
          <w:rFonts w:ascii="宋体" w:eastAsia="宋体" w:hAnsi="宋体" w:cs="Times New Roman"/>
          <w:sz w:val="24"/>
          <w:szCs w:val="24"/>
        </w:rPr>
        <w:t>含有倒</w:t>
      </w:r>
      <w:proofErr w:type="gramStart"/>
      <w:r>
        <w:rPr>
          <w:rFonts w:ascii="宋体" w:eastAsia="宋体" w:hAnsi="宋体" w:cs="Times New Roman"/>
          <w:sz w:val="24"/>
          <w:szCs w:val="24"/>
        </w:rPr>
        <w:t>凹</w:t>
      </w:r>
      <w:proofErr w:type="gramEnd"/>
      <w:r>
        <w:rPr>
          <w:rFonts w:ascii="宋体" w:eastAsia="宋体" w:hAnsi="宋体" w:cs="Times New Roman"/>
          <w:sz w:val="24"/>
          <w:szCs w:val="24"/>
        </w:rPr>
        <w:t>观察、咬</w:t>
      </w:r>
      <w:proofErr w:type="gramStart"/>
      <w:r>
        <w:rPr>
          <w:rFonts w:ascii="宋体" w:eastAsia="宋体" w:hAnsi="宋体" w:cs="Times New Roman"/>
          <w:sz w:val="24"/>
          <w:szCs w:val="24"/>
        </w:rPr>
        <w:t>颌距离</w:t>
      </w:r>
      <w:proofErr w:type="gramEnd"/>
      <w:r>
        <w:rPr>
          <w:rFonts w:ascii="宋体" w:eastAsia="宋体" w:hAnsi="宋体" w:cs="Times New Roman"/>
          <w:sz w:val="24"/>
          <w:szCs w:val="24"/>
        </w:rPr>
        <w:t>检查、颌</w:t>
      </w:r>
      <w:r>
        <w:rPr>
          <w:rFonts w:ascii="宋体" w:eastAsia="宋体" w:hAnsi="宋体" w:cs="Times New Roman" w:hint="eastAsia"/>
          <w:sz w:val="24"/>
          <w:szCs w:val="24"/>
        </w:rPr>
        <w:t>间距</w:t>
      </w:r>
      <w:r>
        <w:rPr>
          <w:rFonts w:ascii="宋体" w:eastAsia="宋体" w:hAnsi="宋体" w:cs="Times New Roman"/>
          <w:sz w:val="24"/>
          <w:szCs w:val="24"/>
        </w:rPr>
        <w:t>测量、边缘线绘制</w:t>
      </w:r>
      <w:r>
        <w:rPr>
          <w:rFonts w:ascii="宋体" w:eastAsia="宋体" w:hAnsi="宋体" w:cs="Times New Roman" w:hint="eastAsia"/>
          <w:sz w:val="24"/>
          <w:szCs w:val="24"/>
        </w:rPr>
        <w:t>、平行度检查功能。</w:t>
      </w:r>
    </w:p>
    <w:p w14:paraId="18D27593"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19、软件要求可与技工</w:t>
      </w:r>
      <w:proofErr w:type="gramStart"/>
      <w:r>
        <w:rPr>
          <w:rFonts w:ascii="宋体" w:eastAsia="宋体" w:hAnsi="宋体" w:cs="Times New Roman" w:hint="eastAsia"/>
          <w:sz w:val="24"/>
          <w:szCs w:val="24"/>
        </w:rPr>
        <w:t>端建立直</w:t>
      </w:r>
      <w:proofErr w:type="gramEnd"/>
      <w:r>
        <w:rPr>
          <w:rFonts w:ascii="宋体" w:eastAsia="宋体" w:hAnsi="宋体" w:cs="Times New Roman" w:hint="eastAsia"/>
          <w:sz w:val="24"/>
          <w:szCs w:val="24"/>
        </w:rPr>
        <w:t>连关系，扫描数据一键发送，可在线预览查看三维数据。</w:t>
      </w:r>
    </w:p>
    <w:p w14:paraId="5CF558F3"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20、</w:t>
      </w:r>
      <w:r>
        <w:rPr>
          <w:rFonts w:ascii="宋体" w:eastAsia="宋体" w:hAnsi="宋体" w:cs="Times New Roman" w:hint="eastAsia"/>
          <w:kern w:val="0"/>
          <w:sz w:val="24"/>
          <w:szCs w:val="24"/>
        </w:rPr>
        <w:t>▲</w:t>
      </w:r>
      <w:r>
        <w:rPr>
          <w:rFonts w:ascii="宋体" w:eastAsia="宋体" w:hAnsi="宋体" w:cs="Times New Roman" w:hint="eastAsia"/>
          <w:sz w:val="24"/>
          <w:szCs w:val="24"/>
        </w:rPr>
        <w:t>可以实现一站式多类型患者数据管理（含C</w:t>
      </w:r>
      <w:r>
        <w:rPr>
          <w:rFonts w:ascii="宋体" w:eastAsia="宋体" w:hAnsi="宋体" w:cs="Times New Roman"/>
          <w:sz w:val="24"/>
          <w:szCs w:val="24"/>
        </w:rPr>
        <w:t>BCT</w:t>
      </w:r>
      <w:r>
        <w:rPr>
          <w:rFonts w:ascii="宋体" w:eastAsia="宋体" w:hAnsi="宋体" w:cs="Times New Roman" w:hint="eastAsia"/>
          <w:sz w:val="24"/>
          <w:szCs w:val="24"/>
        </w:rPr>
        <w:t>、全景、口内照片、</w:t>
      </w:r>
      <w:proofErr w:type="gramStart"/>
      <w:r>
        <w:rPr>
          <w:rFonts w:ascii="宋体" w:eastAsia="宋体" w:hAnsi="宋体" w:cs="Times New Roman" w:hint="eastAsia"/>
          <w:sz w:val="24"/>
          <w:szCs w:val="24"/>
        </w:rPr>
        <w:t>龋</w:t>
      </w:r>
      <w:proofErr w:type="gramEnd"/>
      <w:r>
        <w:rPr>
          <w:rFonts w:ascii="宋体" w:eastAsia="宋体" w:hAnsi="宋体" w:cs="Times New Roman" w:hint="eastAsia"/>
          <w:sz w:val="24"/>
          <w:szCs w:val="24"/>
        </w:rPr>
        <w:t>探、</w:t>
      </w:r>
      <w:proofErr w:type="gramStart"/>
      <w:r>
        <w:rPr>
          <w:rFonts w:ascii="宋体" w:eastAsia="宋体" w:hAnsi="宋体" w:cs="Times New Roman" w:hint="eastAsia"/>
          <w:sz w:val="24"/>
          <w:szCs w:val="24"/>
        </w:rPr>
        <w:t>口扫等</w:t>
      </w:r>
      <w:proofErr w:type="gramEnd"/>
      <w:r>
        <w:rPr>
          <w:rFonts w:ascii="宋体" w:eastAsia="宋体" w:hAnsi="宋体" w:cs="Times New Roman" w:hint="eastAsia"/>
          <w:sz w:val="24"/>
          <w:szCs w:val="24"/>
        </w:rPr>
        <w:t>）及诊断，支持同品牌影像数据一键智能融合，并可进行数据云端传输及远程会诊。</w:t>
      </w:r>
    </w:p>
    <w:p w14:paraId="4B62463B"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21、配备同品牌正畸软件，可快速模拟正畸治疗前后效果对比。</w:t>
      </w:r>
      <w:r>
        <w:rPr>
          <w:rFonts w:ascii="宋体" w:eastAsia="宋体" w:hAnsi="宋体" w:cs="Times New Roman"/>
          <w:sz w:val="24"/>
          <w:szCs w:val="24"/>
        </w:rPr>
        <w:t>可实现扫描数据的数字化正畸测量研究，并</w:t>
      </w:r>
      <w:r>
        <w:rPr>
          <w:rFonts w:ascii="宋体" w:eastAsia="宋体" w:hAnsi="宋体" w:cs="Times New Roman" w:hint="eastAsia"/>
          <w:sz w:val="24"/>
          <w:szCs w:val="24"/>
        </w:rPr>
        <w:t>生正畸</w:t>
      </w:r>
      <w:r>
        <w:rPr>
          <w:rFonts w:ascii="宋体" w:eastAsia="宋体" w:hAnsi="宋体" w:cs="Times New Roman"/>
          <w:sz w:val="24"/>
          <w:szCs w:val="24"/>
        </w:rPr>
        <w:t>报告</w:t>
      </w:r>
      <w:r>
        <w:rPr>
          <w:rFonts w:ascii="宋体" w:eastAsia="宋体" w:hAnsi="宋体" w:cs="Times New Roman" w:hint="eastAsia"/>
          <w:sz w:val="24"/>
          <w:szCs w:val="24"/>
        </w:rPr>
        <w:t>。</w:t>
      </w:r>
    </w:p>
    <w:p w14:paraId="142D2B1D"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22、软件可自动在缺失牙位上模拟牙体数据，并可显示牙冠、</w:t>
      </w:r>
      <w:proofErr w:type="gramStart"/>
      <w:r>
        <w:rPr>
          <w:rFonts w:ascii="宋体" w:eastAsia="宋体" w:hAnsi="宋体" w:cs="Times New Roman" w:hint="eastAsia"/>
          <w:sz w:val="24"/>
          <w:szCs w:val="24"/>
        </w:rPr>
        <w:t>冠根及</w:t>
      </w:r>
      <w:proofErr w:type="gramEnd"/>
      <w:r>
        <w:rPr>
          <w:rFonts w:ascii="宋体" w:eastAsia="宋体" w:hAnsi="宋体" w:cs="Times New Roman" w:hint="eastAsia"/>
          <w:sz w:val="24"/>
          <w:szCs w:val="24"/>
        </w:rPr>
        <w:t>牙龈信息，辅助诊断及</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患沟通。</w:t>
      </w:r>
    </w:p>
    <w:p w14:paraId="23DBBDAC"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23、</w:t>
      </w:r>
      <w:r>
        <w:rPr>
          <w:rFonts w:ascii="宋体" w:eastAsia="宋体" w:hAnsi="宋体" w:cs="Times New Roman" w:hint="eastAsia"/>
          <w:kern w:val="0"/>
          <w:sz w:val="24"/>
          <w:szCs w:val="24"/>
        </w:rPr>
        <w:t>★</w:t>
      </w:r>
      <w:r>
        <w:rPr>
          <w:rFonts w:ascii="宋体" w:eastAsia="宋体" w:hAnsi="宋体" w:cs="Times New Roman" w:hint="eastAsia"/>
          <w:sz w:val="24"/>
          <w:szCs w:val="24"/>
        </w:rPr>
        <w:t>支持智能图文报告功能，要求可多维</w:t>
      </w:r>
      <w:proofErr w:type="gramStart"/>
      <w:r>
        <w:rPr>
          <w:rFonts w:ascii="宋体" w:eastAsia="宋体" w:hAnsi="宋体" w:cs="Times New Roman" w:hint="eastAsia"/>
          <w:sz w:val="24"/>
          <w:szCs w:val="24"/>
        </w:rPr>
        <w:t>度显示</w:t>
      </w:r>
      <w:proofErr w:type="gramEnd"/>
      <w:r>
        <w:rPr>
          <w:rFonts w:ascii="宋体" w:eastAsia="宋体" w:hAnsi="宋体" w:cs="Times New Roman" w:hint="eastAsia"/>
          <w:sz w:val="24"/>
          <w:szCs w:val="24"/>
        </w:rPr>
        <w:t>影像、口扫、临床诊断及治疗方案设计信息。</w:t>
      </w:r>
    </w:p>
    <w:p w14:paraId="4008238F"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24、支持以修复为导向的种植方案设计，可实现种植导板的输出及加工，并支持与同品牌种植导航系统的一键链接。</w:t>
      </w:r>
    </w:p>
    <w:p w14:paraId="13490802"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25、支持3</w:t>
      </w:r>
      <w:r>
        <w:rPr>
          <w:rFonts w:ascii="宋体" w:eastAsia="宋体" w:hAnsi="宋体" w:cs="Times New Roman"/>
          <w:sz w:val="24"/>
          <w:szCs w:val="24"/>
        </w:rPr>
        <w:t>D</w:t>
      </w:r>
      <w:r>
        <w:rPr>
          <w:rFonts w:ascii="宋体" w:eastAsia="宋体" w:hAnsi="宋体" w:cs="Times New Roman" w:hint="eastAsia"/>
          <w:sz w:val="24"/>
          <w:szCs w:val="24"/>
        </w:rPr>
        <w:t>数据方案云传输（含C</w:t>
      </w:r>
      <w:r>
        <w:rPr>
          <w:rFonts w:ascii="宋体" w:eastAsia="宋体" w:hAnsi="宋体" w:cs="Times New Roman"/>
          <w:sz w:val="24"/>
          <w:szCs w:val="24"/>
        </w:rPr>
        <w:t>BCT</w:t>
      </w:r>
      <w:r>
        <w:rPr>
          <w:rFonts w:ascii="宋体" w:eastAsia="宋体" w:hAnsi="宋体" w:cs="Times New Roman" w:hint="eastAsia"/>
          <w:sz w:val="24"/>
          <w:szCs w:val="24"/>
        </w:rPr>
        <w:t>、口扫、牙神经、虚拟牙冠、</w:t>
      </w:r>
      <w:proofErr w:type="gramStart"/>
      <w:r>
        <w:rPr>
          <w:rFonts w:ascii="宋体" w:eastAsia="宋体" w:hAnsi="宋体" w:cs="Times New Roman" w:hint="eastAsia"/>
          <w:sz w:val="24"/>
          <w:szCs w:val="24"/>
        </w:rPr>
        <w:t>植体等</w:t>
      </w:r>
      <w:proofErr w:type="gramEnd"/>
      <w:r>
        <w:rPr>
          <w:rFonts w:ascii="宋体" w:eastAsia="宋体" w:hAnsi="宋体" w:cs="Times New Roman" w:hint="eastAsia"/>
          <w:sz w:val="24"/>
          <w:szCs w:val="24"/>
        </w:rPr>
        <w:t>）,方便医技沟通。</w:t>
      </w:r>
    </w:p>
    <w:p w14:paraId="73C4ED25"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26、支持将</w:t>
      </w:r>
      <w:r>
        <w:rPr>
          <w:rFonts w:ascii="宋体" w:eastAsia="宋体" w:hAnsi="宋体" w:cs="Times New Roman"/>
          <w:sz w:val="24"/>
          <w:szCs w:val="24"/>
        </w:rPr>
        <w:t>3D</w:t>
      </w:r>
      <w:r>
        <w:rPr>
          <w:rFonts w:ascii="宋体" w:eastAsia="宋体" w:hAnsi="宋体" w:cs="Times New Roman" w:hint="eastAsia"/>
          <w:sz w:val="24"/>
          <w:szCs w:val="24"/>
        </w:rPr>
        <w:t>数据方案（含C</w:t>
      </w:r>
      <w:r>
        <w:rPr>
          <w:rFonts w:ascii="宋体" w:eastAsia="宋体" w:hAnsi="宋体" w:cs="Times New Roman"/>
          <w:sz w:val="24"/>
          <w:szCs w:val="24"/>
        </w:rPr>
        <w:t>BCT</w:t>
      </w:r>
      <w:r>
        <w:rPr>
          <w:rFonts w:ascii="宋体" w:eastAsia="宋体" w:hAnsi="宋体" w:cs="Times New Roman" w:hint="eastAsia"/>
          <w:sz w:val="24"/>
          <w:szCs w:val="24"/>
        </w:rPr>
        <w:t>、口扫、牙神经、虚拟牙冠、</w:t>
      </w:r>
      <w:proofErr w:type="gramStart"/>
      <w:r>
        <w:rPr>
          <w:rFonts w:ascii="宋体" w:eastAsia="宋体" w:hAnsi="宋体" w:cs="Times New Roman" w:hint="eastAsia"/>
          <w:sz w:val="24"/>
          <w:szCs w:val="24"/>
        </w:rPr>
        <w:t>植体等</w:t>
      </w:r>
      <w:proofErr w:type="gramEnd"/>
      <w:r>
        <w:rPr>
          <w:rFonts w:ascii="宋体" w:eastAsia="宋体" w:hAnsi="宋体" w:cs="Times New Roman" w:hint="eastAsia"/>
          <w:sz w:val="24"/>
          <w:szCs w:val="24"/>
        </w:rPr>
        <w:t>）生成二维码，患者可直接使用手机等移动端</w:t>
      </w:r>
      <w:proofErr w:type="gramStart"/>
      <w:r>
        <w:rPr>
          <w:rFonts w:ascii="宋体" w:eastAsia="宋体" w:hAnsi="宋体" w:cs="Times New Roman" w:hint="eastAsia"/>
          <w:sz w:val="24"/>
          <w:szCs w:val="24"/>
        </w:rPr>
        <w:t>设备扫码查看</w:t>
      </w:r>
      <w:proofErr w:type="gramEnd"/>
      <w:r>
        <w:rPr>
          <w:rFonts w:ascii="宋体" w:eastAsia="宋体" w:hAnsi="宋体" w:cs="Times New Roman" w:hint="eastAsia"/>
          <w:sz w:val="24"/>
          <w:szCs w:val="24"/>
        </w:rPr>
        <w:t>3</w:t>
      </w:r>
      <w:r>
        <w:rPr>
          <w:rFonts w:ascii="宋体" w:eastAsia="宋体" w:hAnsi="宋体" w:cs="Times New Roman"/>
          <w:sz w:val="24"/>
          <w:szCs w:val="24"/>
        </w:rPr>
        <w:t>D</w:t>
      </w:r>
      <w:r>
        <w:rPr>
          <w:rFonts w:ascii="宋体" w:eastAsia="宋体" w:hAnsi="宋体" w:cs="Times New Roman" w:hint="eastAsia"/>
          <w:sz w:val="24"/>
          <w:szCs w:val="24"/>
        </w:rPr>
        <w:t>方案，方便</w:t>
      </w:r>
      <w:proofErr w:type="gramStart"/>
      <w:r>
        <w:rPr>
          <w:rFonts w:ascii="宋体" w:eastAsia="宋体" w:hAnsi="宋体" w:cs="Times New Roman" w:hint="eastAsia"/>
          <w:sz w:val="24"/>
          <w:szCs w:val="24"/>
        </w:rPr>
        <w:t>医</w:t>
      </w:r>
      <w:proofErr w:type="gramEnd"/>
      <w:r>
        <w:rPr>
          <w:rFonts w:ascii="宋体" w:eastAsia="宋体" w:hAnsi="宋体" w:cs="Times New Roman" w:hint="eastAsia"/>
          <w:sz w:val="24"/>
          <w:szCs w:val="24"/>
        </w:rPr>
        <w:t>患沟通。</w:t>
      </w:r>
    </w:p>
    <w:p w14:paraId="64CA9C06" w14:textId="77777777" w:rsidR="00610189" w:rsidRDefault="001E1695">
      <w:pPr>
        <w:spacing w:line="360" w:lineRule="auto"/>
        <w:ind w:leftChars="300" w:left="630" w:firstLineChars="100" w:firstLine="240"/>
        <w:rPr>
          <w:rFonts w:ascii="宋体" w:eastAsia="宋体" w:hAnsi="宋体" w:cs="Times New Roman" w:hint="eastAsia"/>
          <w:sz w:val="24"/>
          <w:szCs w:val="24"/>
        </w:rPr>
      </w:pPr>
      <w:r>
        <w:rPr>
          <w:rFonts w:ascii="宋体" w:eastAsia="宋体" w:hAnsi="宋体" w:cs="Times New Roman" w:hint="eastAsia"/>
          <w:sz w:val="24"/>
          <w:szCs w:val="24"/>
        </w:rPr>
        <w:t>27、配备</w:t>
      </w:r>
      <w:r>
        <w:rPr>
          <w:rFonts w:ascii="宋体" w:eastAsia="宋体" w:hAnsi="宋体" w:cs="Times New Roman" w:hint="eastAsia"/>
          <w:kern w:val="0"/>
          <w:sz w:val="24"/>
          <w:szCs w:val="24"/>
        </w:rPr>
        <w:t>推车式触摸屏医用主机，显卡配置不低于4060。</w:t>
      </w:r>
    </w:p>
    <w:p w14:paraId="4BD08E7C" w14:textId="77777777" w:rsidR="00610189" w:rsidRDefault="001E1695">
      <w:pPr>
        <w:spacing w:line="360" w:lineRule="auto"/>
        <w:ind w:leftChars="200" w:left="420"/>
        <w:rPr>
          <w:rFonts w:ascii="Times New Roman" w:eastAsia="宋体" w:hAnsi="Times New Roman" w:cs="Times New Roman"/>
          <w:b/>
          <w:bCs/>
          <w:sz w:val="24"/>
          <w:szCs w:val="24"/>
        </w:rPr>
      </w:pPr>
      <w:r>
        <w:rPr>
          <w:rFonts w:ascii="宋体" w:eastAsia="宋体" w:hAnsi="宋体" w:cs="Times New Roman" w:hint="eastAsia"/>
          <w:b/>
          <w:bCs/>
          <w:sz w:val="24"/>
          <w:szCs w:val="24"/>
        </w:rPr>
        <w:t>2）3D打印机参数：</w:t>
      </w:r>
    </w:p>
    <w:p w14:paraId="45157F85" w14:textId="77777777" w:rsidR="00610189" w:rsidRDefault="001E1695">
      <w:pPr>
        <w:numPr>
          <w:ilvl w:val="0"/>
          <w:numId w:val="4"/>
        </w:numPr>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成型工艺：DLP光固化成型工艺；</w:t>
      </w:r>
    </w:p>
    <w:p w14:paraId="64C9DA98" w14:textId="77777777" w:rsidR="00610189" w:rsidRDefault="001E1695">
      <w:pPr>
        <w:widowControl/>
        <w:numPr>
          <w:ilvl w:val="0"/>
          <w:numId w:val="4"/>
        </w:numPr>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树脂槽检测：采用RFID技术全程监控树脂槽使用寿命；</w:t>
      </w:r>
    </w:p>
    <w:p w14:paraId="2ED3EBC9" w14:textId="77777777" w:rsidR="00610189" w:rsidRDefault="001E1695">
      <w:pPr>
        <w:numPr>
          <w:ilvl w:val="0"/>
          <w:numId w:val="4"/>
        </w:numPr>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材料加热:树脂槽加热功能；</w:t>
      </w:r>
    </w:p>
    <w:p w14:paraId="13094D72" w14:textId="77777777" w:rsidR="00610189" w:rsidRDefault="001E1695">
      <w:pPr>
        <w:numPr>
          <w:ilvl w:val="0"/>
          <w:numId w:val="4"/>
        </w:numPr>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链接方式：网线连接、USB、WIFI、热点等；</w:t>
      </w:r>
    </w:p>
    <w:p w14:paraId="66ECD691" w14:textId="77777777" w:rsidR="00610189" w:rsidRDefault="001E1695">
      <w:pPr>
        <w:widowControl/>
        <w:numPr>
          <w:ilvl w:val="0"/>
          <w:numId w:val="4"/>
        </w:numPr>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操作软件功能：一键自动生成支撑，可手动增减支撑；模型表面抗锯齿功能；一键修复模型；</w:t>
      </w:r>
      <w:proofErr w:type="gramStart"/>
      <w:r>
        <w:rPr>
          <w:rFonts w:ascii="宋体" w:eastAsia="宋体" w:hAnsi="宋体" w:cs="宋体" w:hint="eastAsia"/>
          <w:kern w:val="0"/>
          <w:sz w:val="24"/>
          <w:szCs w:val="24"/>
        </w:rPr>
        <w:t>云服务</w:t>
      </w:r>
      <w:proofErr w:type="gramEnd"/>
      <w:r>
        <w:rPr>
          <w:rFonts w:ascii="宋体" w:eastAsia="宋体" w:hAnsi="宋体" w:cs="宋体" w:hint="eastAsia"/>
          <w:kern w:val="0"/>
          <w:sz w:val="24"/>
          <w:szCs w:val="24"/>
        </w:rPr>
        <w:t>功能；模型刻字、打孔、裁剪功能；镂空模型底部加支撑；模型自动排版；模型</w:t>
      </w:r>
      <w:proofErr w:type="gramStart"/>
      <w:r>
        <w:rPr>
          <w:rFonts w:ascii="宋体" w:eastAsia="宋体" w:hAnsi="宋体" w:cs="宋体" w:hint="eastAsia"/>
          <w:kern w:val="0"/>
          <w:sz w:val="24"/>
          <w:szCs w:val="24"/>
        </w:rPr>
        <w:t>未铲及</w:t>
      </w:r>
      <w:proofErr w:type="gramEnd"/>
      <w:r>
        <w:rPr>
          <w:rFonts w:ascii="宋体" w:eastAsia="宋体" w:hAnsi="宋体" w:cs="宋体" w:hint="eastAsia"/>
          <w:kern w:val="0"/>
          <w:sz w:val="24"/>
          <w:szCs w:val="24"/>
        </w:rPr>
        <w:t>树脂搅拌提醒；</w:t>
      </w:r>
    </w:p>
    <w:p w14:paraId="26F075CF" w14:textId="77777777" w:rsidR="00610189" w:rsidRDefault="001E1695">
      <w:pPr>
        <w:numPr>
          <w:ilvl w:val="0"/>
          <w:numId w:val="4"/>
        </w:numPr>
        <w:spacing w:line="360" w:lineRule="auto"/>
        <w:rPr>
          <w:rFonts w:ascii="宋体" w:eastAsia="宋体" w:hAnsi="宋体" w:cs="宋体" w:hint="eastAsia"/>
          <w:b/>
          <w:bCs/>
          <w:kern w:val="0"/>
          <w:sz w:val="24"/>
          <w:szCs w:val="24"/>
        </w:rPr>
      </w:pPr>
      <w:r>
        <w:rPr>
          <w:rFonts w:ascii="宋体" w:eastAsia="宋体" w:hAnsi="宋体" w:cs="宋体" w:hint="eastAsia"/>
          <w:kern w:val="0"/>
          <w:sz w:val="24"/>
          <w:szCs w:val="24"/>
        </w:rPr>
        <w:t>所有配套的打印</w:t>
      </w:r>
      <w:proofErr w:type="gramStart"/>
      <w:r>
        <w:rPr>
          <w:rFonts w:ascii="宋体" w:eastAsia="宋体" w:hAnsi="宋体" w:cs="宋体" w:hint="eastAsia"/>
          <w:kern w:val="0"/>
          <w:sz w:val="24"/>
          <w:szCs w:val="24"/>
        </w:rPr>
        <w:t>液材料</w:t>
      </w:r>
      <w:proofErr w:type="gramEnd"/>
      <w:r>
        <w:rPr>
          <w:rFonts w:ascii="宋体" w:eastAsia="宋体" w:hAnsi="宋体" w:cs="宋体" w:hint="eastAsia"/>
          <w:kern w:val="0"/>
          <w:sz w:val="24"/>
          <w:szCs w:val="24"/>
        </w:rPr>
        <w:t>具备相关合</w:t>
      </w:r>
      <w:proofErr w:type="gramStart"/>
      <w:r>
        <w:rPr>
          <w:rFonts w:ascii="宋体" w:eastAsia="宋体" w:hAnsi="宋体" w:cs="宋体" w:hint="eastAsia"/>
          <w:kern w:val="0"/>
          <w:sz w:val="24"/>
          <w:szCs w:val="24"/>
        </w:rPr>
        <w:t>规</w:t>
      </w:r>
      <w:proofErr w:type="gramEnd"/>
      <w:r>
        <w:rPr>
          <w:rFonts w:ascii="宋体" w:eastAsia="宋体" w:hAnsi="宋体" w:cs="宋体" w:hint="eastAsia"/>
          <w:kern w:val="0"/>
          <w:sz w:val="24"/>
          <w:szCs w:val="24"/>
        </w:rPr>
        <w:t>证件；</w:t>
      </w:r>
    </w:p>
    <w:p w14:paraId="71E446B6" w14:textId="77777777" w:rsidR="00610189" w:rsidRDefault="00610189">
      <w:pPr>
        <w:spacing w:line="360" w:lineRule="auto"/>
        <w:rPr>
          <w:rFonts w:ascii="宋体" w:eastAsia="宋体" w:hAnsi="宋体" w:cs="Times New Roman" w:hint="eastAsia"/>
          <w:b/>
          <w:bCs/>
          <w:color w:val="FF0000"/>
          <w:sz w:val="24"/>
          <w:szCs w:val="24"/>
        </w:rPr>
      </w:pPr>
    </w:p>
    <w:p w14:paraId="5D799D04" w14:textId="77777777" w:rsidR="00610189" w:rsidRDefault="00610189">
      <w:pPr>
        <w:spacing w:line="360" w:lineRule="auto"/>
        <w:rPr>
          <w:rFonts w:ascii="宋体" w:eastAsia="宋体" w:hAnsi="宋体" w:cs="Times New Roman" w:hint="eastAsia"/>
          <w:b/>
          <w:bCs/>
          <w:color w:val="FF0000"/>
          <w:sz w:val="24"/>
          <w:szCs w:val="24"/>
        </w:rPr>
      </w:pPr>
    </w:p>
    <w:p w14:paraId="1D8987AF" w14:textId="77777777" w:rsidR="00610189" w:rsidRDefault="00610189">
      <w:pPr>
        <w:rPr>
          <w:rFonts w:ascii="宋体" w:eastAsia="宋体" w:hAnsi="宋体" w:cs="Times New Roman" w:hint="eastAsia"/>
          <w:b/>
          <w:bCs/>
          <w:color w:val="FF0000"/>
          <w:sz w:val="24"/>
          <w:szCs w:val="24"/>
        </w:rPr>
      </w:pPr>
    </w:p>
    <w:p w14:paraId="40270743" w14:textId="77777777" w:rsidR="00610189" w:rsidRDefault="00610189">
      <w:pPr>
        <w:rPr>
          <w:rFonts w:ascii="宋体" w:eastAsia="宋体" w:hAnsi="宋体" w:cs="Times New Roman" w:hint="eastAsia"/>
          <w:b/>
          <w:bCs/>
          <w:color w:val="FF0000"/>
          <w:sz w:val="24"/>
          <w:szCs w:val="24"/>
        </w:rPr>
      </w:pPr>
    </w:p>
    <w:p w14:paraId="344E6224" w14:textId="77777777" w:rsidR="00610189" w:rsidRDefault="00610189">
      <w:pPr>
        <w:rPr>
          <w:rFonts w:ascii="宋体" w:eastAsia="宋体" w:hAnsi="宋体" w:cs="Times New Roman" w:hint="eastAsia"/>
          <w:b/>
          <w:bCs/>
          <w:color w:val="FF0000"/>
          <w:sz w:val="24"/>
          <w:szCs w:val="24"/>
        </w:rPr>
      </w:pPr>
    </w:p>
    <w:p w14:paraId="3E17DFE3" w14:textId="77777777" w:rsidR="00610189" w:rsidRDefault="00610189">
      <w:pPr>
        <w:rPr>
          <w:rFonts w:ascii="宋体" w:eastAsia="宋体" w:hAnsi="宋体" w:cs="Times New Roman" w:hint="eastAsia"/>
          <w:b/>
          <w:bCs/>
          <w:color w:val="FF0000"/>
          <w:sz w:val="24"/>
          <w:szCs w:val="24"/>
        </w:rPr>
      </w:pPr>
    </w:p>
    <w:p w14:paraId="34F4D504" w14:textId="77777777" w:rsidR="00610189" w:rsidRDefault="00610189">
      <w:pPr>
        <w:rPr>
          <w:rFonts w:ascii="宋体" w:eastAsia="宋体" w:hAnsi="宋体" w:cs="Times New Roman" w:hint="eastAsia"/>
          <w:b/>
          <w:bCs/>
          <w:color w:val="FF0000"/>
          <w:sz w:val="24"/>
          <w:szCs w:val="24"/>
        </w:rPr>
      </w:pPr>
    </w:p>
    <w:p w14:paraId="2F9CD438" w14:textId="77777777" w:rsidR="00610189" w:rsidRDefault="001E1695">
      <w:pPr>
        <w:keepNext/>
        <w:keepLines/>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设备2：高频电刀</w:t>
      </w:r>
    </w:p>
    <w:p w14:paraId="2E86330C" w14:textId="77777777" w:rsidR="00610189" w:rsidRDefault="001E1695">
      <w:pPr>
        <w:keepNext/>
        <w:keepLines/>
        <w:numPr>
          <w:ilvl w:val="0"/>
          <w:numId w:val="5"/>
        </w:numPr>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主要功能及工作原理：</w:t>
      </w:r>
    </w:p>
    <w:p w14:paraId="6D6130DE" w14:textId="77777777" w:rsidR="00610189" w:rsidRDefault="001E1695">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口腔软组织切割和凝血。原理：通过有效电极尖端产生高频高压电流与机体接触时对组织产生集中热效益，使组织成分气化或开裂，实现对机体组织的分离和凝固，从而起到切割和凝血的作用。</w:t>
      </w:r>
    </w:p>
    <w:p w14:paraId="449CA8DD" w14:textId="77777777" w:rsidR="00610189" w:rsidRDefault="001E1695">
      <w:pPr>
        <w:keepNext/>
        <w:keepLines/>
        <w:numPr>
          <w:ilvl w:val="0"/>
          <w:numId w:val="5"/>
        </w:numPr>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应用场景：</w:t>
      </w:r>
    </w:p>
    <w:p w14:paraId="4906F5A2" w14:textId="77777777" w:rsidR="00610189" w:rsidRDefault="001E1695">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颌面外科牙龈修整切除、脓肿切开引流、系带手术切除等。修复科，冠延长、龈沟扩展、正畸科托槽粘接时牙龈修整、牙周</w:t>
      </w:r>
      <w:proofErr w:type="gramStart"/>
      <w:r>
        <w:rPr>
          <w:rFonts w:ascii="宋体" w:eastAsia="宋体" w:hAnsi="宋体" w:cs="等线" w:hint="eastAsia"/>
          <w:sz w:val="24"/>
          <w:szCs w:val="24"/>
        </w:rPr>
        <w:t>科翻瓣手术</w:t>
      </w:r>
      <w:proofErr w:type="gramEnd"/>
      <w:r>
        <w:rPr>
          <w:rFonts w:ascii="宋体" w:eastAsia="宋体" w:hAnsi="宋体" w:cs="等线" w:hint="eastAsia"/>
          <w:sz w:val="24"/>
          <w:szCs w:val="24"/>
        </w:rPr>
        <w:t>等。</w:t>
      </w:r>
    </w:p>
    <w:p w14:paraId="2B0A2F67" w14:textId="77777777" w:rsidR="00610189" w:rsidRDefault="001E1695">
      <w:pPr>
        <w:keepNext/>
        <w:keepLines/>
        <w:numPr>
          <w:ilvl w:val="0"/>
          <w:numId w:val="5"/>
        </w:numPr>
        <w:tabs>
          <w:tab w:val="left" w:pos="360"/>
        </w:tabs>
        <w:spacing w:before="100" w:after="100" w:line="360" w:lineRule="auto"/>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07"/>
        <w:gridCol w:w="1604"/>
      </w:tblGrid>
      <w:tr w:rsidR="00610189" w14:paraId="3AC1FBBB" w14:textId="77777777">
        <w:trPr>
          <w:trHeight w:val="397"/>
          <w:jc w:val="center"/>
        </w:trPr>
        <w:tc>
          <w:tcPr>
            <w:tcW w:w="1057" w:type="dxa"/>
            <w:shd w:val="clear" w:color="auto" w:fill="D9D9D9"/>
            <w:vAlign w:val="center"/>
          </w:tcPr>
          <w:p w14:paraId="40C95D4E"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3207" w:type="dxa"/>
            <w:shd w:val="clear" w:color="auto" w:fill="D9D9D9"/>
            <w:vAlign w:val="center"/>
          </w:tcPr>
          <w:p w14:paraId="080D5FD7"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名称</w:t>
            </w:r>
          </w:p>
        </w:tc>
        <w:tc>
          <w:tcPr>
            <w:tcW w:w="1604" w:type="dxa"/>
            <w:shd w:val="clear" w:color="auto" w:fill="D9D9D9"/>
            <w:vAlign w:val="center"/>
          </w:tcPr>
          <w:p w14:paraId="0422812B"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数量</w:t>
            </w:r>
          </w:p>
        </w:tc>
      </w:tr>
      <w:tr w:rsidR="00610189" w14:paraId="1BC891BF" w14:textId="77777777">
        <w:trPr>
          <w:trHeight w:val="397"/>
          <w:jc w:val="center"/>
        </w:trPr>
        <w:tc>
          <w:tcPr>
            <w:tcW w:w="1057" w:type="dxa"/>
          </w:tcPr>
          <w:p w14:paraId="3EE2F5BF"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w:t>
            </w:r>
          </w:p>
        </w:tc>
        <w:tc>
          <w:tcPr>
            <w:tcW w:w="3207" w:type="dxa"/>
            <w:shd w:val="clear" w:color="auto" w:fill="auto"/>
          </w:tcPr>
          <w:p w14:paraId="23FA7ECC"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医用主机</w:t>
            </w:r>
          </w:p>
        </w:tc>
        <w:tc>
          <w:tcPr>
            <w:tcW w:w="1604" w:type="dxa"/>
            <w:shd w:val="clear" w:color="auto" w:fill="auto"/>
          </w:tcPr>
          <w:p w14:paraId="5BDF2CDA"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1台</w:t>
            </w:r>
          </w:p>
        </w:tc>
      </w:tr>
      <w:tr w:rsidR="00610189" w14:paraId="3EABE155" w14:textId="77777777">
        <w:trPr>
          <w:trHeight w:val="397"/>
          <w:jc w:val="center"/>
        </w:trPr>
        <w:tc>
          <w:tcPr>
            <w:tcW w:w="1057" w:type="dxa"/>
          </w:tcPr>
          <w:p w14:paraId="788C0B19"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2</w:t>
            </w:r>
          </w:p>
        </w:tc>
        <w:tc>
          <w:tcPr>
            <w:tcW w:w="3207" w:type="dxa"/>
            <w:shd w:val="clear" w:color="auto" w:fill="auto"/>
          </w:tcPr>
          <w:p w14:paraId="2F92BF8F"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手柄</w:t>
            </w:r>
          </w:p>
        </w:tc>
        <w:tc>
          <w:tcPr>
            <w:tcW w:w="1604" w:type="dxa"/>
            <w:shd w:val="clear" w:color="auto" w:fill="auto"/>
          </w:tcPr>
          <w:p w14:paraId="2BCBA5FF"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1支</w:t>
            </w:r>
          </w:p>
        </w:tc>
      </w:tr>
      <w:tr w:rsidR="00610189" w14:paraId="4010B000" w14:textId="77777777">
        <w:trPr>
          <w:trHeight w:val="397"/>
          <w:jc w:val="center"/>
        </w:trPr>
        <w:tc>
          <w:tcPr>
            <w:tcW w:w="1057" w:type="dxa"/>
          </w:tcPr>
          <w:p w14:paraId="62F04E79"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3</w:t>
            </w:r>
          </w:p>
        </w:tc>
        <w:tc>
          <w:tcPr>
            <w:tcW w:w="3207" w:type="dxa"/>
            <w:shd w:val="clear" w:color="auto" w:fill="auto"/>
          </w:tcPr>
          <w:p w14:paraId="37FF5492"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脚踏开关</w:t>
            </w:r>
          </w:p>
        </w:tc>
        <w:tc>
          <w:tcPr>
            <w:tcW w:w="1604" w:type="dxa"/>
            <w:shd w:val="clear" w:color="auto" w:fill="auto"/>
          </w:tcPr>
          <w:p w14:paraId="595C2BFF"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1个</w:t>
            </w:r>
          </w:p>
        </w:tc>
      </w:tr>
      <w:tr w:rsidR="00610189" w14:paraId="6F338AE1" w14:textId="77777777">
        <w:trPr>
          <w:trHeight w:val="397"/>
          <w:jc w:val="center"/>
        </w:trPr>
        <w:tc>
          <w:tcPr>
            <w:tcW w:w="1057" w:type="dxa"/>
          </w:tcPr>
          <w:p w14:paraId="5B3CCC16"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4</w:t>
            </w:r>
          </w:p>
        </w:tc>
        <w:tc>
          <w:tcPr>
            <w:tcW w:w="3207" w:type="dxa"/>
            <w:shd w:val="clear" w:color="auto" w:fill="auto"/>
          </w:tcPr>
          <w:p w14:paraId="466E4AE6"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手柄连线</w:t>
            </w:r>
          </w:p>
        </w:tc>
        <w:tc>
          <w:tcPr>
            <w:tcW w:w="1604" w:type="dxa"/>
            <w:shd w:val="clear" w:color="auto" w:fill="auto"/>
          </w:tcPr>
          <w:p w14:paraId="103C2A68" w14:textId="77777777" w:rsidR="00610189" w:rsidRDefault="001E1695">
            <w:pPr>
              <w:jc w:val="center"/>
              <w:rPr>
                <w:rFonts w:ascii="宋体" w:eastAsia="宋体" w:hAnsi="宋体" w:cs="等线" w:hint="eastAsia"/>
                <w:sz w:val="24"/>
                <w:szCs w:val="24"/>
              </w:rPr>
            </w:pPr>
            <w:r>
              <w:rPr>
                <w:rFonts w:ascii="宋体" w:eastAsia="宋体" w:hAnsi="宋体" w:cs="宋体" w:hint="eastAsia"/>
                <w:szCs w:val="20"/>
                <w:lang w:val="en-GB"/>
              </w:rPr>
              <w:t>1根</w:t>
            </w:r>
          </w:p>
        </w:tc>
      </w:tr>
      <w:tr w:rsidR="00610189" w14:paraId="2CD2C2A1" w14:textId="77777777">
        <w:trPr>
          <w:trHeight w:val="397"/>
          <w:jc w:val="center"/>
        </w:trPr>
        <w:tc>
          <w:tcPr>
            <w:tcW w:w="1057" w:type="dxa"/>
          </w:tcPr>
          <w:p w14:paraId="2763D54C"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5</w:t>
            </w:r>
          </w:p>
        </w:tc>
        <w:tc>
          <w:tcPr>
            <w:tcW w:w="3207" w:type="dxa"/>
            <w:shd w:val="clear" w:color="auto" w:fill="auto"/>
          </w:tcPr>
          <w:p w14:paraId="3BFA8C51"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接地可拔出电源线</w:t>
            </w:r>
          </w:p>
        </w:tc>
        <w:tc>
          <w:tcPr>
            <w:tcW w:w="1604" w:type="dxa"/>
            <w:shd w:val="clear" w:color="auto" w:fill="auto"/>
          </w:tcPr>
          <w:p w14:paraId="15E5D2C0" w14:textId="77777777" w:rsidR="00610189" w:rsidRDefault="001E1695">
            <w:pPr>
              <w:jc w:val="center"/>
              <w:rPr>
                <w:rFonts w:ascii="宋体" w:eastAsia="宋体" w:hAnsi="宋体" w:cs="等线" w:hint="eastAsia"/>
                <w:sz w:val="24"/>
                <w:szCs w:val="24"/>
              </w:rPr>
            </w:pPr>
            <w:r>
              <w:rPr>
                <w:rFonts w:ascii="宋体" w:eastAsia="宋体" w:hAnsi="宋体" w:cs="宋体" w:hint="eastAsia"/>
                <w:szCs w:val="20"/>
                <w:lang w:val="en-GB"/>
              </w:rPr>
              <w:t>1根</w:t>
            </w:r>
          </w:p>
        </w:tc>
      </w:tr>
      <w:tr w:rsidR="00610189" w14:paraId="178337AD" w14:textId="77777777">
        <w:trPr>
          <w:trHeight w:val="397"/>
          <w:jc w:val="center"/>
        </w:trPr>
        <w:tc>
          <w:tcPr>
            <w:tcW w:w="1057" w:type="dxa"/>
          </w:tcPr>
          <w:p w14:paraId="2C815AC7"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6</w:t>
            </w:r>
          </w:p>
        </w:tc>
        <w:tc>
          <w:tcPr>
            <w:tcW w:w="3207" w:type="dxa"/>
            <w:shd w:val="clear" w:color="auto" w:fill="auto"/>
          </w:tcPr>
          <w:p w14:paraId="79845849" w14:textId="44E2B36D"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电极</w:t>
            </w:r>
          </w:p>
        </w:tc>
        <w:tc>
          <w:tcPr>
            <w:tcW w:w="1604" w:type="dxa"/>
            <w:shd w:val="clear" w:color="auto" w:fill="auto"/>
          </w:tcPr>
          <w:p w14:paraId="653BDA1C" w14:textId="367A3BF0" w:rsidR="00610189" w:rsidRDefault="001E1695">
            <w:pPr>
              <w:jc w:val="center"/>
              <w:rPr>
                <w:rFonts w:ascii="宋体" w:eastAsia="宋体" w:hAnsi="宋体" w:cs="等线" w:hint="eastAsia"/>
                <w:sz w:val="24"/>
                <w:szCs w:val="24"/>
              </w:rPr>
            </w:pPr>
            <w:r>
              <w:rPr>
                <w:rFonts w:ascii="宋体" w:eastAsia="宋体" w:hAnsi="宋体" w:cs="宋体" w:hint="eastAsia"/>
                <w:szCs w:val="20"/>
                <w:lang w:val="en-GB"/>
              </w:rPr>
              <w:t>1</w:t>
            </w:r>
            <w:r>
              <w:rPr>
                <w:rFonts w:ascii="宋体" w:eastAsia="宋体" w:hAnsi="宋体" w:cs="宋体" w:hint="eastAsia"/>
                <w:szCs w:val="20"/>
              </w:rPr>
              <w:t>0支</w:t>
            </w:r>
          </w:p>
        </w:tc>
      </w:tr>
      <w:tr w:rsidR="00610189" w14:paraId="753AA393" w14:textId="77777777">
        <w:trPr>
          <w:trHeight w:val="397"/>
          <w:jc w:val="center"/>
        </w:trPr>
        <w:tc>
          <w:tcPr>
            <w:tcW w:w="1057" w:type="dxa"/>
          </w:tcPr>
          <w:p w14:paraId="1FFBAFC8"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7</w:t>
            </w:r>
          </w:p>
        </w:tc>
        <w:tc>
          <w:tcPr>
            <w:tcW w:w="3207" w:type="dxa"/>
            <w:shd w:val="clear" w:color="auto" w:fill="auto"/>
          </w:tcPr>
          <w:p w14:paraId="15934D85"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用户手册</w:t>
            </w:r>
          </w:p>
        </w:tc>
        <w:tc>
          <w:tcPr>
            <w:tcW w:w="1604" w:type="dxa"/>
            <w:shd w:val="clear" w:color="auto" w:fill="auto"/>
          </w:tcPr>
          <w:p w14:paraId="4F11B431"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1本</w:t>
            </w:r>
          </w:p>
        </w:tc>
      </w:tr>
      <w:tr w:rsidR="00610189" w14:paraId="1EB9F039" w14:textId="77777777">
        <w:trPr>
          <w:trHeight w:val="397"/>
          <w:jc w:val="center"/>
        </w:trPr>
        <w:tc>
          <w:tcPr>
            <w:tcW w:w="1057" w:type="dxa"/>
          </w:tcPr>
          <w:p w14:paraId="65A22E32"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8</w:t>
            </w:r>
          </w:p>
        </w:tc>
        <w:tc>
          <w:tcPr>
            <w:tcW w:w="3207" w:type="dxa"/>
            <w:shd w:val="clear" w:color="auto" w:fill="auto"/>
          </w:tcPr>
          <w:p w14:paraId="19D30E4E"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口腔无痛麻醉机</w:t>
            </w:r>
          </w:p>
        </w:tc>
        <w:tc>
          <w:tcPr>
            <w:tcW w:w="1604" w:type="dxa"/>
            <w:shd w:val="clear" w:color="auto" w:fill="auto"/>
          </w:tcPr>
          <w:p w14:paraId="50D88D84" w14:textId="77777777" w:rsidR="00610189" w:rsidRDefault="001E1695">
            <w:pPr>
              <w:jc w:val="center"/>
              <w:rPr>
                <w:rFonts w:ascii="宋体" w:eastAsia="宋体" w:hAnsi="宋体" w:cs="等线" w:hint="eastAsia"/>
                <w:sz w:val="24"/>
                <w:szCs w:val="24"/>
              </w:rPr>
            </w:pPr>
            <w:r>
              <w:rPr>
                <w:rFonts w:ascii="宋体" w:eastAsia="宋体" w:hAnsi="宋体" w:cs="等线" w:hint="eastAsia"/>
                <w:sz w:val="24"/>
                <w:szCs w:val="24"/>
              </w:rPr>
              <w:t>2套</w:t>
            </w:r>
          </w:p>
        </w:tc>
      </w:tr>
    </w:tbl>
    <w:p w14:paraId="5E418A6E" w14:textId="77777777" w:rsidR="00610189" w:rsidRDefault="001E1695">
      <w:pPr>
        <w:keepNext/>
        <w:keepLines/>
        <w:numPr>
          <w:ilvl w:val="0"/>
          <w:numId w:val="5"/>
        </w:numPr>
        <w:tabs>
          <w:tab w:val="left" w:pos="360"/>
        </w:tabs>
        <w:spacing w:before="100" w:after="100" w:line="360" w:lineRule="auto"/>
        <w:jc w:val="left"/>
        <w:outlineLvl w:val="0"/>
        <w:rPr>
          <w:rFonts w:ascii="宋体" w:eastAsia="宋体" w:hAnsi="宋体" w:cs="宋体" w:hint="eastAsia"/>
          <w:b/>
          <w:bCs/>
          <w:spacing w:val="20"/>
          <w:kern w:val="0"/>
          <w:sz w:val="30"/>
          <w:szCs w:val="21"/>
        </w:rPr>
      </w:pPr>
      <w:r>
        <w:rPr>
          <w:rFonts w:ascii="宋体" w:eastAsia="宋体" w:hAnsi="Times New Roman" w:cs="Times New Roman" w:hint="eastAsia"/>
          <w:b/>
          <w:spacing w:val="20"/>
          <w:kern w:val="44"/>
          <w:sz w:val="24"/>
          <w:szCs w:val="24"/>
        </w:rPr>
        <w:t>重要及一般技术参数：</w:t>
      </w:r>
    </w:p>
    <w:p w14:paraId="136881FE" w14:textId="77777777" w:rsidR="00610189" w:rsidRDefault="001E1695">
      <w:pPr>
        <w:spacing w:line="360" w:lineRule="auto"/>
        <w:ind w:leftChars="-200" w:left="-420"/>
        <w:rPr>
          <w:rFonts w:ascii="Times New Roman" w:eastAsia="宋体" w:hAnsi="Times New Roman" w:cs="Times New Roman"/>
          <w:sz w:val="24"/>
          <w:szCs w:val="24"/>
        </w:rPr>
      </w:pPr>
      <w:r>
        <w:rPr>
          <w:rFonts w:ascii="Times New Roman" w:eastAsia="宋体" w:hAnsi="Times New Roman" w:cs="Times New Roman" w:hint="eastAsia"/>
          <w:szCs w:val="20"/>
        </w:rPr>
        <w:t xml:space="preserve">        </w:t>
      </w:r>
      <w:r>
        <w:rPr>
          <w:rFonts w:ascii="宋体" w:eastAsia="宋体" w:hAnsi="宋体" w:cs="宋体" w:hint="eastAsia"/>
          <w:b/>
          <w:bCs/>
          <w:sz w:val="24"/>
          <w:szCs w:val="24"/>
        </w:rPr>
        <w:t>1）电刀参数</w:t>
      </w:r>
    </w:p>
    <w:p w14:paraId="2B4FB38F" w14:textId="77777777" w:rsidR="00610189" w:rsidRDefault="001E1695">
      <w:pPr>
        <w:widowControl/>
        <w:numPr>
          <w:ilvl w:val="0"/>
          <w:numId w:val="6"/>
        </w:numPr>
        <w:spacing w:line="360" w:lineRule="auto"/>
        <w:ind w:left="1260" w:hanging="420"/>
        <w:jc w:val="left"/>
        <w:rPr>
          <w:rFonts w:ascii="宋体" w:eastAsia="宋体" w:hAnsi="宋体" w:cs="宋体" w:hint="eastAsia"/>
          <w:sz w:val="24"/>
          <w:szCs w:val="24"/>
        </w:rPr>
      </w:pPr>
      <w:r>
        <w:rPr>
          <w:rFonts w:ascii="宋体" w:eastAsia="宋体" w:hAnsi="宋体" w:cs="宋体" w:hint="eastAsia"/>
          <w:sz w:val="24"/>
          <w:szCs w:val="24"/>
        </w:rPr>
        <w:t>采用单/双向技术控制活性电极高频发生器</w:t>
      </w:r>
    </w:p>
    <w:p w14:paraId="2BA836F6" w14:textId="77777777" w:rsidR="00610189" w:rsidRDefault="001E1695">
      <w:pPr>
        <w:widowControl/>
        <w:numPr>
          <w:ilvl w:val="0"/>
          <w:numId w:val="6"/>
        </w:numPr>
        <w:spacing w:line="360" w:lineRule="auto"/>
        <w:ind w:left="1260" w:hanging="420"/>
        <w:jc w:val="left"/>
        <w:rPr>
          <w:rFonts w:ascii="宋体" w:eastAsia="宋体" w:hAnsi="宋体" w:cs="宋体" w:hint="eastAsia"/>
          <w:sz w:val="24"/>
          <w:szCs w:val="24"/>
        </w:rPr>
      </w:pPr>
      <w:r>
        <w:rPr>
          <w:rFonts w:ascii="微软雅黑" w:eastAsia="微软雅黑" w:hAnsi="微软雅黑" w:cs="Times New Roman" w:hint="eastAsia"/>
          <w:bCs/>
          <w:sz w:val="24"/>
          <w:szCs w:val="24"/>
        </w:rPr>
        <w:t>★</w:t>
      </w:r>
      <w:r>
        <w:rPr>
          <w:rFonts w:ascii="宋体" w:eastAsia="宋体" w:hAnsi="宋体" w:cs="宋体" w:hint="eastAsia"/>
          <w:sz w:val="24"/>
          <w:szCs w:val="24"/>
        </w:rPr>
        <w:t>配备腕带电极，佩戴方便，便于消毒</w:t>
      </w:r>
    </w:p>
    <w:p w14:paraId="6F51562D" w14:textId="77777777" w:rsidR="00610189" w:rsidRDefault="001E1695">
      <w:pPr>
        <w:widowControl/>
        <w:numPr>
          <w:ilvl w:val="0"/>
          <w:numId w:val="6"/>
        </w:numPr>
        <w:spacing w:line="360" w:lineRule="auto"/>
        <w:ind w:left="1260" w:hanging="420"/>
        <w:jc w:val="left"/>
        <w:rPr>
          <w:rFonts w:ascii="宋体" w:eastAsia="宋体" w:hAnsi="宋体" w:cs="宋体" w:hint="eastAsia"/>
          <w:sz w:val="24"/>
          <w:szCs w:val="24"/>
        </w:rPr>
      </w:pPr>
      <w:r>
        <w:rPr>
          <w:rFonts w:ascii="宋体" w:eastAsia="宋体" w:hAnsi="宋体" w:cs="宋体" w:hint="eastAsia"/>
          <w:sz w:val="24"/>
          <w:szCs w:val="24"/>
        </w:rPr>
        <w:t>配</w:t>
      </w:r>
      <w:r>
        <w:rPr>
          <w:rFonts w:ascii="宋体" w:eastAsia="宋体" w:hAnsi="宋体" w:cs="宋体"/>
          <w:sz w:val="24"/>
          <w:szCs w:val="24"/>
        </w:rPr>
        <w:t>备</w:t>
      </w:r>
      <w:r>
        <w:rPr>
          <w:rFonts w:ascii="宋体" w:eastAsia="宋体" w:hAnsi="宋体" w:cs="宋体" w:hint="eastAsia"/>
          <w:sz w:val="24"/>
          <w:szCs w:val="24"/>
        </w:rPr>
        <w:t>可装卸并可高温消毒电极手柄</w:t>
      </w:r>
    </w:p>
    <w:p w14:paraId="1E64023F" w14:textId="77777777" w:rsidR="00610189" w:rsidRDefault="001E1695">
      <w:pPr>
        <w:widowControl/>
        <w:numPr>
          <w:ilvl w:val="0"/>
          <w:numId w:val="6"/>
        </w:numPr>
        <w:spacing w:line="360" w:lineRule="auto"/>
        <w:ind w:left="1260" w:hanging="420"/>
        <w:jc w:val="left"/>
        <w:rPr>
          <w:rFonts w:ascii="宋体" w:eastAsia="宋体" w:hAnsi="宋体" w:cs="宋体" w:hint="eastAsia"/>
          <w:sz w:val="24"/>
          <w:szCs w:val="24"/>
        </w:rPr>
      </w:pPr>
      <w:r>
        <w:rPr>
          <w:rFonts w:ascii="宋体" w:eastAsia="宋体" w:hAnsi="宋体" w:cs="宋体" w:hint="eastAsia"/>
          <w:sz w:val="24"/>
          <w:szCs w:val="24"/>
        </w:rPr>
        <w:t>可装卸并可高温消毒硅胶手柄线</w:t>
      </w:r>
    </w:p>
    <w:p w14:paraId="7DB6F523" w14:textId="77777777" w:rsidR="00610189" w:rsidRDefault="001E1695">
      <w:pPr>
        <w:numPr>
          <w:ilvl w:val="0"/>
          <w:numId w:val="6"/>
        </w:numPr>
        <w:spacing w:line="360" w:lineRule="auto"/>
        <w:ind w:left="1259" w:hanging="420"/>
        <w:rPr>
          <w:rFonts w:ascii="宋体" w:eastAsia="宋体" w:hAnsi="宋体" w:cs="宋体" w:hint="eastAsia"/>
          <w:sz w:val="24"/>
          <w:szCs w:val="24"/>
        </w:rPr>
      </w:pPr>
      <w:r>
        <w:rPr>
          <w:rFonts w:ascii="宋体" w:eastAsia="宋体" w:hAnsi="宋体" w:cs="宋体" w:hint="eastAsia"/>
          <w:sz w:val="24"/>
          <w:szCs w:val="24"/>
        </w:rPr>
        <w:t>不低于10</w:t>
      </w:r>
      <w:r>
        <w:rPr>
          <w:rFonts w:ascii="宋体" w:eastAsia="宋体" w:hAnsi="宋体" w:cs="宋体"/>
          <w:sz w:val="24"/>
          <w:szCs w:val="24"/>
        </w:rPr>
        <w:t>种</w:t>
      </w:r>
      <w:r>
        <w:rPr>
          <w:rFonts w:ascii="宋体" w:eastAsia="宋体" w:hAnsi="宋体" w:cs="宋体" w:hint="eastAsia"/>
          <w:sz w:val="24"/>
          <w:szCs w:val="24"/>
        </w:rPr>
        <w:t>可装卸并可高温消毒电极</w:t>
      </w:r>
    </w:p>
    <w:p w14:paraId="6EE74024" w14:textId="77777777" w:rsidR="00610189" w:rsidRDefault="001E1695">
      <w:pPr>
        <w:numPr>
          <w:ilvl w:val="0"/>
          <w:numId w:val="6"/>
        </w:numPr>
        <w:spacing w:line="360" w:lineRule="auto"/>
        <w:ind w:left="1260" w:hanging="420"/>
        <w:rPr>
          <w:rFonts w:ascii="宋体" w:eastAsia="宋体" w:hAnsi="宋体" w:cs="宋体" w:hint="eastAsia"/>
          <w:sz w:val="24"/>
          <w:szCs w:val="24"/>
        </w:rPr>
      </w:pPr>
      <w:r>
        <w:rPr>
          <w:rFonts w:ascii="微软雅黑" w:eastAsia="微软雅黑" w:hAnsi="微软雅黑" w:cs="Times New Roman" w:hint="eastAsia"/>
          <w:bCs/>
          <w:sz w:val="24"/>
          <w:szCs w:val="24"/>
        </w:rPr>
        <w:t>▲</w:t>
      </w:r>
      <w:r>
        <w:rPr>
          <w:rFonts w:ascii="宋体" w:eastAsia="宋体" w:hAnsi="宋体" w:cs="宋体" w:hint="eastAsia"/>
          <w:sz w:val="24"/>
          <w:szCs w:val="24"/>
        </w:rPr>
        <w:t>电极包含切割、切除、凝血切割、电灼烧电凝</w:t>
      </w:r>
    </w:p>
    <w:p w14:paraId="38948BCE" w14:textId="77777777" w:rsidR="00610189" w:rsidRDefault="001E1695">
      <w:pPr>
        <w:numPr>
          <w:ilvl w:val="0"/>
          <w:numId w:val="6"/>
        </w:numPr>
        <w:spacing w:line="360" w:lineRule="auto"/>
        <w:ind w:left="1260" w:hanging="420"/>
        <w:rPr>
          <w:rFonts w:ascii="宋体" w:eastAsia="宋体" w:hAnsi="宋体" w:cs="宋体" w:hint="eastAsia"/>
          <w:sz w:val="24"/>
          <w:szCs w:val="24"/>
        </w:rPr>
      </w:pPr>
      <w:r>
        <w:rPr>
          <w:rFonts w:ascii="微软雅黑" w:eastAsia="微软雅黑" w:hAnsi="微软雅黑" w:cs="Times New Roman" w:hint="eastAsia"/>
          <w:bCs/>
          <w:sz w:val="24"/>
          <w:szCs w:val="24"/>
        </w:rPr>
        <w:t>★</w:t>
      </w:r>
      <w:r>
        <w:rPr>
          <w:rFonts w:ascii="宋体" w:eastAsia="宋体" w:hAnsi="宋体" w:cs="宋体" w:hint="eastAsia"/>
          <w:sz w:val="24"/>
          <w:szCs w:val="24"/>
        </w:rPr>
        <w:t>具有独立的控制切割和凝血的发生器</w:t>
      </w:r>
    </w:p>
    <w:p w14:paraId="35C438E0" w14:textId="77777777" w:rsidR="00610189" w:rsidRDefault="001E1695">
      <w:pPr>
        <w:numPr>
          <w:ilvl w:val="0"/>
          <w:numId w:val="6"/>
        </w:numPr>
        <w:spacing w:line="360" w:lineRule="auto"/>
        <w:ind w:left="1260" w:hanging="420"/>
        <w:rPr>
          <w:rFonts w:ascii="宋体" w:eastAsia="宋体" w:hAnsi="宋体" w:cs="宋体" w:hint="eastAsia"/>
          <w:sz w:val="24"/>
          <w:szCs w:val="24"/>
        </w:rPr>
      </w:pPr>
      <w:r>
        <w:rPr>
          <w:rFonts w:ascii="宋体" w:eastAsia="宋体" w:hAnsi="宋体" w:cs="宋体" w:hint="eastAsia"/>
          <w:sz w:val="24"/>
          <w:szCs w:val="24"/>
        </w:rPr>
        <w:t>适用于口腔外科，牙科修复，牙科正畸，牙周手术等</w:t>
      </w:r>
    </w:p>
    <w:p w14:paraId="43C6B773" w14:textId="77777777" w:rsidR="00610189" w:rsidRDefault="001E1695">
      <w:pPr>
        <w:numPr>
          <w:ilvl w:val="0"/>
          <w:numId w:val="6"/>
        </w:numPr>
        <w:spacing w:line="360" w:lineRule="auto"/>
        <w:ind w:left="1260" w:hanging="420"/>
        <w:rPr>
          <w:rFonts w:ascii="宋体" w:eastAsia="宋体" w:hAnsi="宋体" w:cs="宋体" w:hint="eastAsia"/>
          <w:sz w:val="24"/>
          <w:szCs w:val="24"/>
        </w:rPr>
      </w:pPr>
      <w:r>
        <w:rPr>
          <w:rFonts w:ascii="宋体" w:eastAsia="宋体" w:hAnsi="宋体" w:cs="宋体" w:hint="eastAsia"/>
          <w:sz w:val="24"/>
          <w:szCs w:val="24"/>
        </w:rPr>
        <w:t>电源电压：</w:t>
      </w:r>
      <w:r>
        <w:rPr>
          <w:rFonts w:ascii="PingFang SC" w:eastAsia="PingFang SC" w:hAnsi="PingFang SC" w:cs="PingFang SC" w:hint="eastAsia"/>
          <w:sz w:val="24"/>
          <w:szCs w:val="24"/>
        </w:rPr>
        <w:t>≤</w:t>
      </w:r>
      <w:r>
        <w:rPr>
          <w:rFonts w:ascii="宋体" w:eastAsia="宋体" w:hAnsi="宋体" w:cs="宋体" w:hint="eastAsia"/>
          <w:sz w:val="24"/>
          <w:szCs w:val="24"/>
        </w:rPr>
        <w:t>230V-50/60HZ</w:t>
      </w:r>
    </w:p>
    <w:p w14:paraId="39789AF5" w14:textId="77777777" w:rsidR="00610189" w:rsidRDefault="001E1695">
      <w:pPr>
        <w:numPr>
          <w:ilvl w:val="0"/>
          <w:numId w:val="6"/>
        </w:numPr>
        <w:spacing w:line="360" w:lineRule="auto"/>
        <w:ind w:left="1260" w:hanging="420"/>
        <w:rPr>
          <w:rFonts w:ascii="宋体" w:eastAsia="宋体" w:hAnsi="宋体" w:cs="宋体" w:hint="eastAsia"/>
          <w:sz w:val="24"/>
          <w:szCs w:val="24"/>
        </w:rPr>
      </w:pPr>
      <w:r>
        <w:rPr>
          <w:rFonts w:ascii="宋体" w:eastAsia="宋体" w:hAnsi="宋体" w:cs="宋体" w:hint="eastAsia"/>
          <w:sz w:val="24"/>
          <w:szCs w:val="24"/>
        </w:rPr>
        <w:t>功率：</w:t>
      </w:r>
      <w:r>
        <w:rPr>
          <w:rFonts w:ascii="PingFang SC" w:eastAsia="PingFang SC" w:hAnsi="PingFang SC" w:cs="PingFang SC" w:hint="eastAsia"/>
          <w:sz w:val="24"/>
          <w:szCs w:val="24"/>
        </w:rPr>
        <w:t>≤</w:t>
      </w:r>
      <w:r>
        <w:rPr>
          <w:rFonts w:ascii="宋体" w:eastAsia="宋体" w:hAnsi="宋体" w:cs="宋体" w:hint="eastAsia"/>
          <w:sz w:val="24"/>
          <w:szCs w:val="24"/>
        </w:rPr>
        <w:t>30W/600Ω</w:t>
      </w:r>
    </w:p>
    <w:p w14:paraId="07E0BAAC" w14:textId="77777777" w:rsidR="00610189" w:rsidRDefault="001E1695">
      <w:pPr>
        <w:numPr>
          <w:ilvl w:val="0"/>
          <w:numId w:val="6"/>
        </w:numPr>
        <w:spacing w:line="360" w:lineRule="auto"/>
        <w:ind w:left="1260" w:hanging="420"/>
        <w:rPr>
          <w:rFonts w:ascii="Times New Roman" w:eastAsia="宋体" w:hAnsi="Times New Roman" w:cs="Times New Roman"/>
          <w:sz w:val="24"/>
          <w:szCs w:val="24"/>
        </w:rPr>
      </w:pPr>
      <w:r>
        <w:rPr>
          <w:rFonts w:ascii="宋体" w:eastAsia="宋体" w:hAnsi="宋体" w:cs="宋体" w:hint="eastAsia"/>
          <w:sz w:val="24"/>
          <w:szCs w:val="24"/>
        </w:rPr>
        <w:t>频率：1.2MHZ</w:t>
      </w:r>
      <w:r>
        <w:rPr>
          <w:rFonts w:ascii="宋体" w:eastAsia="宋体" w:hAnsi="宋体" w:cs="宋体" w:hint="eastAsia"/>
          <w:sz w:val="24"/>
          <w:szCs w:val="24"/>
        </w:rPr>
        <w:t>±0.2 MHZ</w:t>
      </w:r>
    </w:p>
    <w:p w14:paraId="53660A9C" w14:textId="77777777" w:rsidR="00610189" w:rsidRDefault="001E1695">
      <w:pPr>
        <w:widowControl/>
        <w:spacing w:line="360" w:lineRule="auto"/>
        <w:ind w:leftChars="200" w:left="420"/>
        <w:jc w:val="left"/>
        <w:rPr>
          <w:rFonts w:ascii="宋体" w:eastAsia="宋体" w:hAnsi="宋体" w:cs="宋体" w:hint="eastAsia"/>
          <w:sz w:val="24"/>
          <w:szCs w:val="24"/>
        </w:rPr>
      </w:pPr>
      <w:r>
        <w:rPr>
          <w:rFonts w:ascii="宋体" w:eastAsia="宋体" w:hAnsi="宋体" w:cs="宋体" w:hint="eastAsia"/>
          <w:b/>
          <w:bCs/>
          <w:sz w:val="24"/>
          <w:szCs w:val="24"/>
        </w:rPr>
        <w:t>2）口腔无痛麻醉仪参数</w:t>
      </w:r>
    </w:p>
    <w:p w14:paraId="0CB1F05F" w14:textId="77777777" w:rsidR="00610189" w:rsidRDefault="001E1695">
      <w:pPr>
        <w:pStyle w:val="ab"/>
        <w:numPr>
          <w:ilvl w:val="0"/>
          <w:numId w:val="7"/>
        </w:numPr>
        <w:spacing w:before="0" w:beforeAutospacing="0" w:after="0" w:afterAutospacing="0" w:line="360" w:lineRule="auto"/>
        <w:rPr>
          <w:rFonts w:hint="eastAsia"/>
        </w:rPr>
      </w:pPr>
      <w:r>
        <w:t>设备无需配置专属一次性使用耗材，注射针头需与常规口腔金属麻醉注射器通用。</w:t>
      </w:r>
    </w:p>
    <w:p w14:paraId="215F1CFE" w14:textId="77777777" w:rsidR="00610189" w:rsidRDefault="001E1695">
      <w:pPr>
        <w:pStyle w:val="ab"/>
        <w:numPr>
          <w:ilvl w:val="0"/>
          <w:numId w:val="7"/>
        </w:numPr>
        <w:spacing w:before="0" w:beforeAutospacing="0" w:after="0" w:afterAutospacing="0" w:line="360" w:lineRule="auto"/>
        <w:rPr>
          <w:rFonts w:hint="eastAsia"/>
        </w:rPr>
      </w:pPr>
      <w:r>
        <w:t>电子牙科设备需具备永久阻力分析系统</w:t>
      </w:r>
      <w:r>
        <w:rPr>
          <w:rFonts w:hint="eastAsia"/>
        </w:rPr>
        <w:t>，可通过灯光闪烁频率提示阻力大小。</w:t>
      </w:r>
      <w:r>
        <w:t>适用所有口腔治疗过程中的局部麻醉注射</w:t>
      </w:r>
      <w:r>
        <w:rPr>
          <w:rFonts w:hint="eastAsia"/>
        </w:rPr>
        <w:t>，更可根据注射压力的大小自动提速。</w:t>
      </w:r>
    </w:p>
    <w:p w14:paraId="58E803C1" w14:textId="77777777" w:rsidR="00610189" w:rsidRDefault="001E1695">
      <w:pPr>
        <w:widowControl/>
        <w:numPr>
          <w:ilvl w:val="0"/>
          <w:numId w:val="7"/>
        </w:numPr>
        <w:spacing w:line="360" w:lineRule="auto"/>
        <w:jc w:val="left"/>
        <w:rPr>
          <w:rFonts w:hint="eastAsia"/>
          <w:sz w:val="24"/>
          <w:szCs w:val="24"/>
        </w:rPr>
      </w:pPr>
      <w:r>
        <w:rPr>
          <w:rFonts w:ascii="宋体" w:eastAsia="宋体" w:hAnsi="宋体" w:cs="宋体" w:hint="eastAsia"/>
          <w:sz w:val="24"/>
          <w:szCs w:val="24"/>
        </w:rPr>
        <w:t>主机和手柄均无任何程序按键，设备所有控制程序的切换可通过电控双踏板脚踏实现。</w:t>
      </w:r>
    </w:p>
    <w:p w14:paraId="57E4E7E4" w14:textId="77777777" w:rsidR="00610189" w:rsidRDefault="00610189">
      <w:pPr>
        <w:rPr>
          <w:rFonts w:ascii="宋体" w:eastAsia="宋体" w:hAnsi="宋体" w:cs="Times New Roman" w:hint="eastAsia"/>
          <w:b/>
          <w:bCs/>
          <w:color w:val="FF0000"/>
          <w:sz w:val="24"/>
          <w:szCs w:val="24"/>
        </w:rPr>
      </w:pPr>
    </w:p>
    <w:p w14:paraId="03A0FB6F" w14:textId="77777777" w:rsidR="00610189" w:rsidRDefault="00610189">
      <w:pPr>
        <w:rPr>
          <w:rFonts w:ascii="宋体" w:eastAsia="宋体" w:hAnsi="宋体" w:cs="Times New Roman" w:hint="eastAsia"/>
          <w:b/>
          <w:bCs/>
          <w:color w:val="FF0000"/>
          <w:sz w:val="24"/>
          <w:szCs w:val="24"/>
        </w:rPr>
      </w:pPr>
    </w:p>
    <w:p w14:paraId="51DA907D" w14:textId="77777777" w:rsidR="00610189" w:rsidRDefault="00610189">
      <w:pPr>
        <w:rPr>
          <w:rFonts w:ascii="宋体" w:eastAsia="宋体" w:hAnsi="宋体" w:cs="Times New Roman" w:hint="eastAsia"/>
          <w:b/>
          <w:bCs/>
          <w:color w:val="FF0000"/>
          <w:sz w:val="24"/>
          <w:szCs w:val="24"/>
        </w:rPr>
      </w:pPr>
    </w:p>
    <w:p w14:paraId="48E5E9F8" w14:textId="77777777" w:rsidR="00610189" w:rsidRDefault="00610189">
      <w:pPr>
        <w:rPr>
          <w:rFonts w:ascii="宋体" w:eastAsia="宋体" w:hAnsi="宋体" w:cs="Times New Roman" w:hint="eastAsia"/>
          <w:b/>
          <w:bCs/>
          <w:color w:val="FF0000"/>
          <w:sz w:val="24"/>
          <w:szCs w:val="24"/>
        </w:rPr>
      </w:pPr>
    </w:p>
    <w:p w14:paraId="374DB1C6" w14:textId="77777777" w:rsidR="00610189" w:rsidRDefault="00610189">
      <w:pPr>
        <w:rPr>
          <w:rFonts w:ascii="宋体" w:eastAsia="宋体" w:hAnsi="宋体" w:cs="Times New Roman" w:hint="eastAsia"/>
          <w:b/>
          <w:bCs/>
          <w:color w:val="FF0000"/>
          <w:sz w:val="24"/>
          <w:szCs w:val="24"/>
        </w:rPr>
      </w:pPr>
    </w:p>
    <w:p w14:paraId="3AA9DB3C" w14:textId="77777777" w:rsidR="00610189" w:rsidRDefault="00610189">
      <w:pPr>
        <w:rPr>
          <w:rFonts w:ascii="宋体" w:eastAsia="宋体" w:hAnsi="宋体" w:cs="Times New Roman" w:hint="eastAsia"/>
          <w:b/>
          <w:bCs/>
          <w:color w:val="FF0000"/>
          <w:sz w:val="24"/>
          <w:szCs w:val="24"/>
        </w:rPr>
      </w:pPr>
    </w:p>
    <w:p w14:paraId="214C72A0" w14:textId="77777777" w:rsidR="00610189" w:rsidRDefault="00610189">
      <w:pPr>
        <w:rPr>
          <w:rFonts w:ascii="宋体" w:eastAsia="宋体" w:hAnsi="宋体" w:cs="Times New Roman" w:hint="eastAsia"/>
          <w:b/>
          <w:bCs/>
          <w:color w:val="FF0000"/>
          <w:sz w:val="24"/>
          <w:szCs w:val="24"/>
        </w:rPr>
      </w:pPr>
    </w:p>
    <w:p w14:paraId="0CD63833" w14:textId="77777777" w:rsidR="00610189" w:rsidRDefault="001E1695">
      <w:pPr>
        <w:keepNext/>
        <w:keepLines/>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设备3：口腔无痛麻醉仪</w:t>
      </w:r>
    </w:p>
    <w:p w14:paraId="1136A85D" w14:textId="77777777" w:rsidR="00610189" w:rsidRDefault="001E1695">
      <w:pPr>
        <w:keepNext/>
        <w:keepLines/>
        <w:numPr>
          <w:ilvl w:val="0"/>
          <w:numId w:val="8"/>
        </w:numPr>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主要功能及工作原理：</w:t>
      </w:r>
    </w:p>
    <w:p w14:paraId="78E5B539" w14:textId="77777777" w:rsidR="00610189" w:rsidRDefault="001E1695">
      <w:pPr>
        <w:keepNext/>
        <w:keepLines/>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宋体" w:cs="等线" w:hint="eastAsia"/>
          <w:sz w:val="24"/>
          <w:szCs w:val="24"/>
        </w:rPr>
        <w:t xml:space="preserve">    通过电子控制局麻注射的药量、压力和流速，电子式牙科麻醉注射器可满足多种临床注射的需求，除常规浸润麻醉外，用于神经阻滞麻醉可以更好地提升麻醉注射的成功率，从而确保安全性，以及用于手动麻醉实现较难疼痛异常的牙周韧带麻醉、</w:t>
      </w:r>
      <w:proofErr w:type="gramStart"/>
      <w:r>
        <w:rPr>
          <w:rFonts w:ascii="宋体" w:eastAsia="宋体" w:hAnsi="宋体" w:cs="等线" w:hint="eastAsia"/>
          <w:sz w:val="24"/>
          <w:szCs w:val="24"/>
        </w:rPr>
        <w:t>龈</w:t>
      </w:r>
      <w:proofErr w:type="gramEnd"/>
      <w:r>
        <w:rPr>
          <w:rFonts w:ascii="宋体" w:eastAsia="宋体" w:hAnsi="宋体" w:cs="等线" w:hint="eastAsia"/>
          <w:sz w:val="24"/>
          <w:szCs w:val="24"/>
        </w:rPr>
        <w:t>中隔麻醉、</w:t>
      </w:r>
      <w:proofErr w:type="gramStart"/>
      <w:r>
        <w:rPr>
          <w:rFonts w:ascii="宋体" w:eastAsia="宋体" w:hAnsi="宋体" w:cs="等线" w:hint="eastAsia"/>
          <w:sz w:val="24"/>
          <w:szCs w:val="24"/>
        </w:rPr>
        <w:t>腭</w:t>
      </w:r>
      <w:proofErr w:type="gramEnd"/>
      <w:r>
        <w:rPr>
          <w:rFonts w:ascii="宋体" w:eastAsia="宋体" w:hAnsi="宋体" w:cs="等线" w:hint="eastAsia"/>
          <w:sz w:val="24"/>
          <w:szCs w:val="24"/>
        </w:rPr>
        <w:t>部/附着黏膜麻醉等补充麻醉方式。</w:t>
      </w:r>
    </w:p>
    <w:p w14:paraId="1F6649D0" w14:textId="77777777" w:rsidR="00610189" w:rsidRDefault="001E1695">
      <w:pPr>
        <w:keepNext/>
        <w:keepLines/>
        <w:numPr>
          <w:ilvl w:val="0"/>
          <w:numId w:val="8"/>
        </w:numPr>
        <w:tabs>
          <w:tab w:val="left" w:pos="360"/>
        </w:tabs>
        <w:spacing w:before="100" w:after="100" w:line="440" w:lineRule="exact"/>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应用场景：</w:t>
      </w:r>
    </w:p>
    <w:p w14:paraId="322A7F03" w14:textId="77777777" w:rsidR="00610189" w:rsidRDefault="001E1695">
      <w:pPr>
        <w:spacing w:line="360" w:lineRule="auto"/>
        <w:ind w:firstLineChars="200" w:firstLine="480"/>
        <w:rPr>
          <w:rFonts w:ascii="宋体" w:eastAsia="宋体" w:hAnsi="宋体" w:cs="等线" w:hint="eastAsia"/>
          <w:sz w:val="24"/>
          <w:szCs w:val="24"/>
        </w:rPr>
      </w:pPr>
      <w:r>
        <w:rPr>
          <w:rFonts w:ascii="宋体" w:eastAsia="宋体" w:hAnsi="宋体" w:cs="等线" w:hint="eastAsia"/>
          <w:sz w:val="24"/>
          <w:szCs w:val="24"/>
        </w:rPr>
        <w:t>麻醉系统主要可支持有浸润麻醉、神经阻滞麻醉、颚部麻醉、牙周韧带麻醉、间隔内麻醉、牙髓内麻醉。</w:t>
      </w:r>
    </w:p>
    <w:p w14:paraId="235776C0" w14:textId="77777777" w:rsidR="00610189" w:rsidRDefault="001E1695">
      <w:pPr>
        <w:keepNext/>
        <w:keepLines/>
        <w:numPr>
          <w:ilvl w:val="0"/>
          <w:numId w:val="8"/>
        </w:numPr>
        <w:tabs>
          <w:tab w:val="left" w:pos="360"/>
        </w:tabs>
        <w:spacing w:before="100" w:after="100" w:line="360" w:lineRule="auto"/>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07"/>
        <w:gridCol w:w="1604"/>
      </w:tblGrid>
      <w:tr w:rsidR="00610189" w14:paraId="48AC00A8" w14:textId="77777777">
        <w:trPr>
          <w:trHeight w:val="397"/>
          <w:jc w:val="center"/>
        </w:trPr>
        <w:tc>
          <w:tcPr>
            <w:tcW w:w="1057" w:type="dxa"/>
            <w:shd w:val="clear" w:color="auto" w:fill="D9D9D9"/>
            <w:vAlign w:val="center"/>
          </w:tcPr>
          <w:p w14:paraId="6D73635D"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3207" w:type="dxa"/>
            <w:shd w:val="clear" w:color="auto" w:fill="D9D9D9"/>
            <w:vAlign w:val="center"/>
          </w:tcPr>
          <w:p w14:paraId="7EB7C8CA"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名称</w:t>
            </w:r>
          </w:p>
        </w:tc>
        <w:tc>
          <w:tcPr>
            <w:tcW w:w="1604" w:type="dxa"/>
            <w:shd w:val="clear" w:color="auto" w:fill="D9D9D9"/>
            <w:vAlign w:val="center"/>
          </w:tcPr>
          <w:p w14:paraId="6B9EDDB3"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数量</w:t>
            </w:r>
          </w:p>
        </w:tc>
      </w:tr>
      <w:tr w:rsidR="00610189" w14:paraId="5D29D047" w14:textId="77777777">
        <w:trPr>
          <w:trHeight w:val="397"/>
          <w:jc w:val="center"/>
        </w:trPr>
        <w:tc>
          <w:tcPr>
            <w:tcW w:w="1057" w:type="dxa"/>
          </w:tcPr>
          <w:p w14:paraId="09A204C7"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207" w:type="dxa"/>
            <w:shd w:val="clear" w:color="auto" w:fill="auto"/>
          </w:tcPr>
          <w:p w14:paraId="279DEE4E"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主机控制盒</w:t>
            </w:r>
          </w:p>
        </w:tc>
        <w:tc>
          <w:tcPr>
            <w:tcW w:w="1604" w:type="dxa"/>
            <w:shd w:val="clear" w:color="auto" w:fill="auto"/>
          </w:tcPr>
          <w:p w14:paraId="70CC0006"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套</w:t>
            </w:r>
          </w:p>
        </w:tc>
      </w:tr>
      <w:tr w:rsidR="00610189" w14:paraId="1522A4DB" w14:textId="77777777">
        <w:trPr>
          <w:trHeight w:val="397"/>
          <w:jc w:val="center"/>
        </w:trPr>
        <w:tc>
          <w:tcPr>
            <w:tcW w:w="1057" w:type="dxa"/>
          </w:tcPr>
          <w:p w14:paraId="2828156D"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207" w:type="dxa"/>
            <w:shd w:val="clear" w:color="auto" w:fill="auto"/>
          </w:tcPr>
          <w:p w14:paraId="24CAC413"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电子注射手柄</w:t>
            </w:r>
          </w:p>
        </w:tc>
        <w:tc>
          <w:tcPr>
            <w:tcW w:w="1604" w:type="dxa"/>
            <w:shd w:val="clear" w:color="auto" w:fill="auto"/>
          </w:tcPr>
          <w:p w14:paraId="11D0DFB4"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套</w:t>
            </w:r>
          </w:p>
        </w:tc>
      </w:tr>
      <w:tr w:rsidR="00610189" w14:paraId="42D24970" w14:textId="77777777">
        <w:trPr>
          <w:trHeight w:val="397"/>
          <w:jc w:val="center"/>
        </w:trPr>
        <w:tc>
          <w:tcPr>
            <w:tcW w:w="1057" w:type="dxa"/>
          </w:tcPr>
          <w:p w14:paraId="6D1B1C54"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207" w:type="dxa"/>
            <w:shd w:val="clear" w:color="auto" w:fill="auto"/>
          </w:tcPr>
          <w:p w14:paraId="441ABA40"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耐高温高压消毒套筒</w:t>
            </w:r>
          </w:p>
        </w:tc>
        <w:tc>
          <w:tcPr>
            <w:tcW w:w="1604" w:type="dxa"/>
            <w:shd w:val="clear" w:color="auto" w:fill="auto"/>
          </w:tcPr>
          <w:p w14:paraId="50680D47"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包</w:t>
            </w:r>
          </w:p>
        </w:tc>
      </w:tr>
      <w:tr w:rsidR="00610189" w14:paraId="16E14094" w14:textId="77777777">
        <w:trPr>
          <w:trHeight w:val="397"/>
          <w:jc w:val="center"/>
        </w:trPr>
        <w:tc>
          <w:tcPr>
            <w:tcW w:w="1057" w:type="dxa"/>
          </w:tcPr>
          <w:p w14:paraId="18583611"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207" w:type="dxa"/>
            <w:shd w:val="clear" w:color="auto" w:fill="auto"/>
          </w:tcPr>
          <w:p w14:paraId="0B1EDEA1"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多功能脚踏开关</w:t>
            </w:r>
          </w:p>
        </w:tc>
        <w:tc>
          <w:tcPr>
            <w:tcW w:w="1604" w:type="dxa"/>
            <w:shd w:val="clear" w:color="auto" w:fill="auto"/>
          </w:tcPr>
          <w:p w14:paraId="3A4F7FA9"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套</w:t>
            </w:r>
          </w:p>
        </w:tc>
      </w:tr>
      <w:tr w:rsidR="00610189" w14:paraId="51BF1F90" w14:textId="77777777">
        <w:trPr>
          <w:trHeight w:val="397"/>
          <w:jc w:val="center"/>
        </w:trPr>
        <w:tc>
          <w:tcPr>
            <w:tcW w:w="1057" w:type="dxa"/>
          </w:tcPr>
          <w:p w14:paraId="5A771A7F"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207" w:type="dxa"/>
            <w:shd w:val="clear" w:color="auto" w:fill="auto"/>
          </w:tcPr>
          <w:p w14:paraId="264064D6"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电源线及适配器</w:t>
            </w:r>
          </w:p>
        </w:tc>
        <w:tc>
          <w:tcPr>
            <w:tcW w:w="1604" w:type="dxa"/>
            <w:shd w:val="clear" w:color="auto" w:fill="auto"/>
          </w:tcPr>
          <w:p w14:paraId="0F693266"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套</w:t>
            </w:r>
          </w:p>
        </w:tc>
      </w:tr>
      <w:tr w:rsidR="00610189" w14:paraId="32753E7D" w14:textId="77777777">
        <w:trPr>
          <w:trHeight w:val="397"/>
          <w:jc w:val="center"/>
        </w:trPr>
        <w:tc>
          <w:tcPr>
            <w:tcW w:w="1057" w:type="dxa"/>
          </w:tcPr>
          <w:p w14:paraId="2C2AAD1B"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207" w:type="dxa"/>
            <w:shd w:val="clear" w:color="auto" w:fill="auto"/>
          </w:tcPr>
          <w:p w14:paraId="7C3FBDD2"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手柄支架</w:t>
            </w:r>
          </w:p>
        </w:tc>
        <w:tc>
          <w:tcPr>
            <w:tcW w:w="1604" w:type="dxa"/>
            <w:shd w:val="clear" w:color="auto" w:fill="auto"/>
          </w:tcPr>
          <w:p w14:paraId="34621966" w14:textId="77777777" w:rsidR="00610189" w:rsidRDefault="001E1695">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套</w:t>
            </w:r>
          </w:p>
        </w:tc>
      </w:tr>
    </w:tbl>
    <w:p w14:paraId="56EB127B" w14:textId="77777777" w:rsidR="00610189" w:rsidRDefault="001E1695">
      <w:pPr>
        <w:keepNext/>
        <w:keepLines/>
        <w:numPr>
          <w:ilvl w:val="0"/>
          <w:numId w:val="8"/>
        </w:numPr>
        <w:tabs>
          <w:tab w:val="left" w:pos="360"/>
        </w:tabs>
        <w:spacing w:before="100" w:after="100" w:line="360" w:lineRule="auto"/>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重要及一般技术参数：</w:t>
      </w:r>
    </w:p>
    <w:p w14:paraId="1330E70E" w14:textId="77777777" w:rsidR="00610189" w:rsidRDefault="001E169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）重要技术参数：</w:t>
      </w:r>
    </w:p>
    <w:p w14:paraId="561CCCEA"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★1、设备无需配置专属一次性使用耗材，注射针头需与常规口腔金属麻醉注射器通用。</w:t>
      </w:r>
    </w:p>
    <w:p w14:paraId="29EE1C21"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★2、电子牙科设备需具备永久阻力分析系统，可通过灯光闪烁频率提示阻力大小。适用所有口腔治疗过程中的局部麻醉注射，更可根据注射压力的大小自动提速。</w:t>
      </w:r>
    </w:p>
    <w:p w14:paraId="2EB9DFC7"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★3、主机和手柄均无任何程序按键，设备所有控制程序的切换可通过电控双踏板脚踏实现。</w:t>
      </w:r>
    </w:p>
    <w:p w14:paraId="1A7821A8"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 xml:space="preserve">2）一般技术参数：　</w:t>
      </w:r>
    </w:p>
    <w:p w14:paraId="0DAFE155"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ab/>
        <w:t>注射手柄采用人体工程学</w:t>
      </w:r>
      <w:proofErr w:type="gramStart"/>
      <w:r>
        <w:rPr>
          <w:rFonts w:ascii="宋体" w:eastAsia="宋体" w:hAnsi="宋体" w:cs="宋体" w:hint="eastAsia"/>
          <w:bCs/>
          <w:kern w:val="0"/>
          <w:sz w:val="24"/>
          <w:szCs w:val="24"/>
        </w:rPr>
        <w:t>设计握感舒适</w:t>
      </w:r>
      <w:proofErr w:type="gramEnd"/>
      <w:r>
        <w:rPr>
          <w:rFonts w:ascii="宋体" w:eastAsia="宋体" w:hAnsi="宋体" w:cs="宋体" w:hint="eastAsia"/>
          <w:bCs/>
          <w:kern w:val="0"/>
          <w:sz w:val="24"/>
          <w:szCs w:val="24"/>
        </w:rPr>
        <w:t>，手柄重量不大于80克，设备主机小巧，可</w:t>
      </w:r>
      <w:proofErr w:type="gramStart"/>
      <w:r>
        <w:rPr>
          <w:rFonts w:ascii="宋体" w:eastAsia="宋体" w:hAnsi="宋体" w:cs="宋体" w:hint="eastAsia"/>
          <w:bCs/>
          <w:kern w:val="0"/>
          <w:sz w:val="24"/>
          <w:szCs w:val="24"/>
        </w:rPr>
        <w:t>支持机</w:t>
      </w:r>
      <w:proofErr w:type="gramEnd"/>
      <w:r>
        <w:rPr>
          <w:rFonts w:ascii="宋体" w:eastAsia="宋体" w:hAnsi="宋体" w:cs="宋体" w:hint="eastAsia"/>
          <w:bCs/>
          <w:kern w:val="0"/>
          <w:sz w:val="24"/>
          <w:szCs w:val="24"/>
        </w:rPr>
        <w:t>装模式，优化诊室环境。</w:t>
      </w:r>
    </w:p>
    <w:p w14:paraId="2F642F4E"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2.</w:t>
      </w:r>
      <w:r>
        <w:rPr>
          <w:rFonts w:ascii="宋体" w:eastAsia="宋体" w:hAnsi="宋体" w:cs="宋体" w:hint="eastAsia"/>
          <w:bCs/>
          <w:kern w:val="0"/>
          <w:sz w:val="24"/>
          <w:szCs w:val="24"/>
        </w:rPr>
        <w:tab/>
        <w:t>设备可兼容符合ISO11499标准的局麻药剂，且容纳药剂的容器应能承受134℃的高压蒸汽消毒灭菌，可反复多次使用不易变形。</w:t>
      </w:r>
    </w:p>
    <w:p w14:paraId="31778A5F"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3.</w:t>
      </w:r>
      <w:r>
        <w:rPr>
          <w:rFonts w:ascii="宋体" w:eastAsia="宋体" w:hAnsi="宋体" w:cs="宋体" w:hint="eastAsia"/>
          <w:bCs/>
          <w:kern w:val="0"/>
          <w:sz w:val="24"/>
          <w:szCs w:val="24"/>
        </w:rPr>
        <w:tab/>
        <w:t>可满足多种临床注射的需求，包括：浸润麻醉、神经阻滞麻醉、颚部麻醉、牙周韧带麻醉、牙髓内麻醉、间隔麻醉等。</w:t>
      </w:r>
    </w:p>
    <w:p w14:paraId="5204197B"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4.</w:t>
      </w:r>
      <w:r>
        <w:rPr>
          <w:rFonts w:ascii="宋体" w:eastAsia="宋体" w:hAnsi="宋体" w:cs="宋体" w:hint="eastAsia"/>
          <w:bCs/>
          <w:kern w:val="0"/>
          <w:sz w:val="24"/>
          <w:szCs w:val="24"/>
        </w:rPr>
        <w:tab/>
        <w:t>设备需要具备多重注射安全保护功能，不仅可以随时</w:t>
      </w:r>
      <w:proofErr w:type="gramStart"/>
      <w:r>
        <w:rPr>
          <w:rFonts w:ascii="宋体" w:eastAsia="宋体" w:hAnsi="宋体" w:cs="宋体" w:hint="eastAsia"/>
          <w:bCs/>
          <w:kern w:val="0"/>
          <w:sz w:val="24"/>
          <w:szCs w:val="24"/>
        </w:rPr>
        <w:t>观察局整</w:t>
      </w:r>
      <w:proofErr w:type="gramEnd"/>
      <w:r>
        <w:rPr>
          <w:rFonts w:ascii="宋体" w:eastAsia="宋体" w:hAnsi="宋体" w:cs="宋体" w:hint="eastAsia"/>
          <w:bCs/>
          <w:kern w:val="0"/>
          <w:sz w:val="24"/>
          <w:szCs w:val="24"/>
        </w:rPr>
        <w:t>支麻药剂的剂量变化，还可通过蜂鸣声对注射剂量变化的程度进行提示。如遇注射阻力超高的紧急情况下，安全保护系统将自动开启，并即刻停止注射。</w:t>
      </w:r>
    </w:p>
    <w:p w14:paraId="02525BA7"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5.</w:t>
      </w:r>
      <w:r>
        <w:rPr>
          <w:rFonts w:ascii="宋体" w:eastAsia="宋体" w:hAnsi="宋体" w:cs="宋体" w:hint="eastAsia"/>
          <w:bCs/>
          <w:kern w:val="0"/>
          <w:sz w:val="24"/>
          <w:szCs w:val="24"/>
        </w:rPr>
        <w:tab/>
        <w:t>多种注射功能和注射速度可供选择，至少需具备4档可调，并区别高速和低速两种注射速度，近似于手动注射的自由操控感，满足于临床的不同需求。</w:t>
      </w:r>
    </w:p>
    <w:p w14:paraId="2C92D296" w14:textId="77777777" w:rsidR="00610189" w:rsidRDefault="001E1695">
      <w:pPr>
        <w:spacing w:line="360" w:lineRule="auto"/>
        <w:jc w:val="left"/>
        <w:rPr>
          <w:rFonts w:ascii="宋体" w:eastAsia="宋体" w:hAnsi="宋体" w:cs="宋体" w:hint="eastAsia"/>
          <w:bCs/>
          <w:kern w:val="0"/>
          <w:sz w:val="24"/>
          <w:szCs w:val="24"/>
        </w:rPr>
      </w:pPr>
      <w:r>
        <w:rPr>
          <w:rFonts w:ascii="宋体" w:eastAsia="宋体" w:hAnsi="宋体" w:cs="宋体" w:hint="eastAsia"/>
          <w:bCs/>
          <w:kern w:val="0"/>
          <w:sz w:val="24"/>
          <w:szCs w:val="24"/>
        </w:rPr>
        <w:t>▲6.在口腔阻滞麻醉注射前所需运用的回抽操作，可以通过设备脚踏控制板上的程序按钮一键完成。</w:t>
      </w:r>
    </w:p>
    <w:p w14:paraId="17A591D3" w14:textId="77777777" w:rsidR="00610189" w:rsidRDefault="00610189">
      <w:pPr>
        <w:spacing w:line="360" w:lineRule="auto"/>
        <w:jc w:val="left"/>
        <w:rPr>
          <w:rFonts w:ascii="宋体" w:eastAsia="宋体" w:hAnsi="宋体" w:cs="宋体" w:hint="eastAsia"/>
          <w:b/>
          <w:kern w:val="0"/>
          <w:sz w:val="24"/>
          <w:szCs w:val="24"/>
        </w:rPr>
      </w:pPr>
    </w:p>
    <w:p w14:paraId="45D80127" w14:textId="77777777" w:rsidR="00610189" w:rsidRDefault="001E1695">
      <w:pPr>
        <w:spacing w:line="360" w:lineRule="auto"/>
        <w:jc w:val="left"/>
        <w:rPr>
          <w:rFonts w:ascii="宋体" w:eastAsia="宋体" w:hAnsi="宋体" w:hint="eastAsia"/>
          <w:bCs/>
          <w:kern w:val="44"/>
          <w:sz w:val="24"/>
          <w:szCs w:val="24"/>
        </w:rPr>
      </w:pPr>
      <w:r>
        <w:rPr>
          <w:rFonts w:ascii="宋体" w:eastAsia="宋体" w:hAnsi="宋体" w:cs="宋体" w:hint="eastAsia"/>
          <w:b/>
          <w:kern w:val="0"/>
          <w:sz w:val="24"/>
          <w:szCs w:val="24"/>
        </w:rPr>
        <w:t>五、项目售后服务要求</w:t>
      </w:r>
    </w:p>
    <w:p w14:paraId="0AB1032C"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1.供货价为最终用户价，所有运费、保险均由投标方承担；</w:t>
      </w:r>
    </w:p>
    <w:p w14:paraId="43D365D5"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2.设备是全新的、未使用过的，并完全符合规定的质量、规格和性能的要求。</w:t>
      </w:r>
    </w:p>
    <w:p w14:paraId="1FF674B9"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3.所有设备均由投标方负责安装调试，货物送至7天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4CE8969A"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4.验收方案：根据合同的配置标准现场验收。</w:t>
      </w:r>
    </w:p>
    <w:p w14:paraId="11E67108"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5.保证对所售设备提供专业的7*24小时原厂技术服务和技术支持，电话响应时间≤4小时，24小时内到达现场, 2小时内进行修复。</w:t>
      </w:r>
    </w:p>
    <w:p w14:paraId="508B06A3"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6.供应商派原厂专业技术人员在项目现场对使用人员进行培训或指导，直至用户完全掌握设备，并对用户的维修人员提供全方位培训，在使用一段时间后可根据使用人员的要求另行安排培训计划；</w:t>
      </w:r>
    </w:p>
    <w:p w14:paraId="008A870A" w14:textId="3BA3AEDB"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★7.设备保修期（原厂整机，含所有零配件）；口内扫描设备≥</w:t>
      </w:r>
      <w:r w:rsidR="00D81DBB">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年 ；高频电刀≥</w:t>
      </w:r>
      <w:r w:rsidR="00D81DBB">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年 ；口腔无痛麻醉仪≥</w:t>
      </w:r>
      <w:r w:rsidR="00D81DBB">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 xml:space="preserve">年 。 </w:t>
      </w:r>
    </w:p>
    <w:p w14:paraId="3E69B101" w14:textId="77777777" w:rsidR="00610189"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8.提供售后服务承诺函；</w:t>
      </w:r>
    </w:p>
    <w:p w14:paraId="77B835F9" w14:textId="77777777" w:rsidR="00610189" w:rsidRPr="00D81DBB" w:rsidRDefault="001E1695">
      <w:pPr>
        <w:spacing w:line="360" w:lineRule="auto"/>
        <w:jc w:val="left"/>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w:t>
      </w:r>
      <w:r w:rsidRPr="00D81DBB">
        <w:rPr>
          <w:rFonts w:ascii="宋体" w:eastAsia="宋体" w:hAnsi="宋体" w:cs="宋体" w:hint="eastAsia"/>
          <w:color w:val="000000"/>
          <w:kern w:val="0"/>
          <w:sz w:val="24"/>
          <w:szCs w:val="24"/>
          <w:lang w:bidi="ar"/>
        </w:rPr>
        <w:t>期后，年保修价格不超过中标金额的8%；</w:t>
      </w:r>
    </w:p>
    <w:p w14:paraId="70FB7DA7" w14:textId="77777777" w:rsidR="00610189" w:rsidRPr="00D81DBB" w:rsidRDefault="001E1695">
      <w:pPr>
        <w:spacing w:line="360" w:lineRule="auto"/>
        <w:jc w:val="left"/>
        <w:rPr>
          <w:rFonts w:ascii="宋体" w:eastAsia="宋体" w:hAnsi="宋体" w:cs="宋体" w:hint="eastAsia"/>
          <w:color w:val="000000"/>
          <w:kern w:val="0"/>
          <w:sz w:val="24"/>
          <w:szCs w:val="24"/>
          <w:lang w:bidi="ar"/>
        </w:rPr>
      </w:pPr>
      <w:r w:rsidRPr="00D81DBB">
        <w:rPr>
          <w:rFonts w:ascii="宋体" w:eastAsia="宋体" w:hAnsi="宋体" w:cs="宋体" w:hint="eastAsia"/>
          <w:color w:val="000000"/>
          <w:kern w:val="0"/>
          <w:sz w:val="24"/>
          <w:szCs w:val="24"/>
          <w:lang w:bidi="ar"/>
        </w:rPr>
        <w:t>10.提供终身软件升级、安装调试服务；</w:t>
      </w:r>
    </w:p>
    <w:p w14:paraId="7B105498" w14:textId="77777777" w:rsidR="00610189" w:rsidRPr="00D81DBB" w:rsidRDefault="001E1695">
      <w:pPr>
        <w:spacing w:line="360" w:lineRule="auto"/>
        <w:jc w:val="left"/>
        <w:rPr>
          <w:rFonts w:ascii="宋体" w:eastAsia="宋体" w:hAnsi="宋体" w:cs="宋体" w:hint="eastAsia"/>
          <w:color w:val="000000"/>
          <w:kern w:val="0"/>
          <w:sz w:val="24"/>
          <w:szCs w:val="24"/>
          <w:lang w:bidi="ar"/>
        </w:rPr>
      </w:pPr>
      <w:r w:rsidRPr="00D81DBB">
        <w:rPr>
          <w:rFonts w:ascii="宋体" w:eastAsia="宋体" w:hAnsi="宋体" w:cs="宋体" w:hint="eastAsia"/>
          <w:color w:val="000000"/>
          <w:kern w:val="0"/>
          <w:sz w:val="24"/>
          <w:szCs w:val="24"/>
          <w:lang w:bidi="ar"/>
        </w:rPr>
        <w:t>11.提供原厂技术援助：提供中文操作手册及其他相关资料，对用户进行仪器的技术原理，操作，数据处理，基本维护等培训服务。</w:t>
      </w:r>
    </w:p>
    <w:p w14:paraId="3C8A3ED5" w14:textId="77777777" w:rsidR="00610189" w:rsidRPr="00D81DBB" w:rsidRDefault="001E1695">
      <w:pPr>
        <w:spacing w:line="360" w:lineRule="auto"/>
        <w:jc w:val="left"/>
        <w:rPr>
          <w:rFonts w:ascii="宋体" w:eastAsia="宋体" w:hAnsi="宋体" w:cs="宋体" w:hint="eastAsia"/>
          <w:color w:val="000000"/>
          <w:kern w:val="0"/>
          <w:sz w:val="24"/>
          <w:szCs w:val="24"/>
          <w:lang w:bidi="ar"/>
        </w:rPr>
      </w:pPr>
      <w:r w:rsidRPr="00D81DBB">
        <w:rPr>
          <w:rFonts w:ascii="宋体" w:eastAsia="宋体" w:hAnsi="宋体" w:cs="宋体" w:hint="eastAsia"/>
          <w:color w:val="000000"/>
          <w:kern w:val="0"/>
          <w:sz w:val="24"/>
          <w:szCs w:val="24"/>
          <w:lang w:bidi="ar"/>
        </w:rPr>
        <w:t>12.投标文件中分别提供随机易损件和易耗件清单（计入投标总价），和</w:t>
      </w:r>
      <w:proofErr w:type="gramStart"/>
      <w:r w:rsidRPr="00D81DBB">
        <w:rPr>
          <w:rFonts w:ascii="宋体" w:eastAsia="宋体" w:hAnsi="宋体" w:cs="宋体" w:hint="eastAsia"/>
          <w:color w:val="000000"/>
          <w:kern w:val="0"/>
          <w:sz w:val="24"/>
          <w:szCs w:val="24"/>
          <w:lang w:bidi="ar"/>
        </w:rPr>
        <w:t>质保期</w:t>
      </w:r>
      <w:proofErr w:type="gramEnd"/>
      <w:r w:rsidRPr="00D81DBB">
        <w:rPr>
          <w:rFonts w:ascii="宋体" w:eastAsia="宋体" w:hAnsi="宋体" w:cs="宋体" w:hint="eastAsia"/>
          <w:color w:val="000000"/>
          <w:kern w:val="0"/>
          <w:sz w:val="24"/>
          <w:szCs w:val="24"/>
          <w:lang w:bidi="ar"/>
        </w:rPr>
        <w:t>结束后的备品备件、易损件和易耗件清单一览表（不计入投标总价），</w:t>
      </w:r>
      <w:proofErr w:type="gramStart"/>
      <w:r w:rsidRPr="00D81DBB">
        <w:rPr>
          <w:rFonts w:ascii="宋体" w:eastAsia="宋体" w:hAnsi="宋体" w:cs="宋体" w:hint="eastAsia"/>
          <w:color w:val="000000"/>
          <w:kern w:val="0"/>
          <w:sz w:val="24"/>
          <w:szCs w:val="24"/>
          <w:lang w:bidi="ar"/>
        </w:rPr>
        <w:t>口扫头</w:t>
      </w:r>
      <w:proofErr w:type="gramEnd"/>
      <w:r w:rsidRPr="00D81DBB">
        <w:rPr>
          <w:rFonts w:ascii="宋体" w:eastAsia="宋体" w:hAnsi="宋体" w:cs="宋体" w:hint="eastAsia"/>
          <w:color w:val="000000"/>
          <w:kern w:val="0"/>
          <w:sz w:val="24"/>
          <w:szCs w:val="24"/>
          <w:lang w:bidi="ar"/>
        </w:rPr>
        <w:t>不高于1800元/</w:t>
      </w:r>
      <w:proofErr w:type="gramStart"/>
      <w:r w:rsidRPr="00D81DBB">
        <w:rPr>
          <w:rFonts w:ascii="宋体" w:eastAsia="宋体" w:hAnsi="宋体" w:cs="宋体" w:hint="eastAsia"/>
          <w:color w:val="000000"/>
          <w:kern w:val="0"/>
          <w:sz w:val="24"/>
          <w:szCs w:val="24"/>
          <w:lang w:bidi="ar"/>
        </w:rPr>
        <w:t>个</w:t>
      </w:r>
      <w:proofErr w:type="gramEnd"/>
      <w:r w:rsidRPr="00D81DBB">
        <w:rPr>
          <w:rFonts w:ascii="宋体" w:eastAsia="宋体" w:hAnsi="宋体" w:cs="宋体" w:hint="eastAsia"/>
          <w:color w:val="000000"/>
          <w:kern w:val="0"/>
          <w:sz w:val="24"/>
          <w:szCs w:val="24"/>
          <w:lang w:bidi="ar"/>
        </w:rPr>
        <w:t>、</w:t>
      </w:r>
      <w:bookmarkStart w:id="4" w:name="_Hlk181033824"/>
      <w:r w:rsidRPr="00D81DBB">
        <w:rPr>
          <w:rFonts w:ascii="宋体" w:eastAsia="宋体" w:hAnsi="宋体" w:cs="宋体" w:hint="eastAsia"/>
          <w:color w:val="000000"/>
          <w:kern w:val="0"/>
          <w:sz w:val="24"/>
          <w:szCs w:val="24"/>
          <w:lang w:bidi="ar"/>
        </w:rPr>
        <w:t>高频电刀</w:t>
      </w:r>
      <w:bookmarkEnd w:id="4"/>
      <w:r w:rsidRPr="00D81DBB">
        <w:rPr>
          <w:rFonts w:ascii="宋体" w:eastAsia="宋体" w:hAnsi="宋体" w:cs="宋体" w:hint="eastAsia"/>
          <w:color w:val="000000"/>
          <w:kern w:val="0"/>
          <w:sz w:val="24"/>
          <w:szCs w:val="24"/>
          <w:lang w:bidi="ar"/>
        </w:rPr>
        <w:t>手柄不高于4800元/</w:t>
      </w:r>
      <w:proofErr w:type="gramStart"/>
      <w:r w:rsidRPr="00D81DBB">
        <w:rPr>
          <w:rFonts w:ascii="宋体" w:eastAsia="宋体" w:hAnsi="宋体" w:cs="宋体" w:hint="eastAsia"/>
          <w:color w:val="000000"/>
          <w:kern w:val="0"/>
          <w:sz w:val="24"/>
          <w:szCs w:val="24"/>
          <w:lang w:bidi="ar"/>
        </w:rPr>
        <w:t>个</w:t>
      </w:r>
      <w:proofErr w:type="gramEnd"/>
      <w:r w:rsidRPr="00D81DBB">
        <w:rPr>
          <w:rFonts w:ascii="宋体" w:eastAsia="宋体" w:hAnsi="宋体" w:cs="宋体" w:hint="eastAsia"/>
          <w:color w:val="000000"/>
          <w:kern w:val="0"/>
          <w:sz w:val="24"/>
          <w:szCs w:val="24"/>
          <w:lang w:bidi="ar"/>
        </w:rPr>
        <w:t>、高频电</w:t>
      </w:r>
      <w:proofErr w:type="gramStart"/>
      <w:r w:rsidRPr="00D81DBB">
        <w:rPr>
          <w:rFonts w:ascii="宋体" w:eastAsia="宋体" w:hAnsi="宋体" w:cs="宋体" w:hint="eastAsia"/>
          <w:color w:val="000000"/>
          <w:kern w:val="0"/>
          <w:sz w:val="24"/>
          <w:szCs w:val="24"/>
          <w:lang w:bidi="ar"/>
        </w:rPr>
        <w:t>刀工作尖不</w:t>
      </w:r>
      <w:proofErr w:type="gramEnd"/>
      <w:r w:rsidRPr="00D81DBB">
        <w:rPr>
          <w:rFonts w:ascii="宋体" w:eastAsia="宋体" w:hAnsi="宋体" w:cs="宋体" w:hint="eastAsia"/>
          <w:color w:val="000000"/>
          <w:kern w:val="0"/>
          <w:sz w:val="24"/>
          <w:szCs w:val="24"/>
          <w:lang w:bidi="ar"/>
        </w:rPr>
        <w:t>高于450元/</w:t>
      </w:r>
      <w:proofErr w:type="gramStart"/>
      <w:r w:rsidRPr="00D81DBB">
        <w:rPr>
          <w:rFonts w:ascii="宋体" w:eastAsia="宋体" w:hAnsi="宋体" w:cs="宋体" w:hint="eastAsia"/>
          <w:color w:val="000000"/>
          <w:kern w:val="0"/>
          <w:sz w:val="24"/>
          <w:szCs w:val="24"/>
          <w:lang w:bidi="ar"/>
        </w:rPr>
        <w:t>个</w:t>
      </w:r>
      <w:proofErr w:type="gramEnd"/>
      <w:r w:rsidRPr="00D81DBB">
        <w:rPr>
          <w:rFonts w:ascii="宋体" w:eastAsia="宋体" w:hAnsi="宋体" w:cs="宋体" w:hint="eastAsia"/>
          <w:color w:val="000000"/>
          <w:kern w:val="0"/>
          <w:sz w:val="24"/>
          <w:szCs w:val="24"/>
          <w:lang w:bidi="ar"/>
        </w:rPr>
        <w:t>、耐高温高压消毒套筒不高于600元/</w:t>
      </w:r>
      <w:proofErr w:type="gramStart"/>
      <w:r w:rsidRPr="00D81DBB">
        <w:rPr>
          <w:rFonts w:ascii="宋体" w:eastAsia="宋体" w:hAnsi="宋体" w:cs="宋体" w:hint="eastAsia"/>
          <w:color w:val="000000"/>
          <w:kern w:val="0"/>
          <w:sz w:val="24"/>
          <w:szCs w:val="24"/>
          <w:lang w:bidi="ar"/>
        </w:rPr>
        <w:t>个</w:t>
      </w:r>
      <w:proofErr w:type="gramEnd"/>
      <w:r w:rsidRPr="00D81DBB">
        <w:rPr>
          <w:rFonts w:ascii="宋体" w:eastAsia="宋体" w:hAnsi="宋体" w:cs="宋体" w:hint="eastAsia"/>
          <w:color w:val="000000"/>
          <w:kern w:val="0"/>
          <w:sz w:val="24"/>
          <w:szCs w:val="24"/>
          <w:lang w:bidi="ar"/>
        </w:rPr>
        <w:t>。</w:t>
      </w:r>
    </w:p>
    <w:p w14:paraId="1E9955B6" w14:textId="77777777" w:rsidR="00610189" w:rsidRDefault="001E1695">
      <w:pPr>
        <w:spacing w:line="360" w:lineRule="auto"/>
        <w:jc w:val="left"/>
        <w:rPr>
          <w:rFonts w:ascii="宋体" w:eastAsia="宋体" w:hAnsi="宋体" w:cs="宋体" w:hint="eastAsia"/>
          <w:color w:val="000000"/>
          <w:kern w:val="0"/>
          <w:sz w:val="24"/>
          <w:szCs w:val="24"/>
          <w:lang w:bidi="ar"/>
        </w:rPr>
      </w:pPr>
      <w:r w:rsidRPr="00D81DBB">
        <w:rPr>
          <w:rFonts w:ascii="宋体" w:eastAsia="宋体" w:hAnsi="宋体" w:cs="宋体" w:hint="eastAsia"/>
          <w:color w:val="000000"/>
          <w:kern w:val="0"/>
          <w:sz w:val="24"/>
          <w:szCs w:val="24"/>
          <w:lang w:bidi="ar"/>
        </w:rPr>
        <w:t>13.备品备件、易损件和易耗件供货价格：投标时需填写上述价格，出质保期</w:t>
      </w:r>
      <w:r>
        <w:rPr>
          <w:rFonts w:ascii="宋体" w:eastAsia="宋体" w:hAnsi="宋体" w:cs="宋体" w:hint="eastAsia"/>
          <w:color w:val="000000"/>
          <w:kern w:val="0"/>
          <w:sz w:val="24"/>
          <w:szCs w:val="24"/>
          <w:lang w:bidi="ar"/>
        </w:rPr>
        <w:t>后，上述产品供货价格以双方最终认定价格为准，且采购人有权更换供货方。</w:t>
      </w:r>
    </w:p>
    <w:p w14:paraId="7B79E2E8" w14:textId="77777777" w:rsidR="00610189" w:rsidRDefault="001E1695">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二、商务条款</w:t>
      </w:r>
    </w:p>
    <w:p w14:paraId="0E02DC8A"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交付时间：中标单位应在合同生效的</w:t>
      </w:r>
      <w:r>
        <w:rPr>
          <w:rFonts w:ascii="宋体" w:eastAsia="宋体" w:hAnsi="宋体"/>
          <w:sz w:val="24"/>
          <w:szCs w:val="24"/>
        </w:rPr>
        <w:t>30天内，向招标人交付设备。</w:t>
      </w:r>
    </w:p>
    <w:p w14:paraId="1ED35029"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交货地点：上海交通大学医学附属新华医院奉贤院区。</w:t>
      </w:r>
    </w:p>
    <w:p w14:paraId="2BB6E6F3" w14:textId="77777777" w:rsidR="00610189" w:rsidRDefault="001E1695">
      <w:pPr>
        <w:adjustRightInd w:val="0"/>
        <w:snapToGrid w:val="0"/>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付款方式：设备安装验收合格后一次性支付合同总价的</w:t>
      </w:r>
      <w:r>
        <w:rPr>
          <w:rFonts w:ascii="宋体" w:eastAsia="宋体" w:hAnsi="宋体"/>
          <w:sz w:val="24"/>
          <w:szCs w:val="24"/>
        </w:rPr>
        <w:t>100%。</w:t>
      </w:r>
    </w:p>
    <w:p w14:paraId="22C6B8A5" w14:textId="77777777" w:rsidR="00610189" w:rsidRDefault="00610189">
      <w:pPr>
        <w:adjustRightInd w:val="0"/>
        <w:snapToGrid w:val="0"/>
        <w:spacing w:line="360" w:lineRule="auto"/>
        <w:rPr>
          <w:rFonts w:ascii="宋体" w:eastAsia="宋体" w:hAnsi="宋体" w:hint="eastAsia"/>
          <w:sz w:val="24"/>
          <w:szCs w:val="24"/>
        </w:rPr>
      </w:pPr>
    </w:p>
    <w:sectPr w:rsidR="00610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 SC">
    <w:altName w:val="Microsoft YaHei UI"/>
    <w:charset w:val="86"/>
    <w:family w:val="auto"/>
    <w:pitch w:val="default"/>
    <w:sig w:usb0="00000000"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EBD387"/>
    <w:multiLevelType w:val="singleLevel"/>
    <w:tmpl w:val="8BEBD387"/>
    <w:lvl w:ilvl="0">
      <w:start w:val="1"/>
      <w:numFmt w:val="decimal"/>
      <w:lvlText w:val="%1."/>
      <w:lvlJc w:val="left"/>
      <w:pPr>
        <w:ind w:left="1277" w:hanging="425"/>
      </w:pPr>
      <w:rPr>
        <w:rFonts w:hint="default"/>
      </w:rPr>
    </w:lvl>
  </w:abstractNum>
  <w:abstractNum w:abstractNumId="1" w15:restartNumberingAfterBreak="0">
    <w:nsid w:val="CC292633"/>
    <w:multiLevelType w:val="singleLevel"/>
    <w:tmpl w:val="CC292633"/>
    <w:lvl w:ilvl="0">
      <w:start w:val="1"/>
      <w:numFmt w:val="decimal"/>
      <w:suff w:val="nothing"/>
      <w:lvlText w:val="%1、"/>
      <w:lvlJc w:val="left"/>
      <w:pPr>
        <w:ind w:left="840"/>
      </w:pPr>
      <w:rPr>
        <w:rFonts w:hint="default"/>
        <w:b w:val="0"/>
        <w:bCs w:val="0"/>
      </w:rPr>
    </w:lvl>
  </w:abstractNum>
  <w:abstractNum w:abstractNumId="2"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285E89D9"/>
    <w:multiLevelType w:val="singleLevel"/>
    <w:tmpl w:val="285E89D9"/>
    <w:lvl w:ilvl="0">
      <w:start w:val="1"/>
      <w:numFmt w:val="decimal"/>
      <w:suff w:val="nothing"/>
      <w:lvlText w:val="%1、"/>
      <w:lvlJc w:val="left"/>
      <w:pPr>
        <w:ind w:left="840"/>
      </w:pPr>
      <w:rPr>
        <w:rFonts w:hint="default"/>
        <w:b w:val="0"/>
        <w:bCs w:val="0"/>
        <w:sz w:val="21"/>
        <w:szCs w:val="21"/>
      </w:rPr>
    </w:lvl>
  </w:abstractNum>
  <w:abstractNum w:abstractNumId="4" w15:restartNumberingAfterBreak="0">
    <w:nsid w:val="3ECA03B4"/>
    <w:multiLevelType w:val="multilevel"/>
    <w:tmpl w:val="3ECA03B4"/>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DF264D0"/>
    <w:multiLevelType w:val="multilevel"/>
    <w:tmpl w:val="5DF264D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0C70DA6"/>
    <w:multiLevelType w:val="multilevel"/>
    <w:tmpl w:val="60C70DA6"/>
    <w:lvl w:ilvl="0">
      <w:start w:val="1"/>
      <w:numFmt w:val="chineseCountingThousand"/>
      <w:suff w:val="nothing"/>
      <w:lvlText w:val="%1、"/>
      <w:lvlJc w:val="left"/>
      <w:pPr>
        <w:ind w:left="1555" w:hanging="420"/>
      </w:pPr>
      <w:rPr>
        <w:rFonts w:hint="eastAsia"/>
        <w:b/>
        <w:bCs/>
        <w:lang w:val="en-US"/>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7" w15:restartNumberingAfterBreak="0">
    <w:nsid w:val="73943C4F"/>
    <w:multiLevelType w:val="multilevel"/>
    <w:tmpl w:val="73943C4F"/>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39327300">
    <w:abstractNumId w:val="2"/>
  </w:num>
  <w:num w:numId="2" w16cid:durableId="1149593167">
    <w:abstractNumId w:val="6"/>
  </w:num>
  <w:num w:numId="3" w16cid:durableId="827096407">
    <w:abstractNumId w:val="5"/>
  </w:num>
  <w:num w:numId="4" w16cid:durableId="927805957">
    <w:abstractNumId w:val="3"/>
  </w:num>
  <w:num w:numId="5" w16cid:durableId="1168523999">
    <w:abstractNumId w:val="7"/>
  </w:num>
  <w:num w:numId="6" w16cid:durableId="151994685">
    <w:abstractNumId w:val="0"/>
  </w:num>
  <w:num w:numId="7" w16cid:durableId="2036076483">
    <w:abstractNumId w:val="1"/>
  </w:num>
  <w:num w:numId="8" w16cid:durableId="890186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68"/>
    <w:rsid w:val="BF794016"/>
    <w:rsid w:val="E5EDFE4A"/>
    <w:rsid w:val="EDCA4FE7"/>
    <w:rsid w:val="FFFDCF5B"/>
    <w:rsid w:val="000166DE"/>
    <w:rsid w:val="00080973"/>
    <w:rsid w:val="00086095"/>
    <w:rsid w:val="00097888"/>
    <w:rsid w:val="000D4DB6"/>
    <w:rsid w:val="00105267"/>
    <w:rsid w:val="0017708B"/>
    <w:rsid w:val="001D1C86"/>
    <w:rsid w:val="001E1695"/>
    <w:rsid w:val="00284437"/>
    <w:rsid w:val="002E581F"/>
    <w:rsid w:val="00327835"/>
    <w:rsid w:val="003C0705"/>
    <w:rsid w:val="003D786E"/>
    <w:rsid w:val="004021C6"/>
    <w:rsid w:val="004266A0"/>
    <w:rsid w:val="004304F6"/>
    <w:rsid w:val="00496F36"/>
    <w:rsid w:val="004A214B"/>
    <w:rsid w:val="004B4986"/>
    <w:rsid w:val="004C3740"/>
    <w:rsid w:val="004D2F00"/>
    <w:rsid w:val="004D5DE0"/>
    <w:rsid w:val="0053062E"/>
    <w:rsid w:val="00585B55"/>
    <w:rsid w:val="005C6553"/>
    <w:rsid w:val="005F0A2F"/>
    <w:rsid w:val="005F3C6D"/>
    <w:rsid w:val="00610189"/>
    <w:rsid w:val="006575BE"/>
    <w:rsid w:val="00673EE3"/>
    <w:rsid w:val="00721ECB"/>
    <w:rsid w:val="00796758"/>
    <w:rsid w:val="00802568"/>
    <w:rsid w:val="008554C2"/>
    <w:rsid w:val="00873EC2"/>
    <w:rsid w:val="0090336E"/>
    <w:rsid w:val="0097410A"/>
    <w:rsid w:val="009A69E6"/>
    <w:rsid w:val="009C55BA"/>
    <w:rsid w:val="009D50C6"/>
    <w:rsid w:val="00A35C9A"/>
    <w:rsid w:val="00A55C1F"/>
    <w:rsid w:val="00AA4D85"/>
    <w:rsid w:val="00AA70B2"/>
    <w:rsid w:val="00AB4C66"/>
    <w:rsid w:val="00B43BBE"/>
    <w:rsid w:val="00BB48CA"/>
    <w:rsid w:val="00BE6460"/>
    <w:rsid w:val="00C436C4"/>
    <w:rsid w:val="00C778E2"/>
    <w:rsid w:val="00CA03B0"/>
    <w:rsid w:val="00CC1A89"/>
    <w:rsid w:val="00CD272D"/>
    <w:rsid w:val="00D00298"/>
    <w:rsid w:val="00D14F77"/>
    <w:rsid w:val="00D81DBB"/>
    <w:rsid w:val="00DA4777"/>
    <w:rsid w:val="00DB079B"/>
    <w:rsid w:val="00F10425"/>
    <w:rsid w:val="00F9575B"/>
    <w:rsid w:val="00FB02C1"/>
    <w:rsid w:val="00FC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DB47"/>
  <w15:docId w15:val="{DA7571B8-D873-449C-B427-410EA257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numPr>
        <w:numId w:val="1"/>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jc w:val="left"/>
      <w:textAlignment w:val="baseline"/>
    </w:pPr>
    <w:rPr>
      <w:rFonts w:ascii="Times New Roman" w:eastAsia="宋体" w:hAnsi="Times New Roman" w:cs="Times New Roman"/>
      <w:szCs w:val="24"/>
    </w:rPr>
  </w:style>
  <w:style w:type="paragraph" w:styleId="6">
    <w:name w:val="index 6"/>
    <w:basedOn w:val="a"/>
    <w:next w:val="a"/>
    <w:uiPriority w:val="99"/>
    <w:qFormat/>
    <w:pPr>
      <w:ind w:left="2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pPr>
      <w:widowControl w:val="0"/>
      <w:textAlignment w:val="auto"/>
    </w:pPr>
    <w:rPr>
      <w:rFonts w:asciiTheme="minorHAnsi" w:eastAsiaTheme="minorEastAsia" w:hAnsiTheme="minorHAnsi" w:cstheme="minorBidi"/>
      <w:b/>
      <w:bCs/>
      <w:szCs w:val="22"/>
    </w:rPr>
  </w:style>
  <w:style w:type="table" w:styleId="ae">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NormalCharacter">
    <w:name w:val="NormalCharacter"/>
    <w:autoRedefine/>
    <w:qFormat/>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6">
    <w:name w:val="批注框文本 字符"/>
    <w:basedOn w:val="a0"/>
    <w:link w:val="a5"/>
    <w:uiPriority w:val="99"/>
    <w:semiHidden/>
    <w:rPr>
      <w:sz w:val="18"/>
      <w:szCs w:val="18"/>
    </w:rPr>
  </w:style>
  <w:style w:type="character" w:customStyle="1" w:styleId="10">
    <w:name w:val="标题 1 字符"/>
    <w:basedOn w:val="a0"/>
    <w:link w:val="1"/>
    <w:uiPriority w:val="9"/>
    <w:qFormat/>
    <w:rPr>
      <w:rFonts w:ascii="宋体" w:eastAsia="宋体" w:hAnsi="Times New Roman" w:cs="Times New Roman"/>
      <w:spacing w:val="20"/>
      <w:kern w:val="44"/>
      <w:sz w:val="30"/>
      <w:szCs w:val="20"/>
    </w:rPr>
  </w:style>
  <w:style w:type="character" w:customStyle="1" w:styleId="lijujieshi">
    <w:name w:val="lijujieshi"/>
    <w:basedOn w:val="a0"/>
    <w:qFormat/>
  </w:style>
  <w:style w:type="character" w:customStyle="1" w:styleId="heighlight">
    <w:name w:val="heighlight"/>
    <w:basedOn w:val="a0"/>
    <w:qFormat/>
  </w:style>
  <w:style w:type="character" w:customStyle="1" w:styleId="ad">
    <w:name w:val="批注主题 字符"/>
    <w:basedOn w:val="a4"/>
    <w:link w:val="ac"/>
    <w:uiPriority w:val="99"/>
    <w:semiHidden/>
    <w:rPr>
      <w:rFonts w:ascii="Times New Roman" w:eastAsia="宋体" w:hAnsi="Times New Roman" w:cs="Times New Roman"/>
      <w:b/>
      <w:bCs/>
      <w:szCs w:val="24"/>
    </w:rPr>
  </w:style>
  <w:style w:type="paragraph" w:customStyle="1" w:styleId="11">
    <w:name w:val="修订1"/>
    <w:hidden/>
    <w:uiPriority w:val="99"/>
    <w:semiHidden/>
    <w:rPr>
      <w:kern w:val="2"/>
      <w:sz w:val="21"/>
      <w:szCs w:val="22"/>
    </w:rPr>
  </w:style>
  <w:style w:type="paragraph" w:styleId="af0">
    <w:name w:val="Revision"/>
    <w:hidden/>
    <w:uiPriority w:val="99"/>
    <w:semiHidden/>
    <w:rsid w:val="00D81D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759</Words>
  <Characters>4332</Characters>
  <Application>Microsoft Office Word</Application>
  <DocSecurity>0</DocSecurity>
  <Lines>36</Lines>
  <Paragraphs>10</Paragraphs>
  <ScaleCrop>false</ScaleCrop>
  <Company>Organization</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office</cp:lastModifiedBy>
  <cp:revision>5</cp:revision>
  <dcterms:created xsi:type="dcterms:W3CDTF">2024-11-06T17:04:00Z</dcterms:created>
  <dcterms:modified xsi:type="dcterms:W3CDTF">2024-11-21T03:22:00Z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1D6C0A2D4D83BD9C59472A67BD59D04E_42</vt:lpwstr>
  </property>
</Properties>
</file>