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C137" w14:textId="77777777" w:rsidR="00CB2992" w:rsidRDefault="00CB2992">
      <w:pPr>
        <w:spacing w:line="360" w:lineRule="auto"/>
        <w:jc w:val="center"/>
        <w:rPr>
          <w:rFonts w:ascii="宋体" w:hAnsi="宋体"/>
          <w:b/>
          <w:sz w:val="52"/>
          <w:szCs w:val="52"/>
        </w:rPr>
      </w:pPr>
    </w:p>
    <w:p w14:paraId="5EA72622" w14:textId="77777777" w:rsidR="00CB2992" w:rsidRDefault="00CB2992">
      <w:pPr>
        <w:spacing w:line="360" w:lineRule="auto"/>
        <w:jc w:val="center"/>
        <w:rPr>
          <w:rFonts w:ascii="宋体" w:hAnsi="宋体"/>
          <w:b/>
          <w:sz w:val="52"/>
          <w:szCs w:val="52"/>
        </w:rPr>
      </w:pPr>
    </w:p>
    <w:p w14:paraId="4D6ED2C6" w14:textId="77777777" w:rsidR="00CB2992" w:rsidRDefault="00AE18C8">
      <w:pPr>
        <w:spacing w:line="360" w:lineRule="auto"/>
        <w:jc w:val="center"/>
        <w:rPr>
          <w:rFonts w:ascii="宋体" w:hAnsi="宋体"/>
          <w:b/>
          <w:sz w:val="52"/>
          <w:szCs w:val="52"/>
        </w:rPr>
      </w:pPr>
      <w:r>
        <w:rPr>
          <w:rFonts w:ascii="宋体" w:hAnsi="宋体" w:hint="eastAsia"/>
          <w:b/>
          <w:sz w:val="52"/>
          <w:szCs w:val="52"/>
        </w:rPr>
        <w:t>比 价 文 件</w:t>
      </w:r>
    </w:p>
    <w:p w14:paraId="2F98C967" w14:textId="77777777" w:rsidR="00CB2992" w:rsidRDefault="00CB2992">
      <w:pPr>
        <w:spacing w:line="360" w:lineRule="auto"/>
        <w:ind w:firstLineChars="300" w:firstLine="960"/>
        <w:rPr>
          <w:rFonts w:ascii="宋体" w:hAnsi="宋体"/>
          <w:kern w:val="0"/>
          <w:sz w:val="32"/>
        </w:rPr>
      </w:pPr>
    </w:p>
    <w:p w14:paraId="1373353C" w14:textId="77777777" w:rsidR="00CB2992" w:rsidRDefault="00CB2992">
      <w:pPr>
        <w:spacing w:line="360" w:lineRule="auto"/>
        <w:ind w:firstLineChars="300" w:firstLine="960"/>
        <w:rPr>
          <w:rFonts w:ascii="宋体" w:hAnsi="宋体"/>
          <w:kern w:val="0"/>
          <w:sz w:val="32"/>
        </w:rPr>
      </w:pPr>
    </w:p>
    <w:p w14:paraId="45CDF6D8" w14:textId="77777777" w:rsidR="00CB2992" w:rsidRDefault="00CB2992">
      <w:pPr>
        <w:spacing w:line="360" w:lineRule="auto"/>
        <w:ind w:firstLineChars="300" w:firstLine="960"/>
        <w:rPr>
          <w:rFonts w:ascii="宋体" w:hAnsi="宋体"/>
          <w:kern w:val="0"/>
          <w:sz w:val="32"/>
        </w:rPr>
      </w:pPr>
    </w:p>
    <w:p w14:paraId="09839137" w14:textId="77777777" w:rsidR="00CB2992" w:rsidRDefault="00CB2992">
      <w:pPr>
        <w:spacing w:line="360" w:lineRule="auto"/>
        <w:ind w:firstLineChars="300" w:firstLine="960"/>
        <w:rPr>
          <w:rFonts w:ascii="宋体" w:hAnsi="宋体"/>
          <w:kern w:val="0"/>
          <w:sz w:val="32"/>
        </w:rPr>
      </w:pPr>
    </w:p>
    <w:p w14:paraId="1766AF2B" w14:textId="77777777" w:rsidR="00CB2992" w:rsidRDefault="00AE18C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4A6C8D">
        <w:rPr>
          <w:rFonts w:ascii="宋体" w:hAnsi="宋体" w:hint="eastAsia"/>
          <w:b/>
          <w:sz w:val="36"/>
          <w:szCs w:val="36"/>
          <w:u w:val="single"/>
        </w:rPr>
        <w:t>BJXX24764</w:t>
      </w:r>
      <w:r>
        <w:rPr>
          <w:rFonts w:ascii="宋体" w:hAnsi="宋体" w:hint="eastAsia"/>
          <w:b/>
          <w:sz w:val="36"/>
          <w:szCs w:val="36"/>
          <w:u w:val="single"/>
        </w:rPr>
        <w:t xml:space="preserve">  </w:t>
      </w:r>
    </w:p>
    <w:p w14:paraId="595AC356" w14:textId="77777777" w:rsidR="00CB2992" w:rsidRDefault="00AE18C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4A6C8D">
        <w:rPr>
          <w:rFonts w:ascii="宋体" w:hAnsi="宋体" w:hint="eastAsia"/>
          <w:b/>
          <w:sz w:val="36"/>
          <w:szCs w:val="36"/>
          <w:u w:val="single"/>
        </w:rPr>
        <w:t>病理流程数字化信息改造服务项目</w:t>
      </w:r>
    </w:p>
    <w:p w14:paraId="0A04955C" w14:textId="77777777" w:rsidR="00CB2992" w:rsidRDefault="00CB2992">
      <w:pPr>
        <w:spacing w:line="360" w:lineRule="auto"/>
        <w:jc w:val="center"/>
        <w:rPr>
          <w:rFonts w:ascii="宋体" w:hAnsi="宋体"/>
          <w:b/>
          <w:sz w:val="36"/>
          <w:szCs w:val="36"/>
        </w:rPr>
      </w:pPr>
    </w:p>
    <w:p w14:paraId="6CE2991A" w14:textId="77777777" w:rsidR="00CB2992" w:rsidRDefault="00AE18C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4C185A81" w14:textId="77777777" w:rsidR="00CB2992" w:rsidRDefault="00CB2992">
      <w:pPr>
        <w:spacing w:line="360" w:lineRule="auto"/>
        <w:rPr>
          <w:rFonts w:ascii="宋体" w:hAnsi="宋体" w:cs="宋体"/>
          <w:b/>
          <w:sz w:val="28"/>
          <w:szCs w:val="28"/>
        </w:rPr>
      </w:pPr>
    </w:p>
    <w:p w14:paraId="5D54DB9B" w14:textId="77777777" w:rsidR="00CB2992" w:rsidRDefault="00CB2992">
      <w:pPr>
        <w:spacing w:line="360" w:lineRule="auto"/>
        <w:rPr>
          <w:rFonts w:ascii="宋体" w:hAnsi="宋体"/>
          <w:b/>
          <w:kern w:val="0"/>
          <w:sz w:val="32"/>
        </w:rPr>
      </w:pPr>
    </w:p>
    <w:p w14:paraId="1B79B3DC" w14:textId="77777777" w:rsidR="00CB2992" w:rsidRDefault="00CB2992">
      <w:pPr>
        <w:spacing w:line="360" w:lineRule="auto"/>
        <w:jc w:val="center"/>
        <w:rPr>
          <w:rFonts w:ascii="宋体" w:hAnsi="宋体"/>
          <w:b/>
          <w:kern w:val="0"/>
          <w:sz w:val="32"/>
        </w:rPr>
      </w:pPr>
    </w:p>
    <w:p w14:paraId="26F5BDA4" w14:textId="77777777" w:rsidR="00CB2992" w:rsidRDefault="00AE18C8">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3C78F154" w14:textId="77777777" w:rsidR="00CB2992" w:rsidRDefault="00CB2992">
      <w:pPr>
        <w:spacing w:line="360" w:lineRule="auto"/>
        <w:jc w:val="center"/>
        <w:rPr>
          <w:rFonts w:ascii="宋体" w:hAnsi="宋体"/>
          <w:b/>
          <w:kern w:val="0"/>
          <w:sz w:val="32"/>
        </w:rPr>
      </w:pPr>
    </w:p>
    <w:p w14:paraId="06CEF890" w14:textId="77777777" w:rsidR="00CB2992" w:rsidRDefault="00CB2992">
      <w:pPr>
        <w:spacing w:line="360" w:lineRule="auto"/>
        <w:jc w:val="center"/>
        <w:rPr>
          <w:rFonts w:ascii="宋体" w:hAnsi="宋体"/>
          <w:b/>
          <w:kern w:val="0"/>
          <w:sz w:val="30"/>
          <w:szCs w:val="30"/>
        </w:rPr>
      </w:pPr>
    </w:p>
    <w:p w14:paraId="4D226602" w14:textId="77777777" w:rsidR="00CB2992" w:rsidRDefault="00AE18C8">
      <w:pPr>
        <w:jc w:val="center"/>
        <w:rPr>
          <w:rFonts w:ascii="宋体" w:hAnsi="宋体"/>
          <w:b/>
          <w:sz w:val="32"/>
        </w:rPr>
      </w:pPr>
      <w:r>
        <w:rPr>
          <w:rFonts w:ascii="宋体" w:hAnsi="宋体" w:hint="eastAsia"/>
          <w:sz w:val="30"/>
        </w:rPr>
        <w:t>二〇二四年十二月</w:t>
      </w:r>
    </w:p>
    <w:p w14:paraId="3BB02F52" w14:textId="77777777" w:rsidR="00CB2992" w:rsidRDefault="00CB2992">
      <w:pPr>
        <w:spacing w:line="360" w:lineRule="auto"/>
        <w:jc w:val="center"/>
        <w:rPr>
          <w:rFonts w:ascii="宋体" w:hAnsi="宋体"/>
          <w:b/>
          <w:sz w:val="24"/>
        </w:rPr>
        <w:sectPr w:rsidR="00CB2992">
          <w:headerReference w:type="default" r:id="rId8"/>
          <w:footerReference w:type="default" r:id="rId9"/>
          <w:pgSz w:w="11906" w:h="16838"/>
          <w:pgMar w:top="1418" w:right="1134" w:bottom="1134" w:left="1134" w:header="851" w:footer="992" w:gutter="0"/>
          <w:cols w:space="720"/>
          <w:docGrid w:type="lines" w:linePitch="312"/>
        </w:sectPr>
      </w:pPr>
    </w:p>
    <w:p w14:paraId="71143966" w14:textId="77777777" w:rsidR="00CB2992" w:rsidRDefault="00AE18C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FEAEB60" w14:textId="77777777" w:rsidR="00CB2992" w:rsidRDefault="00AE18C8">
      <w:pPr>
        <w:spacing w:line="360" w:lineRule="auto"/>
        <w:ind w:firstLineChars="200" w:firstLine="480"/>
        <w:rPr>
          <w:rFonts w:ascii="宋体" w:hAnsi="宋体"/>
          <w:sz w:val="24"/>
        </w:rPr>
      </w:pPr>
      <w:r>
        <w:rPr>
          <w:rFonts w:ascii="宋体" w:hAnsi="宋体" w:hint="eastAsia"/>
          <w:sz w:val="24"/>
        </w:rPr>
        <w:t>新华医院采购与招标管理中心现就新华医院</w:t>
      </w:r>
      <w:r w:rsidR="004A6C8D">
        <w:rPr>
          <w:rFonts w:ascii="宋体" w:hAnsi="宋体" w:hint="eastAsia"/>
          <w:sz w:val="24"/>
        </w:rPr>
        <w:t>病理流程数字化信息改造服务项目</w:t>
      </w:r>
      <w:r>
        <w:rPr>
          <w:rFonts w:ascii="宋体" w:hAnsi="宋体" w:hint="eastAsia"/>
          <w:sz w:val="24"/>
        </w:rPr>
        <w:t>（项目编号：</w:t>
      </w:r>
      <w:r w:rsidR="004A6C8D">
        <w:rPr>
          <w:rFonts w:ascii="宋体" w:hAnsi="宋体" w:hint="eastAsia"/>
          <w:sz w:val="24"/>
          <w:u w:val="single"/>
        </w:rPr>
        <w:t>BJXX24764</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62549C50" w14:textId="77777777" w:rsidR="00CB2992" w:rsidRDefault="00CB2992">
      <w:pPr>
        <w:spacing w:after="120"/>
        <w:ind w:left="851" w:hanging="420"/>
      </w:pPr>
    </w:p>
    <w:p w14:paraId="62FD8C1E" w14:textId="77777777"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33F539AF" w14:textId="77777777" w:rsidR="00CB2992" w:rsidRDefault="00AE18C8">
      <w:pPr>
        <w:spacing w:line="360" w:lineRule="auto"/>
        <w:ind w:firstLineChars="200" w:firstLine="480"/>
        <w:rPr>
          <w:rFonts w:ascii="宋体" w:hAnsi="宋体"/>
          <w:sz w:val="24"/>
        </w:rPr>
      </w:pPr>
      <w:r>
        <w:rPr>
          <w:rFonts w:ascii="宋体" w:hAnsi="宋体" w:hint="eastAsia"/>
          <w:sz w:val="24"/>
        </w:rPr>
        <w:t>1、项目名称：新华医院</w:t>
      </w:r>
      <w:r w:rsidR="004A6C8D">
        <w:rPr>
          <w:rFonts w:ascii="宋体" w:hAnsi="宋体" w:hint="eastAsia"/>
          <w:sz w:val="24"/>
        </w:rPr>
        <w:t>病理流程数字化信息改造服务项目</w:t>
      </w:r>
    </w:p>
    <w:p w14:paraId="61B2BFCB" w14:textId="77777777" w:rsidR="00CB2992" w:rsidRDefault="00AE18C8">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2174CB0E" w14:textId="77777777" w:rsidR="00CB2992" w:rsidRDefault="00AE18C8">
      <w:pPr>
        <w:spacing w:line="360" w:lineRule="auto"/>
        <w:ind w:firstLineChars="200" w:firstLine="480"/>
        <w:rPr>
          <w:rFonts w:ascii="宋体" w:hAnsi="宋体"/>
          <w:sz w:val="24"/>
        </w:rPr>
      </w:pPr>
      <w:r>
        <w:rPr>
          <w:rFonts w:ascii="宋体" w:hAnsi="宋体" w:hint="eastAsia"/>
          <w:sz w:val="24"/>
        </w:rPr>
        <w:t>3、项目最高限价：</w:t>
      </w:r>
      <w:r w:rsidR="004A6C8D">
        <w:rPr>
          <w:rFonts w:ascii="宋体" w:hAnsi="宋体"/>
          <w:sz w:val="24"/>
        </w:rPr>
        <w:t>19</w:t>
      </w:r>
      <w:r>
        <w:rPr>
          <w:rFonts w:ascii="宋体" w:hAnsi="宋体"/>
          <w:sz w:val="24"/>
        </w:rPr>
        <w:t>万元</w:t>
      </w:r>
    </w:p>
    <w:p w14:paraId="189E98AD" w14:textId="77777777" w:rsidR="00CB2992" w:rsidRDefault="00AE18C8">
      <w:pPr>
        <w:spacing w:line="360" w:lineRule="auto"/>
        <w:ind w:firstLineChars="177" w:firstLine="425"/>
        <w:rPr>
          <w:rFonts w:ascii="宋体" w:hAnsi="宋体"/>
          <w:sz w:val="24"/>
        </w:rPr>
      </w:pPr>
      <w:r>
        <w:rPr>
          <w:rFonts w:ascii="宋体" w:hAnsi="宋体" w:hint="eastAsia"/>
          <w:bCs/>
          <w:kern w:val="0"/>
          <w:sz w:val="24"/>
        </w:rPr>
        <w:t>4、建设周期：合同签订之日起</w:t>
      </w:r>
      <w:r w:rsidR="004A6C8D">
        <w:rPr>
          <w:rFonts w:ascii="宋体" w:hAnsi="宋体"/>
          <w:bCs/>
          <w:kern w:val="0"/>
          <w:sz w:val="24"/>
        </w:rPr>
        <w:t>6</w:t>
      </w:r>
      <w:r w:rsidR="002E277F">
        <w:rPr>
          <w:rFonts w:ascii="宋体" w:hAnsi="宋体"/>
          <w:bCs/>
          <w:kern w:val="0"/>
          <w:sz w:val="24"/>
        </w:rPr>
        <w:t>0</w:t>
      </w:r>
      <w:r>
        <w:rPr>
          <w:rFonts w:ascii="宋体" w:hAnsi="宋体" w:hint="eastAsia"/>
          <w:bCs/>
          <w:kern w:val="0"/>
          <w:sz w:val="24"/>
        </w:rPr>
        <w:t>天</w:t>
      </w:r>
      <w:r w:rsidR="00F21C69">
        <w:rPr>
          <w:rFonts w:ascii="宋体" w:hAnsi="宋体" w:hint="eastAsia"/>
          <w:bCs/>
          <w:kern w:val="0"/>
          <w:sz w:val="24"/>
        </w:rPr>
        <w:t>内</w:t>
      </w:r>
      <w:r>
        <w:rPr>
          <w:rFonts w:ascii="宋体" w:hAnsi="宋体" w:hint="eastAsia"/>
          <w:bCs/>
          <w:kern w:val="0"/>
          <w:sz w:val="24"/>
        </w:rPr>
        <w:t>。</w:t>
      </w:r>
      <w:r>
        <w:rPr>
          <w:rFonts w:ascii="宋体" w:hAnsi="宋体" w:hint="eastAsia"/>
          <w:sz w:val="24"/>
        </w:rPr>
        <w:t>运维周期：验收后至少12个月。</w:t>
      </w:r>
    </w:p>
    <w:p w14:paraId="1753EE5B" w14:textId="77777777" w:rsidR="00CB2992" w:rsidRDefault="00CB2992">
      <w:pPr>
        <w:spacing w:after="120"/>
        <w:ind w:left="902"/>
      </w:pPr>
    </w:p>
    <w:p w14:paraId="09EBD3CE" w14:textId="77777777"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二、建设背景</w:t>
      </w:r>
    </w:p>
    <w:p w14:paraId="372948E6" w14:textId="77777777" w:rsidR="00CB2992" w:rsidRDefault="00794F57" w:rsidP="00794F57">
      <w:pPr>
        <w:spacing w:line="360" w:lineRule="auto"/>
        <w:ind w:firstLineChars="177" w:firstLine="425"/>
        <w:rPr>
          <w:rFonts w:ascii="宋体" w:hAnsi="宋体"/>
          <w:b/>
          <w:sz w:val="24"/>
        </w:rPr>
      </w:pPr>
      <w:r w:rsidRPr="00794F57">
        <w:rPr>
          <w:rFonts w:ascii="宋体" w:hAnsi="宋体" w:hint="eastAsia"/>
          <w:sz w:val="24"/>
        </w:rPr>
        <w:t>我院已建设病理质控与资料管理系统以及病理技术流程管理系统，为满足一院两区的管理架构，现需病理系统进行信息化改造及新增，以助力病理科的信息化建设</w:t>
      </w:r>
      <w:r>
        <w:rPr>
          <w:rFonts w:ascii="宋体" w:hAnsi="宋体" w:hint="eastAsia"/>
          <w:sz w:val="24"/>
        </w:rPr>
        <w:t>。</w:t>
      </w:r>
    </w:p>
    <w:p w14:paraId="45DE68D6" w14:textId="77777777" w:rsidR="00794F57" w:rsidRDefault="00794F57" w:rsidP="00794F57">
      <w:pPr>
        <w:spacing w:line="360" w:lineRule="auto"/>
        <w:ind w:firstLineChars="177" w:firstLine="425"/>
        <w:rPr>
          <w:rFonts w:ascii="宋体" w:hAnsi="宋体"/>
          <w:sz w:val="24"/>
        </w:rPr>
      </w:pPr>
    </w:p>
    <w:p w14:paraId="0068A5F3" w14:textId="77777777" w:rsidR="00CB2992" w:rsidRDefault="00AE18C8">
      <w:pPr>
        <w:spacing w:line="360" w:lineRule="auto"/>
        <w:ind w:firstLineChars="177" w:firstLine="426"/>
        <w:rPr>
          <w:rFonts w:ascii="宋体" w:hAnsi="宋体"/>
          <w:b/>
          <w:sz w:val="24"/>
        </w:rPr>
      </w:pPr>
      <w:r>
        <w:rPr>
          <w:rFonts w:ascii="宋体" w:hAnsi="宋体" w:hint="eastAsia"/>
          <w:b/>
          <w:sz w:val="24"/>
        </w:rPr>
        <w:t>三、建设内容</w:t>
      </w:r>
    </w:p>
    <w:p w14:paraId="49B30456"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1．定制基于国密算法的报告查询接口；</w:t>
      </w:r>
    </w:p>
    <w:p w14:paraId="73BA45C3"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2．支持多院区的病理数字化流程信息化功能；</w:t>
      </w:r>
    </w:p>
    <w:p w14:paraId="4C132EF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3．样本流转工作站软件1套以及配套专用硬件——病理玻片智能整板识别装置1套</w:t>
      </w:r>
    </w:p>
    <w:p w14:paraId="16FEA882" w14:textId="77777777" w:rsidR="00794F57" w:rsidRDefault="00794F57" w:rsidP="00794F57">
      <w:pPr>
        <w:spacing w:line="360" w:lineRule="auto"/>
        <w:ind w:firstLineChars="177" w:firstLine="425"/>
        <w:rPr>
          <w:rFonts w:ascii="宋体" w:hAnsi="宋体"/>
          <w:sz w:val="24"/>
        </w:rPr>
      </w:pPr>
      <w:r w:rsidRPr="00794F57">
        <w:rPr>
          <w:rFonts w:ascii="宋体" w:hAnsi="宋体" w:hint="eastAsia"/>
          <w:sz w:val="24"/>
        </w:rPr>
        <w:t>4．标本销毁管理工作站软件1套以及配套通用硬件——PDA手持机1套</w:t>
      </w:r>
    </w:p>
    <w:p w14:paraId="42933BB9" w14:textId="77777777" w:rsidR="00794F57" w:rsidRPr="00794F57" w:rsidRDefault="00794F57" w:rsidP="00794F57">
      <w:pPr>
        <w:spacing w:line="360" w:lineRule="auto"/>
        <w:ind w:firstLineChars="177" w:firstLine="425"/>
        <w:rPr>
          <w:rFonts w:ascii="宋体" w:hAnsi="宋体"/>
          <w:sz w:val="24"/>
        </w:rPr>
      </w:pPr>
    </w:p>
    <w:p w14:paraId="25670066" w14:textId="77777777" w:rsidR="00794F57" w:rsidRDefault="00794F57" w:rsidP="00794F57">
      <w:pPr>
        <w:spacing w:line="360" w:lineRule="auto"/>
        <w:ind w:firstLineChars="177" w:firstLine="426"/>
        <w:rPr>
          <w:rFonts w:ascii="宋体" w:hAnsi="宋体"/>
          <w:b/>
          <w:sz w:val="24"/>
        </w:rPr>
      </w:pPr>
      <w:r>
        <w:rPr>
          <w:rFonts w:ascii="宋体" w:hAnsi="宋体" w:hint="eastAsia"/>
          <w:b/>
          <w:sz w:val="24"/>
        </w:rPr>
        <w:t>四、建设要求</w:t>
      </w:r>
    </w:p>
    <w:p w14:paraId="7B871AE0"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定制基于国密算法的报告查询服务：通过定制基于国密算法的报告查询接口，实现PWEB增加https调用方式并增加基于国密算法的传参调用。</w:t>
      </w:r>
    </w:p>
    <w:p w14:paraId="091EEAB4" w14:textId="77777777" w:rsidR="00DD2F6A" w:rsidRDefault="00DD2F6A" w:rsidP="00794F57">
      <w:pPr>
        <w:spacing w:line="360" w:lineRule="auto"/>
        <w:ind w:firstLineChars="177" w:firstLine="425"/>
        <w:rPr>
          <w:rFonts w:ascii="宋体" w:hAnsi="宋体"/>
          <w:sz w:val="24"/>
        </w:rPr>
      </w:pPr>
    </w:p>
    <w:p w14:paraId="021EC174"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2．数字化病理流程的信息化改造：为满足跨园区的病理业务流程，有必要联通不同院区病理信息化流程，同时前期将在杨浦院区病理科内部实现病理流程数字化，提出如下功能目标：</w:t>
      </w:r>
    </w:p>
    <w:p w14:paraId="70F02C3F"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 xml:space="preserve">  （1）实现病理流程数字化信息可获取</w:t>
      </w:r>
    </w:p>
    <w:p w14:paraId="48DE5411"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获取病例信息</w:t>
      </w:r>
    </w:p>
    <w:p w14:paraId="144BDF3A"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lastRenderedPageBreak/>
        <w:t>(a)</w:t>
      </w:r>
      <w:r w:rsidRPr="00794F57">
        <w:rPr>
          <w:rFonts w:ascii="宋体" w:hAnsi="宋体" w:hint="eastAsia"/>
          <w:sz w:val="24"/>
        </w:rPr>
        <w:tab/>
        <w:t>病理系统提供查询患者信息服务，可供外部系统同步获取病例基本信息，辅助医生诊断。</w:t>
      </w:r>
    </w:p>
    <w:p w14:paraId="3DBF7FC0"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Pr="00794F57">
        <w:rPr>
          <w:rFonts w:ascii="宋体" w:hAnsi="宋体" w:hint="eastAsia"/>
          <w:sz w:val="24"/>
        </w:rPr>
        <w:tab/>
        <w:t>切片图像信息同步</w:t>
      </w:r>
    </w:p>
    <w:p w14:paraId="7694ADC2"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(a)</w:t>
      </w:r>
      <w:r w:rsidRPr="00794F57">
        <w:rPr>
          <w:rFonts w:ascii="宋体" w:hAnsi="宋体" w:hint="eastAsia"/>
          <w:sz w:val="24"/>
        </w:rPr>
        <w:tab/>
        <w:t>获取外部系统的数字切片缩略图编码、标签图编码、切片号同步到病理系统，对应解析保持数据。</w:t>
      </w:r>
    </w:p>
    <w:p w14:paraId="40DAD07B"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w:t>
      </w:r>
      <w:r w:rsidRPr="00794F57">
        <w:rPr>
          <w:rFonts w:ascii="宋体" w:hAnsi="宋体" w:hint="eastAsia"/>
          <w:sz w:val="24"/>
        </w:rPr>
        <w:tab/>
        <w:t>数字切片状态同步</w:t>
      </w:r>
    </w:p>
    <w:p w14:paraId="257CD2D4"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(a)</w:t>
      </w:r>
      <w:r w:rsidRPr="00794F57">
        <w:rPr>
          <w:rFonts w:ascii="宋体" w:hAnsi="宋体" w:hint="eastAsia"/>
          <w:sz w:val="24"/>
        </w:rPr>
        <w:tab/>
        <w:t xml:space="preserve"> 同步外部系统将数字切片状态信息，并同步到病理系统。</w:t>
      </w:r>
    </w:p>
    <w:p w14:paraId="40B0E82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4)</w:t>
      </w:r>
      <w:r w:rsidRPr="00794F57">
        <w:rPr>
          <w:rFonts w:ascii="宋体" w:hAnsi="宋体" w:hint="eastAsia"/>
          <w:sz w:val="24"/>
        </w:rPr>
        <w:tab/>
        <w:t>病例报告同步</w:t>
      </w:r>
    </w:p>
    <w:p w14:paraId="5DC80C65"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(a) 外部系统病理诊断完成，病理医生主动调用外部系统提供的服务，获取标记的图像、结构化结果以及病理诊断判读意见并回写到病理系统；</w:t>
      </w:r>
    </w:p>
    <w:p w14:paraId="5E9056C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(b) 病理科在病理系统完成报告审核；</w:t>
      </w:r>
    </w:p>
    <w:p w14:paraId="625F0E0D"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(c)工程师配合病理科调整结构化报告模板。</w:t>
      </w:r>
    </w:p>
    <w:p w14:paraId="73AAF42B" w14:textId="441E78D6"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5)</w:t>
      </w:r>
      <w:r w:rsidRPr="00794F57">
        <w:rPr>
          <w:rFonts w:ascii="宋体" w:hAnsi="宋体" w:hint="eastAsia"/>
          <w:sz w:val="24"/>
        </w:rPr>
        <w:tab/>
        <w:t>▲PIS切片调阅</w:t>
      </w:r>
      <w:r w:rsidR="00113BE6">
        <w:rPr>
          <w:rFonts w:ascii="宋体" w:hAnsi="宋体" w:hint="eastAsia"/>
          <w:sz w:val="24"/>
        </w:rPr>
        <w:t>（</w:t>
      </w:r>
      <w:r w:rsidR="00A71F4A">
        <w:rPr>
          <w:rFonts w:ascii="宋体" w:hAnsi="宋体" w:hint="eastAsia"/>
          <w:sz w:val="24"/>
        </w:rPr>
        <w:t>需</w:t>
      </w:r>
      <w:r w:rsidR="00113BE6">
        <w:rPr>
          <w:rFonts w:ascii="宋体" w:hAnsi="宋体" w:hint="eastAsia"/>
          <w:sz w:val="24"/>
        </w:rPr>
        <w:t>提供</w:t>
      </w:r>
      <w:r w:rsidR="00A71F4A">
        <w:rPr>
          <w:rFonts w:ascii="宋体" w:hAnsi="宋体" w:hint="eastAsia"/>
          <w:sz w:val="24"/>
        </w:rPr>
        <w:t>产品功能页面</w:t>
      </w:r>
      <w:r w:rsidR="00113BE6">
        <w:rPr>
          <w:rFonts w:ascii="宋体" w:hAnsi="宋体" w:hint="eastAsia"/>
          <w:sz w:val="24"/>
        </w:rPr>
        <w:t>截图证明）</w:t>
      </w:r>
    </w:p>
    <w:p w14:paraId="00660199"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(a)</w:t>
      </w:r>
      <w:r w:rsidRPr="00794F57">
        <w:rPr>
          <w:rFonts w:ascii="宋体" w:hAnsi="宋体" w:hint="eastAsia"/>
          <w:sz w:val="24"/>
        </w:rPr>
        <w:tab/>
        <w:t>病理系统集成外部系统的URL，实现远程查看数字切片。</w:t>
      </w:r>
    </w:p>
    <w:p w14:paraId="6457F451"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（2）定制TBS结构化报告模板</w:t>
      </w:r>
    </w:p>
    <w:p w14:paraId="1D44A7F0" w14:textId="58290A93"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▲根据外部系统的结果内容，现场工程师可为用户开发对应的结果录入界面，以便在病理系统中对外部系统结果进行浏览、编辑以及审核工作。</w:t>
      </w:r>
      <w:r w:rsidR="00A71F4A">
        <w:rPr>
          <w:rFonts w:ascii="宋体" w:hAnsi="宋体" w:hint="eastAsia"/>
          <w:sz w:val="24"/>
        </w:rPr>
        <w:t>（需提供产品功能页面截图证明）</w:t>
      </w:r>
    </w:p>
    <w:p w14:paraId="6DEB6240" w14:textId="0EA68AE4"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Pr="00794F57">
        <w:rPr>
          <w:rFonts w:ascii="宋体" w:hAnsi="宋体" w:hint="eastAsia"/>
          <w:sz w:val="24"/>
        </w:rPr>
        <w:tab/>
        <w:t>▲现场工程师需按照检验项目的报告样式，为用户定制结构化报告打印样式：</w:t>
      </w:r>
      <w:r w:rsidR="00A71F4A">
        <w:rPr>
          <w:rFonts w:ascii="宋体" w:hAnsi="宋体" w:hint="eastAsia"/>
          <w:sz w:val="24"/>
        </w:rPr>
        <w:t>（需提供产品功能页面截图证明）</w:t>
      </w:r>
    </w:p>
    <w:p w14:paraId="7A2516B3"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sz w:val="24"/>
        </w:rPr>
        <w:t></w:t>
      </w:r>
      <w:r w:rsidRPr="00794F57">
        <w:rPr>
          <w:rFonts w:ascii="宋体" w:hAnsi="宋体"/>
          <w:sz w:val="24"/>
        </w:rPr>
        <w:tab/>
        <w:t>TCT</w:t>
      </w:r>
      <w:r w:rsidRPr="00794F57">
        <w:rPr>
          <w:rFonts w:ascii="宋体" w:hAnsi="宋体" w:hint="eastAsia"/>
          <w:sz w:val="24"/>
        </w:rPr>
        <w:t>：宫颈</w:t>
      </w:r>
      <w:r w:rsidRPr="00794F57">
        <w:rPr>
          <w:rFonts w:ascii="宋体" w:hAnsi="宋体"/>
          <w:sz w:val="24"/>
        </w:rPr>
        <w:t>TCT</w:t>
      </w:r>
      <w:r w:rsidRPr="00794F57">
        <w:rPr>
          <w:rFonts w:ascii="宋体" w:hAnsi="宋体" w:hint="eastAsia"/>
          <w:sz w:val="24"/>
        </w:rPr>
        <w:t>报告</w:t>
      </w:r>
    </w:p>
    <w:p w14:paraId="7BE4CF21"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sz w:val="24"/>
        </w:rPr>
        <w:t></w:t>
      </w:r>
      <w:r w:rsidRPr="00794F57">
        <w:rPr>
          <w:rFonts w:ascii="宋体" w:hAnsi="宋体"/>
          <w:sz w:val="24"/>
        </w:rPr>
        <w:tab/>
        <w:t>HE</w:t>
      </w:r>
      <w:r w:rsidRPr="00794F57">
        <w:rPr>
          <w:rFonts w:ascii="宋体" w:hAnsi="宋体" w:hint="eastAsia"/>
          <w:sz w:val="24"/>
        </w:rPr>
        <w:t>：胃消化道报告</w:t>
      </w:r>
    </w:p>
    <w:p w14:paraId="13EB19C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sz w:val="24"/>
        </w:rPr>
        <w:t></w:t>
      </w:r>
      <w:r w:rsidRPr="00794F57">
        <w:rPr>
          <w:rFonts w:ascii="宋体" w:hAnsi="宋体"/>
          <w:sz w:val="24"/>
        </w:rPr>
        <w:tab/>
        <w:t>COMMON</w:t>
      </w:r>
      <w:r w:rsidRPr="00794F57">
        <w:rPr>
          <w:rFonts w:ascii="宋体" w:hAnsi="宋体" w:hint="eastAsia"/>
          <w:sz w:val="24"/>
        </w:rPr>
        <w:t>：通用报告</w:t>
      </w:r>
    </w:p>
    <w:p w14:paraId="3D49AE35" w14:textId="77777777" w:rsidR="00DD2F6A" w:rsidRDefault="00DD2F6A" w:rsidP="00794F57">
      <w:pPr>
        <w:spacing w:line="360" w:lineRule="auto"/>
        <w:ind w:firstLineChars="177" w:firstLine="425"/>
        <w:rPr>
          <w:rFonts w:ascii="宋体" w:hAnsi="宋体"/>
          <w:sz w:val="24"/>
        </w:rPr>
      </w:pPr>
    </w:p>
    <w:p w14:paraId="4EACEDD6"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3．样本流转工作站软件</w:t>
      </w:r>
    </w:p>
    <w:p w14:paraId="5B2D08A0"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系统在每个流转工位配备独立运行程序，可通过扫描工牌或输入用户名密码进行登录。</w:t>
      </w:r>
    </w:p>
    <w:p w14:paraId="69B0D2D1" w14:textId="48CDBFD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Pr="00794F57">
        <w:rPr>
          <w:rFonts w:ascii="宋体" w:hAnsi="宋体" w:hint="eastAsia"/>
          <w:sz w:val="24"/>
        </w:rPr>
        <w:tab/>
        <w:t>▲系统在进行交接管理时可通过扫描玻片或蜡块二维码标签直接记录交接人、交接时间、交接物品等信息，实现样本交接状态的追溯功能。</w:t>
      </w:r>
      <w:r w:rsidR="00A71F4A">
        <w:rPr>
          <w:rFonts w:ascii="宋体" w:hAnsi="宋体" w:hint="eastAsia"/>
          <w:sz w:val="24"/>
        </w:rPr>
        <w:t>（需提供产品功能页面截图证明）</w:t>
      </w:r>
    </w:p>
    <w:p w14:paraId="3F947CF5"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w:t>
      </w:r>
      <w:r w:rsidRPr="00794F57">
        <w:rPr>
          <w:rFonts w:ascii="宋体" w:hAnsi="宋体" w:hint="eastAsia"/>
          <w:sz w:val="24"/>
        </w:rPr>
        <w:tab/>
        <w:t>系统支持组合查询需流转的切片或蜡块列表，可进行切片或蜡块流转，自动记录流转信息。</w:t>
      </w:r>
    </w:p>
    <w:p w14:paraId="3E8AA576"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4)</w:t>
      </w:r>
      <w:r w:rsidRPr="00794F57">
        <w:rPr>
          <w:rFonts w:ascii="宋体" w:hAnsi="宋体" w:hint="eastAsia"/>
          <w:sz w:val="24"/>
        </w:rPr>
        <w:tab/>
        <w:t>进行切片或蜡块流转时，支持记录流转信息。</w:t>
      </w:r>
    </w:p>
    <w:p w14:paraId="67FA6D44" w14:textId="38980AA5"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lastRenderedPageBreak/>
        <w:t>5)</w:t>
      </w:r>
      <w:r w:rsidRPr="00794F57">
        <w:rPr>
          <w:rFonts w:ascii="宋体" w:hAnsi="宋体" w:hint="eastAsia"/>
          <w:sz w:val="24"/>
        </w:rPr>
        <w:tab/>
        <w:t>▲系统支持查询蜡块或切片当前位置及流转信息。</w:t>
      </w:r>
      <w:r w:rsidR="005520EF">
        <w:rPr>
          <w:rFonts w:ascii="宋体" w:hAnsi="宋体" w:hint="eastAsia"/>
          <w:sz w:val="24"/>
        </w:rPr>
        <w:t>（需提供产品功能页面截图证明）</w:t>
      </w:r>
    </w:p>
    <w:p w14:paraId="0D3EBBE6"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6)</w:t>
      </w:r>
      <w:r w:rsidRPr="00794F57">
        <w:rPr>
          <w:rFonts w:ascii="宋体" w:hAnsi="宋体" w:hint="eastAsia"/>
          <w:sz w:val="24"/>
        </w:rPr>
        <w:tab/>
        <w:t>系统可组合查询所有已流转蜡块或切片列表。</w:t>
      </w:r>
    </w:p>
    <w:p w14:paraId="3ABB1323" w14:textId="3BB9119C"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7)</w:t>
      </w:r>
      <w:r w:rsidRPr="00794F57">
        <w:rPr>
          <w:rFonts w:ascii="宋体" w:hAnsi="宋体" w:hint="eastAsia"/>
          <w:sz w:val="24"/>
        </w:rPr>
        <w:tab/>
        <w:t>▲系统支持整版扫描玻片进行样本流转。</w:t>
      </w:r>
      <w:r w:rsidR="005520EF">
        <w:rPr>
          <w:rFonts w:ascii="宋体" w:hAnsi="宋体" w:hint="eastAsia"/>
          <w:sz w:val="24"/>
        </w:rPr>
        <w:t>（需提供产品功能页面截图证明）</w:t>
      </w:r>
    </w:p>
    <w:p w14:paraId="35DA027A"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8)</w:t>
      </w:r>
      <w:r w:rsidRPr="00794F57">
        <w:rPr>
          <w:rFonts w:ascii="宋体" w:hAnsi="宋体" w:hint="eastAsia"/>
          <w:sz w:val="24"/>
        </w:rPr>
        <w:tab/>
        <w:t>系统支持语音提示。</w:t>
      </w:r>
    </w:p>
    <w:p w14:paraId="079DD738" w14:textId="77777777" w:rsidR="00DD2F6A" w:rsidRDefault="00DD2F6A" w:rsidP="00794F57">
      <w:pPr>
        <w:spacing w:line="360" w:lineRule="auto"/>
        <w:ind w:firstLineChars="177" w:firstLine="425"/>
        <w:rPr>
          <w:rFonts w:ascii="宋体" w:hAnsi="宋体"/>
          <w:sz w:val="24"/>
        </w:rPr>
      </w:pPr>
    </w:p>
    <w:p w14:paraId="4D562B1A"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4．标本销毁管理工作站软件</w:t>
      </w:r>
    </w:p>
    <w:p w14:paraId="7DC06147"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系统配备独立运行程序，可通过扫描工牌或输入用户名密码进行登录。</w:t>
      </w:r>
    </w:p>
    <w:p w14:paraId="5860E304"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Pr="00794F57">
        <w:rPr>
          <w:rFonts w:ascii="宋体" w:hAnsi="宋体" w:hint="eastAsia"/>
          <w:sz w:val="24"/>
        </w:rPr>
        <w:tab/>
        <w:t>可进行大体取材后的标本销毁管理，通过病例库、取材医生等条件查询出可销毁和不可销毁的标本。</w:t>
      </w:r>
    </w:p>
    <w:p w14:paraId="17F204F8"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w:t>
      </w:r>
      <w:r w:rsidRPr="00794F57">
        <w:rPr>
          <w:rFonts w:ascii="宋体" w:hAnsi="宋体" w:hint="eastAsia"/>
          <w:sz w:val="24"/>
        </w:rPr>
        <w:tab/>
        <w:t>打印可销毁的标本清单或不可销毁的标本清单。</w:t>
      </w:r>
    </w:p>
    <w:p w14:paraId="3AB562E1"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4)</w:t>
      </w:r>
      <w:r w:rsidRPr="00794F57">
        <w:rPr>
          <w:rFonts w:ascii="宋体" w:hAnsi="宋体" w:hint="eastAsia"/>
          <w:sz w:val="24"/>
        </w:rPr>
        <w:tab/>
        <w:t>支持批量打印标本箱条码标签。</w:t>
      </w:r>
    </w:p>
    <w:p w14:paraId="5B9F21D6" w14:textId="3F2152C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5)</w:t>
      </w:r>
      <w:r w:rsidRPr="00794F57">
        <w:rPr>
          <w:rFonts w:ascii="宋体" w:hAnsi="宋体" w:hint="eastAsia"/>
          <w:sz w:val="24"/>
        </w:rPr>
        <w:tab/>
        <w:t>▲系统支持展示冰箱存放状态及标本存放时间。</w:t>
      </w:r>
      <w:r w:rsidR="005520EF">
        <w:rPr>
          <w:rFonts w:ascii="宋体" w:hAnsi="宋体" w:hint="eastAsia"/>
          <w:sz w:val="24"/>
        </w:rPr>
        <w:t>（需提供产品功能页面截图证明）</w:t>
      </w:r>
    </w:p>
    <w:p w14:paraId="02E1EF41"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6)</w:t>
      </w:r>
      <w:r w:rsidRPr="00794F57">
        <w:rPr>
          <w:rFonts w:ascii="宋体" w:hAnsi="宋体" w:hint="eastAsia"/>
          <w:sz w:val="24"/>
        </w:rPr>
        <w:tab/>
        <w:t>系统支持验证当前冰箱位置是否可以存入。</w:t>
      </w:r>
    </w:p>
    <w:p w14:paraId="30A4424B"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7)</w:t>
      </w:r>
      <w:r w:rsidRPr="00794F57">
        <w:rPr>
          <w:rFonts w:ascii="宋体" w:hAnsi="宋体" w:hint="eastAsia"/>
          <w:sz w:val="24"/>
        </w:rPr>
        <w:tab/>
        <w:t>系统支持标本箱与冰箱位置进行绑定。</w:t>
      </w:r>
    </w:p>
    <w:p w14:paraId="288FFB23"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8)</w:t>
      </w:r>
      <w:r w:rsidRPr="00794F57">
        <w:rPr>
          <w:rFonts w:ascii="宋体" w:hAnsi="宋体" w:hint="eastAsia"/>
          <w:sz w:val="24"/>
        </w:rPr>
        <w:tab/>
        <w:t>系统自动提示可销毁的标本箱，通过PDA扫描确认销毁，系统自动记录操作信息。</w:t>
      </w:r>
    </w:p>
    <w:p w14:paraId="36A2278F"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9)</w:t>
      </w:r>
      <w:r w:rsidRPr="00794F57">
        <w:rPr>
          <w:rFonts w:ascii="宋体" w:hAnsi="宋体" w:hint="eastAsia"/>
          <w:sz w:val="24"/>
        </w:rPr>
        <w:tab/>
        <w:t>诊断医生下达补取医嘱时，系统自动提示标本状态。（是否已销毁）</w:t>
      </w:r>
    </w:p>
    <w:p w14:paraId="05D47B7C"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10)</w:t>
      </w:r>
      <w:r w:rsidRPr="00794F57">
        <w:rPr>
          <w:rFonts w:ascii="宋体" w:hAnsi="宋体" w:hint="eastAsia"/>
          <w:sz w:val="24"/>
        </w:rPr>
        <w:tab/>
        <w:t>取材医生在补取前，可查看标本位置。</w:t>
      </w:r>
    </w:p>
    <w:p w14:paraId="4391F20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11)</w:t>
      </w:r>
      <w:r w:rsidRPr="00794F57">
        <w:rPr>
          <w:rFonts w:ascii="宋体" w:hAnsi="宋体" w:hint="eastAsia"/>
          <w:sz w:val="24"/>
        </w:rPr>
        <w:tab/>
        <w:t>系统支持查询标本销毁处理信息。</w:t>
      </w:r>
    </w:p>
    <w:p w14:paraId="50FFCACB" w14:textId="77777777" w:rsidR="00DD2F6A" w:rsidRDefault="00DD2F6A" w:rsidP="00794F57">
      <w:pPr>
        <w:spacing w:line="360" w:lineRule="auto"/>
        <w:ind w:firstLineChars="177" w:firstLine="425"/>
        <w:rPr>
          <w:rFonts w:ascii="宋体" w:hAnsi="宋体"/>
          <w:sz w:val="24"/>
        </w:rPr>
      </w:pPr>
    </w:p>
    <w:p w14:paraId="0013A112"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5．病理玻片智能整板识别装置</w:t>
      </w:r>
    </w:p>
    <w:p w14:paraId="0C16E26B" w14:textId="16B54EFA"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r>
      <w:r w:rsidR="00CF3437" w:rsidRPr="00CF3437">
        <w:rPr>
          <w:rFonts w:ascii="宋体" w:hAnsi="宋体" w:hint="eastAsia"/>
          <w:sz w:val="24"/>
        </w:rPr>
        <w:t>≥</w:t>
      </w:r>
      <w:r w:rsidRPr="00794F57">
        <w:rPr>
          <w:rFonts w:ascii="宋体" w:hAnsi="宋体" w:hint="eastAsia"/>
          <w:sz w:val="24"/>
        </w:rPr>
        <w:t>800万像素视觉二维码识别成像装置；</w:t>
      </w:r>
    </w:p>
    <w:p w14:paraId="27F02978" w14:textId="4B3CA82B" w:rsidR="00794F57" w:rsidRPr="00794F57" w:rsidRDefault="00453CBF" w:rsidP="00794F57">
      <w:pPr>
        <w:spacing w:line="360" w:lineRule="auto"/>
        <w:ind w:firstLineChars="177" w:firstLine="425"/>
        <w:rPr>
          <w:rFonts w:ascii="宋体" w:hAnsi="宋体"/>
          <w:sz w:val="24"/>
        </w:rPr>
      </w:pPr>
      <w:r>
        <w:rPr>
          <w:rFonts w:ascii="宋体" w:hAnsi="宋体"/>
          <w:sz w:val="24"/>
        </w:rPr>
        <w:t>2</w:t>
      </w:r>
      <w:r w:rsidR="00794F57" w:rsidRPr="00794F57">
        <w:rPr>
          <w:rFonts w:ascii="宋体" w:hAnsi="宋体" w:hint="eastAsia"/>
          <w:sz w:val="24"/>
        </w:rPr>
        <w:t>)</w:t>
      </w:r>
      <w:r w:rsidR="00794F57" w:rsidRPr="00794F57">
        <w:rPr>
          <w:rFonts w:ascii="宋体" w:hAnsi="宋体" w:hint="eastAsia"/>
          <w:sz w:val="24"/>
        </w:rPr>
        <w:tab/>
        <w:t>镜头：8±5%mm；</w:t>
      </w:r>
    </w:p>
    <w:p w14:paraId="4373B09E" w14:textId="710C545B" w:rsidR="00794F57" w:rsidRPr="00794F57" w:rsidRDefault="00453CBF" w:rsidP="00794F57">
      <w:pPr>
        <w:spacing w:line="360" w:lineRule="auto"/>
        <w:ind w:firstLineChars="177" w:firstLine="425"/>
        <w:rPr>
          <w:rFonts w:ascii="宋体" w:hAnsi="宋体"/>
          <w:sz w:val="24"/>
        </w:rPr>
      </w:pPr>
      <w:r>
        <w:rPr>
          <w:rFonts w:ascii="宋体" w:hAnsi="宋体"/>
          <w:sz w:val="24"/>
        </w:rPr>
        <w:t>3</w:t>
      </w:r>
      <w:r w:rsidR="00794F57" w:rsidRPr="00794F57">
        <w:rPr>
          <w:rFonts w:ascii="宋体" w:hAnsi="宋体" w:hint="eastAsia"/>
          <w:sz w:val="24"/>
        </w:rPr>
        <w:t>)</w:t>
      </w:r>
      <w:r w:rsidR="00794F57" w:rsidRPr="00794F57">
        <w:rPr>
          <w:rFonts w:ascii="宋体" w:hAnsi="宋体" w:hint="eastAsia"/>
          <w:sz w:val="24"/>
        </w:rPr>
        <w:tab/>
        <w:t>整板识别时间</w:t>
      </w:r>
      <w:r w:rsidR="00CF3437" w:rsidRPr="00CF3437">
        <w:rPr>
          <w:rFonts w:ascii="宋体" w:hAnsi="宋体" w:hint="eastAsia"/>
          <w:sz w:val="24"/>
        </w:rPr>
        <w:t>≤</w:t>
      </w:r>
      <w:r w:rsidR="00794F57" w:rsidRPr="00794F57">
        <w:rPr>
          <w:rFonts w:ascii="宋体" w:hAnsi="宋体" w:hint="eastAsia"/>
          <w:sz w:val="24"/>
        </w:rPr>
        <w:t>2S；</w:t>
      </w:r>
    </w:p>
    <w:p w14:paraId="484B76F0" w14:textId="7E067579" w:rsidR="00794F57" w:rsidRPr="00794F57" w:rsidRDefault="00453CBF" w:rsidP="00794F57">
      <w:pPr>
        <w:spacing w:line="360" w:lineRule="auto"/>
        <w:ind w:firstLineChars="177" w:firstLine="425"/>
        <w:rPr>
          <w:rFonts w:ascii="宋体" w:hAnsi="宋体"/>
          <w:sz w:val="24"/>
        </w:rPr>
      </w:pPr>
      <w:r>
        <w:rPr>
          <w:rFonts w:ascii="宋体" w:hAnsi="宋体"/>
          <w:sz w:val="24"/>
        </w:rPr>
        <w:t>4</w:t>
      </w:r>
      <w:r w:rsidR="00794F57" w:rsidRPr="00794F57">
        <w:rPr>
          <w:rFonts w:ascii="宋体" w:hAnsi="宋体" w:hint="eastAsia"/>
          <w:sz w:val="24"/>
        </w:rPr>
        <w:t>)</w:t>
      </w:r>
      <w:r w:rsidR="00794F57" w:rsidRPr="00794F57">
        <w:rPr>
          <w:rFonts w:ascii="宋体" w:hAnsi="宋体" w:hint="eastAsia"/>
          <w:sz w:val="24"/>
        </w:rPr>
        <w:tab/>
        <w:t>最大玻片板层数</w:t>
      </w:r>
      <w:bookmarkStart w:id="0" w:name="_GoBack"/>
      <w:bookmarkEnd w:id="0"/>
      <w:r w:rsidR="00794F57" w:rsidRPr="00794F57">
        <w:rPr>
          <w:rFonts w:ascii="宋体" w:hAnsi="宋体" w:hint="eastAsia"/>
          <w:sz w:val="24"/>
        </w:rPr>
        <w:t>10层；</w:t>
      </w:r>
    </w:p>
    <w:p w14:paraId="121EB15A" w14:textId="7077295C" w:rsidR="00794F57" w:rsidRPr="00794F57" w:rsidRDefault="00453CBF" w:rsidP="00794F57">
      <w:pPr>
        <w:spacing w:line="360" w:lineRule="auto"/>
        <w:ind w:firstLineChars="177" w:firstLine="425"/>
        <w:rPr>
          <w:rFonts w:ascii="宋体" w:hAnsi="宋体"/>
          <w:sz w:val="24"/>
        </w:rPr>
      </w:pPr>
      <w:r>
        <w:rPr>
          <w:rFonts w:ascii="宋体" w:hAnsi="宋体"/>
          <w:sz w:val="24"/>
        </w:rPr>
        <w:t>5</w:t>
      </w:r>
      <w:r w:rsidR="00794F57" w:rsidRPr="00794F57">
        <w:rPr>
          <w:rFonts w:ascii="宋体" w:hAnsi="宋体" w:hint="eastAsia"/>
          <w:sz w:val="24"/>
        </w:rPr>
        <w:t>)</w:t>
      </w:r>
      <w:r w:rsidR="00794F57" w:rsidRPr="00794F57">
        <w:rPr>
          <w:rFonts w:ascii="宋体" w:hAnsi="宋体" w:hint="eastAsia"/>
          <w:sz w:val="24"/>
        </w:rPr>
        <w:tab/>
        <w:t>最大识别高度</w:t>
      </w:r>
      <w:r w:rsidR="00CF3437" w:rsidRPr="00CF3437">
        <w:rPr>
          <w:rFonts w:ascii="宋体" w:hAnsi="宋体" w:hint="eastAsia"/>
          <w:sz w:val="24"/>
        </w:rPr>
        <w:t>≥</w:t>
      </w:r>
      <w:r w:rsidR="00794F57" w:rsidRPr="00794F57">
        <w:rPr>
          <w:rFonts w:ascii="宋体" w:hAnsi="宋体" w:hint="eastAsia"/>
          <w:sz w:val="24"/>
        </w:rPr>
        <w:t>440mm；</w:t>
      </w:r>
    </w:p>
    <w:p w14:paraId="3E868D35" w14:textId="267A8F15" w:rsidR="00794F57" w:rsidRPr="00794F57" w:rsidRDefault="00453CBF" w:rsidP="00794F57">
      <w:pPr>
        <w:spacing w:line="360" w:lineRule="auto"/>
        <w:ind w:firstLineChars="177" w:firstLine="425"/>
        <w:rPr>
          <w:rFonts w:ascii="宋体" w:hAnsi="宋体"/>
          <w:sz w:val="24"/>
        </w:rPr>
      </w:pPr>
      <w:r>
        <w:rPr>
          <w:rFonts w:ascii="宋体" w:hAnsi="宋体"/>
          <w:sz w:val="24"/>
        </w:rPr>
        <w:t>6</w:t>
      </w:r>
      <w:r w:rsidR="00794F57" w:rsidRPr="00794F57">
        <w:rPr>
          <w:rFonts w:ascii="宋体" w:hAnsi="宋体" w:hint="eastAsia"/>
          <w:sz w:val="24"/>
        </w:rPr>
        <w:t>)</w:t>
      </w:r>
      <w:r w:rsidR="00794F57" w:rsidRPr="00794F57">
        <w:rPr>
          <w:rFonts w:ascii="宋体" w:hAnsi="宋体" w:hint="eastAsia"/>
          <w:sz w:val="24"/>
        </w:rPr>
        <w:tab/>
        <w:t>视觉识别标识时间：</w:t>
      </w:r>
      <w:r w:rsidR="00CF3437" w:rsidRPr="00CF3437">
        <w:rPr>
          <w:rFonts w:ascii="宋体" w:hAnsi="宋体" w:hint="eastAsia"/>
          <w:sz w:val="24"/>
        </w:rPr>
        <w:t>≤</w:t>
      </w:r>
      <w:r w:rsidR="00794F57" w:rsidRPr="00794F57">
        <w:rPr>
          <w:rFonts w:ascii="宋体" w:hAnsi="宋体" w:hint="eastAsia"/>
          <w:sz w:val="24"/>
        </w:rPr>
        <w:t>100ms；</w:t>
      </w:r>
    </w:p>
    <w:p w14:paraId="4AE3F6FB" w14:textId="46CFE3C8" w:rsidR="00794F57" w:rsidRPr="00794F57" w:rsidRDefault="00453CBF" w:rsidP="00794F57">
      <w:pPr>
        <w:spacing w:line="360" w:lineRule="auto"/>
        <w:ind w:firstLineChars="177" w:firstLine="425"/>
        <w:rPr>
          <w:rFonts w:ascii="宋体" w:hAnsi="宋体"/>
          <w:sz w:val="24"/>
        </w:rPr>
      </w:pPr>
      <w:r>
        <w:rPr>
          <w:rFonts w:ascii="宋体" w:hAnsi="宋体"/>
          <w:sz w:val="24"/>
        </w:rPr>
        <w:t>7</w:t>
      </w:r>
      <w:r w:rsidR="00794F57" w:rsidRPr="00794F57">
        <w:rPr>
          <w:rFonts w:ascii="宋体" w:hAnsi="宋体" w:hint="eastAsia"/>
          <w:sz w:val="24"/>
        </w:rPr>
        <w:t>)</w:t>
      </w:r>
      <w:r w:rsidR="00794F57" w:rsidRPr="00794F57">
        <w:rPr>
          <w:rFonts w:ascii="宋体" w:hAnsi="宋体" w:hint="eastAsia"/>
          <w:sz w:val="24"/>
        </w:rPr>
        <w:tab/>
        <w:t>一体成型识别底座；</w:t>
      </w:r>
    </w:p>
    <w:p w14:paraId="2686D506" w14:textId="46BB7286" w:rsidR="00794F57" w:rsidRPr="00794F57" w:rsidRDefault="00453CBF" w:rsidP="00794F57">
      <w:pPr>
        <w:spacing w:line="360" w:lineRule="auto"/>
        <w:ind w:firstLineChars="177" w:firstLine="425"/>
        <w:rPr>
          <w:rFonts w:ascii="宋体" w:hAnsi="宋体"/>
          <w:sz w:val="24"/>
        </w:rPr>
      </w:pPr>
      <w:r>
        <w:rPr>
          <w:rFonts w:ascii="宋体" w:hAnsi="宋体"/>
          <w:sz w:val="24"/>
        </w:rPr>
        <w:t>8</w:t>
      </w:r>
      <w:r w:rsidR="00794F57" w:rsidRPr="00794F57">
        <w:rPr>
          <w:rFonts w:ascii="宋体" w:hAnsi="宋体" w:hint="eastAsia"/>
          <w:sz w:val="24"/>
        </w:rPr>
        <w:t>)</w:t>
      </w:r>
      <w:r w:rsidR="00794F57" w:rsidRPr="00794F57">
        <w:rPr>
          <w:rFonts w:ascii="宋体" w:hAnsi="宋体" w:hint="eastAsia"/>
          <w:sz w:val="24"/>
        </w:rPr>
        <w:tab/>
        <w:t>可与病理系统软件无缝对接，实现病理系统软件可直接控制病理玻片智能整板识别装置进行整版扫描并识别相关信息。</w:t>
      </w:r>
    </w:p>
    <w:p w14:paraId="1DA718DB" w14:textId="77777777" w:rsidR="00DD2F6A" w:rsidRDefault="00DD2F6A" w:rsidP="00794F57">
      <w:pPr>
        <w:spacing w:line="360" w:lineRule="auto"/>
        <w:ind w:firstLineChars="177" w:firstLine="425"/>
        <w:rPr>
          <w:rFonts w:ascii="宋体" w:hAnsi="宋体"/>
          <w:sz w:val="24"/>
        </w:rPr>
      </w:pPr>
    </w:p>
    <w:p w14:paraId="2E713C96"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lastRenderedPageBreak/>
        <w:t>6．PDA手持机</w:t>
      </w:r>
    </w:p>
    <w:p w14:paraId="492E14B8" w14:textId="54BFE222"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Pr="00794F57">
        <w:rPr>
          <w:rFonts w:ascii="宋体" w:hAnsi="宋体" w:hint="eastAsia"/>
          <w:sz w:val="24"/>
        </w:rPr>
        <w:tab/>
        <w:t>CPU：高通八核</w:t>
      </w:r>
      <w:r w:rsidR="00CF3437" w:rsidRPr="00CF3437">
        <w:rPr>
          <w:rFonts w:ascii="宋体" w:hAnsi="宋体" w:hint="eastAsia"/>
          <w:sz w:val="24"/>
        </w:rPr>
        <w:t>≥</w:t>
      </w:r>
      <w:r w:rsidRPr="00794F57">
        <w:rPr>
          <w:rFonts w:ascii="宋体" w:hAnsi="宋体" w:hint="eastAsia"/>
          <w:sz w:val="24"/>
        </w:rPr>
        <w:t>2.0 GHz；</w:t>
      </w:r>
    </w:p>
    <w:p w14:paraId="07DDA29A"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Pr="00794F57">
        <w:rPr>
          <w:rFonts w:ascii="宋体" w:hAnsi="宋体" w:hint="eastAsia"/>
          <w:sz w:val="24"/>
        </w:rPr>
        <w:tab/>
        <w:t>操作系统：Android 11；</w:t>
      </w:r>
    </w:p>
    <w:p w14:paraId="5CB3938F" w14:textId="5247275A"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3)</w:t>
      </w:r>
      <w:r w:rsidRPr="00794F57">
        <w:rPr>
          <w:rFonts w:ascii="宋体" w:hAnsi="宋体" w:hint="eastAsia"/>
          <w:sz w:val="24"/>
        </w:rPr>
        <w:tab/>
        <w:t>存储：</w:t>
      </w:r>
      <w:r w:rsidR="00CF3437">
        <w:rPr>
          <w:rFonts w:ascii="宋体" w:hAnsi="宋体" w:hint="eastAsia"/>
          <w:sz w:val="24"/>
        </w:rPr>
        <w:t>至少</w:t>
      </w:r>
      <w:r w:rsidRPr="00794F57">
        <w:rPr>
          <w:rFonts w:ascii="宋体" w:hAnsi="宋体" w:hint="eastAsia"/>
          <w:sz w:val="24"/>
        </w:rPr>
        <w:t>4GB+ 64GB；</w:t>
      </w:r>
    </w:p>
    <w:p w14:paraId="35A9CD33" w14:textId="5282A658" w:rsidR="00794F57" w:rsidRPr="00794F57" w:rsidRDefault="00453CBF" w:rsidP="00794F57">
      <w:pPr>
        <w:spacing w:line="360" w:lineRule="auto"/>
        <w:ind w:firstLineChars="177" w:firstLine="425"/>
        <w:rPr>
          <w:rFonts w:ascii="宋体" w:hAnsi="宋体"/>
          <w:sz w:val="24"/>
        </w:rPr>
      </w:pPr>
      <w:r>
        <w:rPr>
          <w:rFonts w:ascii="宋体" w:hAnsi="宋体"/>
          <w:sz w:val="24"/>
        </w:rPr>
        <w:t>4</w:t>
      </w:r>
      <w:r w:rsidR="00794F57" w:rsidRPr="00794F57">
        <w:rPr>
          <w:rFonts w:ascii="宋体" w:hAnsi="宋体" w:hint="eastAsia"/>
          <w:sz w:val="24"/>
        </w:rPr>
        <w:t>)</w:t>
      </w:r>
      <w:r w:rsidR="00794F57" w:rsidRPr="00794F57">
        <w:rPr>
          <w:rFonts w:ascii="宋体" w:hAnsi="宋体" w:hint="eastAsia"/>
          <w:sz w:val="24"/>
        </w:rPr>
        <w:tab/>
        <w:t>图像采集前置摄像头：</w:t>
      </w:r>
      <w:r w:rsidR="00F46391">
        <w:rPr>
          <w:rFonts w:ascii="宋体" w:hAnsi="宋体" w:hint="eastAsia"/>
          <w:sz w:val="24"/>
        </w:rPr>
        <w:t>≥</w:t>
      </w:r>
      <w:r w:rsidR="00794F57" w:rsidRPr="00794F57">
        <w:rPr>
          <w:rFonts w:ascii="宋体" w:hAnsi="宋体" w:hint="eastAsia"/>
          <w:sz w:val="24"/>
        </w:rPr>
        <w:t>800万像素；后置摄像头：</w:t>
      </w:r>
      <w:r w:rsidR="00F46391">
        <w:rPr>
          <w:rFonts w:ascii="宋体" w:hAnsi="宋体" w:hint="eastAsia"/>
          <w:sz w:val="24"/>
        </w:rPr>
        <w:t>≥</w:t>
      </w:r>
      <w:r w:rsidR="00794F57" w:rsidRPr="00794F57">
        <w:rPr>
          <w:rFonts w:ascii="宋体" w:hAnsi="宋体" w:hint="eastAsia"/>
          <w:sz w:val="24"/>
        </w:rPr>
        <w:t>1600万像素；</w:t>
      </w:r>
    </w:p>
    <w:p w14:paraId="4E31E89B" w14:textId="7934546F" w:rsidR="00794F57" w:rsidRPr="00794F57" w:rsidRDefault="00453CBF" w:rsidP="005520EF">
      <w:pPr>
        <w:spacing w:line="360" w:lineRule="auto"/>
        <w:ind w:leftChars="177" w:left="1092" w:hangingChars="300" w:hanging="720"/>
        <w:rPr>
          <w:rFonts w:ascii="宋体" w:hAnsi="宋体"/>
          <w:sz w:val="24"/>
        </w:rPr>
      </w:pPr>
      <w:r>
        <w:rPr>
          <w:rFonts w:ascii="宋体" w:hAnsi="宋体"/>
          <w:sz w:val="24"/>
        </w:rPr>
        <w:t>5</w:t>
      </w:r>
      <w:r w:rsidR="00794F57" w:rsidRPr="00794F57">
        <w:rPr>
          <w:rFonts w:ascii="宋体" w:hAnsi="宋体" w:hint="eastAsia"/>
          <w:sz w:val="24"/>
        </w:rPr>
        <w:t>)</w:t>
      </w:r>
      <w:r w:rsidR="00794F57" w:rsidRPr="00794F57">
        <w:rPr>
          <w:rFonts w:ascii="宋体" w:hAnsi="宋体" w:hint="eastAsia"/>
          <w:sz w:val="24"/>
        </w:rPr>
        <w:tab/>
        <w:t>显示屏幕：</w:t>
      </w:r>
      <w:r w:rsidR="00F46391">
        <w:rPr>
          <w:rFonts w:ascii="宋体" w:hAnsi="宋体" w:hint="eastAsia"/>
          <w:sz w:val="24"/>
        </w:rPr>
        <w:t>约</w:t>
      </w:r>
      <w:r w:rsidR="00794F57" w:rsidRPr="00794F57">
        <w:rPr>
          <w:rFonts w:ascii="宋体" w:hAnsi="宋体" w:hint="eastAsia"/>
          <w:sz w:val="24"/>
        </w:rPr>
        <w:t>6英寸显示屏，电容式触摸，支持手套模式，</w:t>
      </w:r>
      <w:r w:rsidR="002033A0">
        <w:rPr>
          <w:rFonts w:ascii="宋体" w:hAnsi="宋体" w:hint="eastAsia"/>
          <w:sz w:val="24"/>
        </w:rPr>
        <w:t>分辨率不低于</w:t>
      </w:r>
      <w:r w:rsidR="00794F57" w:rsidRPr="00794F57">
        <w:rPr>
          <w:rFonts w:ascii="宋体" w:hAnsi="宋体" w:hint="eastAsia"/>
          <w:sz w:val="24"/>
        </w:rPr>
        <w:t>2160 (H) x1080 (W)；</w:t>
      </w:r>
    </w:p>
    <w:p w14:paraId="6BB55C4C" w14:textId="679817B0" w:rsidR="00794F57" w:rsidRPr="00794F57" w:rsidRDefault="00453CBF" w:rsidP="00794F57">
      <w:pPr>
        <w:spacing w:line="360" w:lineRule="auto"/>
        <w:ind w:firstLineChars="177" w:firstLine="425"/>
        <w:rPr>
          <w:rFonts w:ascii="宋体" w:hAnsi="宋体"/>
          <w:sz w:val="24"/>
        </w:rPr>
      </w:pPr>
      <w:r>
        <w:rPr>
          <w:rFonts w:ascii="宋体" w:hAnsi="宋体"/>
          <w:sz w:val="24"/>
        </w:rPr>
        <w:t>6</w:t>
      </w:r>
      <w:r w:rsidR="00794F57" w:rsidRPr="00794F57">
        <w:rPr>
          <w:rFonts w:ascii="宋体" w:hAnsi="宋体" w:hint="eastAsia"/>
          <w:sz w:val="24"/>
        </w:rPr>
        <w:t>)</w:t>
      </w:r>
      <w:r w:rsidR="00794F57" w:rsidRPr="00794F57">
        <w:rPr>
          <w:rFonts w:ascii="宋体" w:hAnsi="宋体" w:hint="eastAsia"/>
          <w:sz w:val="24"/>
        </w:rPr>
        <w:tab/>
        <w:t>键盘：音量+、-键、开关机键、2个侧扫描键、功能键；</w:t>
      </w:r>
    </w:p>
    <w:p w14:paraId="27A2AF38" w14:textId="50D1B465" w:rsidR="00794F57" w:rsidRPr="00794F57" w:rsidRDefault="00453CBF" w:rsidP="00794F57">
      <w:pPr>
        <w:spacing w:line="360" w:lineRule="auto"/>
        <w:ind w:firstLineChars="177" w:firstLine="425"/>
        <w:rPr>
          <w:rFonts w:ascii="宋体" w:hAnsi="宋体"/>
          <w:sz w:val="24"/>
        </w:rPr>
      </w:pPr>
      <w:r>
        <w:rPr>
          <w:rFonts w:ascii="宋体" w:hAnsi="宋体"/>
          <w:sz w:val="24"/>
        </w:rPr>
        <w:t>7</w:t>
      </w:r>
      <w:r w:rsidR="00794F57" w:rsidRPr="00794F57">
        <w:rPr>
          <w:rFonts w:ascii="宋体" w:hAnsi="宋体" w:hint="eastAsia"/>
          <w:sz w:val="24"/>
        </w:rPr>
        <w:t>)</w:t>
      </w:r>
      <w:r w:rsidR="00794F57" w:rsidRPr="00794F57">
        <w:rPr>
          <w:rFonts w:ascii="宋体" w:hAnsi="宋体" w:hint="eastAsia"/>
          <w:sz w:val="24"/>
        </w:rPr>
        <w:tab/>
        <w:t>电源：可拆卸</w:t>
      </w:r>
      <w:r w:rsidR="00F46391">
        <w:rPr>
          <w:rFonts w:ascii="宋体" w:hAnsi="宋体" w:hint="eastAsia"/>
          <w:sz w:val="24"/>
        </w:rPr>
        <w:t>≥</w:t>
      </w:r>
      <w:r w:rsidR="00794F57" w:rsidRPr="00794F57">
        <w:rPr>
          <w:rFonts w:ascii="宋体" w:hAnsi="宋体" w:hint="eastAsia"/>
          <w:sz w:val="24"/>
        </w:rPr>
        <w:t>5000mAh锂离子充电电池(含备份电)；</w:t>
      </w:r>
    </w:p>
    <w:p w14:paraId="2728C87E" w14:textId="18027164" w:rsidR="00794F57" w:rsidRPr="00794F57" w:rsidRDefault="00453CBF" w:rsidP="00794F57">
      <w:pPr>
        <w:spacing w:line="360" w:lineRule="auto"/>
        <w:ind w:firstLineChars="177" w:firstLine="425"/>
        <w:rPr>
          <w:rFonts w:ascii="宋体" w:hAnsi="宋体"/>
          <w:sz w:val="24"/>
        </w:rPr>
      </w:pPr>
      <w:r>
        <w:rPr>
          <w:rFonts w:ascii="宋体" w:hAnsi="宋体"/>
          <w:sz w:val="24"/>
        </w:rPr>
        <w:t>8</w:t>
      </w:r>
      <w:r w:rsidR="00794F57" w:rsidRPr="00794F57">
        <w:rPr>
          <w:rFonts w:ascii="宋体" w:hAnsi="宋体" w:hint="eastAsia"/>
          <w:sz w:val="24"/>
        </w:rPr>
        <w:t>)</w:t>
      </w:r>
      <w:r w:rsidR="00794F57" w:rsidRPr="00794F57">
        <w:rPr>
          <w:rFonts w:ascii="宋体" w:hAnsi="宋体" w:hint="eastAsia"/>
          <w:sz w:val="24"/>
        </w:rPr>
        <w:tab/>
        <w:t>接口/通信：防水Type C USB接口,支持Type C耳机；支持USB 3.0 HighSpeed支持OTG；支持快充；支持DP功能；</w:t>
      </w:r>
    </w:p>
    <w:p w14:paraId="62A058BF" w14:textId="30C4D5FB" w:rsidR="00794F57" w:rsidRPr="00794F57" w:rsidRDefault="00453CBF" w:rsidP="00794F57">
      <w:pPr>
        <w:spacing w:line="360" w:lineRule="auto"/>
        <w:ind w:firstLineChars="177" w:firstLine="425"/>
        <w:rPr>
          <w:rFonts w:ascii="宋体" w:hAnsi="宋体"/>
          <w:sz w:val="24"/>
        </w:rPr>
      </w:pPr>
      <w:r>
        <w:rPr>
          <w:rFonts w:ascii="宋体" w:hAnsi="宋体"/>
          <w:sz w:val="24"/>
        </w:rPr>
        <w:t>9</w:t>
      </w:r>
      <w:r w:rsidR="00794F57" w:rsidRPr="00794F57">
        <w:rPr>
          <w:rFonts w:ascii="宋体" w:hAnsi="宋体" w:hint="eastAsia"/>
          <w:sz w:val="24"/>
        </w:rPr>
        <w:t>)</w:t>
      </w:r>
      <w:r w:rsidR="00794F57" w:rsidRPr="00794F57">
        <w:rPr>
          <w:rFonts w:ascii="宋体" w:hAnsi="宋体" w:hint="eastAsia"/>
          <w:sz w:val="24"/>
        </w:rPr>
        <w:tab/>
        <w:t>防护等级：IP67；</w:t>
      </w:r>
    </w:p>
    <w:p w14:paraId="3C798276" w14:textId="0A51D10F" w:rsidR="00794F57" w:rsidRPr="00794F57" w:rsidRDefault="00453CBF" w:rsidP="00794F57">
      <w:pPr>
        <w:spacing w:line="360" w:lineRule="auto"/>
        <w:ind w:firstLineChars="177" w:firstLine="425"/>
        <w:rPr>
          <w:rFonts w:ascii="宋体" w:hAnsi="宋体"/>
          <w:sz w:val="24"/>
        </w:rPr>
      </w:pPr>
      <w:r>
        <w:rPr>
          <w:rFonts w:ascii="宋体" w:hAnsi="宋体"/>
          <w:sz w:val="24"/>
        </w:rPr>
        <w:t>10</w:t>
      </w:r>
      <w:r w:rsidR="00794F57" w:rsidRPr="00794F57">
        <w:rPr>
          <w:rFonts w:ascii="宋体" w:hAnsi="宋体" w:hint="eastAsia"/>
          <w:sz w:val="24"/>
        </w:rPr>
        <w:t>)</w:t>
      </w:r>
      <w:r w:rsidR="00794F57" w:rsidRPr="00794F57">
        <w:rPr>
          <w:rFonts w:ascii="宋体" w:hAnsi="宋体" w:hint="eastAsia"/>
          <w:sz w:val="24"/>
        </w:rPr>
        <w:tab/>
        <w:t>跌落等级：</w:t>
      </w:r>
      <w:r w:rsidR="00CF3437" w:rsidRPr="00CF3437">
        <w:rPr>
          <w:rFonts w:ascii="宋体" w:hAnsi="宋体" w:hint="eastAsia"/>
          <w:sz w:val="24"/>
        </w:rPr>
        <w:t>≥</w:t>
      </w:r>
      <w:r w:rsidR="00794F57" w:rsidRPr="00794F57">
        <w:rPr>
          <w:rFonts w:ascii="宋体" w:hAnsi="宋体" w:hint="eastAsia"/>
          <w:sz w:val="24"/>
        </w:rPr>
        <w:t>1.5米；</w:t>
      </w:r>
    </w:p>
    <w:p w14:paraId="1C8EB200" w14:textId="7FCDDBE0"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00453CBF">
        <w:rPr>
          <w:rFonts w:ascii="宋体" w:hAnsi="宋体"/>
          <w:sz w:val="24"/>
        </w:rPr>
        <w:t>1</w:t>
      </w:r>
      <w:r w:rsidRPr="00794F57">
        <w:rPr>
          <w:rFonts w:ascii="宋体" w:hAnsi="宋体" w:hint="eastAsia"/>
          <w:sz w:val="24"/>
        </w:rPr>
        <w:t>)</w:t>
      </w:r>
      <w:r w:rsidRPr="00794F57">
        <w:rPr>
          <w:rFonts w:ascii="宋体" w:hAnsi="宋体" w:hint="eastAsia"/>
          <w:sz w:val="24"/>
        </w:rPr>
        <w:tab/>
        <w:t>WIFI：</w:t>
      </w:r>
      <w:r w:rsidR="00775ED9">
        <w:rPr>
          <w:rFonts w:ascii="宋体" w:hAnsi="宋体" w:hint="eastAsia"/>
          <w:sz w:val="24"/>
        </w:rPr>
        <w:t>I</w:t>
      </w:r>
      <w:r w:rsidRPr="00794F57">
        <w:rPr>
          <w:rFonts w:ascii="宋体" w:hAnsi="宋体" w:hint="eastAsia"/>
          <w:sz w:val="24"/>
        </w:rPr>
        <w:t>EEE 802.11a/b/g/n/ac/d/h/i/k/r/v/ax ready (2.4G/5G双频WIFI)协议；</w:t>
      </w:r>
    </w:p>
    <w:p w14:paraId="294F6844" w14:textId="17791FC2" w:rsidR="00CB2992"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00453CBF">
        <w:rPr>
          <w:rFonts w:ascii="宋体" w:hAnsi="宋体"/>
          <w:sz w:val="24"/>
        </w:rPr>
        <w:t>2</w:t>
      </w:r>
      <w:r w:rsidRPr="00794F57">
        <w:rPr>
          <w:rFonts w:ascii="宋体" w:hAnsi="宋体" w:hint="eastAsia"/>
          <w:sz w:val="24"/>
        </w:rPr>
        <w:t>)</w:t>
      </w:r>
      <w:r w:rsidRPr="00794F57">
        <w:rPr>
          <w:rFonts w:ascii="宋体" w:hAnsi="宋体" w:hint="eastAsia"/>
          <w:sz w:val="24"/>
        </w:rPr>
        <w:tab/>
        <w:t>蓝牙：Bluetooth 5.1 (支持BLE)。</w:t>
      </w:r>
    </w:p>
    <w:p w14:paraId="665FD05E" w14:textId="77777777" w:rsidR="00DD2F6A" w:rsidRPr="001E2902" w:rsidRDefault="00DD2F6A" w:rsidP="00794F57">
      <w:pPr>
        <w:spacing w:line="360" w:lineRule="auto"/>
        <w:ind w:firstLineChars="177" w:firstLine="425"/>
        <w:rPr>
          <w:rFonts w:ascii="宋体" w:hAnsi="宋体"/>
          <w:sz w:val="24"/>
        </w:rPr>
      </w:pPr>
    </w:p>
    <w:p w14:paraId="04C993EC" w14:textId="77777777" w:rsidR="00CB2992" w:rsidRDefault="00794F57">
      <w:pPr>
        <w:spacing w:line="360" w:lineRule="auto"/>
        <w:ind w:firstLineChars="177" w:firstLine="425"/>
        <w:rPr>
          <w:rFonts w:ascii="宋体" w:hAnsi="宋体"/>
          <w:sz w:val="24"/>
        </w:rPr>
      </w:pPr>
      <w:r>
        <w:rPr>
          <w:rFonts w:ascii="宋体" w:hAnsi="宋体" w:hint="eastAsia"/>
          <w:sz w:val="24"/>
        </w:rPr>
        <w:t>7.现有系统介绍</w:t>
      </w:r>
    </w:p>
    <w:p w14:paraId="443C7C2E"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现有系统情况介绍：</w:t>
      </w:r>
    </w:p>
    <w:p w14:paraId="5F74DA6F"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1</w:t>
      </w:r>
      <w:r w:rsidR="00E0027C">
        <w:rPr>
          <w:rFonts w:ascii="宋体" w:hAnsi="宋体" w:hint="eastAsia"/>
          <w:sz w:val="24"/>
        </w:rPr>
        <w:t>）</w:t>
      </w:r>
      <w:r w:rsidRPr="00794F57">
        <w:rPr>
          <w:rFonts w:ascii="宋体" w:hAnsi="宋体" w:hint="eastAsia"/>
          <w:sz w:val="24"/>
        </w:rPr>
        <w:t>病理科已于2012年建设病理质控与资料管理系统并上线使用，该系统是为病理科提供了一套先进的数字化管理解决方案，在病理科各主要工作环节处都配备了差异化的站点软件，将完整的病理诊断流程进行全面管理，并针对技术质控过程提供管理和统计工具，从而成为了病理科强化质控管理和资料管理的有力工具。</w:t>
      </w:r>
    </w:p>
    <w:p w14:paraId="20ECB97B"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本次需在现有病理系统的基础上进行基于国密算法的报告查询接口及数字化病理信息流程服务的开发，以满足病理科跨园区的业务需求。</w:t>
      </w:r>
    </w:p>
    <w:p w14:paraId="34945F67" w14:textId="77777777" w:rsidR="00794F57" w:rsidRPr="00794F57" w:rsidRDefault="00794F57" w:rsidP="00794F57">
      <w:pPr>
        <w:spacing w:line="360" w:lineRule="auto"/>
        <w:ind w:firstLineChars="177" w:firstLine="425"/>
        <w:rPr>
          <w:rFonts w:ascii="宋体" w:hAnsi="宋体"/>
          <w:sz w:val="24"/>
        </w:rPr>
      </w:pPr>
      <w:r w:rsidRPr="00794F57">
        <w:rPr>
          <w:rFonts w:ascii="宋体" w:hAnsi="宋体" w:hint="eastAsia"/>
          <w:sz w:val="24"/>
        </w:rPr>
        <w:t>2</w:t>
      </w:r>
      <w:r w:rsidR="00E0027C">
        <w:rPr>
          <w:rFonts w:ascii="宋体" w:hAnsi="宋体" w:hint="eastAsia"/>
          <w:sz w:val="24"/>
        </w:rPr>
        <w:t>）</w:t>
      </w:r>
      <w:r w:rsidRPr="00794F57">
        <w:rPr>
          <w:rFonts w:ascii="宋体" w:hAnsi="宋体" w:hint="eastAsia"/>
          <w:sz w:val="24"/>
        </w:rPr>
        <w:t>病理科已于2024年建设病理技术流程管理系统并上线使用，通过建设该系统，为医院病理科提供一套完整先进的病理技术核心流程二维码管理解决方案，帮助病理科技术员实现“一一对应”的病理技术操作体验，在操作中减少出错风险、提升工作效率，从而实现对病理技术质控工作的完整管理，促进我院整体诊疗质量的提升。</w:t>
      </w:r>
    </w:p>
    <w:p w14:paraId="3B1CC357" w14:textId="77777777" w:rsidR="00794F57" w:rsidRDefault="00794F57" w:rsidP="00794F57">
      <w:pPr>
        <w:spacing w:line="360" w:lineRule="auto"/>
        <w:ind w:firstLineChars="177" w:firstLine="425"/>
        <w:rPr>
          <w:rFonts w:ascii="宋体" w:hAnsi="宋体"/>
          <w:sz w:val="24"/>
        </w:rPr>
      </w:pPr>
      <w:r w:rsidRPr="00794F57">
        <w:rPr>
          <w:rFonts w:ascii="宋体" w:hAnsi="宋体" w:hint="eastAsia"/>
          <w:sz w:val="24"/>
        </w:rPr>
        <w:t>本次需在现有病理技术流程管理系统的基础上，新增样本流转工作站软件1套以及配套病理玻片智能整板识别装置1套，新增标本销毁管理工作站软件1套以及配套PDA手持机1</w:t>
      </w:r>
      <w:r w:rsidRPr="00794F57">
        <w:rPr>
          <w:rFonts w:ascii="宋体" w:hAnsi="宋体" w:hint="eastAsia"/>
          <w:sz w:val="24"/>
        </w:rPr>
        <w:lastRenderedPageBreak/>
        <w:t>套。</w:t>
      </w:r>
    </w:p>
    <w:p w14:paraId="597EC109" w14:textId="77777777" w:rsidR="00E0027C" w:rsidRDefault="00E0027C" w:rsidP="00794F57">
      <w:pPr>
        <w:spacing w:line="360" w:lineRule="auto"/>
        <w:ind w:firstLineChars="177" w:firstLine="425"/>
        <w:rPr>
          <w:rFonts w:ascii="宋体" w:hAnsi="宋体"/>
          <w:sz w:val="24"/>
        </w:rPr>
      </w:pPr>
    </w:p>
    <w:p w14:paraId="6EC06DB4" w14:textId="77777777" w:rsidR="00CB2992" w:rsidRDefault="00E0027C">
      <w:pPr>
        <w:spacing w:line="360" w:lineRule="auto"/>
        <w:ind w:firstLineChars="177" w:firstLine="426"/>
        <w:rPr>
          <w:rFonts w:ascii="宋体" w:hAnsi="宋体"/>
          <w:b/>
          <w:sz w:val="24"/>
        </w:rPr>
      </w:pPr>
      <w:r>
        <w:rPr>
          <w:rFonts w:ascii="宋体" w:hAnsi="宋体" w:hint="eastAsia"/>
          <w:b/>
          <w:sz w:val="24"/>
        </w:rPr>
        <w:t>五</w:t>
      </w:r>
      <w:r w:rsidR="00AE18C8">
        <w:rPr>
          <w:rFonts w:ascii="宋体" w:hAnsi="宋体" w:hint="eastAsia"/>
          <w:b/>
          <w:sz w:val="24"/>
        </w:rPr>
        <w:t>、建设</w:t>
      </w:r>
      <w:r>
        <w:rPr>
          <w:rFonts w:ascii="宋体" w:hAnsi="宋体" w:hint="eastAsia"/>
          <w:b/>
          <w:sz w:val="24"/>
        </w:rPr>
        <w:t>标准</w:t>
      </w:r>
    </w:p>
    <w:p w14:paraId="673D80C2"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（1）《临床技术操作规范 病理学分册》= 蓝皮书</w:t>
      </w:r>
    </w:p>
    <w:p w14:paraId="3D8181BF"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（2）《全国医院信息化建设标准与规范》</w:t>
      </w:r>
    </w:p>
    <w:p w14:paraId="2C5B4C1D"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（3）国家卫健委规划与信息司及统计信息中心联合制定的《全国医院信息化建设标准与规范（试行）》</w:t>
      </w:r>
    </w:p>
    <w:p w14:paraId="4583B233"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（4）《病理科建设与管理指南（试行)》（卫办医政发〔2009〕31号)</w:t>
      </w:r>
    </w:p>
    <w:p w14:paraId="68583B2C"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（5）《三级综合医院评审标准(2020年版)》</w:t>
      </w:r>
    </w:p>
    <w:p w14:paraId="1BE2EF5D" w14:textId="77777777" w:rsidR="00CB2992" w:rsidRDefault="00E0027C" w:rsidP="00E0027C">
      <w:pPr>
        <w:spacing w:line="360" w:lineRule="auto"/>
        <w:ind w:firstLineChars="177" w:firstLine="425"/>
        <w:rPr>
          <w:rFonts w:ascii="宋体" w:hAnsi="宋体"/>
          <w:sz w:val="24"/>
        </w:rPr>
      </w:pPr>
      <w:r w:rsidRPr="00E0027C">
        <w:rPr>
          <w:rFonts w:ascii="宋体" w:hAnsi="宋体" w:hint="eastAsia"/>
          <w:sz w:val="24"/>
        </w:rPr>
        <w:t>（6）《卫计委最新发布病理专业医疗质量控制指标（2015年版)》国卫办医函[2015]252号</w:t>
      </w:r>
      <w:r w:rsidR="00AE18C8">
        <w:rPr>
          <w:rFonts w:ascii="宋体" w:hAnsi="宋体" w:hint="eastAsia"/>
          <w:sz w:val="24"/>
        </w:rPr>
        <w:t>。</w:t>
      </w:r>
    </w:p>
    <w:p w14:paraId="6C05773C" w14:textId="77777777" w:rsidR="00CB2992" w:rsidRDefault="00CB2992">
      <w:pPr>
        <w:spacing w:line="360" w:lineRule="auto"/>
        <w:ind w:firstLineChars="177" w:firstLine="425"/>
        <w:rPr>
          <w:rFonts w:ascii="宋体" w:hAnsi="宋体"/>
          <w:sz w:val="24"/>
        </w:rPr>
      </w:pPr>
    </w:p>
    <w:p w14:paraId="28BC1855" w14:textId="77777777" w:rsidR="00E0027C" w:rsidRDefault="00E0027C" w:rsidP="00E0027C">
      <w:pPr>
        <w:spacing w:line="360" w:lineRule="auto"/>
        <w:ind w:firstLineChars="177" w:firstLine="426"/>
        <w:rPr>
          <w:rFonts w:ascii="宋体" w:hAnsi="宋体"/>
          <w:b/>
          <w:sz w:val="24"/>
        </w:rPr>
      </w:pPr>
      <w:r>
        <w:rPr>
          <w:rFonts w:ascii="宋体" w:hAnsi="宋体" w:hint="eastAsia"/>
          <w:b/>
          <w:sz w:val="24"/>
        </w:rPr>
        <w:t>六、开发要求：</w:t>
      </w:r>
    </w:p>
    <w:p w14:paraId="52FE3F22"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1．性能要求：</w:t>
      </w:r>
    </w:p>
    <w:p w14:paraId="7EC8D569"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（1）灵活性与可扩展性：设计开发需充分考虑系统的灵活性和可扩展性。</w:t>
      </w:r>
      <w:r w:rsidRPr="00E0027C">
        <w:rPr>
          <w:rFonts w:ascii="宋体" w:hAnsi="宋体" w:hint="eastAsia"/>
          <w:sz w:val="24"/>
        </w:rPr>
        <w:t>在对整体框架不变的情况下，变得更加定制化。对于功能上的调整能做到“个性化”，适应医院未来业务要求。在设计上，既满足界面上的可扩展性，也满足实现逻辑的可扩展性。</w:t>
      </w:r>
    </w:p>
    <w:p w14:paraId="79B02A15"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（2）开放性、互连性和标准化</w:t>
      </w:r>
      <w:r w:rsidRPr="00E0027C">
        <w:rPr>
          <w:rFonts w:ascii="宋体" w:hAnsi="宋体" w:hint="eastAsia"/>
          <w:sz w:val="24"/>
        </w:rPr>
        <w:t>：系统性能需保持良好，在实用的前提下，系统尽可能跟踪国内外最先进的信息技术及网络通信技术，使系统具有较高的性能指标，需保证关键业务的连续不间断运作和对非正常情况的可靠处理。</w:t>
      </w:r>
    </w:p>
    <w:p w14:paraId="764B5B17"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 xml:space="preserve">2．安全性要求：（特别是等保要求等） </w:t>
      </w:r>
    </w:p>
    <w:p w14:paraId="43F27E1C"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（1）在接口定制开发设计时需保证系统安全性，尤其保证院方数据不能外泄。</w:t>
      </w:r>
    </w:p>
    <w:p w14:paraId="48DCE2A5"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（2）需提供对应的安全机制。</w:t>
      </w:r>
    </w:p>
    <w:p w14:paraId="5CEFB20D"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（3）需具备完善的用户权限管理功能。可以精确控制每个用户访问数据的范围和可以对数据进行的操作，保证数据的安全访问。</w:t>
      </w:r>
    </w:p>
    <w:p w14:paraId="728E7BF4"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3．验收要求：</w:t>
      </w:r>
    </w:p>
    <w:p w14:paraId="5F363AAC"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（1）符合中华人民共和国国家和履约地相关安全质量标准、行业技术规范标准等标准；</w:t>
      </w:r>
    </w:p>
    <w:p w14:paraId="3E75BC37"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 xml:space="preserve">（2）符合我方认可的合理最佳配置、参数规格及各项功能需求。 </w:t>
      </w:r>
    </w:p>
    <w:p w14:paraId="45C25AC1"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 xml:space="preserve">4．驻场要求（如有）：无 </w:t>
      </w:r>
    </w:p>
    <w:p w14:paraId="4C20709C"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sz w:val="24"/>
        </w:rPr>
        <w:t>5．数据要求：保证病理系统相关信息的完整性和数据安全性，确保已有数据不变，系统</w:t>
      </w:r>
      <w:r w:rsidRPr="00E0027C">
        <w:rPr>
          <w:rFonts w:ascii="宋体" w:hAnsi="宋体"/>
          <w:sz w:val="24"/>
        </w:rPr>
        <w:lastRenderedPageBreak/>
        <w:t>开发、技术标准、技术接口均保持不变，基于系统源代码基础，尽量在保证病理系统稳定性及不改变病理科操作习惯的基础上定制信息化接口，并确保病理科工作人员能持续高效便捷地应用现有病理系统软件。</w:t>
      </w:r>
    </w:p>
    <w:p w14:paraId="138CE9FD" w14:textId="77777777" w:rsidR="00E0027C" w:rsidRDefault="00E0027C" w:rsidP="00E0027C">
      <w:pPr>
        <w:spacing w:line="360" w:lineRule="auto"/>
        <w:ind w:firstLineChars="177" w:firstLine="425"/>
        <w:rPr>
          <w:rFonts w:ascii="宋体" w:hAnsi="宋体"/>
          <w:sz w:val="24"/>
        </w:rPr>
      </w:pPr>
      <w:r w:rsidRPr="00E0027C">
        <w:rPr>
          <w:rFonts w:ascii="宋体" w:hAnsi="宋体"/>
          <w:sz w:val="24"/>
        </w:rPr>
        <w:t>6．其他要求：无</w:t>
      </w:r>
    </w:p>
    <w:p w14:paraId="1FF9562B" w14:textId="77777777" w:rsidR="00E0027C" w:rsidRDefault="00E0027C" w:rsidP="00E0027C">
      <w:pPr>
        <w:spacing w:line="360" w:lineRule="auto"/>
        <w:ind w:firstLineChars="177" w:firstLine="425"/>
        <w:rPr>
          <w:rFonts w:ascii="宋体" w:hAnsi="宋体"/>
          <w:sz w:val="24"/>
        </w:rPr>
      </w:pPr>
    </w:p>
    <w:p w14:paraId="3B6B7F7F" w14:textId="77777777" w:rsidR="00CB2992" w:rsidRDefault="00DD2F6A">
      <w:pPr>
        <w:spacing w:line="360" w:lineRule="auto"/>
        <w:ind w:firstLineChars="177" w:firstLine="426"/>
        <w:rPr>
          <w:rFonts w:ascii="宋体" w:hAnsi="宋体"/>
          <w:b/>
          <w:sz w:val="24"/>
        </w:rPr>
      </w:pPr>
      <w:r>
        <w:rPr>
          <w:rFonts w:ascii="宋体" w:hAnsi="宋体" w:hint="eastAsia"/>
          <w:b/>
          <w:sz w:val="24"/>
        </w:rPr>
        <w:t>七</w:t>
      </w:r>
      <w:r w:rsidR="00AE18C8">
        <w:rPr>
          <w:rFonts w:ascii="宋体" w:hAnsi="宋体" w:hint="eastAsia"/>
          <w:b/>
          <w:sz w:val="24"/>
        </w:rPr>
        <w:t>、</w:t>
      </w:r>
      <w:r w:rsidR="005F5559">
        <w:rPr>
          <w:rFonts w:ascii="宋体" w:hAnsi="宋体" w:hint="eastAsia"/>
          <w:b/>
          <w:sz w:val="24"/>
        </w:rPr>
        <w:t>运维</w:t>
      </w:r>
      <w:r w:rsidR="00AE18C8">
        <w:rPr>
          <w:rFonts w:ascii="宋体" w:hAnsi="宋体" w:hint="eastAsia"/>
          <w:b/>
          <w:sz w:val="24"/>
        </w:rPr>
        <w:t>要求：</w:t>
      </w:r>
    </w:p>
    <w:p w14:paraId="2606F6BE"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运维期：12个月</w:t>
      </w:r>
    </w:p>
    <w:p w14:paraId="74349510"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1．服务要求：</w:t>
      </w:r>
    </w:p>
    <w:p w14:paraId="20476FF0"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需提供多种技术支持手段，为用户提供方便快捷的售后服务：</w:t>
      </w:r>
    </w:p>
    <w:p w14:paraId="6F9E1E08"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（1）提供电话/电子邮件/远程维护及技术工程师上门服务。</w:t>
      </w:r>
    </w:p>
    <w:p w14:paraId="1FF2FC90"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（2）系统故障免费上门解决、排除服务。</w:t>
      </w:r>
    </w:p>
    <w:p w14:paraId="47CFEA44"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（3）日常的电话技术服务、问题解答。</w:t>
      </w:r>
    </w:p>
    <w:p w14:paraId="0E5B1743" w14:textId="77777777" w:rsidR="00E0027C" w:rsidRDefault="00E0027C" w:rsidP="00E0027C">
      <w:pPr>
        <w:spacing w:line="360" w:lineRule="auto"/>
        <w:ind w:firstLineChars="177" w:firstLine="425"/>
        <w:rPr>
          <w:rFonts w:ascii="宋体" w:hAnsi="宋体"/>
          <w:sz w:val="24"/>
        </w:rPr>
      </w:pPr>
      <w:r w:rsidRPr="00E0027C">
        <w:rPr>
          <w:rFonts w:ascii="宋体" w:hAnsi="宋体" w:hint="eastAsia"/>
          <w:sz w:val="24"/>
        </w:rPr>
        <w:t>（4）供应方需具备售后服务管理体系，所有用户的安装、维修、回访、巡检信息全部由专业系统统一管理。</w:t>
      </w:r>
    </w:p>
    <w:p w14:paraId="57980FAC" w14:textId="77777777" w:rsidR="008E54AA" w:rsidRPr="00E0027C" w:rsidRDefault="008E54AA" w:rsidP="008E54AA">
      <w:pPr>
        <w:spacing w:line="360" w:lineRule="auto"/>
        <w:ind w:firstLineChars="177" w:firstLine="425"/>
        <w:rPr>
          <w:rFonts w:ascii="宋体" w:hAnsi="宋体"/>
          <w:sz w:val="24"/>
        </w:rPr>
      </w:pPr>
      <w:r>
        <w:rPr>
          <w:rFonts w:ascii="宋体" w:hAnsi="宋体" w:hint="eastAsia"/>
          <w:sz w:val="24"/>
        </w:rPr>
        <w:t>2</w:t>
      </w:r>
      <w:r w:rsidRPr="00E0027C">
        <w:rPr>
          <w:rFonts w:ascii="宋体" w:hAnsi="宋体" w:hint="eastAsia"/>
          <w:sz w:val="24"/>
        </w:rPr>
        <w:t>．质保期内提供7*24小时不间断电话支持的售后技术服务。售后技术服务包括免费的同一大版本内软件升级、故障排除、检测系统运行状况、处理使用过程中出现的问题等工作。能根据医院要求提供日常电话、电子邮件、远程维护及工程师上门维护等技术支持手段。每季度一次的例行巡检，并提供书面巡检报告。要求提供应急支持及日常支持。</w:t>
      </w:r>
    </w:p>
    <w:p w14:paraId="7F9E2B5F"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3．验收要求：运维期内提供7*24小时免费咨询服务，包括：日常的电话/传真/电子邮件技术服务、问题解答。运维期结束后，提供运维服务报告。</w:t>
      </w:r>
    </w:p>
    <w:p w14:paraId="71F2DF4F"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4．服务满意度要求：在项目实施过程中，供应商应主动、及时与我院信息科及病理科沟通，了解我院需求，确保项目实施进度和科室满意度。</w:t>
      </w:r>
    </w:p>
    <w:p w14:paraId="0D6DC706" w14:textId="77777777" w:rsidR="00E0027C" w:rsidRPr="00E0027C" w:rsidRDefault="00E0027C" w:rsidP="00E0027C">
      <w:pPr>
        <w:spacing w:line="360" w:lineRule="auto"/>
        <w:ind w:firstLineChars="177" w:firstLine="425"/>
        <w:rPr>
          <w:rFonts w:ascii="宋体" w:hAnsi="宋体"/>
          <w:sz w:val="24"/>
        </w:rPr>
      </w:pPr>
      <w:r w:rsidRPr="00E0027C">
        <w:rPr>
          <w:rFonts w:ascii="宋体" w:hAnsi="宋体" w:hint="eastAsia"/>
          <w:sz w:val="24"/>
        </w:rPr>
        <w:t>5．数据保密要求：供应方应严格恪守保密制度，对其在为我院提供服务期间所获得的所有医疗数据信息进行保密，不得擅自泄露我院各种医疗及患者信息资料与数据，并保证采取一切措施不使该等保密信息被第三人获取。</w:t>
      </w:r>
    </w:p>
    <w:p w14:paraId="4778E541" w14:textId="77777777" w:rsidR="00CB2992" w:rsidRDefault="00CB2992">
      <w:pPr>
        <w:spacing w:line="360" w:lineRule="auto"/>
        <w:rPr>
          <w:rFonts w:ascii="宋体" w:hAnsi="宋体"/>
          <w:sz w:val="24"/>
        </w:rPr>
      </w:pPr>
    </w:p>
    <w:p w14:paraId="03FFD1AC" w14:textId="77777777" w:rsidR="00CB2992" w:rsidRDefault="00DD2F6A">
      <w:pPr>
        <w:spacing w:line="360" w:lineRule="auto"/>
        <w:ind w:firstLineChars="177" w:firstLine="426"/>
        <w:rPr>
          <w:rFonts w:ascii="宋体" w:hAnsi="宋体"/>
          <w:b/>
          <w:bCs/>
          <w:kern w:val="0"/>
          <w:sz w:val="24"/>
        </w:rPr>
      </w:pPr>
      <w:r>
        <w:rPr>
          <w:rFonts w:ascii="宋体" w:hAnsi="宋体" w:hint="eastAsia"/>
          <w:b/>
          <w:bCs/>
          <w:kern w:val="0"/>
          <w:sz w:val="24"/>
        </w:rPr>
        <w:t>八</w:t>
      </w:r>
      <w:r w:rsidR="00AE18C8">
        <w:rPr>
          <w:rFonts w:ascii="宋体" w:hAnsi="宋体" w:hint="eastAsia"/>
          <w:b/>
          <w:bCs/>
          <w:kern w:val="0"/>
          <w:sz w:val="24"/>
        </w:rPr>
        <w:t xml:space="preserve">、知识产权承诺 </w:t>
      </w:r>
    </w:p>
    <w:p w14:paraId="081B6BE9" w14:textId="77777777"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w:t>
      </w:r>
      <w:r>
        <w:rPr>
          <w:rFonts w:ascii="宋体" w:hAnsi="宋体" w:hint="eastAsia"/>
          <w:bCs/>
          <w:kern w:val="0"/>
          <w:sz w:val="24"/>
        </w:rPr>
        <w:lastRenderedPageBreak/>
        <w:t xml:space="preserve">权的，采购人在许可范围内合理使用。 </w:t>
      </w:r>
    </w:p>
    <w:p w14:paraId="1F077481" w14:textId="77777777"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14:paraId="7C0D4ECD" w14:textId="77777777" w:rsidR="00CB2992" w:rsidRDefault="00AE18C8">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14:paraId="25951BCA" w14:textId="77777777" w:rsidR="00CB2992" w:rsidRDefault="00AE18C8">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14:paraId="6457DE09" w14:textId="77777777" w:rsidR="00CB2992" w:rsidRDefault="00AE18C8">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19EDEE51" w14:textId="77777777" w:rsidR="00CB2992" w:rsidRDefault="00CB2992">
      <w:pPr>
        <w:spacing w:line="360" w:lineRule="auto"/>
        <w:rPr>
          <w:rFonts w:ascii="宋体" w:hAnsi="宋体"/>
          <w:bCs/>
          <w:kern w:val="0"/>
          <w:sz w:val="24"/>
        </w:rPr>
      </w:pPr>
    </w:p>
    <w:p w14:paraId="57DC543E" w14:textId="77777777" w:rsidR="00CB2992" w:rsidRDefault="00DD2F6A">
      <w:pPr>
        <w:spacing w:line="360" w:lineRule="auto"/>
        <w:ind w:firstLineChars="177" w:firstLine="426"/>
        <w:rPr>
          <w:rFonts w:ascii="宋体" w:hAnsi="宋体"/>
          <w:b/>
          <w:bCs/>
          <w:kern w:val="0"/>
          <w:sz w:val="24"/>
        </w:rPr>
      </w:pPr>
      <w:r>
        <w:rPr>
          <w:rFonts w:ascii="宋体" w:hAnsi="宋体" w:hint="eastAsia"/>
          <w:b/>
          <w:bCs/>
          <w:kern w:val="0"/>
          <w:sz w:val="24"/>
        </w:rPr>
        <w:t>九</w:t>
      </w:r>
      <w:r w:rsidR="00AE18C8">
        <w:rPr>
          <w:rFonts w:ascii="宋体" w:hAnsi="宋体" w:hint="eastAsia"/>
          <w:b/>
          <w:bCs/>
          <w:kern w:val="0"/>
          <w:sz w:val="24"/>
        </w:rPr>
        <w:t xml:space="preserve">、保密承诺 </w:t>
      </w:r>
    </w:p>
    <w:p w14:paraId="3A98BEEB" w14:textId="77777777"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10E10288" w14:textId="77777777"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232AE7FC" w14:textId="77777777" w:rsidR="00CB2992" w:rsidRDefault="00CB2992">
      <w:pPr>
        <w:spacing w:line="360" w:lineRule="auto"/>
        <w:rPr>
          <w:rFonts w:ascii="宋体" w:hAnsi="宋体"/>
          <w:bCs/>
          <w:sz w:val="24"/>
        </w:rPr>
      </w:pPr>
    </w:p>
    <w:p w14:paraId="40127A73" w14:textId="77777777" w:rsidR="00CB2992" w:rsidRDefault="00DD2F6A">
      <w:pPr>
        <w:spacing w:line="360" w:lineRule="auto"/>
        <w:ind w:firstLineChars="177" w:firstLine="426"/>
        <w:rPr>
          <w:rFonts w:ascii="宋体" w:hAnsi="宋体"/>
          <w:b/>
          <w:bCs/>
          <w:kern w:val="0"/>
          <w:sz w:val="24"/>
        </w:rPr>
      </w:pPr>
      <w:r>
        <w:rPr>
          <w:rFonts w:ascii="宋体" w:hAnsi="宋体" w:hint="eastAsia"/>
          <w:b/>
          <w:bCs/>
          <w:kern w:val="0"/>
          <w:sz w:val="24"/>
        </w:rPr>
        <w:t>十</w:t>
      </w:r>
      <w:r w:rsidR="00AE18C8">
        <w:rPr>
          <w:rFonts w:ascii="宋体" w:hAnsi="宋体" w:hint="eastAsia"/>
          <w:b/>
          <w:bCs/>
          <w:kern w:val="0"/>
          <w:sz w:val="24"/>
        </w:rPr>
        <w:t>、付款条件</w:t>
      </w:r>
    </w:p>
    <w:p w14:paraId="1FF067B2" w14:textId="77777777"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1</w:t>
      </w:r>
      <w:r>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Pr>
          <w:rFonts w:ascii="宋体" w:hAnsi="宋体" w:hint="eastAsia"/>
          <w:bCs/>
          <w:kern w:val="0"/>
          <w:sz w:val="24"/>
        </w:rPr>
        <w:t>0%的合同款。</w:t>
      </w:r>
    </w:p>
    <w:p w14:paraId="64C6C9F0" w14:textId="77777777"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2</w:t>
      </w:r>
      <w:r>
        <w:rPr>
          <w:rFonts w:ascii="宋体" w:hAnsi="宋体" w:hint="eastAsia"/>
          <w:bCs/>
          <w:kern w:val="0"/>
          <w:sz w:val="24"/>
        </w:rPr>
        <w:t>）本项目剩余的合同款按实际维保期月份数/合同约定维保月份数折算，实际未维保月份不予支付。本合同运维期结束后，甲方在收到乙方开具的有效发票后，根据医院付款流程，向乙方支付。</w:t>
      </w:r>
    </w:p>
    <w:p w14:paraId="393DF7D2" w14:textId="77777777" w:rsidR="00CB2992" w:rsidRDefault="00CB2992">
      <w:pPr>
        <w:spacing w:line="360" w:lineRule="auto"/>
        <w:ind w:firstLineChars="200" w:firstLine="482"/>
        <w:jc w:val="left"/>
        <w:rPr>
          <w:rFonts w:ascii="宋体" w:hAnsi="宋体"/>
          <w:b/>
          <w:sz w:val="24"/>
        </w:rPr>
      </w:pPr>
    </w:p>
    <w:p w14:paraId="195901E4" w14:textId="77777777" w:rsidR="00CB2992" w:rsidRDefault="00CE10A4">
      <w:pPr>
        <w:spacing w:line="360" w:lineRule="auto"/>
        <w:ind w:firstLineChars="200" w:firstLine="482"/>
        <w:jc w:val="left"/>
        <w:rPr>
          <w:rFonts w:ascii="宋体" w:hAnsi="宋体"/>
          <w:b/>
          <w:sz w:val="24"/>
        </w:rPr>
      </w:pPr>
      <w:r>
        <w:rPr>
          <w:rFonts w:ascii="宋体" w:hAnsi="宋体" w:hint="eastAsia"/>
          <w:b/>
          <w:sz w:val="24"/>
        </w:rPr>
        <w:t>十</w:t>
      </w:r>
      <w:r w:rsidR="00DD2F6A">
        <w:rPr>
          <w:rFonts w:ascii="宋体" w:hAnsi="宋体" w:hint="eastAsia"/>
          <w:b/>
          <w:sz w:val="24"/>
        </w:rPr>
        <w:t>一</w:t>
      </w:r>
      <w:r w:rsidR="00AE18C8">
        <w:rPr>
          <w:rFonts w:ascii="宋体" w:hAnsi="宋体" w:hint="eastAsia"/>
          <w:b/>
          <w:sz w:val="24"/>
        </w:rPr>
        <w:t>、报价要求</w:t>
      </w:r>
    </w:p>
    <w:p w14:paraId="06AA5010" w14:textId="77777777" w:rsidR="00CB2992" w:rsidRDefault="00AE18C8">
      <w:pPr>
        <w:spacing w:line="360" w:lineRule="auto"/>
        <w:ind w:firstLineChars="200" w:firstLine="480"/>
        <w:jc w:val="left"/>
        <w:rPr>
          <w:rFonts w:ascii="宋体" w:hAnsi="宋体"/>
          <w:sz w:val="24"/>
        </w:rPr>
      </w:pPr>
      <w:r>
        <w:rPr>
          <w:rFonts w:ascii="宋体" w:hAnsi="宋体" w:hint="eastAsia"/>
          <w:sz w:val="24"/>
        </w:rPr>
        <w:t>（一）资信要求：</w:t>
      </w:r>
    </w:p>
    <w:p w14:paraId="4ECE2D2F" w14:textId="77777777" w:rsidR="00CB2992" w:rsidRDefault="00AE18C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56A846D4" w14:textId="77777777" w:rsidR="00CB2992" w:rsidRDefault="00AE18C8">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10B21C4B" w14:textId="77777777" w:rsidR="00CB2992" w:rsidRDefault="00AE18C8">
      <w:pPr>
        <w:pStyle w:val="ac"/>
        <w:spacing w:line="360" w:lineRule="auto"/>
        <w:ind w:firstLineChars="177" w:firstLine="425"/>
        <w:outlineLvl w:val="1"/>
        <w:rPr>
          <w:rFonts w:hAnsi="宋体"/>
          <w:sz w:val="24"/>
        </w:rPr>
      </w:pPr>
      <w:r>
        <w:rPr>
          <w:rFonts w:hAnsi="宋体" w:hint="eastAsia"/>
          <w:sz w:val="24"/>
        </w:rPr>
        <w:t>3、本项目不接受联合体投标。</w:t>
      </w:r>
    </w:p>
    <w:p w14:paraId="1BF42498" w14:textId="77777777" w:rsidR="00CB2992" w:rsidRDefault="00CB2992">
      <w:pPr>
        <w:spacing w:line="360" w:lineRule="auto"/>
        <w:jc w:val="left"/>
        <w:rPr>
          <w:rFonts w:ascii="宋体" w:hAnsi="宋体"/>
          <w:sz w:val="24"/>
        </w:rPr>
      </w:pPr>
    </w:p>
    <w:p w14:paraId="002C894E" w14:textId="77777777" w:rsidR="00CB2992" w:rsidRDefault="00AE18C8">
      <w:pPr>
        <w:spacing w:line="360" w:lineRule="auto"/>
        <w:ind w:firstLineChars="200" w:firstLine="480"/>
        <w:jc w:val="left"/>
        <w:rPr>
          <w:rFonts w:ascii="宋体" w:hAnsi="宋体"/>
          <w:sz w:val="24"/>
        </w:rPr>
      </w:pPr>
      <w:r>
        <w:rPr>
          <w:rFonts w:ascii="宋体" w:hAnsi="宋体" w:hint="eastAsia"/>
          <w:sz w:val="24"/>
        </w:rPr>
        <w:t>（二）技术标要求</w:t>
      </w:r>
    </w:p>
    <w:p w14:paraId="479C1DA6" w14:textId="7CE16BA4" w:rsidR="00CB2992" w:rsidRDefault="00AE18C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Pr="001E2902">
        <w:rPr>
          <w:rFonts w:ascii="宋体" w:hAnsi="宋体" w:hint="eastAsia"/>
          <w:kern w:val="0"/>
          <w:sz w:val="24"/>
          <w:highlight w:val="yellow"/>
        </w:rPr>
        <w:t>▲”号的关</w:t>
      </w:r>
      <w:r>
        <w:rPr>
          <w:rFonts w:ascii="宋体" w:hAnsi="宋体" w:hint="eastAsia"/>
          <w:kern w:val="0"/>
          <w:sz w:val="24"/>
          <w:highlight w:val="yellow"/>
        </w:rPr>
        <w:t>键功能技术参数须提供相应佐证资料，否则视为未符合比价文件要求</w:t>
      </w:r>
      <w:r w:rsidR="00453CBF">
        <w:rPr>
          <w:rFonts w:ascii="宋体" w:hAnsi="宋体" w:hint="eastAsia"/>
          <w:kern w:val="0"/>
          <w:sz w:val="24"/>
          <w:highlight w:val="yellow"/>
        </w:rPr>
        <w:t>（</w:t>
      </w:r>
      <w:r w:rsidR="00453CBF" w:rsidRPr="005520EF">
        <w:rPr>
          <w:rFonts w:ascii="宋体" w:hAnsi="宋体" w:hint="eastAsia"/>
          <w:kern w:val="0"/>
          <w:sz w:val="24"/>
          <w:highlight w:val="yellow"/>
        </w:rPr>
        <w:t>▲参数</w:t>
      </w:r>
      <w:r w:rsidR="005520EF" w:rsidRPr="005520EF">
        <w:rPr>
          <w:rFonts w:ascii="宋体" w:hAnsi="宋体" w:hint="eastAsia"/>
          <w:sz w:val="24"/>
          <w:highlight w:val="yellow"/>
        </w:rPr>
        <w:t>提供产品功能页面截图证明）</w:t>
      </w:r>
      <w:r w:rsidR="00453CBF" w:rsidRPr="005520EF">
        <w:rPr>
          <w:rFonts w:ascii="宋体" w:hAnsi="宋体" w:hint="eastAsia"/>
          <w:kern w:val="0"/>
          <w:sz w:val="24"/>
          <w:highlight w:val="yellow"/>
        </w:rPr>
        <w:t>）</w:t>
      </w:r>
      <w:r>
        <w:rPr>
          <w:rFonts w:ascii="宋体" w:hAnsi="宋体" w:hint="eastAsia"/>
          <w:kern w:val="0"/>
          <w:sz w:val="24"/>
          <w:highlight w:val="yellow"/>
        </w:rPr>
        <w:t>。</w:t>
      </w:r>
    </w:p>
    <w:p w14:paraId="4B2A3881" w14:textId="77777777" w:rsidR="00CB2992" w:rsidRDefault="00AE1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2DC694DD" w14:textId="77777777" w:rsidR="00CB2992" w:rsidRDefault="00AE18C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649C09F" w14:textId="77777777" w:rsidR="00CB2992" w:rsidRDefault="00AE18C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66F618A" w14:textId="77777777" w:rsidR="00CB2992" w:rsidRDefault="00AE18C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39FDB370" w14:textId="77777777" w:rsidR="00CB2992" w:rsidRDefault="00CB2992">
      <w:pPr>
        <w:spacing w:line="360" w:lineRule="auto"/>
        <w:jc w:val="left"/>
        <w:outlineLvl w:val="1"/>
        <w:rPr>
          <w:rFonts w:ascii="宋体" w:hAnsi="宋体"/>
          <w:sz w:val="24"/>
        </w:rPr>
      </w:pPr>
    </w:p>
    <w:p w14:paraId="54D9B464" w14:textId="77777777" w:rsidR="00CB2992" w:rsidRDefault="00AE18C8">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3EEA3EF7" w14:textId="77777777" w:rsidR="00CB2992" w:rsidRDefault="00AE18C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3B7E4D04" w14:textId="77777777" w:rsidR="00CB2992" w:rsidRDefault="00AE18C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75D70A3" w14:textId="77777777" w:rsidR="00CB2992" w:rsidRDefault="00CB2992">
      <w:pPr>
        <w:spacing w:after="120"/>
        <w:ind w:left="902"/>
      </w:pPr>
    </w:p>
    <w:p w14:paraId="56B7036A" w14:textId="77777777" w:rsidR="00CB2992" w:rsidRDefault="00CE10A4">
      <w:pPr>
        <w:spacing w:line="360" w:lineRule="auto"/>
        <w:ind w:firstLineChars="200" w:firstLine="482"/>
        <w:rPr>
          <w:rFonts w:ascii="宋体" w:hAnsi="宋体"/>
          <w:bCs/>
          <w:kern w:val="0"/>
          <w:sz w:val="24"/>
        </w:rPr>
      </w:pPr>
      <w:r>
        <w:rPr>
          <w:rFonts w:ascii="宋体" w:hAnsi="宋体" w:hint="eastAsia"/>
          <w:b/>
          <w:bCs/>
          <w:kern w:val="0"/>
          <w:sz w:val="24"/>
        </w:rPr>
        <w:t>十</w:t>
      </w:r>
      <w:r w:rsidR="00DD2F6A">
        <w:rPr>
          <w:rFonts w:ascii="宋体" w:hAnsi="宋体" w:hint="eastAsia"/>
          <w:b/>
          <w:bCs/>
          <w:kern w:val="0"/>
          <w:sz w:val="24"/>
        </w:rPr>
        <w:t>二</w:t>
      </w:r>
      <w:r w:rsidR="00AE18C8">
        <w:rPr>
          <w:rFonts w:ascii="宋体" w:hAnsi="宋体" w:hint="eastAsia"/>
          <w:b/>
          <w:bCs/>
          <w:kern w:val="0"/>
          <w:sz w:val="24"/>
        </w:rPr>
        <w:t>、报价文件格式</w:t>
      </w:r>
    </w:p>
    <w:p w14:paraId="460AF06B" w14:textId="77777777" w:rsidR="00CB2992" w:rsidRDefault="00AE18C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2CB61CD4" w14:textId="77777777" w:rsidR="00CB2992" w:rsidRDefault="00AE18C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617CB054" w14:textId="77777777" w:rsidR="00CB2992" w:rsidRDefault="00AE18C8">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w:t>
      </w:r>
      <w:r>
        <w:rPr>
          <w:rFonts w:ascii="宋体" w:hAnsi="宋体" w:cs="宋体" w:hint="eastAsia"/>
          <w:sz w:val="24"/>
        </w:rPr>
        <w:lastRenderedPageBreak/>
        <w:t>采购严重违法失信行为记录名单截图（附件一）</w:t>
      </w:r>
    </w:p>
    <w:p w14:paraId="07857304" w14:textId="77777777" w:rsidR="00CB2992" w:rsidRDefault="00AE18C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259A1488" w14:textId="77777777" w:rsidR="00CB2992" w:rsidRDefault="00AE18C8">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2312621A" w14:textId="77777777" w:rsidR="00CB2992" w:rsidRDefault="00AE18C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34A37DF" w14:textId="77777777" w:rsidR="00CB2992" w:rsidRDefault="00AE18C8">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214E10DF" w14:textId="77777777" w:rsidR="00CB2992" w:rsidRDefault="00CB2992">
      <w:pPr>
        <w:spacing w:line="360" w:lineRule="auto"/>
        <w:ind w:left="630"/>
        <w:rPr>
          <w:rFonts w:ascii="宋体" w:hAnsi="宋体"/>
          <w:sz w:val="24"/>
        </w:rPr>
      </w:pPr>
    </w:p>
    <w:p w14:paraId="4AEA10F4" w14:textId="77777777" w:rsidR="00CB2992" w:rsidRDefault="00AE18C8">
      <w:pPr>
        <w:spacing w:line="360" w:lineRule="auto"/>
        <w:ind w:left="630"/>
        <w:rPr>
          <w:rFonts w:ascii="宋体" w:hAnsi="宋体"/>
          <w:sz w:val="24"/>
        </w:rPr>
      </w:pPr>
      <w:r>
        <w:rPr>
          <w:rFonts w:ascii="宋体" w:hAnsi="宋体" w:hint="eastAsia"/>
          <w:sz w:val="24"/>
        </w:rPr>
        <w:t>（二）技术文件（格式自拟）</w:t>
      </w:r>
    </w:p>
    <w:p w14:paraId="10994798" w14:textId="77777777" w:rsidR="00CB2992" w:rsidRDefault="00CB2992">
      <w:pPr>
        <w:spacing w:line="360" w:lineRule="auto"/>
        <w:ind w:left="630"/>
        <w:rPr>
          <w:rFonts w:ascii="宋体" w:hAnsi="宋体"/>
          <w:sz w:val="24"/>
        </w:rPr>
      </w:pPr>
    </w:p>
    <w:p w14:paraId="635C5BB9" w14:textId="77777777" w:rsidR="00CB2992" w:rsidRDefault="00AE18C8">
      <w:pPr>
        <w:spacing w:line="360" w:lineRule="auto"/>
        <w:ind w:left="630"/>
        <w:rPr>
          <w:rFonts w:ascii="宋体" w:hAnsi="宋体"/>
          <w:sz w:val="24"/>
        </w:rPr>
      </w:pPr>
      <w:r>
        <w:rPr>
          <w:rFonts w:ascii="宋体" w:hAnsi="宋体" w:hint="eastAsia"/>
          <w:sz w:val="24"/>
        </w:rPr>
        <w:t>（三）经济文件</w:t>
      </w:r>
    </w:p>
    <w:p w14:paraId="6937A950" w14:textId="77777777" w:rsidR="00CB2992" w:rsidRDefault="00AE18C8">
      <w:pPr>
        <w:numPr>
          <w:ilvl w:val="0"/>
          <w:numId w:val="3"/>
        </w:numPr>
        <w:spacing w:line="360" w:lineRule="auto"/>
        <w:rPr>
          <w:rFonts w:ascii="宋体" w:hAnsi="宋体" w:cs="宋体"/>
          <w:sz w:val="24"/>
        </w:rPr>
      </w:pPr>
      <w:r>
        <w:rPr>
          <w:rFonts w:ascii="宋体" w:hAnsi="宋体" w:cs="宋体" w:hint="eastAsia"/>
          <w:sz w:val="24"/>
        </w:rPr>
        <w:t>报价一览表（附件五）</w:t>
      </w:r>
    </w:p>
    <w:p w14:paraId="17674B7D" w14:textId="77777777" w:rsidR="00CB2992" w:rsidRDefault="00AE18C8">
      <w:pPr>
        <w:numPr>
          <w:ilvl w:val="0"/>
          <w:numId w:val="3"/>
        </w:numPr>
        <w:spacing w:line="360" w:lineRule="auto"/>
        <w:rPr>
          <w:rFonts w:ascii="宋体" w:hAnsi="宋体"/>
          <w:sz w:val="24"/>
        </w:rPr>
      </w:pPr>
      <w:r>
        <w:rPr>
          <w:rFonts w:ascii="宋体" w:hAnsi="宋体" w:cs="宋体" w:hint="eastAsia"/>
          <w:sz w:val="24"/>
        </w:rPr>
        <w:t>报价承诺函（附件六）</w:t>
      </w:r>
    </w:p>
    <w:p w14:paraId="70C7C3B0" w14:textId="77777777" w:rsidR="00CB2992" w:rsidRDefault="00AE18C8">
      <w:pPr>
        <w:numPr>
          <w:ilvl w:val="0"/>
          <w:numId w:val="3"/>
        </w:numPr>
        <w:spacing w:line="360" w:lineRule="auto"/>
        <w:rPr>
          <w:rFonts w:ascii="宋体" w:hAnsi="宋体"/>
          <w:sz w:val="24"/>
        </w:rPr>
      </w:pPr>
      <w:r>
        <w:rPr>
          <w:rFonts w:ascii="宋体" w:hAnsi="宋体" w:hint="eastAsia"/>
          <w:sz w:val="24"/>
        </w:rPr>
        <w:t>其他比价文件要求的资料</w:t>
      </w:r>
    </w:p>
    <w:p w14:paraId="3AAB2981" w14:textId="77777777" w:rsidR="00CB2992" w:rsidRDefault="00CB2992">
      <w:pPr>
        <w:spacing w:line="360" w:lineRule="auto"/>
        <w:ind w:left="630"/>
        <w:rPr>
          <w:rFonts w:ascii="宋体" w:hAnsi="宋体"/>
          <w:sz w:val="24"/>
        </w:rPr>
      </w:pPr>
    </w:p>
    <w:p w14:paraId="5364095D" w14:textId="77777777" w:rsidR="00CB2992" w:rsidRDefault="00CE10A4">
      <w:pPr>
        <w:spacing w:line="360" w:lineRule="auto"/>
        <w:ind w:firstLineChars="200" w:firstLine="482"/>
        <w:rPr>
          <w:rFonts w:ascii="宋体" w:hAnsi="宋体" w:cs="宋体"/>
          <w:b/>
          <w:bCs/>
          <w:sz w:val="24"/>
        </w:rPr>
      </w:pPr>
      <w:r>
        <w:rPr>
          <w:rFonts w:ascii="宋体" w:hAnsi="宋体" w:cs="宋体" w:hint="eastAsia"/>
          <w:b/>
          <w:bCs/>
          <w:sz w:val="24"/>
        </w:rPr>
        <w:t>十</w:t>
      </w:r>
      <w:r w:rsidR="00DD2F6A">
        <w:rPr>
          <w:rFonts w:ascii="宋体" w:hAnsi="宋体" w:cs="宋体" w:hint="eastAsia"/>
          <w:b/>
          <w:bCs/>
          <w:sz w:val="24"/>
        </w:rPr>
        <w:t>三</w:t>
      </w:r>
      <w:r w:rsidR="00AE18C8">
        <w:rPr>
          <w:rFonts w:ascii="宋体" w:hAnsi="宋体" w:cs="宋体" w:hint="eastAsia"/>
          <w:b/>
          <w:bCs/>
          <w:sz w:val="24"/>
        </w:rPr>
        <w:t>、评审方法</w:t>
      </w:r>
    </w:p>
    <w:p w14:paraId="3FC803E9" w14:textId="77777777" w:rsidR="00CB2992" w:rsidRDefault="00AE18C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774AD44A" w14:textId="77777777" w:rsidR="00CB2992" w:rsidRDefault="00AE18C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CBF0223" w14:textId="77777777" w:rsidR="00CB2992" w:rsidRDefault="00AE1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6C1B7E2" w14:textId="77777777" w:rsidR="00CB2992" w:rsidRDefault="00AE18C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20B8114D" w14:textId="77777777" w:rsidR="00CB2992" w:rsidRDefault="00AE18C8">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507C734A" w14:textId="77777777" w:rsidR="00CB2992" w:rsidRDefault="00AE18C8">
      <w:pPr>
        <w:spacing w:line="360" w:lineRule="auto"/>
        <w:ind w:firstLineChars="177" w:firstLine="425"/>
        <w:rPr>
          <w:rFonts w:ascii="宋体" w:hAnsi="宋体" w:cs="宋体"/>
          <w:sz w:val="24"/>
        </w:rPr>
      </w:pPr>
      <w:r>
        <w:rPr>
          <w:rFonts w:ascii="宋体" w:hAnsi="宋体" w:hint="eastAsia"/>
          <w:bCs/>
          <w:sz w:val="24"/>
        </w:rPr>
        <w:lastRenderedPageBreak/>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515FC030" w14:textId="77777777" w:rsidR="00CB2992" w:rsidRDefault="00AE18C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615CD743" w14:textId="77777777" w:rsidR="00CB2992" w:rsidRDefault="00AE18C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1BB1FC6" w14:textId="77777777" w:rsidR="00CB2992" w:rsidRDefault="00AE18C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42BEC120" w14:textId="77777777" w:rsidR="00CB2992" w:rsidRDefault="00CB2992">
      <w:pPr>
        <w:spacing w:line="360" w:lineRule="auto"/>
        <w:ind w:left="426" w:firstLineChars="177" w:firstLine="425"/>
        <w:rPr>
          <w:rFonts w:ascii="宋体" w:hAnsi="宋体" w:cs="宋体"/>
          <w:sz w:val="24"/>
        </w:rPr>
      </w:pPr>
    </w:p>
    <w:p w14:paraId="2B03CC6E" w14:textId="77777777" w:rsidR="00CB2992" w:rsidRDefault="00AE18C8">
      <w:pPr>
        <w:spacing w:line="360" w:lineRule="auto"/>
        <w:ind w:firstLineChars="200" w:firstLine="482"/>
        <w:rPr>
          <w:rFonts w:ascii="宋体" w:hAnsi="宋体" w:cs="宋体"/>
          <w:b/>
          <w:bCs/>
          <w:sz w:val="24"/>
        </w:rPr>
      </w:pPr>
      <w:r>
        <w:rPr>
          <w:rFonts w:ascii="宋体" w:hAnsi="宋体" w:cs="宋体" w:hint="eastAsia"/>
          <w:b/>
          <w:bCs/>
          <w:sz w:val="24"/>
        </w:rPr>
        <w:t>十</w:t>
      </w:r>
      <w:r w:rsidR="00DD2F6A">
        <w:rPr>
          <w:rFonts w:ascii="宋体" w:hAnsi="宋体" w:cs="宋体" w:hint="eastAsia"/>
          <w:b/>
          <w:bCs/>
          <w:sz w:val="24"/>
        </w:rPr>
        <w:t>四</w:t>
      </w:r>
      <w:r>
        <w:rPr>
          <w:rFonts w:ascii="宋体" w:hAnsi="宋体" w:cs="宋体" w:hint="eastAsia"/>
          <w:b/>
          <w:bCs/>
          <w:sz w:val="24"/>
        </w:rPr>
        <w:t>、提交报价文件截止时间和地点</w:t>
      </w:r>
    </w:p>
    <w:p w14:paraId="4BC66FB4" w14:textId="66F343D1" w:rsidR="00CB2992" w:rsidRDefault="00AE18C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highlight w:val="yellow"/>
        </w:rPr>
        <w:t>202</w:t>
      </w:r>
      <w:r>
        <w:rPr>
          <w:rFonts w:ascii="宋体" w:hAnsi="宋体" w:cs="宋体"/>
          <w:sz w:val="24"/>
          <w:highlight w:val="yellow"/>
        </w:rPr>
        <w:t>4</w:t>
      </w:r>
      <w:r>
        <w:rPr>
          <w:rFonts w:ascii="宋体" w:hAnsi="宋体" w:cs="宋体" w:hint="eastAsia"/>
          <w:sz w:val="24"/>
          <w:highlight w:val="yellow"/>
        </w:rPr>
        <w:t>年</w:t>
      </w:r>
      <w:r>
        <w:rPr>
          <w:rFonts w:ascii="宋体" w:hAnsi="宋体" w:cs="宋体"/>
          <w:sz w:val="24"/>
          <w:highlight w:val="yellow"/>
        </w:rPr>
        <w:t>12</w:t>
      </w:r>
      <w:r>
        <w:rPr>
          <w:rFonts w:ascii="宋体" w:hAnsi="宋体" w:cs="宋体" w:hint="eastAsia"/>
          <w:sz w:val="24"/>
          <w:highlight w:val="yellow"/>
        </w:rPr>
        <w:t>月</w:t>
      </w:r>
      <w:r w:rsidR="005520EF">
        <w:rPr>
          <w:rFonts w:ascii="宋体" w:hAnsi="宋体" w:cs="宋体"/>
          <w:sz w:val="24"/>
          <w:highlight w:val="yellow"/>
        </w:rPr>
        <w:t>30</w:t>
      </w:r>
      <w:r>
        <w:rPr>
          <w:rFonts w:ascii="宋体" w:hAnsi="宋体" w:cs="宋体" w:hint="eastAsia"/>
          <w:sz w:val="24"/>
          <w:highlight w:val="yellow"/>
        </w:rPr>
        <w:t>日</w:t>
      </w:r>
      <w:r>
        <w:rPr>
          <w:rFonts w:ascii="宋体" w:hAnsi="宋体" w:cs="宋体"/>
          <w:sz w:val="24"/>
          <w:highlight w:val="yellow"/>
        </w:rPr>
        <w:t>17</w:t>
      </w:r>
      <w:r>
        <w:rPr>
          <w:rFonts w:ascii="宋体" w:hAnsi="宋体" w:cs="宋体" w:hint="eastAsia"/>
          <w:sz w:val="24"/>
          <w:highlight w:val="yellow"/>
        </w:rPr>
        <w:t>:</w:t>
      </w:r>
      <w:r>
        <w:rPr>
          <w:rFonts w:ascii="宋体" w:hAnsi="宋体" w:cs="宋体"/>
          <w:sz w:val="24"/>
          <w:highlight w:val="yellow"/>
        </w:rPr>
        <w:t>0</w:t>
      </w:r>
      <w:r>
        <w:rPr>
          <w:rFonts w:ascii="宋体" w:hAnsi="宋体" w:cs="宋体" w:hint="eastAsia"/>
          <w:sz w:val="24"/>
          <w:highlight w:val="yellow"/>
        </w:rPr>
        <w:t>0（北京时间）</w:t>
      </w:r>
      <w:r>
        <w:rPr>
          <w:rFonts w:ascii="宋体" w:hAnsi="宋体" w:cs="宋体" w:hint="eastAsia"/>
          <w:sz w:val="24"/>
        </w:rPr>
        <w:t xml:space="preserve">   </w:t>
      </w:r>
    </w:p>
    <w:p w14:paraId="16B81AC5" w14:textId="77777777" w:rsidR="00CB2992" w:rsidRDefault="00AE18C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FE7AAE5" w14:textId="77777777" w:rsidR="00CB2992" w:rsidRDefault="00AE18C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593D6ED" w14:textId="77777777" w:rsidR="00CB2992" w:rsidRDefault="00CB2992">
      <w:pPr>
        <w:spacing w:line="360" w:lineRule="auto"/>
        <w:ind w:firstLineChars="300" w:firstLine="720"/>
        <w:rPr>
          <w:rFonts w:ascii="宋体" w:hAnsi="宋体" w:cs="宋体"/>
          <w:sz w:val="24"/>
        </w:rPr>
      </w:pPr>
    </w:p>
    <w:p w14:paraId="73A923BA" w14:textId="77777777" w:rsidR="00CB2992" w:rsidRDefault="00AE18C8">
      <w:pPr>
        <w:spacing w:line="360" w:lineRule="auto"/>
        <w:ind w:firstLineChars="176" w:firstLine="424"/>
        <w:rPr>
          <w:rFonts w:ascii="宋体" w:hAnsi="宋体" w:cs="宋体"/>
          <w:b/>
          <w:sz w:val="24"/>
        </w:rPr>
      </w:pPr>
      <w:r>
        <w:rPr>
          <w:rFonts w:ascii="宋体" w:hAnsi="宋体" w:cs="宋体" w:hint="eastAsia"/>
          <w:b/>
          <w:sz w:val="24"/>
        </w:rPr>
        <w:t>十</w:t>
      </w:r>
      <w:r w:rsidR="00DD2F6A">
        <w:rPr>
          <w:rFonts w:ascii="宋体" w:hAnsi="宋体" w:cs="宋体" w:hint="eastAsia"/>
          <w:b/>
          <w:sz w:val="24"/>
        </w:rPr>
        <w:t>五</w:t>
      </w:r>
      <w:r>
        <w:rPr>
          <w:rFonts w:ascii="宋体" w:hAnsi="宋体" w:cs="宋体" w:hint="eastAsia"/>
          <w:b/>
          <w:sz w:val="24"/>
        </w:rPr>
        <w:t>、其他</w:t>
      </w:r>
    </w:p>
    <w:p w14:paraId="3ACC8A69" w14:textId="77777777" w:rsidR="00CB2992" w:rsidRDefault="00AE18C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53E6B117" w14:textId="77777777" w:rsidR="00CB2992" w:rsidRDefault="00AE18C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54249C1E" w14:textId="77777777" w:rsidR="00CB2992" w:rsidRDefault="00CB2992">
      <w:pPr>
        <w:tabs>
          <w:tab w:val="left" w:pos="900"/>
          <w:tab w:val="left" w:pos="8280"/>
        </w:tabs>
        <w:spacing w:line="360" w:lineRule="auto"/>
        <w:ind w:rightChars="12" w:right="25"/>
        <w:rPr>
          <w:rFonts w:ascii="宋体" w:hAnsi="宋体"/>
          <w:sz w:val="24"/>
        </w:rPr>
      </w:pPr>
    </w:p>
    <w:p w14:paraId="1B85FFCB" w14:textId="77777777" w:rsidR="00CB2992" w:rsidRDefault="00CB2992">
      <w:pPr>
        <w:tabs>
          <w:tab w:val="left" w:pos="900"/>
          <w:tab w:val="left" w:pos="8280"/>
        </w:tabs>
        <w:spacing w:line="360" w:lineRule="auto"/>
        <w:ind w:rightChars="12" w:right="25"/>
        <w:rPr>
          <w:rFonts w:ascii="宋体" w:hAnsi="宋体"/>
          <w:sz w:val="24"/>
        </w:rPr>
      </w:pPr>
    </w:p>
    <w:p w14:paraId="7EB2E0DD"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2F69817C"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7D994DFB"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7D519183"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3D484E31"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19EC9488" w14:textId="77777777"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240ADA02" w14:textId="77777777" w:rsidR="00CB2992" w:rsidRDefault="00CB2992">
      <w:pPr>
        <w:spacing w:line="360" w:lineRule="auto"/>
        <w:jc w:val="right"/>
        <w:rPr>
          <w:rFonts w:ascii="宋体" w:hAnsi="宋体"/>
          <w:sz w:val="24"/>
        </w:rPr>
      </w:pPr>
    </w:p>
    <w:p w14:paraId="4F5A45D5" w14:textId="77777777" w:rsidR="00CB2992" w:rsidRDefault="00AE18C8">
      <w:pPr>
        <w:spacing w:line="360" w:lineRule="auto"/>
        <w:jc w:val="right"/>
        <w:rPr>
          <w:rFonts w:ascii="宋体" w:hAnsi="宋体"/>
          <w:bCs/>
          <w:sz w:val="24"/>
        </w:rPr>
      </w:pPr>
      <w:r>
        <w:rPr>
          <w:rFonts w:ascii="宋体" w:hAnsi="宋体" w:hint="eastAsia"/>
          <w:sz w:val="24"/>
        </w:rPr>
        <w:lastRenderedPageBreak/>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2024年12月</w:t>
      </w:r>
    </w:p>
    <w:p w14:paraId="5535E4AE" w14:textId="77777777" w:rsidR="00CB2992" w:rsidRDefault="00AE18C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0F92BB0F" w14:textId="77777777" w:rsidR="00CB2992" w:rsidRDefault="00AE18C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0B1EEBBE" w14:textId="77777777" w:rsidR="00CB2992" w:rsidRDefault="00AE18C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C46A1D4" w14:textId="77777777" w:rsidR="00CB2992" w:rsidRDefault="00AE18C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CBB18A1" w14:textId="77777777" w:rsidR="00CB2992" w:rsidRDefault="00CB2992">
      <w:pPr>
        <w:spacing w:line="360" w:lineRule="auto"/>
        <w:rPr>
          <w:rFonts w:ascii="宋体" w:hAnsi="宋体"/>
          <w:b/>
          <w:sz w:val="24"/>
        </w:rPr>
      </w:pPr>
    </w:p>
    <w:p w14:paraId="30ACD7CB"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71DF5199" w14:textId="77777777" w:rsidR="00CB2992" w:rsidRDefault="00AE18C8">
      <w:pPr>
        <w:spacing w:line="360" w:lineRule="auto"/>
        <w:rPr>
          <w:rFonts w:ascii="宋体" w:hAnsi="宋体" w:cs="宋体"/>
          <w:sz w:val="24"/>
        </w:rPr>
      </w:pPr>
      <w:r>
        <w:rPr>
          <w:rFonts w:ascii="宋体" w:hAnsi="宋体" w:cs="宋体" w:hint="eastAsia"/>
          <w:sz w:val="24"/>
        </w:rPr>
        <w:t>日期：</w:t>
      </w:r>
    </w:p>
    <w:p w14:paraId="1F4A4608" w14:textId="77777777" w:rsidR="00CB2992" w:rsidRDefault="00CB2992">
      <w:pPr>
        <w:spacing w:line="360" w:lineRule="auto"/>
        <w:rPr>
          <w:rFonts w:ascii="宋体" w:hAnsi="宋体"/>
          <w:b/>
          <w:sz w:val="24"/>
        </w:rPr>
      </w:pPr>
    </w:p>
    <w:p w14:paraId="7F6D66A9" w14:textId="77777777" w:rsidR="00CB2992" w:rsidRDefault="00AE18C8">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30865B8" w14:textId="77777777"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1433154B" w14:textId="77777777" w:rsidR="00CB2992" w:rsidRDefault="00CB2992">
      <w:pPr>
        <w:ind w:firstLineChars="200" w:firstLine="560"/>
        <w:rPr>
          <w:rFonts w:ascii="宋体" w:hAnsi="宋体"/>
          <w:sz w:val="28"/>
          <w:szCs w:val="28"/>
        </w:rPr>
      </w:pPr>
    </w:p>
    <w:p w14:paraId="06C4A2BC" w14:textId="77777777" w:rsidR="00CB2992" w:rsidRDefault="00AE18C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0A3BA86" w14:textId="77777777" w:rsidR="00CB2992" w:rsidRDefault="00CB2992">
      <w:pPr>
        <w:ind w:firstLineChars="200" w:firstLine="560"/>
        <w:rPr>
          <w:rFonts w:ascii="宋体" w:hAnsi="宋体"/>
          <w:sz w:val="28"/>
          <w:szCs w:val="28"/>
        </w:rPr>
      </w:pPr>
    </w:p>
    <w:p w14:paraId="6437714E" w14:textId="77777777" w:rsidR="00CB2992" w:rsidRDefault="00AE18C8">
      <w:pPr>
        <w:ind w:firstLineChars="200" w:firstLine="560"/>
        <w:rPr>
          <w:rFonts w:ascii="宋体" w:hAnsi="宋体"/>
          <w:sz w:val="28"/>
          <w:szCs w:val="28"/>
        </w:rPr>
      </w:pPr>
      <w:r>
        <w:rPr>
          <w:rFonts w:ascii="宋体" w:hAnsi="宋体"/>
          <w:sz w:val="28"/>
          <w:szCs w:val="28"/>
        </w:rPr>
        <w:t>特此证明</w:t>
      </w:r>
    </w:p>
    <w:p w14:paraId="3E02BA3E" w14:textId="77777777" w:rsidR="00CB2992" w:rsidRDefault="00AE18C8">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1EBE680B" wp14:editId="09AA436B">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92882DC" w14:textId="77777777" w:rsidR="00CB2992" w:rsidRDefault="00CB2992">
                            <w:pPr>
                              <w:jc w:val="center"/>
                              <w:rPr>
                                <w:rFonts w:ascii="宋体"/>
                              </w:rPr>
                            </w:pPr>
                          </w:p>
                          <w:p w14:paraId="7230E578"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58E02B99" w14:textId="77777777"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1EBE680B"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092882DC" w14:textId="77777777" w:rsidR="00CB2992" w:rsidRDefault="00CB2992">
                      <w:pPr>
                        <w:jc w:val="center"/>
                        <w:rPr>
                          <w:rFonts w:ascii="宋体"/>
                        </w:rPr>
                      </w:pPr>
                    </w:p>
                    <w:p w14:paraId="7230E578"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58E02B99" w14:textId="77777777" w:rsidR="00CB2992" w:rsidRDefault="00AE18C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63E9160B" wp14:editId="7FFF8A58">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2BA96AB" w14:textId="77777777" w:rsidR="00CB2992" w:rsidRDefault="00CB2992">
                            <w:pPr>
                              <w:jc w:val="center"/>
                              <w:rPr>
                                <w:rFonts w:ascii="宋体"/>
                              </w:rPr>
                            </w:pPr>
                          </w:p>
                          <w:p w14:paraId="6B32E23B"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1A1DCF8C" w14:textId="77777777"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63E9160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22BA96AB" w14:textId="77777777" w:rsidR="00CB2992" w:rsidRDefault="00CB2992">
                      <w:pPr>
                        <w:jc w:val="center"/>
                        <w:rPr>
                          <w:rFonts w:ascii="宋体"/>
                        </w:rPr>
                      </w:pPr>
                    </w:p>
                    <w:p w14:paraId="6B32E23B" w14:textId="77777777" w:rsidR="00CB2992" w:rsidRDefault="00AE18C8">
                      <w:pPr>
                        <w:jc w:val="center"/>
                        <w:rPr>
                          <w:rFonts w:ascii="宋体" w:hAnsi="宋体"/>
                          <w:sz w:val="28"/>
                          <w:szCs w:val="28"/>
                        </w:rPr>
                      </w:pPr>
                      <w:r>
                        <w:rPr>
                          <w:rFonts w:ascii="宋体" w:hAnsi="宋体" w:hint="eastAsia"/>
                          <w:sz w:val="28"/>
                          <w:szCs w:val="28"/>
                        </w:rPr>
                        <w:t>法定代表人身份证复印件</w:t>
                      </w:r>
                    </w:p>
                    <w:p w14:paraId="1A1DCF8C" w14:textId="77777777" w:rsidR="00CB2992" w:rsidRDefault="00AE18C8">
                      <w:pPr>
                        <w:jc w:val="center"/>
                        <w:rPr>
                          <w:sz w:val="28"/>
                          <w:szCs w:val="28"/>
                        </w:rPr>
                      </w:pPr>
                      <w:r>
                        <w:rPr>
                          <w:rFonts w:ascii="宋体" w:hAnsi="宋体" w:hint="eastAsia"/>
                          <w:sz w:val="28"/>
                          <w:szCs w:val="28"/>
                        </w:rPr>
                        <w:t>（反面）</w:t>
                      </w:r>
                    </w:p>
                  </w:txbxContent>
                </v:textbox>
              </v:shape>
            </w:pict>
          </mc:Fallback>
        </mc:AlternateContent>
      </w:r>
    </w:p>
    <w:p w14:paraId="09AFAE80" w14:textId="77777777" w:rsidR="00CB2992" w:rsidRDefault="00CB2992">
      <w:pPr>
        <w:rPr>
          <w:rFonts w:ascii="宋体" w:hAnsi="宋体"/>
          <w:sz w:val="28"/>
          <w:szCs w:val="28"/>
        </w:rPr>
      </w:pPr>
    </w:p>
    <w:p w14:paraId="33C60D0A" w14:textId="77777777" w:rsidR="00CB2992" w:rsidRDefault="00CB2992">
      <w:pPr>
        <w:rPr>
          <w:rFonts w:ascii="宋体" w:hAnsi="宋体"/>
          <w:sz w:val="28"/>
          <w:szCs w:val="28"/>
        </w:rPr>
      </w:pPr>
    </w:p>
    <w:p w14:paraId="4FEEF660" w14:textId="77777777" w:rsidR="00CB2992" w:rsidRDefault="00CB2992">
      <w:pPr>
        <w:rPr>
          <w:rFonts w:ascii="宋体" w:hAnsi="宋体"/>
          <w:sz w:val="28"/>
          <w:szCs w:val="28"/>
        </w:rPr>
      </w:pPr>
    </w:p>
    <w:p w14:paraId="1D6E8E21" w14:textId="77777777" w:rsidR="00CB2992" w:rsidRDefault="00CB2992">
      <w:pPr>
        <w:rPr>
          <w:rFonts w:ascii="宋体" w:hAnsi="宋体"/>
          <w:sz w:val="28"/>
          <w:szCs w:val="28"/>
        </w:rPr>
      </w:pPr>
    </w:p>
    <w:p w14:paraId="354F45E1" w14:textId="77777777" w:rsidR="00CB2992" w:rsidRDefault="00CB2992">
      <w:pPr>
        <w:rPr>
          <w:rFonts w:ascii="宋体" w:hAnsi="宋体"/>
          <w:sz w:val="28"/>
          <w:szCs w:val="28"/>
        </w:rPr>
      </w:pPr>
    </w:p>
    <w:p w14:paraId="3D38A3ED" w14:textId="77777777" w:rsidR="00CB2992" w:rsidRDefault="00CB2992">
      <w:pPr>
        <w:rPr>
          <w:rFonts w:ascii="宋体" w:hAnsi="宋体"/>
          <w:sz w:val="28"/>
          <w:szCs w:val="28"/>
        </w:rPr>
      </w:pPr>
    </w:p>
    <w:p w14:paraId="40F5971C" w14:textId="77777777" w:rsidR="00CB2992" w:rsidRDefault="00CB2992">
      <w:pPr>
        <w:rPr>
          <w:rFonts w:ascii="宋体" w:hAnsi="宋体"/>
          <w:sz w:val="28"/>
          <w:szCs w:val="28"/>
        </w:rPr>
      </w:pPr>
    </w:p>
    <w:p w14:paraId="28B2E91C" w14:textId="77777777" w:rsidR="00CB2992" w:rsidRDefault="00CB2992">
      <w:pPr>
        <w:ind w:firstLineChars="1750" w:firstLine="4900"/>
        <w:rPr>
          <w:rFonts w:ascii="宋体" w:hAnsi="宋体"/>
          <w:sz w:val="28"/>
          <w:szCs w:val="28"/>
        </w:rPr>
      </w:pPr>
    </w:p>
    <w:p w14:paraId="72A5AC23" w14:textId="77777777" w:rsidR="00CB2992" w:rsidRDefault="00AE18C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8C9BA2B" w14:textId="77777777" w:rsidR="00CB2992" w:rsidRDefault="00CB2992">
      <w:pPr>
        <w:jc w:val="left"/>
        <w:rPr>
          <w:rFonts w:ascii="宋体" w:hAnsi="宋体"/>
          <w:sz w:val="28"/>
          <w:szCs w:val="28"/>
        </w:rPr>
      </w:pPr>
    </w:p>
    <w:p w14:paraId="4DF7DC69" w14:textId="77777777" w:rsidR="00CB2992" w:rsidRDefault="00AE18C8">
      <w:pPr>
        <w:jc w:val="center"/>
        <w:rPr>
          <w:rFonts w:ascii="宋体" w:hAnsi="宋体"/>
          <w:sz w:val="28"/>
          <w:szCs w:val="28"/>
        </w:rPr>
      </w:pPr>
      <w:r>
        <w:rPr>
          <w:rFonts w:ascii="宋体" w:hAnsi="宋体"/>
          <w:sz w:val="28"/>
          <w:szCs w:val="28"/>
        </w:rPr>
        <w:t xml:space="preserve">                         年  月  日</w:t>
      </w:r>
    </w:p>
    <w:p w14:paraId="38CF8B5A" w14:textId="77777777" w:rsidR="00CB2992" w:rsidRDefault="00CB2992">
      <w:pPr>
        <w:ind w:firstLineChars="1869" w:firstLine="5981"/>
        <w:jc w:val="left"/>
        <w:rPr>
          <w:rFonts w:ascii="宋体" w:hAnsi="宋体"/>
          <w:sz w:val="32"/>
          <w:szCs w:val="32"/>
        </w:rPr>
      </w:pPr>
    </w:p>
    <w:p w14:paraId="0D21C20E" w14:textId="77777777" w:rsidR="00CB2992" w:rsidRDefault="00AE18C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631E5C10" w14:textId="77777777" w:rsidR="00CB2992" w:rsidRDefault="00CB2992">
      <w:pPr>
        <w:rPr>
          <w:rFonts w:ascii="宋体" w:hAnsi="宋体"/>
          <w:b/>
          <w:sz w:val="24"/>
        </w:rPr>
      </w:pPr>
    </w:p>
    <w:p w14:paraId="1EBECEDF" w14:textId="77777777"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1912FA8F" w14:textId="77777777" w:rsidR="00CB2992" w:rsidRDefault="00CB2992">
      <w:pPr>
        <w:spacing w:line="560" w:lineRule="exact"/>
        <w:rPr>
          <w:rFonts w:ascii="宋体" w:hAnsi="宋体" w:cs="华文中宋"/>
          <w:b/>
          <w:sz w:val="28"/>
          <w:szCs w:val="28"/>
        </w:rPr>
      </w:pPr>
    </w:p>
    <w:p w14:paraId="0823069C" w14:textId="77777777" w:rsidR="00CB2992" w:rsidRDefault="00AE18C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42C14D2A" w14:textId="77777777" w:rsidR="00CB2992" w:rsidRDefault="00AE18C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CBA0A78" w14:textId="77777777" w:rsidR="00CB2992" w:rsidRDefault="00CB2992">
      <w:pPr>
        <w:spacing w:line="560" w:lineRule="exact"/>
        <w:ind w:firstLine="600"/>
        <w:rPr>
          <w:rFonts w:ascii="宋体" w:hAnsi="宋体"/>
          <w:sz w:val="28"/>
          <w:szCs w:val="28"/>
        </w:rPr>
      </w:pPr>
    </w:p>
    <w:p w14:paraId="583058A3" w14:textId="77777777" w:rsidR="00CB2992" w:rsidRDefault="00AE18C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1C54426" w14:textId="77777777"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w:t>
      </w:r>
    </w:p>
    <w:p w14:paraId="17D444F7" w14:textId="77777777" w:rsidR="00CB2992" w:rsidRDefault="00AE18C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4566856E" w14:textId="77777777"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年    月    日</w:t>
      </w:r>
    </w:p>
    <w:p w14:paraId="0919B4AA" w14:textId="77777777" w:rsidR="00CB2992" w:rsidRDefault="00AE18C8">
      <w:pPr>
        <w:spacing w:line="560" w:lineRule="exact"/>
        <w:rPr>
          <w:rFonts w:ascii="宋体" w:hAnsi="宋体"/>
          <w:sz w:val="28"/>
          <w:szCs w:val="28"/>
        </w:rPr>
      </w:pPr>
      <w:r>
        <w:rPr>
          <w:rFonts w:ascii="宋体" w:hAnsi="宋体"/>
          <w:sz w:val="28"/>
          <w:szCs w:val="28"/>
        </w:rPr>
        <w:t>附：</w:t>
      </w:r>
    </w:p>
    <w:p w14:paraId="3A34A038" w14:textId="77777777" w:rsidR="00CB2992" w:rsidRDefault="00AE18C8">
      <w:pPr>
        <w:spacing w:line="560" w:lineRule="exact"/>
        <w:ind w:firstLine="573"/>
        <w:rPr>
          <w:rFonts w:ascii="宋体" w:hAnsi="宋体"/>
          <w:sz w:val="28"/>
          <w:szCs w:val="28"/>
        </w:rPr>
      </w:pPr>
      <w:r>
        <w:rPr>
          <w:rFonts w:ascii="宋体" w:hAnsi="宋体"/>
          <w:sz w:val="28"/>
          <w:szCs w:val="28"/>
        </w:rPr>
        <w:t xml:space="preserve">授权代表姓名：              </w:t>
      </w:r>
    </w:p>
    <w:p w14:paraId="0FF3629B" w14:textId="77777777" w:rsidR="00CB2992" w:rsidRDefault="00AE18C8">
      <w:pPr>
        <w:spacing w:line="560" w:lineRule="exact"/>
        <w:ind w:firstLine="573"/>
        <w:rPr>
          <w:rFonts w:ascii="宋体" w:hAnsi="宋体"/>
          <w:sz w:val="28"/>
          <w:szCs w:val="28"/>
        </w:rPr>
      </w:pPr>
      <w:r>
        <w:rPr>
          <w:rFonts w:ascii="宋体" w:hAnsi="宋体"/>
          <w:sz w:val="28"/>
          <w:szCs w:val="28"/>
        </w:rPr>
        <w:t>职    务：                  电    话：</w:t>
      </w:r>
    </w:p>
    <w:p w14:paraId="071A9B1F" w14:textId="77777777" w:rsidR="00CB2992" w:rsidRDefault="00AE18C8">
      <w:pPr>
        <w:spacing w:line="560" w:lineRule="exact"/>
        <w:ind w:firstLine="573"/>
        <w:rPr>
          <w:rFonts w:ascii="宋体" w:hAnsi="宋体"/>
          <w:sz w:val="28"/>
          <w:szCs w:val="28"/>
        </w:rPr>
      </w:pPr>
      <w:r>
        <w:rPr>
          <w:rFonts w:ascii="宋体" w:hAnsi="宋体"/>
          <w:sz w:val="28"/>
          <w:szCs w:val="28"/>
        </w:rPr>
        <w:t>传    真：                  邮    编：</w:t>
      </w:r>
    </w:p>
    <w:p w14:paraId="22BD9A54" w14:textId="77777777" w:rsidR="00CB2992" w:rsidRDefault="00AE18C8">
      <w:pPr>
        <w:spacing w:line="560" w:lineRule="exact"/>
        <w:ind w:firstLine="573"/>
        <w:rPr>
          <w:rFonts w:ascii="宋体" w:hAnsi="宋体"/>
          <w:sz w:val="28"/>
          <w:szCs w:val="28"/>
        </w:rPr>
      </w:pPr>
      <w:r>
        <w:rPr>
          <w:rFonts w:ascii="宋体" w:hAnsi="宋体"/>
          <w:sz w:val="28"/>
          <w:szCs w:val="28"/>
        </w:rPr>
        <w:t>通讯地址：</w:t>
      </w:r>
    </w:p>
    <w:p w14:paraId="5ED6467B" w14:textId="77777777" w:rsidR="00CB2992" w:rsidRDefault="00AE18C8">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096B56D2" wp14:editId="75EE6BB6">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B33689A" w14:textId="77777777" w:rsidR="00CB2992" w:rsidRDefault="00CB2992">
                            <w:pPr>
                              <w:jc w:val="center"/>
                              <w:rPr>
                                <w:rFonts w:ascii="宋体"/>
                              </w:rPr>
                            </w:pPr>
                          </w:p>
                          <w:p w14:paraId="2E40BF87"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050060F5" w14:textId="77777777"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96B56D2"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6B33689A" w14:textId="77777777" w:rsidR="00CB2992" w:rsidRDefault="00CB2992">
                      <w:pPr>
                        <w:jc w:val="center"/>
                        <w:rPr>
                          <w:rFonts w:ascii="宋体"/>
                        </w:rPr>
                      </w:pPr>
                    </w:p>
                    <w:p w14:paraId="2E40BF87"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050060F5" w14:textId="77777777" w:rsidR="00CB2992" w:rsidRDefault="00AE18C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56A71283" wp14:editId="627E0CEB">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727F4C7" w14:textId="77777777" w:rsidR="00CB2992" w:rsidRDefault="00CB2992">
                            <w:pPr>
                              <w:jc w:val="center"/>
                              <w:rPr>
                                <w:rFonts w:ascii="宋体"/>
                              </w:rPr>
                            </w:pPr>
                          </w:p>
                          <w:p w14:paraId="42E6450B"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16F38D2B" w14:textId="77777777"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56A71283"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2727F4C7" w14:textId="77777777" w:rsidR="00CB2992" w:rsidRDefault="00CB2992">
                      <w:pPr>
                        <w:jc w:val="center"/>
                        <w:rPr>
                          <w:rFonts w:ascii="宋体"/>
                        </w:rPr>
                      </w:pPr>
                    </w:p>
                    <w:p w14:paraId="42E6450B" w14:textId="77777777" w:rsidR="00CB2992" w:rsidRDefault="00AE18C8">
                      <w:pPr>
                        <w:jc w:val="center"/>
                        <w:rPr>
                          <w:rFonts w:ascii="宋体" w:hAnsi="宋体"/>
                          <w:sz w:val="28"/>
                          <w:szCs w:val="28"/>
                        </w:rPr>
                      </w:pPr>
                      <w:r>
                        <w:rPr>
                          <w:rFonts w:ascii="宋体" w:hAnsi="宋体" w:hint="eastAsia"/>
                          <w:sz w:val="28"/>
                          <w:szCs w:val="28"/>
                        </w:rPr>
                        <w:t>授权代表身份证复印件</w:t>
                      </w:r>
                    </w:p>
                    <w:p w14:paraId="16F38D2B" w14:textId="77777777" w:rsidR="00CB2992" w:rsidRDefault="00AE18C8">
                      <w:pPr>
                        <w:jc w:val="center"/>
                        <w:rPr>
                          <w:sz w:val="28"/>
                          <w:szCs w:val="28"/>
                        </w:rPr>
                      </w:pPr>
                      <w:r>
                        <w:rPr>
                          <w:rFonts w:ascii="宋体" w:hAnsi="宋体" w:hint="eastAsia"/>
                          <w:sz w:val="28"/>
                          <w:szCs w:val="28"/>
                        </w:rPr>
                        <w:t>（正面）</w:t>
                      </w:r>
                    </w:p>
                  </w:txbxContent>
                </v:textbox>
              </v:shape>
            </w:pict>
          </mc:Fallback>
        </mc:AlternateContent>
      </w:r>
    </w:p>
    <w:p w14:paraId="5D5ABED7" w14:textId="77777777" w:rsidR="00CB2992" w:rsidRDefault="00CB2992">
      <w:pPr>
        <w:spacing w:line="560" w:lineRule="exact"/>
        <w:ind w:firstLine="573"/>
        <w:rPr>
          <w:rFonts w:ascii="宋体" w:hAnsi="宋体"/>
        </w:rPr>
      </w:pPr>
    </w:p>
    <w:p w14:paraId="7D5815FE" w14:textId="77777777" w:rsidR="00CB2992" w:rsidRDefault="00CB2992">
      <w:pPr>
        <w:spacing w:line="560" w:lineRule="exact"/>
        <w:ind w:firstLine="573"/>
        <w:rPr>
          <w:rFonts w:ascii="宋体" w:hAnsi="宋体"/>
        </w:rPr>
      </w:pPr>
    </w:p>
    <w:p w14:paraId="3750B3F3" w14:textId="77777777" w:rsidR="00CB2992" w:rsidRDefault="00CB2992">
      <w:pPr>
        <w:spacing w:line="560" w:lineRule="exact"/>
        <w:ind w:firstLine="573"/>
        <w:rPr>
          <w:rFonts w:ascii="宋体" w:hAnsi="宋体"/>
        </w:rPr>
      </w:pPr>
    </w:p>
    <w:p w14:paraId="2E1442BA" w14:textId="77777777" w:rsidR="00CB2992" w:rsidRDefault="00CB2992">
      <w:pPr>
        <w:spacing w:line="560" w:lineRule="exact"/>
        <w:ind w:firstLine="573"/>
        <w:rPr>
          <w:rFonts w:ascii="宋体" w:hAnsi="宋体"/>
        </w:rPr>
      </w:pPr>
    </w:p>
    <w:p w14:paraId="5A509E0E" w14:textId="77777777" w:rsidR="00CB2992" w:rsidRDefault="00AE18C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1CC59AC" w14:textId="77777777" w:rsidR="00CB2992" w:rsidRDefault="00CB2992">
      <w:pPr>
        <w:spacing w:line="360" w:lineRule="auto"/>
        <w:rPr>
          <w:rFonts w:ascii="宋体" w:hAnsi="宋体"/>
          <w:b/>
          <w:sz w:val="24"/>
        </w:rPr>
      </w:pPr>
    </w:p>
    <w:p w14:paraId="77990C79" w14:textId="77777777" w:rsidR="00CB2992" w:rsidRDefault="00CB2992">
      <w:pPr>
        <w:spacing w:line="360" w:lineRule="auto"/>
        <w:outlineLvl w:val="0"/>
        <w:rPr>
          <w:rFonts w:ascii="宋体" w:hAnsi="宋体" w:cs="宋体"/>
          <w:sz w:val="24"/>
        </w:rPr>
        <w:sectPr w:rsidR="00CB2992">
          <w:footerReference w:type="default" r:id="rId10"/>
          <w:pgSz w:w="11906" w:h="16838"/>
          <w:pgMar w:top="1418" w:right="1134" w:bottom="1134" w:left="1134" w:header="851" w:footer="992" w:gutter="0"/>
          <w:pgNumType w:start="1"/>
          <w:cols w:space="720"/>
          <w:docGrid w:type="lines" w:linePitch="312"/>
        </w:sectPr>
      </w:pPr>
    </w:p>
    <w:p w14:paraId="45807ADD" w14:textId="77777777" w:rsidR="00CB2992" w:rsidRDefault="00AE18C8">
      <w:pPr>
        <w:spacing w:line="360" w:lineRule="auto"/>
        <w:outlineLvl w:val="0"/>
        <w:rPr>
          <w:rFonts w:ascii="宋体" w:hAnsi="宋体"/>
          <w:b/>
          <w:sz w:val="24"/>
        </w:rPr>
      </w:pPr>
      <w:r>
        <w:rPr>
          <w:rFonts w:ascii="宋体" w:hAnsi="宋体" w:hint="eastAsia"/>
          <w:b/>
          <w:sz w:val="24"/>
        </w:rPr>
        <w:lastRenderedPageBreak/>
        <w:t xml:space="preserve">附件四： </w:t>
      </w:r>
    </w:p>
    <w:p w14:paraId="6CF64254" w14:textId="77777777" w:rsidR="00CB2992" w:rsidRDefault="00AE18C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3E5B8CBF" w14:textId="77777777" w:rsidR="00CB2992" w:rsidRDefault="00AE18C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59335B85" w14:textId="77777777" w:rsidR="00CB2992" w:rsidRDefault="00CB2992">
      <w:pPr>
        <w:spacing w:line="360" w:lineRule="auto"/>
        <w:ind w:firstLineChars="200" w:firstLine="480"/>
        <w:rPr>
          <w:rFonts w:ascii="宋体" w:hAnsi="宋体"/>
          <w:sz w:val="24"/>
        </w:rPr>
      </w:pPr>
    </w:p>
    <w:p w14:paraId="224AD8E2" w14:textId="77777777" w:rsidR="00CB2992" w:rsidRDefault="00AE18C8">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C6F083B" w14:textId="77777777" w:rsidR="00CB2992" w:rsidRDefault="00CB2992">
      <w:pPr>
        <w:spacing w:line="360" w:lineRule="auto"/>
        <w:rPr>
          <w:rFonts w:ascii="宋体" w:hAnsi="宋体" w:cs="宋体"/>
          <w:sz w:val="24"/>
        </w:rPr>
      </w:pPr>
    </w:p>
    <w:p w14:paraId="3A9B86C4" w14:textId="77777777" w:rsidR="00CB2992" w:rsidRDefault="00AE18C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7B8DE40B" w14:textId="77777777" w:rsidR="00CB2992" w:rsidRDefault="00CB2992">
      <w:pPr>
        <w:spacing w:line="360" w:lineRule="auto"/>
        <w:rPr>
          <w:rFonts w:ascii="宋体" w:hAnsi="宋体" w:cs="宋体"/>
          <w:sz w:val="24"/>
        </w:rPr>
      </w:pPr>
    </w:p>
    <w:p w14:paraId="0D7267D8" w14:textId="77777777" w:rsidR="00CB2992" w:rsidRDefault="00AE18C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79068808" w14:textId="77777777" w:rsidR="00CB2992" w:rsidRDefault="00CB2992">
      <w:pPr>
        <w:spacing w:line="360" w:lineRule="auto"/>
        <w:outlineLvl w:val="0"/>
        <w:rPr>
          <w:rFonts w:ascii="宋体" w:hAnsi="宋体" w:cs="宋体"/>
          <w:sz w:val="24"/>
        </w:rPr>
      </w:pPr>
    </w:p>
    <w:p w14:paraId="0A9D8E73"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596E88D9" w14:textId="77777777" w:rsidR="00CB2992" w:rsidRDefault="00AE18C8">
      <w:pPr>
        <w:spacing w:line="360" w:lineRule="auto"/>
        <w:rPr>
          <w:rFonts w:ascii="宋体" w:hAnsi="宋体" w:cs="宋体"/>
          <w:sz w:val="24"/>
        </w:rPr>
        <w:sectPr w:rsidR="00CB2992">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084DA15" w14:textId="77777777" w:rsidR="00CB2992" w:rsidRDefault="00AE18C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3AF04AA" w14:textId="77777777" w:rsidR="00CB2992" w:rsidRDefault="00CB2992">
      <w:pPr>
        <w:spacing w:line="360" w:lineRule="auto"/>
        <w:rPr>
          <w:rFonts w:ascii="宋体" w:hAnsi="宋体" w:cs="宋体"/>
          <w:sz w:val="24"/>
        </w:rPr>
      </w:pPr>
    </w:p>
    <w:p w14:paraId="6C52A79A" w14:textId="77777777" w:rsidR="00CB2992" w:rsidRDefault="00AE18C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39F4ACF9" w14:textId="77777777" w:rsidR="00CB2992" w:rsidRDefault="00CB2992">
      <w:pPr>
        <w:spacing w:line="360" w:lineRule="auto"/>
        <w:rPr>
          <w:rFonts w:ascii="宋体" w:hAnsi="宋体" w:cs="宋体"/>
          <w:sz w:val="24"/>
        </w:rPr>
      </w:pPr>
    </w:p>
    <w:p w14:paraId="7A9CA7F1"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66E3C06F" w14:textId="77777777" w:rsidR="00CB2992" w:rsidRDefault="00AE18C8">
      <w:pPr>
        <w:spacing w:line="360" w:lineRule="auto"/>
        <w:rPr>
          <w:rFonts w:ascii="宋体" w:hAnsi="宋体" w:cs="宋体"/>
          <w:sz w:val="24"/>
        </w:rPr>
      </w:pPr>
      <w:r>
        <w:rPr>
          <w:rFonts w:ascii="宋体" w:hAnsi="宋体" w:cs="宋体" w:hint="eastAsia"/>
          <w:sz w:val="24"/>
        </w:rPr>
        <w:t>日期：</w:t>
      </w:r>
    </w:p>
    <w:p w14:paraId="4A5A5424" w14:textId="77777777" w:rsidR="00CB2992" w:rsidRDefault="00CB2992">
      <w:pPr>
        <w:spacing w:line="360" w:lineRule="auto"/>
        <w:rPr>
          <w:rFonts w:ascii="宋体" w:hAnsi="宋体"/>
          <w:sz w:val="24"/>
        </w:rPr>
      </w:pPr>
    </w:p>
    <w:p w14:paraId="065ABF8D" w14:textId="77777777" w:rsidR="00CB2992" w:rsidRDefault="00CB2992">
      <w:pPr>
        <w:rPr>
          <w:rFonts w:ascii="宋体" w:hAnsi="宋体"/>
        </w:rPr>
      </w:pPr>
    </w:p>
    <w:p w14:paraId="627328DC" w14:textId="77777777" w:rsidR="00CB2992" w:rsidRDefault="00AE18C8">
      <w:pPr>
        <w:widowControl/>
        <w:jc w:val="left"/>
        <w:rPr>
          <w:rFonts w:ascii="宋体" w:hAnsi="宋体"/>
          <w:b/>
          <w:kern w:val="0"/>
          <w:sz w:val="24"/>
        </w:rPr>
      </w:pPr>
      <w:r>
        <w:rPr>
          <w:rFonts w:ascii="宋体" w:hAnsi="宋体"/>
          <w:b/>
          <w:sz w:val="24"/>
        </w:rPr>
        <w:br w:type="page"/>
      </w:r>
    </w:p>
    <w:p w14:paraId="76F3794D" w14:textId="77777777" w:rsidR="00CB2992" w:rsidRDefault="00AE18C8">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B2992" w14:paraId="39DA043D" w14:textId="77777777">
        <w:trPr>
          <w:cantSplit/>
          <w:trHeight w:val="508"/>
        </w:trPr>
        <w:tc>
          <w:tcPr>
            <w:tcW w:w="815" w:type="pct"/>
            <w:vAlign w:val="center"/>
          </w:tcPr>
          <w:p w14:paraId="75818910"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5742207"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534A19B8"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5CC98401" w14:textId="77777777" w:rsidR="00CB2992" w:rsidRDefault="00AE18C8">
            <w:pPr>
              <w:widowControl/>
              <w:spacing w:line="360" w:lineRule="auto"/>
              <w:jc w:val="center"/>
              <w:rPr>
                <w:rFonts w:ascii="宋体" w:hAnsi="宋体"/>
                <w:b/>
                <w:sz w:val="24"/>
                <w:u w:val="single"/>
              </w:rPr>
            </w:pPr>
            <w:r>
              <w:rPr>
                <w:rFonts w:ascii="宋体" w:hAnsi="宋体" w:hint="eastAsia"/>
                <w:b/>
                <w:sz w:val="24"/>
                <w:u w:val="single"/>
              </w:rPr>
              <w:t>备注</w:t>
            </w:r>
          </w:p>
        </w:tc>
      </w:tr>
      <w:tr w:rsidR="00CB2992" w14:paraId="34B1E467" w14:textId="77777777">
        <w:trPr>
          <w:cantSplit/>
          <w:trHeight w:val="850"/>
        </w:trPr>
        <w:tc>
          <w:tcPr>
            <w:tcW w:w="815" w:type="pct"/>
            <w:vAlign w:val="center"/>
          </w:tcPr>
          <w:p w14:paraId="7BE164E2" w14:textId="77777777" w:rsidR="00CB2992" w:rsidRDefault="00AE18C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10E8324F" w14:textId="77777777" w:rsidR="00CB2992" w:rsidRDefault="00AE18C8">
            <w:pPr>
              <w:spacing w:line="360" w:lineRule="auto"/>
              <w:jc w:val="left"/>
              <w:rPr>
                <w:rFonts w:ascii="宋体" w:hAnsi="宋体"/>
                <w:sz w:val="24"/>
                <w:u w:val="single"/>
              </w:rPr>
            </w:pPr>
            <w:r>
              <w:rPr>
                <w:rFonts w:ascii="宋体" w:hAnsi="宋体" w:hint="eastAsia"/>
                <w:sz w:val="24"/>
                <w:u w:val="single"/>
              </w:rPr>
              <w:t>大写：</w:t>
            </w:r>
          </w:p>
          <w:p w14:paraId="36DEAC15" w14:textId="77777777" w:rsidR="00CB2992" w:rsidRDefault="00AE18C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177C81FD" w14:textId="77777777" w:rsidR="00CB2992" w:rsidRDefault="00CB2992">
            <w:pPr>
              <w:spacing w:line="360" w:lineRule="auto"/>
              <w:jc w:val="left"/>
              <w:rPr>
                <w:rFonts w:ascii="宋体" w:hAnsi="宋体"/>
                <w:sz w:val="24"/>
                <w:u w:val="single"/>
              </w:rPr>
            </w:pPr>
          </w:p>
          <w:p w14:paraId="1E939104" w14:textId="77777777" w:rsidR="00CB2992" w:rsidRDefault="00CB2992">
            <w:pPr>
              <w:spacing w:line="360" w:lineRule="auto"/>
              <w:jc w:val="left"/>
              <w:rPr>
                <w:rFonts w:ascii="宋体" w:hAnsi="宋体"/>
                <w:sz w:val="24"/>
                <w:u w:val="single"/>
              </w:rPr>
            </w:pPr>
          </w:p>
          <w:p w14:paraId="1E2F1295" w14:textId="77777777" w:rsidR="00CB2992" w:rsidRDefault="00CB2992">
            <w:pPr>
              <w:spacing w:line="360" w:lineRule="auto"/>
              <w:jc w:val="left"/>
              <w:rPr>
                <w:rFonts w:ascii="宋体" w:hAnsi="宋体"/>
                <w:sz w:val="24"/>
                <w:u w:val="single"/>
              </w:rPr>
            </w:pPr>
          </w:p>
          <w:p w14:paraId="0EE8A696" w14:textId="77777777" w:rsidR="00CB2992" w:rsidRDefault="00CB2992">
            <w:pPr>
              <w:spacing w:line="360" w:lineRule="auto"/>
              <w:jc w:val="left"/>
              <w:rPr>
                <w:rFonts w:ascii="宋体" w:hAnsi="宋体"/>
                <w:sz w:val="24"/>
                <w:u w:val="single"/>
              </w:rPr>
            </w:pPr>
          </w:p>
          <w:p w14:paraId="0E4B94C6" w14:textId="77777777" w:rsidR="00CB2992" w:rsidRDefault="00CB2992">
            <w:pPr>
              <w:spacing w:line="360" w:lineRule="auto"/>
              <w:jc w:val="left"/>
              <w:rPr>
                <w:rFonts w:ascii="宋体" w:hAnsi="宋体"/>
                <w:sz w:val="24"/>
                <w:u w:val="single"/>
              </w:rPr>
            </w:pPr>
          </w:p>
        </w:tc>
        <w:tc>
          <w:tcPr>
            <w:tcW w:w="1193" w:type="pct"/>
            <w:vAlign w:val="center"/>
          </w:tcPr>
          <w:p w14:paraId="04971FF6" w14:textId="77777777" w:rsidR="00CB2992" w:rsidRDefault="00CB2992">
            <w:pPr>
              <w:pStyle w:val="Style47"/>
              <w:spacing w:after="156" w:line="360" w:lineRule="auto"/>
              <w:ind w:firstLineChars="0" w:firstLine="0"/>
              <w:rPr>
                <w:rFonts w:ascii="宋体" w:hAnsi="宋体"/>
                <w:sz w:val="24"/>
                <w:szCs w:val="24"/>
                <w:u w:val="single"/>
              </w:rPr>
            </w:pPr>
          </w:p>
        </w:tc>
      </w:tr>
    </w:tbl>
    <w:p w14:paraId="27941A90" w14:textId="77777777" w:rsidR="00CB2992" w:rsidRDefault="00CB2992">
      <w:pPr>
        <w:spacing w:line="380" w:lineRule="exact"/>
        <w:rPr>
          <w:rFonts w:ascii="宋体" w:hAnsi="宋体"/>
          <w:sz w:val="28"/>
          <w:szCs w:val="28"/>
        </w:rPr>
      </w:pPr>
    </w:p>
    <w:p w14:paraId="77CBC34D" w14:textId="77777777" w:rsidR="00CB2992" w:rsidRDefault="00CB2992">
      <w:pPr>
        <w:spacing w:line="380" w:lineRule="exact"/>
        <w:rPr>
          <w:rFonts w:ascii="宋体" w:hAnsi="宋体"/>
          <w:sz w:val="28"/>
          <w:szCs w:val="28"/>
        </w:rPr>
      </w:pPr>
    </w:p>
    <w:p w14:paraId="5F105BA1" w14:textId="77777777" w:rsidR="00CB2992" w:rsidRDefault="00AE18C8">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119816AB" w14:textId="77777777" w:rsidR="00CB2992" w:rsidRDefault="00AE18C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12AA562C" w14:textId="77777777" w:rsidR="00CB2992" w:rsidRDefault="00CB2992">
      <w:pPr>
        <w:spacing w:line="360" w:lineRule="auto"/>
        <w:ind w:firstLineChars="200" w:firstLine="480"/>
        <w:rPr>
          <w:rFonts w:ascii="宋体" w:hAnsi="宋体"/>
          <w:sz w:val="24"/>
        </w:rPr>
      </w:pPr>
    </w:p>
    <w:p w14:paraId="2BB8845E" w14:textId="77777777" w:rsidR="00CB2992" w:rsidRDefault="00CB2992">
      <w:pPr>
        <w:spacing w:line="360" w:lineRule="auto"/>
        <w:ind w:firstLineChars="200" w:firstLine="480"/>
        <w:rPr>
          <w:rFonts w:ascii="宋体" w:hAnsi="宋体"/>
          <w:sz w:val="24"/>
        </w:rPr>
      </w:pPr>
    </w:p>
    <w:p w14:paraId="60BACE55" w14:textId="77777777" w:rsidR="00CB2992" w:rsidRDefault="00CB2992">
      <w:pPr>
        <w:spacing w:line="360" w:lineRule="auto"/>
        <w:rPr>
          <w:rFonts w:ascii="宋体" w:hAnsi="宋体" w:cs="宋体"/>
          <w:sz w:val="24"/>
        </w:rPr>
      </w:pPr>
    </w:p>
    <w:p w14:paraId="798A77F4"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5028CD1E" w14:textId="77777777" w:rsidR="00CB2992" w:rsidRDefault="00AE18C8">
      <w:pPr>
        <w:spacing w:line="360" w:lineRule="auto"/>
        <w:rPr>
          <w:rFonts w:ascii="宋体" w:hAnsi="宋体" w:cs="宋体"/>
          <w:sz w:val="24"/>
        </w:rPr>
      </w:pPr>
      <w:r>
        <w:rPr>
          <w:rFonts w:ascii="宋体" w:hAnsi="宋体" w:cs="宋体" w:hint="eastAsia"/>
          <w:sz w:val="24"/>
        </w:rPr>
        <w:t>日期：</w:t>
      </w:r>
    </w:p>
    <w:p w14:paraId="4851CCF1" w14:textId="77777777" w:rsidR="00CB2992" w:rsidRDefault="00CB2992">
      <w:pPr>
        <w:spacing w:line="360" w:lineRule="auto"/>
        <w:rPr>
          <w:rFonts w:ascii="宋体" w:hAnsi="宋体" w:cs="宋体"/>
          <w:sz w:val="24"/>
        </w:rPr>
      </w:pPr>
    </w:p>
    <w:p w14:paraId="0530199D" w14:textId="77777777" w:rsidR="00CB2992" w:rsidRDefault="00CB2992">
      <w:pPr>
        <w:spacing w:line="360" w:lineRule="auto"/>
        <w:rPr>
          <w:rFonts w:ascii="宋体" w:hAnsi="宋体" w:cs="宋体"/>
          <w:sz w:val="24"/>
        </w:rPr>
      </w:pPr>
    </w:p>
    <w:p w14:paraId="21534A45" w14:textId="77777777" w:rsidR="00CB2992" w:rsidRDefault="00CB2992">
      <w:pPr>
        <w:spacing w:line="360" w:lineRule="auto"/>
        <w:rPr>
          <w:rFonts w:ascii="宋体" w:hAnsi="宋体" w:cs="宋体"/>
          <w:sz w:val="24"/>
        </w:rPr>
      </w:pPr>
    </w:p>
    <w:p w14:paraId="1354EF51" w14:textId="77777777" w:rsidR="00CB2992" w:rsidRDefault="00AE18C8">
      <w:pPr>
        <w:widowControl/>
        <w:jc w:val="left"/>
        <w:rPr>
          <w:rFonts w:ascii="宋体" w:hAnsi="宋体" w:cs="宋体"/>
          <w:sz w:val="24"/>
        </w:rPr>
      </w:pPr>
      <w:r>
        <w:rPr>
          <w:rFonts w:ascii="宋体" w:hAnsi="宋体" w:cs="宋体"/>
          <w:sz w:val="24"/>
        </w:rPr>
        <w:br w:type="page"/>
      </w:r>
    </w:p>
    <w:p w14:paraId="3C6DBD62" w14:textId="77777777" w:rsidR="00CB2992" w:rsidRDefault="00AE18C8">
      <w:pPr>
        <w:spacing w:line="360" w:lineRule="auto"/>
        <w:rPr>
          <w:rFonts w:ascii="宋体" w:hAnsi="宋体"/>
          <w:sz w:val="24"/>
        </w:rPr>
      </w:pPr>
      <w:r>
        <w:rPr>
          <w:rFonts w:ascii="宋体" w:hAnsi="宋体" w:hint="eastAsia"/>
          <w:b/>
          <w:sz w:val="24"/>
          <w:szCs w:val="32"/>
        </w:rPr>
        <w:lastRenderedPageBreak/>
        <w:t>分项报价表（样表）</w:t>
      </w:r>
    </w:p>
    <w:p w14:paraId="590732F7" w14:textId="77777777" w:rsidR="00CB2992" w:rsidRDefault="00CB2992">
      <w:pPr>
        <w:spacing w:line="360" w:lineRule="auto"/>
        <w:rPr>
          <w:rFonts w:ascii="宋体" w:hAnsi="宋体"/>
          <w:sz w:val="24"/>
        </w:rPr>
      </w:pPr>
    </w:p>
    <w:p w14:paraId="043B09D2" w14:textId="77777777" w:rsidR="00CB2992" w:rsidRDefault="00AE18C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67F479D4" w14:textId="77777777" w:rsidR="00CB2992" w:rsidRDefault="00CB299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B2992" w14:paraId="2571A64F"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28F2B13A" w14:textId="77777777" w:rsidR="00CB2992" w:rsidRDefault="00AE18C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0185D78A" w14:textId="77777777" w:rsidR="00CB2992" w:rsidRDefault="00AE18C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6AA77F8" w14:textId="77777777" w:rsidR="00CB2992" w:rsidRDefault="00AE18C8">
            <w:pPr>
              <w:spacing w:line="360" w:lineRule="auto"/>
              <w:rPr>
                <w:rFonts w:ascii="宋体" w:hAnsi="宋体"/>
                <w:sz w:val="24"/>
              </w:rPr>
            </w:pPr>
            <w:r>
              <w:rPr>
                <w:rFonts w:ascii="宋体" w:hAnsi="宋体" w:hint="eastAsia"/>
                <w:sz w:val="24"/>
              </w:rPr>
              <w:t>工作量</w:t>
            </w:r>
          </w:p>
          <w:p w14:paraId="54C9065D" w14:textId="77777777" w:rsidR="00CB2992" w:rsidRDefault="00AE18C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3F05F5A2" w14:textId="77777777" w:rsidR="00CB2992" w:rsidRDefault="00AE18C8">
            <w:pPr>
              <w:spacing w:line="360" w:lineRule="auto"/>
              <w:rPr>
                <w:rFonts w:ascii="宋体" w:hAnsi="宋体"/>
                <w:sz w:val="24"/>
              </w:rPr>
            </w:pPr>
            <w:r>
              <w:rPr>
                <w:rFonts w:ascii="宋体" w:hAnsi="宋体" w:hint="eastAsia"/>
                <w:sz w:val="24"/>
              </w:rPr>
              <w:t>单价</w:t>
            </w:r>
          </w:p>
          <w:p w14:paraId="62AD2C41" w14:textId="77777777" w:rsidR="00CB2992" w:rsidRDefault="00AE18C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87A2BD" w14:textId="77777777" w:rsidR="00CB2992" w:rsidRDefault="00AE18C8">
            <w:pPr>
              <w:spacing w:line="360" w:lineRule="auto"/>
              <w:rPr>
                <w:rFonts w:ascii="宋体" w:hAnsi="宋体"/>
                <w:sz w:val="24"/>
              </w:rPr>
            </w:pPr>
            <w:r>
              <w:rPr>
                <w:rFonts w:ascii="宋体" w:hAnsi="宋体" w:hint="eastAsia"/>
                <w:sz w:val="24"/>
              </w:rPr>
              <w:t>合价</w:t>
            </w:r>
          </w:p>
          <w:p w14:paraId="767B006D" w14:textId="77777777" w:rsidR="00CB2992" w:rsidRDefault="00AE18C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67CC58A5" w14:textId="77777777" w:rsidR="00CB2992" w:rsidRDefault="00AE18C8">
            <w:pPr>
              <w:spacing w:line="360" w:lineRule="auto"/>
              <w:rPr>
                <w:rFonts w:ascii="宋体" w:hAnsi="宋体"/>
                <w:sz w:val="24"/>
              </w:rPr>
            </w:pPr>
            <w:r>
              <w:rPr>
                <w:rFonts w:ascii="宋体" w:hAnsi="宋体" w:hint="eastAsia"/>
                <w:sz w:val="24"/>
              </w:rPr>
              <w:t>备注</w:t>
            </w:r>
          </w:p>
        </w:tc>
      </w:tr>
      <w:tr w:rsidR="00CB2992" w14:paraId="1C56E57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405DB8D" w14:textId="77777777" w:rsidR="00CB2992" w:rsidRDefault="00AE18C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3FC46233"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BF81E49"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8AEB59B"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179C21D"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718C553" w14:textId="77777777" w:rsidR="00CB2992" w:rsidRDefault="00CB2992">
            <w:pPr>
              <w:spacing w:line="360" w:lineRule="auto"/>
              <w:rPr>
                <w:rFonts w:ascii="宋体" w:hAnsi="宋体"/>
                <w:sz w:val="24"/>
              </w:rPr>
            </w:pPr>
          </w:p>
        </w:tc>
      </w:tr>
      <w:tr w:rsidR="00CB2992" w14:paraId="227D815E"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CAE81D7" w14:textId="77777777" w:rsidR="00CB2992" w:rsidRDefault="00AE18C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5DB7ECFF"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40BCEF2"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40F11BA"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127D121"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F8EC08B" w14:textId="77777777" w:rsidR="00CB2992" w:rsidRDefault="00CB2992">
            <w:pPr>
              <w:spacing w:line="360" w:lineRule="auto"/>
              <w:rPr>
                <w:rFonts w:ascii="宋体" w:hAnsi="宋体"/>
                <w:sz w:val="24"/>
              </w:rPr>
            </w:pPr>
          </w:p>
        </w:tc>
      </w:tr>
      <w:tr w:rsidR="00CB2992" w14:paraId="4C356749"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3D8CA24" w14:textId="77777777" w:rsidR="00CB2992" w:rsidRDefault="00AE18C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ECF9C7E"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DB390AD"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CC1FCE9"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9105C1A"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3AA02AD" w14:textId="77777777" w:rsidR="00CB2992" w:rsidRDefault="00CB2992">
            <w:pPr>
              <w:spacing w:line="360" w:lineRule="auto"/>
              <w:rPr>
                <w:rFonts w:ascii="宋体" w:hAnsi="宋体"/>
                <w:sz w:val="24"/>
              </w:rPr>
            </w:pPr>
          </w:p>
        </w:tc>
      </w:tr>
      <w:tr w:rsidR="00CB2992" w14:paraId="3F480F10"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37C83D74" w14:textId="77777777" w:rsidR="00CB2992" w:rsidRDefault="00AE18C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7EA4E21"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2C40A4E"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5CBFC4D"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9ABEA8"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4912513" w14:textId="77777777" w:rsidR="00CB2992" w:rsidRDefault="00CB2992">
            <w:pPr>
              <w:spacing w:line="360" w:lineRule="auto"/>
              <w:rPr>
                <w:rFonts w:ascii="宋体" w:hAnsi="宋体"/>
                <w:sz w:val="24"/>
              </w:rPr>
            </w:pPr>
          </w:p>
        </w:tc>
      </w:tr>
      <w:tr w:rsidR="00CB2992" w14:paraId="2DFC4F3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A76A564" w14:textId="77777777" w:rsidR="00CB2992" w:rsidRDefault="00AE18C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4B3B93B"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DD5E659"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1F2BCF9"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84871B9"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E3FBB2C" w14:textId="77777777" w:rsidR="00CB2992" w:rsidRDefault="00CB2992">
            <w:pPr>
              <w:spacing w:line="360" w:lineRule="auto"/>
              <w:rPr>
                <w:rFonts w:ascii="宋体" w:hAnsi="宋体"/>
                <w:sz w:val="24"/>
              </w:rPr>
            </w:pPr>
          </w:p>
        </w:tc>
      </w:tr>
      <w:tr w:rsidR="00CB2992" w14:paraId="4EA45EA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377CEB7" w14:textId="77777777" w:rsidR="00CB2992" w:rsidRDefault="00AE18C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642253C" w14:textId="77777777"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29B5813" w14:textId="77777777"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C8E8C3E" w14:textId="77777777"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A72155" w14:textId="77777777"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DB688A1" w14:textId="77777777" w:rsidR="00CB2992" w:rsidRDefault="00CB2992">
            <w:pPr>
              <w:spacing w:line="360" w:lineRule="auto"/>
              <w:rPr>
                <w:rFonts w:ascii="宋体" w:hAnsi="宋体"/>
                <w:sz w:val="24"/>
              </w:rPr>
            </w:pPr>
          </w:p>
        </w:tc>
      </w:tr>
      <w:tr w:rsidR="00CB2992" w14:paraId="25D56D4F"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2D02887" w14:textId="77777777" w:rsidR="00CB2992" w:rsidRDefault="00AE18C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56AF802F" w14:textId="77777777" w:rsidR="00CB2992" w:rsidRDefault="00AE18C8">
            <w:pPr>
              <w:spacing w:line="360" w:lineRule="auto"/>
              <w:rPr>
                <w:rFonts w:ascii="宋体" w:hAnsi="宋体"/>
                <w:sz w:val="24"/>
              </w:rPr>
            </w:pPr>
            <w:r>
              <w:rPr>
                <w:rFonts w:ascii="宋体" w:hAnsi="宋体" w:hint="eastAsia"/>
                <w:sz w:val="24"/>
              </w:rPr>
              <w:t>人民币    元</w:t>
            </w:r>
          </w:p>
        </w:tc>
      </w:tr>
    </w:tbl>
    <w:p w14:paraId="07CF2833" w14:textId="77777777" w:rsidR="00CB2992" w:rsidRDefault="00CB2992">
      <w:pPr>
        <w:spacing w:line="360" w:lineRule="auto"/>
        <w:ind w:firstLine="480"/>
        <w:rPr>
          <w:rFonts w:ascii="宋体" w:hAnsi="宋体"/>
          <w:sz w:val="24"/>
        </w:rPr>
      </w:pPr>
    </w:p>
    <w:p w14:paraId="3145DE5B" w14:textId="77777777" w:rsidR="00CB2992" w:rsidRDefault="00AE18C8">
      <w:pPr>
        <w:spacing w:line="360" w:lineRule="auto"/>
        <w:rPr>
          <w:rFonts w:ascii="宋体" w:hAnsi="宋体"/>
          <w:sz w:val="24"/>
        </w:rPr>
      </w:pPr>
      <w:r>
        <w:rPr>
          <w:rFonts w:ascii="宋体" w:hAnsi="宋体" w:hint="eastAsia"/>
          <w:sz w:val="24"/>
        </w:rPr>
        <w:t>注：（1）供应商应自行编制提供投标报价明细，报价精确到小数点后两位。</w:t>
      </w:r>
    </w:p>
    <w:p w14:paraId="60701AE1" w14:textId="77777777" w:rsidR="00CB2992" w:rsidRDefault="00AE18C8">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47C41110" w14:textId="77777777" w:rsidR="00CB2992" w:rsidRDefault="00AE18C8">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47CF7F29" w14:textId="77777777" w:rsidR="00CB2992" w:rsidRDefault="00AE18C8">
      <w:pPr>
        <w:spacing w:line="360" w:lineRule="auto"/>
        <w:rPr>
          <w:rFonts w:ascii="宋体" w:hAnsi="宋体"/>
          <w:sz w:val="24"/>
        </w:rPr>
      </w:pPr>
      <w:r>
        <w:rPr>
          <w:rFonts w:ascii="宋体" w:hAnsi="宋体" w:hint="eastAsia"/>
          <w:sz w:val="24"/>
        </w:rPr>
        <w:t>（4）分项目明细报价合计应与总报价相等。</w:t>
      </w:r>
    </w:p>
    <w:p w14:paraId="7E4E1465" w14:textId="77777777" w:rsidR="00CB2992" w:rsidRDefault="00AE18C8">
      <w:pPr>
        <w:spacing w:line="360" w:lineRule="auto"/>
        <w:rPr>
          <w:rFonts w:ascii="宋体" w:hAnsi="宋体"/>
          <w:sz w:val="24"/>
        </w:rPr>
      </w:pPr>
      <w:r>
        <w:rPr>
          <w:rFonts w:ascii="宋体" w:hAnsi="宋体" w:hint="eastAsia"/>
          <w:sz w:val="24"/>
        </w:rPr>
        <w:t>（5）表格可扩展。</w:t>
      </w:r>
    </w:p>
    <w:p w14:paraId="147151FE" w14:textId="77777777" w:rsidR="00CB2992" w:rsidRDefault="00CB2992">
      <w:pPr>
        <w:spacing w:line="360" w:lineRule="auto"/>
        <w:ind w:firstLine="480"/>
        <w:rPr>
          <w:rFonts w:ascii="宋体" w:hAnsi="宋体"/>
          <w:sz w:val="24"/>
        </w:rPr>
      </w:pPr>
    </w:p>
    <w:p w14:paraId="5A6334F2" w14:textId="77777777"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2AF3002E" w14:textId="77777777" w:rsidR="00CB2992" w:rsidRDefault="00AE18C8">
      <w:pPr>
        <w:spacing w:line="360" w:lineRule="auto"/>
        <w:jc w:val="left"/>
        <w:rPr>
          <w:rFonts w:ascii="宋体" w:hAnsi="宋体"/>
          <w:sz w:val="24"/>
        </w:rPr>
      </w:pPr>
      <w:r>
        <w:rPr>
          <w:rFonts w:ascii="宋体" w:hAnsi="宋体" w:hint="eastAsia"/>
          <w:sz w:val="24"/>
        </w:rPr>
        <w:t xml:space="preserve">日期:___________________  </w:t>
      </w:r>
    </w:p>
    <w:p w14:paraId="475ABD80" w14:textId="77777777"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F24BAB4" w14:textId="77777777" w:rsidR="00CB2992" w:rsidRDefault="00AE18C8">
      <w:pPr>
        <w:spacing w:line="360" w:lineRule="auto"/>
        <w:rPr>
          <w:rFonts w:ascii="宋体" w:hAnsi="宋体"/>
          <w:sz w:val="24"/>
        </w:rPr>
      </w:pPr>
      <w:r>
        <w:rPr>
          <w:rFonts w:ascii="宋体" w:hAnsi="宋体" w:hint="eastAsia"/>
          <w:sz w:val="24"/>
        </w:rPr>
        <w:t>公章：</w:t>
      </w:r>
    </w:p>
    <w:p w14:paraId="3F1B781D" w14:textId="77777777" w:rsidR="00CB2992" w:rsidRDefault="00AE18C8">
      <w:pPr>
        <w:widowControl/>
        <w:jc w:val="left"/>
        <w:rPr>
          <w:rFonts w:ascii="宋体" w:hAnsi="宋体"/>
          <w:b/>
          <w:sz w:val="24"/>
        </w:rPr>
      </w:pPr>
      <w:r>
        <w:rPr>
          <w:rFonts w:ascii="宋体" w:hAnsi="宋体"/>
          <w:b/>
          <w:sz w:val="24"/>
        </w:rPr>
        <w:br w:type="page"/>
      </w:r>
    </w:p>
    <w:p w14:paraId="1BDBB998" w14:textId="77777777" w:rsidR="00CB2992" w:rsidRDefault="00AE18C8">
      <w:pPr>
        <w:spacing w:line="360" w:lineRule="auto"/>
        <w:rPr>
          <w:rFonts w:ascii="宋体" w:hAnsi="宋体"/>
          <w:b/>
          <w:sz w:val="24"/>
          <w:szCs w:val="32"/>
        </w:rPr>
      </w:pPr>
      <w:r>
        <w:rPr>
          <w:rFonts w:ascii="宋体" w:hAnsi="宋体" w:hint="eastAsia"/>
          <w:b/>
          <w:sz w:val="24"/>
          <w:szCs w:val="32"/>
        </w:rPr>
        <w:lastRenderedPageBreak/>
        <w:t>服务人员简介（自拟）</w:t>
      </w:r>
    </w:p>
    <w:p w14:paraId="576BB384" w14:textId="77777777" w:rsidR="00CB2992" w:rsidRDefault="00CB2992">
      <w:pPr>
        <w:spacing w:line="360" w:lineRule="auto"/>
        <w:rPr>
          <w:rFonts w:ascii="宋体" w:hAnsi="宋体"/>
          <w:sz w:val="24"/>
        </w:rPr>
      </w:pPr>
    </w:p>
    <w:p w14:paraId="59D2AABD" w14:textId="77777777" w:rsidR="00CB2992" w:rsidRDefault="00CB2992">
      <w:pPr>
        <w:spacing w:line="360" w:lineRule="auto"/>
        <w:rPr>
          <w:rFonts w:ascii="宋体" w:hAnsi="宋体"/>
          <w:sz w:val="24"/>
        </w:rPr>
      </w:pPr>
    </w:p>
    <w:p w14:paraId="01ED020F" w14:textId="77777777" w:rsidR="00CB2992" w:rsidRDefault="00CB2992">
      <w:pPr>
        <w:spacing w:line="360" w:lineRule="auto"/>
        <w:rPr>
          <w:rFonts w:ascii="宋体" w:hAnsi="宋体"/>
          <w:sz w:val="24"/>
        </w:rPr>
      </w:pPr>
    </w:p>
    <w:p w14:paraId="7C74B46A" w14:textId="77777777" w:rsidR="00CB2992" w:rsidRDefault="00CB2992">
      <w:pPr>
        <w:spacing w:line="360" w:lineRule="auto"/>
        <w:rPr>
          <w:rFonts w:ascii="宋体" w:hAnsi="宋体"/>
          <w:sz w:val="24"/>
        </w:rPr>
      </w:pPr>
    </w:p>
    <w:p w14:paraId="243A44D7" w14:textId="77777777" w:rsidR="00CB2992" w:rsidRDefault="00CB2992">
      <w:pPr>
        <w:spacing w:line="360" w:lineRule="auto"/>
        <w:rPr>
          <w:rFonts w:ascii="宋体" w:hAnsi="宋体"/>
          <w:sz w:val="24"/>
        </w:rPr>
      </w:pPr>
    </w:p>
    <w:p w14:paraId="6A6FC019" w14:textId="77777777" w:rsidR="00CB2992" w:rsidRDefault="00CB2992">
      <w:pPr>
        <w:spacing w:line="360" w:lineRule="auto"/>
        <w:rPr>
          <w:rFonts w:ascii="宋体" w:hAnsi="宋体"/>
          <w:sz w:val="24"/>
        </w:rPr>
      </w:pPr>
    </w:p>
    <w:p w14:paraId="5C2970AC" w14:textId="77777777" w:rsidR="00CB2992" w:rsidRDefault="00CB2992">
      <w:pPr>
        <w:spacing w:line="360" w:lineRule="auto"/>
        <w:rPr>
          <w:rFonts w:ascii="宋体" w:hAnsi="宋体"/>
          <w:sz w:val="24"/>
        </w:rPr>
      </w:pPr>
    </w:p>
    <w:p w14:paraId="3CD45E69" w14:textId="77777777" w:rsidR="00CB2992" w:rsidRDefault="00CB2992">
      <w:pPr>
        <w:spacing w:line="360" w:lineRule="auto"/>
        <w:rPr>
          <w:rFonts w:ascii="宋体" w:hAnsi="宋体"/>
          <w:sz w:val="24"/>
        </w:rPr>
      </w:pPr>
    </w:p>
    <w:p w14:paraId="3A36B983" w14:textId="77777777" w:rsidR="00CB2992" w:rsidRDefault="00CB2992">
      <w:pPr>
        <w:spacing w:line="360" w:lineRule="auto"/>
        <w:rPr>
          <w:rFonts w:ascii="宋体" w:hAnsi="宋体"/>
          <w:sz w:val="24"/>
        </w:rPr>
      </w:pPr>
    </w:p>
    <w:p w14:paraId="6077A87C" w14:textId="77777777" w:rsidR="00CB2992" w:rsidRDefault="00CB2992">
      <w:pPr>
        <w:spacing w:line="360" w:lineRule="auto"/>
        <w:rPr>
          <w:rFonts w:ascii="宋体" w:hAnsi="宋体"/>
          <w:sz w:val="24"/>
        </w:rPr>
      </w:pPr>
    </w:p>
    <w:p w14:paraId="69878B57" w14:textId="77777777"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0FF970D5" w14:textId="77777777" w:rsidR="00CB2992" w:rsidRDefault="00AE18C8">
      <w:pPr>
        <w:spacing w:line="360" w:lineRule="auto"/>
        <w:jc w:val="left"/>
        <w:rPr>
          <w:rFonts w:ascii="宋体" w:hAnsi="宋体"/>
          <w:sz w:val="24"/>
        </w:rPr>
      </w:pPr>
      <w:r>
        <w:rPr>
          <w:rFonts w:ascii="宋体" w:hAnsi="宋体" w:hint="eastAsia"/>
          <w:sz w:val="24"/>
        </w:rPr>
        <w:t xml:space="preserve">日期:___________________  </w:t>
      </w:r>
    </w:p>
    <w:p w14:paraId="6F6A6841" w14:textId="77777777"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02E6D63" w14:textId="77777777" w:rsidR="00CB2992" w:rsidRDefault="00AE18C8">
      <w:pPr>
        <w:spacing w:line="360" w:lineRule="auto"/>
        <w:rPr>
          <w:rFonts w:ascii="宋体" w:hAnsi="宋体"/>
          <w:sz w:val="24"/>
        </w:rPr>
      </w:pPr>
      <w:r>
        <w:rPr>
          <w:rFonts w:ascii="宋体" w:hAnsi="宋体" w:hint="eastAsia"/>
          <w:sz w:val="24"/>
        </w:rPr>
        <w:t>公章：</w:t>
      </w:r>
    </w:p>
    <w:p w14:paraId="70275ED5" w14:textId="77777777" w:rsidR="00CB2992" w:rsidRDefault="00CB2992">
      <w:pPr>
        <w:widowControl/>
        <w:jc w:val="left"/>
        <w:rPr>
          <w:rFonts w:ascii="宋体" w:hAnsi="宋体"/>
          <w:b/>
          <w:sz w:val="24"/>
        </w:rPr>
      </w:pPr>
    </w:p>
    <w:p w14:paraId="316DF27D" w14:textId="77777777" w:rsidR="00CB2992" w:rsidRDefault="00AE18C8">
      <w:pPr>
        <w:widowControl/>
        <w:jc w:val="left"/>
        <w:rPr>
          <w:rFonts w:ascii="宋体" w:hAnsi="宋体"/>
          <w:b/>
          <w:sz w:val="24"/>
        </w:rPr>
      </w:pPr>
      <w:r>
        <w:rPr>
          <w:rFonts w:ascii="宋体" w:hAnsi="宋体"/>
          <w:b/>
          <w:sz w:val="24"/>
        </w:rPr>
        <w:br w:type="page"/>
      </w:r>
    </w:p>
    <w:p w14:paraId="61FC6878" w14:textId="77777777" w:rsidR="00CB2992" w:rsidRDefault="00AE18C8">
      <w:pPr>
        <w:spacing w:line="360" w:lineRule="auto"/>
        <w:outlineLvl w:val="0"/>
        <w:rPr>
          <w:rFonts w:ascii="宋体" w:hAnsi="宋体"/>
          <w:sz w:val="24"/>
        </w:rPr>
      </w:pPr>
      <w:r>
        <w:rPr>
          <w:rFonts w:ascii="宋体" w:hAnsi="宋体" w:hint="eastAsia"/>
          <w:b/>
          <w:sz w:val="24"/>
        </w:rPr>
        <w:lastRenderedPageBreak/>
        <w:t>附件六、报价承诺函</w:t>
      </w:r>
    </w:p>
    <w:p w14:paraId="2B40B33D" w14:textId="77777777" w:rsidR="00CB2992" w:rsidRDefault="00AE18C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6C28F75C" w14:textId="77777777" w:rsidR="00CB2992" w:rsidRDefault="00AE18C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7AA67A35" w14:textId="77777777" w:rsidR="00CB2992" w:rsidRDefault="00AE18C8">
      <w:pPr>
        <w:spacing w:line="360" w:lineRule="auto"/>
        <w:rPr>
          <w:rFonts w:ascii="宋体" w:hAnsi="宋体" w:cs="宋体"/>
          <w:sz w:val="24"/>
        </w:rPr>
      </w:pPr>
      <w:r>
        <w:rPr>
          <w:rFonts w:ascii="宋体" w:hAnsi="宋体" w:cs="宋体" w:hint="eastAsia"/>
          <w:sz w:val="24"/>
        </w:rPr>
        <w:t>供应商名称：（公章）</w:t>
      </w:r>
    </w:p>
    <w:p w14:paraId="5FAB31C6" w14:textId="77777777" w:rsidR="00CB2992" w:rsidRDefault="00AE18C8">
      <w:pPr>
        <w:spacing w:line="360" w:lineRule="auto"/>
        <w:rPr>
          <w:rFonts w:ascii="宋体" w:hAnsi="宋体" w:cs="宋体"/>
          <w:sz w:val="24"/>
        </w:rPr>
      </w:pPr>
      <w:r>
        <w:rPr>
          <w:rFonts w:ascii="宋体" w:hAnsi="宋体" w:cs="宋体" w:hint="eastAsia"/>
          <w:sz w:val="24"/>
        </w:rPr>
        <w:t>日期：</w:t>
      </w:r>
    </w:p>
    <w:p w14:paraId="45A14FC6" w14:textId="77777777" w:rsidR="00CB2992" w:rsidRDefault="00AE18C8">
      <w:pPr>
        <w:widowControl/>
        <w:jc w:val="left"/>
        <w:rPr>
          <w:rFonts w:ascii="宋体" w:hAnsi="宋体" w:cs="宋体"/>
          <w:sz w:val="24"/>
        </w:rPr>
      </w:pPr>
      <w:r>
        <w:rPr>
          <w:rFonts w:ascii="宋体" w:hAnsi="宋体" w:cs="宋体"/>
          <w:sz w:val="24"/>
        </w:rPr>
        <w:br w:type="page"/>
      </w:r>
    </w:p>
    <w:p w14:paraId="587E2669" w14:textId="77777777" w:rsidR="00CB2992" w:rsidRDefault="00AE18C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7A946EEB" w14:textId="77777777" w:rsidR="00CB2992" w:rsidRDefault="00AE18C8">
      <w:pPr>
        <w:jc w:val="center"/>
        <w:textAlignment w:val="baseline"/>
        <w:rPr>
          <w:rFonts w:ascii="宋体" w:hAnsi="宋体"/>
          <w:b/>
          <w:sz w:val="32"/>
          <w:szCs w:val="32"/>
        </w:rPr>
      </w:pPr>
      <w:r>
        <w:rPr>
          <w:rFonts w:ascii="宋体" w:hAnsi="宋体" w:hint="eastAsia"/>
          <w:b/>
          <w:sz w:val="32"/>
          <w:szCs w:val="32"/>
        </w:rPr>
        <w:t>运维满意度评价表</w:t>
      </w:r>
    </w:p>
    <w:p w14:paraId="2B703957" w14:textId="77777777" w:rsidR="00CB2992" w:rsidRDefault="00CB2992">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CB2992" w14:paraId="0DC3BDA5" w14:textId="77777777">
        <w:tc>
          <w:tcPr>
            <w:tcW w:w="1059" w:type="pct"/>
            <w:vAlign w:val="center"/>
          </w:tcPr>
          <w:p w14:paraId="0B547DC6"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4369CD20" w14:textId="77777777" w:rsidR="00CB2992" w:rsidRDefault="00CB2992">
            <w:pPr>
              <w:ind w:firstLine="403"/>
              <w:textAlignment w:val="baseline"/>
              <w:rPr>
                <w:rFonts w:ascii="宋体" w:hAnsi="宋体"/>
                <w:kern w:val="0"/>
                <w:sz w:val="20"/>
              </w:rPr>
            </w:pPr>
          </w:p>
          <w:p w14:paraId="4CEF274E" w14:textId="77777777" w:rsidR="00CB2992" w:rsidRDefault="00CB2992">
            <w:pPr>
              <w:ind w:firstLine="403"/>
              <w:textAlignment w:val="baseline"/>
              <w:rPr>
                <w:rFonts w:ascii="宋体" w:hAnsi="宋体"/>
                <w:kern w:val="0"/>
                <w:sz w:val="20"/>
              </w:rPr>
            </w:pPr>
          </w:p>
        </w:tc>
      </w:tr>
      <w:tr w:rsidR="00CB2992" w14:paraId="7C1F6421" w14:textId="77777777">
        <w:trPr>
          <w:trHeight w:val="330"/>
        </w:trPr>
        <w:tc>
          <w:tcPr>
            <w:tcW w:w="1059" w:type="pct"/>
            <w:vAlign w:val="center"/>
          </w:tcPr>
          <w:p w14:paraId="294F2268"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5BE7C3D9" w14:textId="77777777" w:rsidR="00CB2992" w:rsidRDefault="00CB2992">
            <w:pPr>
              <w:ind w:firstLine="403"/>
              <w:textAlignment w:val="baseline"/>
              <w:rPr>
                <w:rFonts w:ascii="宋体" w:hAnsi="宋体"/>
                <w:kern w:val="0"/>
                <w:sz w:val="20"/>
              </w:rPr>
            </w:pPr>
          </w:p>
          <w:p w14:paraId="65515464" w14:textId="77777777" w:rsidR="00CB2992" w:rsidRDefault="00CB2992">
            <w:pPr>
              <w:ind w:firstLine="403"/>
              <w:textAlignment w:val="baseline"/>
              <w:rPr>
                <w:rFonts w:ascii="宋体" w:hAnsi="宋体"/>
                <w:kern w:val="0"/>
                <w:sz w:val="20"/>
              </w:rPr>
            </w:pPr>
          </w:p>
        </w:tc>
      </w:tr>
      <w:tr w:rsidR="00CB2992" w14:paraId="4D552147" w14:textId="77777777">
        <w:trPr>
          <w:trHeight w:val="592"/>
        </w:trPr>
        <w:tc>
          <w:tcPr>
            <w:tcW w:w="1059" w:type="pct"/>
            <w:vAlign w:val="center"/>
          </w:tcPr>
          <w:p w14:paraId="5B514417"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57AE1B2B" w14:textId="77777777" w:rsidR="00CB2992" w:rsidRDefault="00AE18C8">
            <w:pPr>
              <w:ind w:firstLine="403"/>
              <w:textAlignment w:val="baseline"/>
              <w:rPr>
                <w:rFonts w:ascii="宋体" w:hAnsi="宋体"/>
                <w:kern w:val="0"/>
                <w:sz w:val="20"/>
              </w:rPr>
            </w:pPr>
            <w:r>
              <w:rPr>
                <w:rFonts w:ascii="宋体" w:hAnsi="宋体" w:hint="eastAsia"/>
                <w:kern w:val="0"/>
                <w:sz w:val="20"/>
              </w:rPr>
              <w:t>联系人：                  联系方式：</w:t>
            </w:r>
          </w:p>
        </w:tc>
      </w:tr>
      <w:tr w:rsidR="00CB2992" w14:paraId="58E5725B" w14:textId="77777777">
        <w:trPr>
          <w:trHeight w:val="700"/>
        </w:trPr>
        <w:tc>
          <w:tcPr>
            <w:tcW w:w="1059" w:type="pct"/>
            <w:vAlign w:val="center"/>
          </w:tcPr>
          <w:p w14:paraId="55EA86C5"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21411593" w14:textId="77777777" w:rsidR="00CB2992" w:rsidRDefault="00CB2992">
            <w:pPr>
              <w:ind w:firstLine="403"/>
              <w:jc w:val="left"/>
              <w:textAlignment w:val="baseline"/>
              <w:rPr>
                <w:rFonts w:ascii="宋体" w:hAnsi="宋体"/>
                <w:kern w:val="0"/>
                <w:sz w:val="20"/>
              </w:rPr>
            </w:pPr>
          </w:p>
        </w:tc>
      </w:tr>
      <w:tr w:rsidR="00CB2992" w14:paraId="2321E4BC" w14:textId="77777777">
        <w:trPr>
          <w:trHeight w:val="285"/>
        </w:trPr>
        <w:tc>
          <w:tcPr>
            <w:tcW w:w="5000" w:type="pct"/>
            <w:gridSpan w:val="2"/>
            <w:vAlign w:val="center"/>
          </w:tcPr>
          <w:p w14:paraId="7560F19C" w14:textId="77777777" w:rsidR="00CB2992" w:rsidRDefault="00AE18C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CB2992" w14:paraId="629AA250" w14:textId="77777777">
        <w:trPr>
          <w:trHeight w:val="330"/>
        </w:trPr>
        <w:tc>
          <w:tcPr>
            <w:tcW w:w="1059" w:type="pct"/>
            <w:vMerge w:val="restart"/>
            <w:vAlign w:val="center"/>
          </w:tcPr>
          <w:p w14:paraId="6650CBE6"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44AB1AF5" w14:textId="77777777" w:rsidR="00CB2992" w:rsidRDefault="00CB2992">
            <w:pPr>
              <w:ind w:firstLine="403"/>
              <w:jc w:val="center"/>
              <w:textAlignment w:val="baseline"/>
              <w:rPr>
                <w:rFonts w:ascii="宋体" w:hAnsi="宋体"/>
                <w:kern w:val="0"/>
                <w:sz w:val="20"/>
              </w:rPr>
            </w:pPr>
          </w:p>
          <w:p w14:paraId="73361220" w14:textId="77777777" w:rsidR="00CB2992" w:rsidRDefault="00AE18C8">
            <w:pPr>
              <w:ind w:firstLine="403"/>
              <w:textAlignment w:val="baseline"/>
              <w:rPr>
                <w:rFonts w:ascii="宋体" w:hAnsi="宋体"/>
                <w:kern w:val="0"/>
                <w:sz w:val="20"/>
              </w:rPr>
            </w:pPr>
            <w:r>
              <w:rPr>
                <w:rFonts w:ascii="宋体" w:hAnsi="宋体" w:hint="eastAsia"/>
                <w:kern w:val="0"/>
                <w:sz w:val="20"/>
              </w:rPr>
              <w:t>运维响应及时性得分：</w:t>
            </w:r>
          </w:p>
          <w:p w14:paraId="7C624FC1" w14:textId="77777777"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642A3A9E" w14:textId="77777777">
        <w:tc>
          <w:tcPr>
            <w:tcW w:w="1059" w:type="pct"/>
            <w:vMerge/>
            <w:vAlign w:val="center"/>
          </w:tcPr>
          <w:p w14:paraId="6151B2FF" w14:textId="77777777" w:rsidR="00CB2992" w:rsidRDefault="00CB2992">
            <w:pPr>
              <w:ind w:firstLine="403"/>
              <w:jc w:val="center"/>
              <w:textAlignment w:val="baseline"/>
              <w:rPr>
                <w:rFonts w:ascii="宋体" w:hAnsi="宋体"/>
                <w:kern w:val="0"/>
                <w:sz w:val="20"/>
              </w:rPr>
            </w:pPr>
          </w:p>
        </w:tc>
        <w:tc>
          <w:tcPr>
            <w:tcW w:w="3941" w:type="pct"/>
            <w:vAlign w:val="center"/>
          </w:tcPr>
          <w:p w14:paraId="164CDBF9" w14:textId="77777777" w:rsidR="00CB2992" w:rsidRDefault="00CB2992">
            <w:pPr>
              <w:ind w:firstLine="403"/>
              <w:jc w:val="center"/>
              <w:textAlignment w:val="baseline"/>
              <w:rPr>
                <w:rFonts w:ascii="宋体" w:hAnsi="宋体"/>
                <w:kern w:val="0"/>
                <w:sz w:val="20"/>
              </w:rPr>
            </w:pPr>
          </w:p>
          <w:p w14:paraId="1D9F9230" w14:textId="77777777" w:rsidR="00CB2992" w:rsidRDefault="00AE18C8">
            <w:pPr>
              <w:ind w:firstLine="403"/>
              <w:textAlignment w:val="baseline"/>
              <w:rPr>
                <w:rFonts w:ascii="宋体" w:hAnsi="宋体"/>
                <w:kern w:val="0"/>
                <w:sz w:val="20"/>
              </w:rPr>
            </w:pPr>
            <w:r>
              <w:rPr>
                <w:rFonts w:ascii="宋体" w:hAnsi="宋体" w:hint="eastAsia"/>
                <w:kern w:val="0"/>
                <w:sz w:val="20"/>
              </w:rPr>
              <w:t>解决问题及时性得分：</w:t>
            </w:r>
          </w:p>
          <w:p w14:paraId="0DB7EDCB" w14:textId="77777777"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56423AC7" w14:textId="77777777">
        <w:tc>
          <w:tcPr>
            <w:tcW w:w="1059" w:type="pct"/>
            <w:vMerge/>
            <w:vAlign w:val="center"/>
          </w:tcPr>
          <w:p w14:paraId="4317B03E" w14:textId="77777777" w:rsidR="00CB2992" w:rsidRDefault="00CB2992">
            <w:pPr>
              <w:ind w:firstLine="403"/>
              <w:jc w:val="center"/>
              <w:textAlignment w:val="baseline"/>
              <w:rPr>
                <w:rFonts w:ascii="宋体" w:hAnsi="宋体"/>
                <w:kern w:val="0"/>
                <w:sz w:val="20"/>
              </w:rPr>
            </w:pPr>
          </w:p>
        </w:tc>
        <w:tc>
          <w:tcPr>
            <w:tcW w:w="3941" w:type="pct"/>
            <w:vAlign w:val="center"/>
          </w:tcPr>
          <w:p w14:paraId="7ED10320" w14:textId="77777777" w:rsidR="00CB2992" w:rsidRDefault="00CB2992">
            <w:pPr>
              <w:ind w:firstLine="403"/>
              <w:jc w:val="center"/>
              <w:textAlignment w:val="baseline"/>
              <w:rPr>
                <w:rFonts w:ascii="宋体" w:hAnsi="宋体"/>
                <w:kern w:val="0"/>
                <w:sz w:val="20"/>
              </w:rPr>
            </w:pPr>
          </w:p>
          <w:p w14:paraId="3371E334" w14:textId="77777777" w:rsidR="00CB2992" w:rsidRDefault="00AE18C8">
            <w:pPr>
              <w:ind w:firstLine="403"/>
              <w:textAlignment w:val="baseline"/>
              <w:rPr>
                <w:rFonts w:ascii="宋体" w:hAnsi="宋体"/>
                <w:kern w:val="0"/>
                <w:sz w:val="20"/>
              </w:rPr>
            </w:pPr>
            <w:r>
              <w:rPr>
                <w:rFonts w:ascii="宋体" w:hAnsi="宋体" w:hint="eastAsia"/>
                <w:kern w:val="0"/>
                <w:sz w:val="20"/>
              </w:rPr>
              <w:t>运维服务态度得分：</w:t>
            </w:r>
          </w:p>
          <w:p w14:paraId="3326100B" w14:textId="77777777"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0C95956A" w14:textId="77777777">
        <w:trPr>
          <w:trHeight w:val="499"/>
        </w:trPr>
        <w:tc>
          <w:tcPr>
            <w:tcW w:w="1059" w:type="pct"/>
            <w:vMerge/>
            <w:vAlign w:val="center"/>
          </w:tcPr>
          <w:p w14:paraId="45D5DAC1" w14:textId="77777777" w:rsidR="00CB2992" w:rsidRDefault="00CB2992">
            <w:pPr>
              <w:ind w:firstLine="403"/>
              <w:jc w:val="center"/>
              <w:textAlignment w:val="baseline"/>
              <w:rPr>
                <w:rFonts w:ascii="宋体" w:hAnsi="宋体"/>
                <w:kern w:val="0"/>
                <w:sz w:val="20"/>
              </w:rPr>
            </w:pPr>
          </w:p>
        </w:tc>
        <w:tc>
          <w:tcPr>
            <w:tcW w:w="3941" w:type="pct"/>
          </w:tcPr>
          <w:p w14:paraId="3835FE9F" w14:textId="77777777" w:rsidR="00CB2992" w:rsidRDefault="00CB2992">
            <w:pPr>
              <w:ind w:firstLine="403"/>
              <w:jc w:val="center"/>
              <w:textAlignment w:val="baseline"/>
              <w:rPr>
                <w:rFonts w:ascii="宋体" w:hAnsi="宋体"/>
                <w:kern w:val="0"/>
                <w:sz w:val="20"/>
              </w:rPr>
            </w:pPr>
          </w:p>
          <w:p w14:paraId="0A75F1CE" w14:textId="77777777" w:rsidR="00CB2992" w:rsidRDefault="00AE18C8">
            <w:pPr>
              <w:ind w:firstLine="403"/>
              <w:textAlignment w:val="baseline"/>
              <w:rPr>
                <w:rFonts w:ascii="宋体" w:hAnsi="宋体"/>
                <w:kern w:val="0"/>
                <w:sz w:val="20"/>
              </w:rPr>
            </w:pPr>
            <w:r>
              <w:rPr>
                <w:rFonts w:ascii="宋体" w:hAnsi="宋体" w:hint="eastAsia"/>
                <w:kern w:val="0"/>
                <w:sz w:val="20"/>
              </w:rPr>
              <w:t>运维巡检材料得分：</w:t>
            </w:r>
          </w:p>
          <w:p w14:paraId="69CA2FB8" w14:textId="77777777"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14:paraId="29DF0ADB" w14:textId="77777777">
        <w:trPr>
          <w:trHeight w:val="1540"/>
        </w:trPr>
        <w:tc>
          <w:tcPr>
            <w:tcW w:w="1059" w:type="pct"/>
            <w:vMerge/>
            <w:vAlign w:val="center"/>
          </w:tcPr>
          <w:p w14:paraId="6191C8BD" w14:textId="77777777" w:rsidR="00CB2992" w:rsidRDefault="00CB2992">
            <w:pPr>
              <w:ind w:firstLine="403"/>
              <w:jc w:val="center"/>
              <w:textAlignment w:val="baseline"/>
              <w:rPr>
                <w:rFonts w:ascii="宋体" w:hAnsi="宋体"/>
                <w:kern w:val="0"/>
                <w:sz w:val="20"/>
              </w:rPr>
            </w:pPr>
          </w:p>
        </w:tc>
        <w:tc>
          <w:tcPr>
            <w:tcW w:w="3941" w:type="pct"/>
          </w:tcPr>
          <w:p w14:paraId="30CEF492" w14:textId="77777777" w:rsidR="00CB2992" w:rsidRDefault="00AE18C8">
            <w:pPr>
              <w:ind w:firstLine="403"/>
              <w:textAlignment w:val="baseline"/>
              <w:rPr>
                <w:rFonts w:ascii="宋体" w:hAnsi="宋体"/>
                <w:kern w:val="0"/>
                <w:sz w:val="20"/>
              </w:rPr>
            </w:pPr>
            <w:r>
              <w:rPr>
                <w:rFonts w:ascii="宋体" w:hAnsi="宋体" w:hint="eastAsia"/>
                <w:kern w:val="0"/>
                <w:sz w:val="20"/>
              </w:rPr>
              <w:t>总分：</w:t>
            </w:r>
          </w:p>
          <w:p w14:paraId="0E894CD3" w14:textId="77777777" w:rsidR="00CB2992" w:rsidRDefault="00CB2992">
            <w:pPr>
              <w:ind w:firstLine="403"/>
              <w:textAlignment w:val="baseline"/>
              <w:rPr>
                <w:rFonts w:ascii="宋体" w:hAnsi="宋体"/>
                <w:kern w:val="0"/>
                <w:sz w:val="20"/>
              </w:rPr>
            </w:pPr>
          </w:p>
          <w:p w14:paraId="4454EE94" w14:textId="77777777" w:rsidR="00CB2992" w:rsidRDefault="00AE18C8">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095178E3" w14:textId="77777777" w:rsidR="00CB2992" w:rsidRDefault="00CB2992">
            <w:pPr>
              <w:ind w:firstLine="403"/>
              <w:textAlignment w:val="baseline"/>
              <w:rPr>
                <w:rFonts w:ascii="宋体" w:hAnsi="宋体"/>
                <w:kern w:val="0"/>
                <w:sz w:val="20"/>
              </w:rPr>
            </w:pPr>
          </w:p>
          <w:p w14:paraId="15975D22" w14:textId="77777777" w:rsidR="00CB2992" w:rsidRDefault="00AE18C8">
            <w:pPr>
              <w:ind w:firstLine="403"/>
              <w:textAlignment w:val="baseline"/>
              <w:rPr>
                <w:rFonts w:ascii="宋体" w:hAnsi="宋体"/>
                <w:b/>
                <w:kern w:val="0"/>
                <w:sz w:val="20"/>
              </w:rPr>
            </w:pPr>
            <w:r>
              <w:rPr>
                <w:rFonts w:ascii="宋体" w:hAnsi="宋体" w:hint="eastAsia"/>
                <w:kern w:val="0"/>
                <w:sz w:val="20"/>
              </w:rPr>
              <w:t xml:space="preserve">             同意 □         不同意 □</w:t>
            </w:r>
          </w:p>
          <w:p w14:paraId="6ADC8B75" w14:textId="77777777" w:rsidR="00CB2992" w:rsidRDefault="00CB2992">
            <w:pPr>
              <w:ind w:firstLine="403"/>
              <w:textAlignment w:val="baseline"/>
              <w:rPr>
                <w:rFonts w:ascii="宋体" w:hAnsi="宋体"/>
                <w:kern w:val="0"/>
                <w:sz w:val="20"/>
              </w:rPr>
            </w:pPr>
          </w:p>
        </w:tc>
      </w:tr>
      <w:tr w:rsidR="00CB2992" w14:paraId="3FC6A90D" w14:textId="77777777">
        <w:trPr>
          <w:trHeight w:val="835"/>
        </w:trPr>
        <w:tc>
          <w:tcPr>
            <w:tcW w:w="1059" w:type="pct"/>
            <w:vAlign w:val="center"/>
          </w:tcPr>
          <w:p w14:paraId="6CB03711" w14:textId="77777777" w:rsidR="00CB2992" w:rsidRDefault="00AE18C8">
            <w:pPr>
              <w:ind w:firstLine="403"/>
              <w:jc w:val="center"/>
              <w:textAlignment w:val="baseline"/>
              <w:rPr>
                <w:rFonts w:ascii="宋体" w:hAnsi="宋体"/>
                <w:kern w:val="0"/>
                <w:sz w:val="20"/>
              </w:rPr>
            </w:pPr>
            <w:r>
              <w:rPr>
                <w:rFonts w:ascii="宋体" w:hAnsi="宋体" w:hint="eastAsia"/>
                <w:kern w:val="0"/>
                <w:sz w:val="20"/>
              </w:rPr>
              <w:t>其他说明</w:t>
            </w:r>
          </w:p>
          <w:p w14:paraId="3F3D7A44" w14:textId="77777777" w:rsidR="00CB2992" w:rsidRDefault="00CB2992">
            <w:pPr>
              <w:ind w:firstLine="403"/>
              <w:jc w:val="center"/>
              <w:textAlignment w:val="baseline"/>
              <w:rPr>
                <w:rFonts w:ascii="宋体" w:hAnsi="宋体"/>
                <w:kern w:val="0"/>
                <w:sz w:val="20"/>
              </w:rPr>
            </w:pPr>
          </w:p>
          <w:p w14:paraId="34885C8B" w14:textId="77777777" w:rsidR="00CB2992" w:rsidRDefault="00CB2992">
            <w:pPr>
              <w:ind w:firstLine="403"/>
              <w:jc w:val="center"/>
              <w:textAlignment w:val="baseline"/>
              <w:rPr>
                <w:rFonts w:ascii="宋体" w:hAnsi="宋体"/>
                <w:kern w:val="0"/>
                <w:sz w:val="20"/>
              </w:rPr>
            </w:pPr>
          </w:p>
          <w:p w14:paraId="6E53122A" w14:textId="77777777" w:rsidR="00CB2992" w:rsidRDefault="00CB2992">
            <w:pPr>
              <w:ind w:firstLine="403"/>
              <w:jc w:val="center"/>
              <w:textAlignment w:val="baseline"/>
              <w:rPr>
                <w:rFonts w:ascii="宋体" w:hAnsi="宋体"/>
                <w:kern w:val="0"/>
                <w:sz w:val="20"/>
              </w:rPr>
            </w:pPr>
          </w:p>
        </w:tc>
        <w:tc>
          <w:tcPr>
            <w:tcW w:w="3941" w:type="pct"/>
          </w:tcPr>
          <w:p w14:paraId="03ECD504" w14:textId="77777777" w:rsidR="00CB2992" w:rsidRDefault="00AE18C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2FB4A264" w14:textId="77777777" w:rsidR="00CB2992" w:rsidRDefault="00AE18C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43501F94" w14:textId="77777777" w:rsidR="00CB2992" w:rsidRDefault="00CB2992">
      <w:pPr>
        <w:textAlignment w:val="baseline"/>
        <w:rPr>
          <w:rFonts w:ascii="宋体" w:hAnsi="宋体"/>
          <w:sz w:val="20"/>
        </w:rPr>
      </w:pPr>
    </w:p>
    <w:p w14:paraId="73D85205" w14:textId="77777777" w:rsidR="00CB2992" w:rsidRDefault="00CB2992">
      <w:pPr>
        <w:textAlignment w:val="baseline"/>
        <w:rPr>
          <w:rFonts w:ascii="宋体" w:hAnsi="宋体"/>
          <w:sz w:val="20"/>
        </w:rPr>
      </w:pPr>
    </w:p>
    <w:p w14:paraId="4CCF812D" w14:textId="77777777" w:rsidR="00CB2992" w:rsidRDefault="00AE18C8">
      <w:pPr>
        <w:textAlignment w:val="baseline"/>
        <w:rPr>
          <w:rFonts w:ascii="宋体" w:hAnsi="宋体"/>
          <w:sz w:val="20"/>
        </w:rPr>
      </w:pPr>
      <w:r>
        <w:rPr>
          <w:rFonts w:ascii="宋体" w:hAnsi="宋体" w:hint="eastAsia"/>
        </w:rPr>
        <w:t>用户方签字：                              运维方签字：</w:t>
      </w:r>
    </w:p>
    <w:p w14:paraId="4F9B82D3" w14:textId="77777777" w:rsidR="00CB2992" w:rsidRDefault="00CB2992">
      <w:pPr>
        <w:textAlignment w:val="baseline"/>
        <w:rPr>
          <w:rFonts w:ascii="宋体" w:hAnsi="宋体"/>
          <w:sz w:val="20"/>
        </w:rPr>
      </w:pPr>
    </w:p>
    <w:p w14:paraId="1BF6AC93" w14:textId="77777777" w:rsidR="00CB2992" w:rsidRDefault="00CB2992">
      <w:pPr>
        <w:textAlignment w:val="baseline"/>
        <w:rPr>
          <w:rFonts w:ascii="宋体" w:hAnsi="宋体"/>
          <w:sz w:val="20"/>
        </w:rPr>
      </w:pPr>
    </w:p>
    <w:p w14:paraId="614747A9" w14:textId="77777777" w:rsidR="00CB2992" w:rsidRDefault="00AE18C8">
      <w:pPr>
        <w:textAlignment w:val="baseline"/>
        <w:rPr>
          <w:rFonts w:ascii="宋体" w:hAnsi="宋体"/>
          <w:sz w:val="20"/>
        </w:rPr>
      </w:pPr>
      <w:r>
        <w:rPr>
          <w:rFonts w:ascii="宋体" w:hAnsi="宋体" w:hint="eastAsia"/>
        </w:rPr>
        <w:t>日期：                                    日期：</w:t>
      </w:r>
    </w:p>
    <w:p w14:paraId="06950A72" w14:textId="77777777" w:rsidR="00CB2992" w:rsidRDefault="00CB2992">
      <w:pPr>
        <w:widowControl/>
        <w:jc w:val="left"/>
        <w:rPr>
          <w:rFonts w:ascii="宋体" w:hAnsi="宋体" w:cs="宋体"/>
          <w:sz w:val="24"/>
        </w:rPr>
      </w:pPr>
    </w:p>
    <w:sectPr w:rsidR="00CB2992">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F0D2" w14:textId="77777777" w:rsidR="00FD5616" w:rsidRDefault="00FD5616">
      <w:r>
        <w:separator/>
      </w:r>
    </w:p>
  </w:endnote>
  <w:endnote w:type="continuationSeparator" w:id="0">
    <w:p w14:paraId="7CFAAEDB" w14:textId="77777777" w:rsidR="00FD5616" w:rsidRDefault="00FD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F137" w14:textId="77777777" w:rsidR="00CB2992" w:rsidRDefault="00CB299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904F" w14:textId="77777777" w:rsidR="00CB2992" w:rsidRDefault="00AE18C8">
    <w:pPr>
      <w:pStyle w:val="af2"/>
      <w:jc w:val="center"/>
    </w:pPr>
    <w:r>
      <w:rPr>
        <w:noProof/>
      </w:rPr>
      <mc:AlternateContent>
        <mc:Choice Requires="wps">
          <w:drawing>
            <wp:anchor distT="0" distB="0" distL="114300" distR="114300" simplePos="0" relativeHeight="251661312" behindDoc="0" locked="0" layoutInCell="1" allowOverlap="1" wp14:anchorId="4EF4D826" wp14:editId="22151A33">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8DCE5D8" w14:textId="5334732E" w:rsidR="00CB2992" w:rsidRDefault="00AE18C8">
                          <w:pPr>
                            <w:pStyle w:val="af2"/>
                          </w:pPr>
                          <w:r>
                            <w:fldChar w:fldCharType="begin"/>
                          </w:r>
                          <w:r>
                            <w:instrText xml:space="preserve"> PAGE  \* MERGEFORMAT </w:instrText>
                          </w:r>
                          <w:r>
                            <w:fldChar w:fldCharType="separate"/>
                          </w:r>
                          <w:r w:rsidR="009C65D0">
                            <w:rPr>
                              <w:noProof/>
                            </w:rPr>
                            <w:t>15</w:t>
                          </w:r>
                          <w:r>
                            <w:fldChar w:fldCharType="end"/>
                          </w:r>
                        </w:p>
                      </w:txbxContent>
                    </wps:txbx>
                    <wps:bodyPr rot="0" vert="horz" wrap="none" lIns="0" tIns="0" rIns="0" bIns="0" anchor="t" anchorCtr="0" upright="1">
                      <a:spAutoFit/>
                    </wps:bodyPr>
                  </wps:wsp>
                </a:graphicData>
              </a:graphic>
            </wp:anchor>
          </w:drawing>
        </mc:Choice>
        <mc:Fallback>
          <w:pict>
            <v:shapetype w14:anchorId="4EF4D826"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58DCE5D8" w14:textId="5334732E" w:rsidR="00CB2992" w:rsidRDefault="00AE18C8">
                    <w:pPr>
                      <w:pStyle w:val="af2"/>
                    </w:pPr>
                    <w:r>
                      <w:fldChar w:fldCharType="begin"/>
                    </w:r>
                    <w:r>
                      <w:instrText xml:space="preserve"> PAGE  \* MERGEFORMAT </w:instrText>
                    </w:r>
                    <w:r>
                      <w:fldChar w:fldCharType="separate"/>
                    </w:r>
                    <w:r w:rsidR="009C65D0">
                      <w:rPr>
                        <w:noProof/>
                      </w:rPr>
                      <w:t>15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0564" w14:textId="77777777" w:rsidR="00CB2992" w:rsidRDefault="00AE18C8">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49EFB747" w14:textId="77777777" w:rsidR="00CB2992" w:rsidRDefault="00CB299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7B20" w14:textId="77777777" w:rsidR="00CB2992" w:rsidRDefault="00AE18C8">
    <w:pPr>
      <w:pStyle w:val="af2"/>
      <w:ind w:left="420"/>
      <w:jc w:val="center"/>
    </w:pPr>
    <w:r>
      <w:rPr>
        <w:noProof/>
      </w:rPr>
      <mc:AlternateContent>
        <mc:Choice Requires="wps">
          <w:drawing>
            <wp:anchor distT="0" distB="0" distL="114300" distR="114300" simplePos="0" relativeHeight="251659264" behindDoc="0" locked="0" layoutInCell="1" allowOverlap="1" wp14:anchorId="1E9ADBB0" wp14:editId="35EABB84">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71764B4" w14:textId="6DCF46E9" w:rsidR="00CB2992" w:rsidRDefault="00AE18C8">
                          <w:pPr>
                            <w:pStyle w:val="af2"/>
                            <w:ind w:left="420"/>
                            <w:jc w:val="center"/>
                          </w:pPr>
                          <w:r>
                            <w:fldChar w:fldCharType="begin"/>
                          </w:r>
                          <w:r>
                            <w:instrText xml:space="preserve"> PAGE   \* MERGEFORMAT </w:instrText>
                          </w:r>
                          <w:r>
                            <w:fldChar w:fldCharType="separate"/>
                          </w:r>
                          <w:r w:rsidR="009C65D0" w:rsidRPr="009C65D0">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1E9ADBB0"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671764B4" w14:textId="6DCF46E9" w:rsidR="00CB2992" w:rsidRDefault="00AE18C8">
                    <w:pPr>
                      <w:pStyle w:val="af2"/>
                      <w:ind w:left="420"/>
                      <w:jc w:val="center"/>
                    </w:pPr>
                    <w:r>
                      <w:fldChar w:fldCharType="begin"/>
                    </w:r>
                    <w:r>
                      <w:instrText xml:space="preserve"> PAGE   \* MERGEFORMAT </w:instrText>
                    </w:r>
                    <w:r>
                      <w:fldChar w:fldCharType="separate"/>
                    </w:r>
                    <w:r w:rsidR="009C65D0" w:rsidRPr="009C65D0">
                      <w:rPr>
                        <w:noProof/>
                        <w:lang w:val="zh-CN"/>
                      </w:rPr>
                      <w:t>5</w:t>
                    </w:r>
                    <w:r>
                      <w:fldChar w:fldCharType="end"/>
                    </w:r>
                  </w:p>
                </w:txbxContent>
              </v:textbox>
              <w10:wrap anchorx="margin"/>
            </v:shape>
          </w:pict>
        </mc:Fallback>
      </mc:AlternateContent>
    </w:r>
  </w:p>
  <w:p w14:paraId="13FD730A" w14:textId="77777777" w:rsidR="00CB2992" w:rsidRDefault="00CB299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B2D2D" w14:textId="77777777" w:rsidR="00FD5616" w:rsidRDefault="00FD5616">
      <w:r>
        <w:separator/>
      </w:r>
    </w:p>
  </w:footnote>
  <w:footnote w:type="continuationSeparator" w:id="0">
    <w:p w14:paraId="55657D8B" w14:textId="77777777" w:rsidR="00FD5616" w:rsidRDefault="00FD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66CF" w14:textId="77777777" w:rsidR="00CB2992" w:rsidRDefault="00AE18C8">
    <w:pPr>
      <w:pStyle w:val="af4"/>
      <w:jc w:val="right"/>
    </w:pPr>
    <w:r>
      <w:rPr>
        <w:noProof/>
      </w:rPr>
      <w:drawing>
        <wp:inline distT="0" distB="0" distL="0" distR="0" wp14:anchorId="061816B3" wp14:editId="652B7358">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1B47" w14:textId="77777777" w:rsidR="00CB2992" w:rsidRDefault="00CB299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E6FE076A"/>
    <w:rsid w:val="F7FF68C9"/>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13BE6"/>
    <w:rsid w:val="001304A7"/>
    <w:rsid w:val="00135612"/>
    <w:rsid w:val="0014633A"/>
    <w:rsid w:val="00150767"/>
    <w:rsid w:val="00151C59"/>
    <w:rsid w:val="001643A5"/>
    <w:rsid w:val="00166F4B"/>
    <w:rsid w:val="00191625"/>
    <w:rsid w:val="00194AF6"/>
    <w:rsid w:val="001A63EB"/>
    <w:rsid w:val="001B522E"/>
    <w:rsid w:val="001C71FA"/>
    <w:rsid w:val="001C7FD8"/>
    <w:rsid w:val="001E2902"/>
    <w:rsid w:val="001E3251"/>
    <w:rsid w:val="001E694C"/>
    <w:rsid w:val="001F18A4"/>
    <w:rsid w:val="001F2E54"/>
    <w:rsid w:val="001F5D3E"/>
    <w:rsid w:val="00200A6D"/>
    <w:rsid w:val="002033A0"/>
    <w:rsid w:val="00212E6E"/>
    <w:rsid w:val="00213604"/>
    <w:rsid w:val="00223A67"/>
    <w:rsid w:val="002258B2"/>
    <w:rsid w:val="002347D6"/>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277F"/>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675E6"/>
    <w:rsid w:val="00370F7B"/>
    <w:rsid w:val="00371869"/>
    <w:rsid w:val="00376339"/>
    <w:rsid w:val="003810F2"/>
    <w:rsid w:val="003A2585"/>
    <w:rsid w:val="003B3177"/>
    <w:rsid w:val="003B3D9F"/>
    <w:rsid w:val="003B72AF"/>
    <w:rsid w:val="003C308D"/>
    <w:rsid w:val="003D433F"/>
    <w:rsid w:val="003E5086"/>
    <w:rsid w:val="003F23C3"/>
    <w:rsid w:val="003F4183"/>
    <w:rsid w:val="004032A0"/>
    <w:rsid w:val="00410E97"/>
    <w:rsid w:val="00412DAC"/>
    <w:rsid w:val="00414951"/>
    <w:rsid w:val="00432BA4"/>
    <w:rsid w:val="00435BF8"/>
    <w:rsid w:val="00440E4A"/>
    <w:rsid w:val="00441512"/>
    <w:rsid w:val="00442398"/>
    <w:rsid w:val="00447915"/>
    <w:rsid w:val="004523E9"/>
    <w:rsid w:val="00453633"/>
    <w:rsid w:val="00453CBF"/>
    <w:rsid w:val="004552AA"/>
    <w:rsid w:val="00461E3B"/>
    <w:rsid w:val="004631DF"/>
    <w:rsid w:val="00480CCD"/>
    <w:rsid w:val="00482405"/>
    <w:rsid w:val="00482FEF"/>
    <w:rsid w:val="00483591"/>
    <w:rsid w:val="0049316E"/>
    <w:rsid w:val="0049325F"/>
    <w:rsid w:val="004A1734"/>
    <w:rsid w:val="004A63B0"/>
    <w:rsid w:val="004A6C8D"/>
    <w:rsid w:val="004B6A8D"/>
    <w:rsid w:val="004C0B4A"/>
    <w:rsid w:val="004D2D6F"/>
    <w:rsid w:val="004D2DBF"/>
    <w:rsid w:val="004D69FC"/>
    <w:rsid w:val="004D6A49"/>
    <w:rsid w:val="004E4AA1"/>
    <w:rsid w:val="004F3A8C"/>
    <w:rsid w:val="004F4B53"/>
    <w:rsid w:val="005044CD"/>
    <w:rsid w:val="0051725A"/>
    <w:rsid w:val="00520A56"/>
    <w:rsid w:val="00520E76"/>
    <w:rsid w:val="00521824"/>
    <w:rsid w:val="00541EC8"/>
    <w:rsid w:val="00543E3F"/>
    <w:rsid w:val="005520EF"/>
    <w:rsid w:val="00562298"/>
    <w:rsid w:val="005673BD"/>
    <w:rsid w:val="00575E83"/>
    <w:rsid w:val="005844A5"/>
    <w:rsid w:val="00591C00"/>
    <w:rsid w:val="005A1628"/>
    <w:rsid w:val="005C1666"/>
    <w:rsid w:val="005C35C6"/>
    <w:rsid w:val="005D10F9"/>
    <w:rsid w:val="005D5FC6"/>
    <w:rsid w:val="005E2D66"/>
    <w:rsid w:val="005E62AB"/>
    <w:rsid w:val="005F33CC"/>
    <w:rsid w:val="005F5559"/>
    <w:rsid w:val="00602524"/>
    <w:rsid w:val="006068AF"/>
    <w:rsid w:val="00621898"/>
    <w:rsid w:val="00621C1A"/>
    <w:rsid w:val="0062221E"/>
    <w:rsid w:val="00624C28"/>
    <w:rsid w:val="0063034C"/>
    <w:rsid w:val="006329AC"/>
    <w:rsid w:val="006527CE"/>
    <w:rsid w:val="006554C5"/>
    <w:rsid w:val="00655757"/>
    <w:rsid w:val="00664B9F"/>
    <w:rsid w:val="00682970"/>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84D"/>
    <w:rsid w:val="00704F0A"/>
    <w:rsid w:val="00705709"/>
    <w:rsid w:val="00706A2C"/>
    <w:rsid w:val="00714183"/>
    <w:rsid w:val="0072216C"/>
    <w:rsid w:val="00730C2D"/>
    <w:rsid w:val="00731637"/>
    <w:rsid w:val="0073468B"/>
    <w:rsid w:val="0074685D"/>
    <w:rsid w:val="00747E13"/>
    <w:rsid w:val="00751651"/>
    <w:rsid w:val="00767C54"/>
    <w:rsid w:val="00775ED9"/>
    <w:rsid w:val="00777F5A"/>
    <w:rsid w:val="007814FC"/>
    <w:rsid w:val="00784544"/>
    <w:rsid w:val="007867D1"/>
    <w:rsid w:val="00791FA7"/>
    <w:rsid w:val="00794F57"/>
    <w:rsid w:val="00795456"/>
    <w:rsid w:val="007B75E9"/>
    <w:rsid w:val="007C0E70"/>
    <w:rsid w:val="007C2FC9"/>
    <w:rsid w:val="007C6F58"/>
    <w:rsid w:val="007D2031"/>
    <w:rsid w:val="007D379C"/>
    <w:rsid w:val="007E6CDB"/>
    <w:rsid w:val="007F5D49"/>
    <w:rsid w:val="00807B2D"/>
    <w:rsid w:val="0081149B"/>
    <w:rsid w:val="00816B23"/>
    <w:rsid w:val="00830262"/>
    <w:rsid w:val="0083054B"/>
    <w:rsid w:val="00833DEE"/>
    <w:rsid w:val="00840BB0"/>
    <w:rsid w:val="00843920"/>
    <w:rsid w:val="0085328C"/>
    <w:rsid w:val="008607C4"/>
    <w:rsid w:val="00864AFA"/>
    <w:rsid w:val="008807F4"/>
    <w:rsid w:val="00897A81"/>
    <w:rsid w:val="008A3068"/>
    <w:rsid w:val="008B247A"/>
    <w:rsid w:val="008C3783"/>
    <w:rsid w:val="008E54AA"/>
    <w:rsid w:val="008F64B6"/>
    <w:rsid w:val="00913623"/>
    <w:rsid w:val="00916DD5"/>
    <w:rsid w:val="00921C1D"/>
    <w:rsid w:val="00931C18"/>
    <w:rsid w:val="00936DCE"/>
    <w:rsid w:val="00963322"/>
    <w:rsid w:val="00965076"/>
    <w:rsid w:val="00973737"/>
    <w:rsid w:val="0097551B"/>
    <w:rsid w:val="0099341A"/>
    <w:rsid w:val="009958F0"/>
    <w:rsid w:val="009A4525"/>
    <w:rsid w:val="009C65D0"/>
    <w:rsid w:val="009C6F17"/>
    <w:rsid w:val="009E1FD8"/>
    <w:rsid w:val="009E34B8"/>
    <w:rsid w:val="009E3901"/>
    <w:rsid w:val="00A1087C"/>
    <w:rsid w:val="00A1602D"/>
    <w:rsid w:val="00A179E2"/>
    <w:rsid w:val="00A21F4F"/>
    <w:rsid w:val="00A24966"/>
    <w:rsid w:val="00A25A67"/>
    <w:rsid w:val="00A32548"/>
    <w:rsid w:val="00A356D1"/>
    <w:rsid w:val="00A4282A"/>
    <w:rsid w:val="00A56DE4"/>
    <w:rsid w:val="00A61345"/>
    <w:rsid w:val="00A63389"/>
    <w:rsid w:val="00A7040F"/>
    <w:rsid w:val="00A71BD9"/>
    <w:rsid w:val="00A71F4A"/>
    <w:rsid w:val="00A73AA1"/>
    <w:rsid w:val="00A84499"/>
    <w:rsid w:val="00A84531"/>
    <w:rsid w:val="00A865E6"/>
    <w:rsid w:val="00A878D3"/>
    <w:rsid w:val="00AA4FC3"/>
    <w:rsid w:val="00AA5230"/>
    <w:rsid w:val="00AC6B6F"/>
    <w:rsid w:val="00AD18A5"/>
    <w:rsid w:val="00AD4ABC"/>
    <w:rsid w:val="00AE18C8"/>
    <w:rsid w:val="00AE2342"/>
    <w:rsid w:val="00AF32EA"/>
    <w:rsid w:val="00AF7415"/>
    <w:rsid w:val="00B166D8"/>
    <w:rsid w:val="00B24AAA"/>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E5DC7"/>
    <w:rsid w:val="00BE626D"/>
    <w:rsid w:val="00BF3A1D"/>
    <w:rsid w:val="00C05BDB"/>
    <w:rsid w:val="00C13AF2"/>
    <w:rsid w:val="00C349C1"/>
    <w:rsid w:val="00C40EB1"/>
    <w:rsid w:val="00C445B8"/>
    <w:rsid w:val="00C4472D"/>
    <w:rsid w:val="00C539B1"/>
    <w:rsid w:val="00C54F9C"/>
    <w:rsid w:val="00C6118B"/>
    <w:rsid w:val="00C8149A"/>
    <w:rsid w:val="00CB2992"/>
    <w:rsid w:val="00CB610C"/>
    <w:rsid w:val="00CC1D82"/>
    <w:rsid w:val="00CC547A"/>
    <w:rsid w:val="00CD187F"/>
    <w:rsid w:val="00CD2C0B"/>
    <w:rsid w:val="00CD7810"/>
    <w:rsid w:val="00CE10A4"/>
    <w:rsid w:val="00CE727C"/>
    <w:rsid w:val="00CF3437"/>
    <w:rsid w:val="00CF51BA"/>
    <w:rsid w:val="00D019AE"/>
    <w:rsid w:val="00D0573C"/>
    <w:rsid w:val="00D1574B"/>
    <w:rsid w:val="00D16239"/>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1294"/>
    <w:rsid w:val="00DB4FA7"/>
    <w:rsid w:val="00DB754E"/>
    <w:rsid w:val="00DC222C"/>
    <w:rsid w:val="00DC3F53"/>
    <w:rsid w:val="00DC46BE"/>
    <w:rsid w:val="00DD2F6A"/>
    <w:rsid w:val="00DD637F"/>
    <w:rsid w:val="00DE081E"/>
    <w:rsid w:val="00DE58B1"/>
    <w:rsid w:val="00DF59CB"/>
    <w:rsid w:val="00DF6D17"/>
    <w:rsid w:val="00E0027C"/>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21C69"/>
    <w:rsid w:val="00F33743"/>
    <w:rsid w:val="00F37C74"/>
    <w:rsid w:val="00F46391"/>
    <w:rsid w:val="00F5506E"/>
    <w:rsid w:val="00F56FB3"/>
    <w:rsid w:val="00F664B7"/>
    <w:rsid w:val="00F7672A"/>
    <w:rsid w:val="00F91403"/>
    <w:rsid w:val="00F91BD7"/>
    <w:rsid w:val="00F9673D"/>
    <w:rsid w:val="00FA7A4C"/>
    <w:rsid w:val="00FB0FC6"/>
    <w:rsid w:val="00FB6A85"/>
    <w:rsid w:val="00FC1E0F"/>
    <w:rsid w:val="00FD42ED"/>
    <w:rsid w:val="00FD5616"/>
    <w:rsid w:val="00FE61A7"/>
    <w:rsid w:val="1E62755C"/>
    <w:rsid w:val="26FB1462"/>
    <w:rsid w:val="2CD83401"/>
    <w:rsid w:val="385E051D"/>
    <w:rsid w:val="51FB7DC4"/>
    <w:rsid w:val="5E745606"/>
    <w:rsid w:val="6E3D45B2"/>
    <w:rsid w:val="71505D03"/>
    <w:rsid w:val="765A378E"/>
    <w:rsid w:val="7EDF6A51"/>
    <w:rsid w:val="7EFBD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AAF9E0"/>
  <w15:docId w15:val="{293BCEB5-4412-4CA6-A88C-E5C3F493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autoRedefine/>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1512</Words>
  <Characters>8624</Characters>
  <Application>Microsoft Office Word</Application>
  <DocSecurity>0</DocSecurity>
  <Lines>71</Lines>
  <Paragraphs>20</Paragraphs>
  <ScaleCrop>false</ScaleCrop>
  <Company>Microsoft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2023-09-27T11:46:00Z</cp:lastPrinted>
  <dcterms:created xsi:type="dcterms:W3CDTF">2024-12-25T05:04:00Z</dcterms:created>
  <dcterms:modified xsi:type="dcterms:W3CDTF">2024-12-25T07:41:00Z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A3F31910EAD349EBB12F5B045326B6C9_13</vt:lpwstr>
  </property>
</Properties>
</file>