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94B99" w14:textId="77777777" w:rsidR="00E63EA7" w:rsidRDefault="00E63EA7" w:rsidP="00E63EA7">
      <w:pPr>
        <w:numPr>
          <w:ilvl w:val="0"/>
          <w:numId w:val="1"/>
        </w:numPr>
        <w:spacing w:line="360" w:lineRule="auto"/>
        <w:rPr>
          <w:rFonts w:ascii="宋体" w:hAnsi="宋体"/>
          <w:b/>
          <w:szCs w:val="21"/>
        </w:rPr>
      </w:pPr>
      <w:r>
        <w:rPr>
          <w:rFonts w:ascii="宋体" w:hAnsi="宋体" w:hint="eastAsia"/>
          <w:b/>
          <w:szCs w:val="21"/>
        </w:rPr>
        <w:t>货物需求一览表</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44"/>
        <w:gridCol w:w="770"/>
        <w:gridCol w:w="2181"/>
        <w:gridCol w:w="1726"/>
        <w:gridCol w:w="942"/>
        <w:gridCol w:w="1049"/>
      </w:tblGrid>
      <w:tr w:rsidR="00E63EA7" w14:paraId="48A8735A" w14:textId="77777777" w:rsidTr="004712B7">
        <w:trPr>
          <w:trHeight w:val="601"/>
        </w:trPr>
        <w:tc>
          <w:tcPr>
            <w:tcW w:w="395" w:type="pct"/>
            <w:vAlign w:val="center"/>
          </w:tcPr>
          <w:p w14:paraId="619620A5" w14:textId="77777777" w:rsidR="00E63EA7" w:rsidRDefault="00E63EA7" w:rsidP="004712B7">
            <w:pPr>
              <w:spacing w:line="360" w:lineRule="auto"/>
              <w:jc w:val="center"/>
              <w:rPr>
                <w:rFonts w:ascii="Arial" w:hAnsi="Arial" w:cs="Arial"/>
                <w:b/>
                <w:szCs w:val="22"/>
              </w:rPr>
            </w:pPr>
            <w:r>
              <w:rPr>
                <w:rFonts w:ascii="Arial" w:hAnsi="Arial" w:cs="Arial" w:hint="eastAsia"/>
                <w:b/>
                <w:szCs w:val="22"/>
              </w:rPr>
              <w:t>序号</w:t>
            </w:r>
          </w:p>
        </w:tc>
        <w:tc>
          <w:tcPr>
            <w:tcW w:w="865" w:type="pct"/>
            <w:vAlign w:val="center"/>
          </w:tcPr>
          <w:p w14:paraId="576F41A4" w14:textId="77777777" w:rsidR="00E63EA7" w:rsidRDefault="00E63EA7" w:rsidP="004712B7">
            <w:pPr>
              <w:spacing w:line="360" w:lineRule="auto"/>
              <w:jc w:val="center"/>
              <w:rPr>
                <w:rFonts w:ascii="Arial" w:hAnsi="Arial" w:cs="Arial"/>
                <w:spacing w:val="-2"/>
                <w:lang w:val="en-GB"/>
              </w:rPr>
            </w:pPr>
            <w:r>
              <w:rPr>
                <w:rFonts w:ascii="Arial" w:hAnsi="Arial" w:cs="Arial"/>
                <w:b/>
                <w:szCs w:val="22"/>
              </w:rPr>
              <w:t>设备名称</w:t>
            </w:r>
          </w:p>
        </w:tc>
        <w:tc>
          <w:tcPr>
            <w:tcW w:w="432" w:type="pct"/>
            <w:vAlign w:val="center"/>
          </w:tcPr>
          <w:p w14:paraId="62361967" w14:textId="77777777" w:rsidR="00E63EA7" w:rsidRDefault="00E63EA7" w:rsidP="004712B7">
            <w:pPr>
              <w:spacing w:line="360" w:lineRule="auto"/>
              <w:jc w:val="center"/>
              <w:rPr>
                <w:rFonts w:ascii="Arial" w:hAnsi="Arial" w:cs="Arial"/>
                <w:b/>
                <w:szCs w:val="22"/>
              </w:rPr>
            </w:pPr>
            <w:r>
              <w:rPr>
                <w:rFonts w:ascii="Arial" w:hAnsi="Arial" w:cs="Arial"/>
                <w:b/>
                <w:szCs w:val="22"/>
              </w:rPr>
              <w:t>数量</w:t>
            </w:r>
          </w:p>
        </w:tc>
        <w:tc>
          <w:tcPr>
            <w:tcW w:w="1223" w:type="pct"/>
            <w:vAlign w:val="center"/>
          </w:tcPr>
          <w:p w14:paraId="507962AD" w14:textId="77777777" w:rsidR="00E63EA7" w:rsidRDefault="00E63EA7" w:rsidP="004712B7">
            <w:pPr>
              <w:spacing w:line="360" w:lineRule="auto"/>
              <w:jc w:val="center"/>
              <w:rPr>
                <w:rFonts w:ascii="Arial" w:hAnsi="Arial" w:cs="Arial"/>
                <w:b/>
                <w:szCs w:val="22"/>
              </w:rPr>
            </w:pPr>
            <w:r>
              <w:rPr>
                <w:rFonts w:ascii="Arial" w:hAnsi="Arial" w:cs="Arial"/>
                <w:b/>
                <w:szCs w:val="22"/>
              </w:rPr>
              <w:t>简要技术规格</w:t>
            </w:r>
          </w:p>
        </w:tc>
        <w:tc>
          <w:tcPr>
            <w:tcW w:w="968" w:type="pct"/>
            <w:vAlign w:val="center"/>
          </w:tcPr>
          <w:p w14:paraId="5BCB7404" w14:textId="77777777" w:rsidR="00E63EA7" w:rsidRDefault="00E63EA7" w:rsidP="004712B7">
            <w:pPr>
              <w:spacing w:line="360" w:lineRule="auto"/>
              <w:jc w:val="center"/>
              <w:rPr>
                <w:rFonts w:ascii="Arial" w:hAnsi="Arial" w:cs="Arial"/>
                <w:b/>
                <w:szCs w:val="22"/>
              </w:rPr>
            </w:pPr>
            <w:r>
              <w:rPr>
                <w:rFonts w:ascii="Arial" w:hAnsi="Arial" w:cs="Arial" w:hint="eastAsia"/>
                <w:b/>
                <w:szCs w:val="22"/>
              </w:rPr>
              <w:t>交付时间</w:t>
            </w:r>
          </w:p>
        </w:tc>
        <w:tc>
          <w:tcPr>
            <w:tcW w:w="528" w:type="pct"/>
            <w:vAlign w:val="center"/>
          </w:tcPr>
          <w:p w14:paraId="272EB03F" w14:textId="77777777" w:rsidR="00E63EA7" w:rsidRDefault="00E63EA7" w:rsidP="004712B7">
            <w:pPr>
              <w:spacing w:line="360" w:lineRule="auto"/>
              <w:jc w:val="center"/>
              <w:rPr>
                <w:rFonts w:ascii="Arial" w:hAnsi="Arial" w:cs="Arial"/>
                <w:b/>
                <w:szCs w:val="22"/>
              </w:rPr>
            </w:pPr>
            <w:r>
              <w:rPr>
                <w:rFonts w:ascii="Arial" w:hAnsi="Arial" w:cs="Arial"/>
                <w:b/>
                <w:szCs w:val="22"/>
              </w:rPr>
              <w:t>指定到货地点</w:t>
            </w:r>
          </w:p>
        </w:tc>
        <w:tc>
          <w:tcPr>
            <w:tcW w:w="588" w:type="pct"/>
            <w:vAlign w:val="center"/>
          </w:tcPr>
          <w:p w14:paraId="452C1EDA" w14:textId="77777777" w:rsidR="00E63EA7" w:rsidRDefault="00E63EA7" w:rsidP="004712B7">
            <w:pPr>
              <w:spacing w:line="360" w:lineRule="auto"/>
              <w:jc w:val="center"/>
              <w:rPr>
                <w:rFonts w:ascii="宋体" w:hAnsi="宋体"/>
                <w:b/>
                <w:szCs w:val="22"/>
              </w:rPr>
            </w:pPr>
            <w:r>
              <w:rPr>
                <w:rFonts w:ascii="宋体" w:hAnsi="宋体" w:hint="eastAsia"/>
                <w:b/>
                <w:szCs w:val="22"/>
              </w:rPr>
              <w:t>最高限价（万元/人民币）</w:t>
            </w:r>
          </w:p>
        </w:tc>
      </w:tr>
      <w:tr w:rsidR="00E63EA7" w14:paraId="7B594B4B" w14:textId="77777777" w:rsidTr="004712B7">
        <w:trPr>
          <w:trHeight w:val="335"/>
        </w:trPr>
        <w:tc>
          <w:tcPr>
            <w:tcW w:w="395" w:type="pct"/>
            <w:vAlign w:val="center"/>
          </w:tcPr>
          <w:p w14:paraId="015E1B97" w14:textId="77777777" w:rsidR="00E63EA7" w:rsidRDefault="00E63EA7" w:rsidP="004712B7">
            <w:pPr>
              <w:spacing w:line="360" w:lineRule="auto"/>
              <w:jc w:val="center"/>
              <w:rPr>
                <w:rFonts w:ascii="宋体" w:hAnsi="宋体"/>
              </w:rPr>
            </w:pPr>
            <w:r>
              <w:rPr>
                <w:rFonts w:ascii="宋体" w:hAnsi="宋体" w:hint="eastAsia"/>
              </w:rPr>
              <w:t>1</w:t>
            </w:r>
          </w:p>
        </w:tc>
        <w:tc>
          <w:tcPr>
            <w:tcW w:w="865" w:type="pct"/>
            <w:vAlign w:val="center"/>
          </w:tcPr>
          <w:p w14:paraId="125525CF" w14:textId="77777777" w:rsidR="00E63EA7" w:rsidRDefault="00E63EA7" w:rsidP="004712B7">
            <w:pPr>
              <w:spacing w:line="360" w:lineRule="auto"/>
              <w:jc w:val="center"/>
              <w:rPr>
                <w:rFonts w:ascii="宋体" w:hAnsi="宋体"/>
                <w:szCs w:val="21"/>
              </w:rPr>
            </w:pPr>
            <w:r>
              <w:rPr>
                <w:rFonts w:ascii="宋体" w:hAnsi="宋体" w:cs="宋体" w:hint="eastAsia"/>
                <w:kern w:val="0"/>
                <w:szCs w:val="21"/>
              </w:rPr>
              <w:t>高清电子胃肠镜系统</w:t>
            </w:r>
          </w:p>
        </w:tc>
        <w:tc>
          <w:tcPr>
            <w:tcW w:w="432" w:type="pct"/>
            <w:vAlign w:val="center"/>
          </w:tcPr>
          <w:p w14:paraId="67982148" w14:textId="77777777" w:rsidR="00E63EA7" w:rsidRDefault="00E63EA7" w:rsidP="004712B7">
            <w:pPr>
              <w:spacing w:line="360" w:lineRule="auto"/>
              <w:jc w:val="center"/>
              <w:rPr>
                <w:rFonts w:ascii="宋体" w:hAnsi="宋体"/>
                <w:szCs w:val="21"/>
              </w:rPr>
            </w:pPr>
            <w:r>
              <w:rPr>
                <w:rFonts w:ascii="宋体" w:hAnsi="宋体" w:cs="宋体" w:hint="eastAsia"/>
                <w:kern w:val="0"/>
                <w:szCs w:val="21"/>
              </w:rPr>
              <w:t>1套</w:t>
            </w:r>
          </w:p>
        </w:tc>
        <w:tc>
          <w:tcPr>
            <w:tcW w:w="1223" w:type="pct"/>
            <w:vMerge w:val="restart"/>
            <w:vAlign w:val="center"/>
          </w:tcPr>
          <w:p w14:paraId="5241BD81" w14:textId="77777777" w:rsidR="00E63EA7" w:rsidRDefault="00E63EA7" w:rsidP="004712B7">
            <w:pPr>
              <w:spacing w:line="360" w:lineRule="auto"/>
              <w:jc w:val="center"/>
              <w:rPr>
                <w:rFonts w:ascii="宋体" w:hAnsi="宋体"/>
                <w:szCs w:val="21"/>
              </w:rPr>
            </w:pPr>
            <w:r>
              <w:rPr>
                <w:rFonts w:ascii="宋体" w:hAnsi="宋体" w:hint="eastAsia"/>
                <w:szCs w:val="21"/>
              </w:rPr>
              <w:t>通过特殊光观察，帮助上消化道内镜用于对食道、胃、和十二指肠，下消化道内镜用于直肠，乙状结肠、大肠和回盲部进行早期病变的诊断和治疗。</w:t>
            </w:r>
          </w:p>
        </w:tc>
        <w:tc>
          <w:tcPr>
            <w:tcW w:w="968" w:type="pct"/>
            <w:vMerge w:val="restart"/>
            <w:vAlign w:val="center"/>
          </w:tcPr>
          <w:p w14:paraId="3F0FE710" w14:textId="77777777" w:rsidR="00E63EA7" w:rsidRDefault="00E63EA7" w:rsidP="004712B7">
            <w:pPr>
              <w:spacing w:line="360" w:lineRule="auto"/>
              <w:jc w:val="center"/>
              <w:rPr>
                <w:rFonts w:ascii="宋体" w:hAnsi="宋体" w:hint="eastAsia"/>
                <w:szCs w:val="21"/>
              </w:rPr>
            </w:pPr>
            <w:r>
              <w:rPr>
                <w:rFonts w:ascii="宋体" w:hAnsi="宋体" w:hint="eastAsia"/>
                <w:szCs w:val="21"/>
              </w:rPr>
              <w:t>中华人民共和国关境外交付的货物：信用证开立后60天内；</w:t>
            </w:r>
          </w:p>
          <w:p w14:paraId="60202B8D" w14:textId="77777777" w:rsidR="00E63EA7" w:rsidRDefault="00E63EA7" w:rsidP="004712B7">
            <w:pPr>
              <w:spacing w:line="360" w:lineRule="auto"/>
              <w:jc w:val="center"/>
              <w:rPr>
                <w:rFonts w:ascii="宋体" w:hAnsi="宋体"/>
                <w:szCs w:val="21"/>
              </w:rPr>
            </w:pPr>
            <w:r>
              <w:rPr>
                <w:rFonts w:ascii="宋体" w:hAnsi="宋体" w:hint="eastAsia"/>
                <w:szCs w:val="21"/>
              </w:rPr>
              <w:t>中华人民共和国关境内交付的货物：合同签订后60天内</w:t>
            </w:r>
          </w:p>
        </w:tc>
        <w:tc>
          <w:tcPr>
            <w:tcW w:w="528" w:type="pct"/>
            <w:vMerge w:val="restart"/>
            <w:vAlign w:val="center"/>
          </w:tcPr>
          <w:p w14:paraId="4D3398CA" w14:textId="77777777" w:rsidR="00E63EA7" w:rsidRDefault="00E63EA7" w:rsidP="004712B7">
            <w:pPr>
              <w:spacing w:line="360" w:lineRule="auto"/>
              <w:jc w:val="center"/>
              <w:rPr>
                <w:rFonts w:hint="eastAsia"/>
              </w:rPr>
            </w:pPr>
            <w:r>
              <w:rPr>
                <w:rFonts w:hint="eastAsia"/>
              </w:rPr>
              <w:t>上海交通大学医学附属新华医院奉贤院区</w:t>
            </w:r>
          </w:p>
        </w:tc>
        <w:tc>
          <w:tcPr>
            <w:tcW w:w="588" w:type="pct"/>
            <w:vAlign w:val="center"/>
          </w:tcPr>
          <w:p w14:paraId="4F794BAF" w14:textId="77777777" w:rsidR="00E63EA7" w:rsidRDefault="00E63EA7" w:rsidP="004712B7">
            <w:pPr>
              <w:spacing w:line="360" w:lineRule="auto"/>
              <w:jc w:val="center"/>
              <w:rPr>
                <w:rFonts w:ascii="Arial" w:hAnsi="Arial" w:cs="Arial"/>
                <w:spacing w:val="-2"/>
                <w:lang w:val="it-IT"/>
              </w:rPr>
            </w:pPr>
            <w:r>
              <w:rPr>
                <w:rFonts w:ascii="Arial" w:hAnsi="Arial" w:cs="Arial" w:hint="eastAsia"/>
                <w:spacing w:val="-2"/>
                <w:lang w:val="it-IT"/>
              </w:rPr>
              <w:t>270</w:t>
            </w:r>
          </w:p>
        </w:tc>
      </w:tr>
      <w:tr w:rsidR="00E63EA7" w14:paraId="4C368299" w14:textId="77777777" w:rsidTr="004712B7">
        <w:trPr>
          <w:trHeight w:val="335"/>
        </w:trPr>
        <w:tc>
          <w:tcPr>
            <w:tcW w:w="395" w:type="pct"/>
            <w:vAlign w:val="center"/>
          </w:tcPr>
          <w:p w14:paraId="2BAA6A78" w14:textId="77777777" w:rsidR="00E63EA7" w:rsidRDefault="00E63EA7" w:rsidP="004712B7">
            <w:pPr>
              <w:spacing w:line="360" w:lineRule="auto"/>
              <w:jc w:val="center"/>
              <w:rPr>
                <w:rFonts w:ascii="宋体" w:hAnsi="宋体" w:hint="eastAsia"/>
              </w:rPr>
            </w:pPr>
            <w:r>
              <w:rPr>
                <w:rFonts w:ascii="宋体" w:hAnsi="宋体" w:hint="eastAsia"/>
              </w:rPr>
              <w:t>2</w:t>
            </w:r>
          </w:p>
        </w:tc>
        <w:tc>
          <w:tcPr>
            <w:tcW w:w="865" w:type="pct"/>
            <w:vAlign w:val="center"/>
          </w:tcPr>
          <w:p w14:paraId="43C33890" w14:textId="77777777" w:rsidR="00E63EA7" w:rsidRDefault="00E63EA7" w:rsidP="004712B7">
            <w:pPr>
              <w:spacing w:line="360" w:lineRule="auto"/>
              <w:jc w:val="center"/>
              <w:rPr>
                <w:rFonts w:ascii="宋体" w:hAnsi="宋体" w:hint="eastAsia"/>
                <w:szCs w:val="21"/>
              </w:rPr>
            </w:pPr>
            <w:r>
              <w:rPr>
                <w:rFonts w:ascii="宋体" w:hAnsi="宋体" w:cs="宋体" w:hint="eastAsia"/>
                <w:kern w:val="0"/>
                <w:szCs w:val="21"/>
              </w:rPr>
              <w:t xml:space="preserve">蓝光电子内窥镜系统　</w:t>
            </w:r>
          </w:p>
        </w:tc>
        <w:tc>
          <w:tcPr>
            <w:tcW w:w="432" w:type="pct"/>
            <w:vAlign w:val="center"/>
          </w:tcPr>
          <w:p w14:paraId="335DC448" w14:textId="77777777" w:rsidR="00E63EA7" w:rsidRDefault="00E63EA7" w:rsidP="004712B7">
            <w:pPr>
              <w:spacing w:line="360" w:lineRule="auto"/>
              <w:jc w:val="center"/>
              <w:rPr>
                <w:rFonts w:ascii="宋体" w:hAnsi="宋体" w:hint="eastAsia"/>
                <w:szCs w:val="21"/>
              </w:rPr>
            </w:pPr>
            <w:r>
              <w:rPr>
                <w:rFonts w:ascii="宋体" w:hAnsi="宋体" w:cs="宋体" w:hint="eastAsia"/>
                <w:kern w:val="0"/>
                <w:szCs w:val="21"/>
              </w:rPr>
              <w:t>1套</w:t>
            </w:r>
          </w:p>
        </w:tc>
        <w:tc>
          <w:tcPr>
            <w:tcW w:w="1223" w:type="pct"/>
            <w:vMerge/>
            <w:vAlign w:val="center"/>
          </w:tcPr>
          <w:p w14:paraId="2F3FBB13" w14:textId="77777777" w:rsidR="00E63EA7" w:rsidRDefault="00E63EA7" w:rsidP="004712B7">
            <w:pPr>
              <w:spacing w:line="360" w:lineRule="auto"/>
              <w:jc w:val="center"/>
              <w:rPr>
                <w:rFonts w:ascii="宋体" w:hAnsi="宋体" w:hint="eastAsia"/>
                <w:szCs w:val="21"/>
              </w:rPr>
            </w:pPr>
          </w:p>
        </w:tc>
        <w:tc>
          <w:tcPr>
            <w:tcW w:w="968" w:type="pct"/>
            <w:vMerge/>
            <w:vAlign w:val="center"/>
          </w:tcPr>
          <w:p w14:paraId="3AF8953B" w14:textId="77777777" w:rsidR="00E63EA7" w:rsidRDefault="00E63EA7" w:rsidP="004712B7">
            <w:pPr>
              <w:spacing w:line="360" w:lineRule="auto"/>
              <w:jc w:val="center"/>
              <w:rPr>
                <w:rFonts w:ascii="宋体" w:hAnsi="宋体" w:hint="eastAsia"/>
                <w:szCs w:val="21"/>
              </w:rPr>
            </w:pPr>
          </w:p>
        </w:tc>
        <w:tc>
          <w:tcPr>
            <w:tcW w:w="528" w:type="pct"/>
            <w:vMerge/>
            <w:vAlign w:val="center"/>
          </w:tcPr>
          <w:p w14:paraId="6D81BD4A" w14:textId="77777777" w:rsidR="00E63EA7" w:rsidRDefault="00E63EA7" w:rsidP="004712B7">
            <w:pPr>
              <w:spacing w:line="360" w:lineRule="auto"/>
              <w:jc w:val="center"/>
              <w:rPr>
                <w:rFonts w:hint="eastAsia"/>
              </w:rPr>
            </w:pPr>
          </w:p>
        </w:tc>
        <w:tc>
          <w:tcPr>
            <w:tcW w:w="588" w:type="pct"/>
            <w:vAlign w:val="center"/>
          </w:tcPr>
          <w:p w14:paraId="2547BD51" w14:textId="77777777" w:rsidR="00E63EA7" w:rsidRDefault="00E63EA7" w:rsidP="004712B7">
            <w:pPr>
              <w:spacing w:line="360" w:lineRule="auto"/>
              <w:jc w:val="center"/>
              <w:rPr>
                <w:rFonts w:ascii="Arial" w:hAnsi="Arial" w:cs="Arial" w:hint="eastAsia"/>
                <w:spacing w:val="-2"/>
                <w:lang w:val="it-IT"/>
              </w:rPr>
            </w:pPr>
            <w:r>
              <w:rPr>
                <w:rFonts w:ascii="Arial" w:hAnsi="Arial" w:cs="Arial" w:hint="eastAsia"/>
                <w:spacing w:val="-2"/>
                <w:lang w:val="it-IT"/>
              </w:rPr>
              <w:t>230</w:t>
            </w:r>
          </w:p>
        </w:tc>
      </w:tr>
    </w:tbl>
    <w:p w14:paraId="623D0DEF" w14:textId="77777777" w:rsidR="00E63EA7" w:rsidRDefault="00E63EA7" w:rsidP="00E63EA7">
      <w:pPr>
        <w:spacing w:line="360" w:lineRule="auto"/>
        <w:ind w:left="450"/>
        <w:rPr>
          <w:rFonts w:ascii="宋体" w:hAnsi="宋体" w:hint="eastAsia"/>
          <w:b/>
          <w:szCs w:val="21"/>
        </w:rPr>
      </w:pPr>
    </w:p>
    <w:p w14:paraId="5B4C684F" w14:textId="77777777" w:rsidR="00E63EA7" w:rsidRDefault="00E63EA7" w:rsidP="00E63EA7">
      <w:pPr>
        <w:spacing w:line="360" w:lineRule="auto"/>
        <w:rPr>
          <w:rFonts w:ascii="宋体" w:hAnsi="宋体"/>
          <w:b/>
          <w:szCs w:val="21"/>
        </w:rPr>
      </w:pPr>
      <w:r>
        <w:rPr>
          <w:rFonts w:ascii="宋体" w:hAnsi="宋体" w:hint="eastAsia"/>
          <w:b/>
          <w:szCs w:val="21"/>
        </w:rPr>
        <w:t>二、配置清单：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3878"/>
        <w:gridCol w:w="3198"/>
      </w:tblGrid>
      <w:tr w:rsidR="00E63EA7" w:rsidRPr="00D211E2" w14:paraId="3AFF3B5E" w14:textId="77777777" w:rsidTr="004712B7">
        <w:trPr>
          <w:jc w:val="center"/>
        </w:trPr>
        <w:tc>
          <w:tcPr>
            <w:tcW w:w="1069" w:type="dxa"/>
            <w:vAlign w:val="center"/>
          </w:tcPr>
          <w:p w14:paraId="1D4A7A6A" w14:textId="77777777" w:rsidR="00E63EA7" w:rsidRPr="00D211E2" w:rsidRDefault="00E63EA7" w:rsidP="004712B7">
            <w:pPr>
              <w:widowControl/>
              <w:jc w:val="center"/>
              <w:rPr>
                <w:rFonts w:ascii="宋体" w:hAnsi="宋体" w:cs="宋体" w:hint="eastAsia"/>
                <w:b/>
                <w:bCs/>
                <w:kern w:val="0"/>
                <w:sz w:val="24"/>
              </w:rPr>
            </w:pPr>
            <w:r w:rsidRPr="00D211E2">
              <w:rPr>
                <w:rFonts w:ascii="宋体" w:hAnsi="宋体" w:cs="宋体" w:hint="eastAsia"/>
                <w:b/>
                <w:bCs/>
                <w:kern w:val="0"/>
                <w:sz w:val="24"/>
              </w:rPr>
              <w:t>序号</w:t>
            </w:r>
          </w:p>
        </w:tc>
        <w:tc>
          <w:tcPr>
            <w:tcW w:w="3878" w:type="dxa"/>
            <w:vAlign w:val="center"/>
          </w:tcPr>
          <w:p w14:paraId="4D46F492" w14:textId="77777777" w:rsidR="00E63EA7" w:rsidRPr="00D211E2" w:rsidRDefault="00E63EA7" w:rsidP="004712B7">
            <w:pPr>
              <w:widowControl/>
              <w:jc w:val="center"/>
              <w:rPr>
                <w:rFonts w:ascii="宋体" w:hAnsi="宋体" w:cs="宋体" w:hint="eastAsia"/>
                <w:b/>
                <w:bCs/>
                <w:kern w:val="0"/>
                <w:sz w:val="24"/>
              </w:rPr>
            </w:pPr>
            <w:r w:rsidRPr="00D211E2">
              <w:rPr>
                <w:rFonts w:ascii="宋体" w:hAnsi="宋体" w:cs="宋体" w:hint="eastAsia"/>
                <w:b/>
                <w:bCs/>
                <w:kern w:val="0"/>
                <w:sz w:val="24"/>
              </w:rPr>
              <w:t>项目名称</w:t>
            </w:r>
          </w:p>
        </w:tc>
        <w:tc>
          <w:tcPr>
            <w:tcW w:w="3198" w:type="dxa"/>
            <w:vAlign w:val="center"/>
          </w:tcPr>
          <w:p w14:paraId="36216A7E" w14:textId="77777777" w:rsidR="00E63EA7" w:rsidRPr="00D211E2" w:rsidRDefault="00E63EA7" w:rsidP="004712B7">
            <w:pPr>
              <w:widowControl/>
              <w:jc w:val="center"/>
              <w:rPr>
                <w:rFonts w:ascii="宋体" w:hAnsi="宋体" w:cs="宋体" w:hint="eastAsia"/>
                <w:b/>
                <w:bCs/>
                <w:kern w:val="0"/>
                <w:sz w:val="24"/>
              </w:rPr>
            </w:pPr>
            <w:r w:rsidRPr="00D211E2">
              <w:rPr>
                <w:rFonts w:ascii="宋体" w:hAnsi="宋体" w:cs="宋体" w:hint="eastAsia"/>
                <w:b/>
                <w:bCs/>
                <w:kern w:val="0"/>
                <w:sz w:val="24"/>
              </w:rPr>
              <w:t>数量</w:t>
            </w:r>
          </w:p>
        </w:tc>
      </w:tr>
      <w:tr w:rsidR="00E63EA7" w:rsidRPr="00D211E2" w14:paraId="359B6D6D" w14:textId="77777777" w:rsidTr="004712B7">
        <w:trPr>
          <w:jc w:val="center"/>
        </w:trPr>
        <w:tc>
          <w:tcPr>
            <w:tcW w:w="8145" w:type="dxa"/>
            <w:gridSpan w:val="3"/>
            <w:vAlign w:val="center"/>
          </w:tcPr>
          <w:p w14:paraId="6C954596" w14:textId="77777777" w:rsidR="00E63EA7" w:rsidRPr="00D211E2" w:rsidRDefault="00E63EA7" w:rsidP="004712B7">
            <w:pPr>
              <w:widowControl/>
              <w:rPr>
                <w:rFonts w:ascii="宋体" w:hAnsi="宋体" w:cs="宋体" w:hint="eastAsia"/>
                <w:b/>
                <w:bCs/>
                <w:kern w:val="0"/>
                <w:sz w:val="24"/>
              </w:rPr>
            </w:pPr>
            <w:r w:rsidRPr="00D211E2">
              <w:rPr>
                <w:rFonts w:ascii="宋体" w:hAnsi="宋体" w:cs="宋体" w:hint="eastAsia"/>
                <w:b/>
                <w:bCs/>
                <w:kern w:val="0"/>
                <w:sz w:val="24"/>
              </w:rPr>
              <w:t>一、高清电子胃肠镜系统</w:t>
            </w:r>
          </w:p>
        </w:tc>
      </w:tr>
      <w:tr w:rsidR="00E63EA7" w:rsidRPr="00D211E2" w14:paraId="063E683A" w14:textId="77777777" w:rsidTr="004712B7">
        <w:trPr>
          <w:jc w:val="center"/>
        </w:trPr>
        <w:tc>
          <w:tcPr>
            <w:tcW w:w="1069" w:type="dxa"/>
            <w:vAlign w:val="center"/>
          </w:tcPr>
          <w:p w14:paraId="26C1B1A9"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1</w:t>
            </w:r>
          </w:p>
        </w:tc>
        <w:tc>
          <w:tcPr>
            <w:tcW w:w="3878" w:type="dxa"/>
            <w:vAlign w:val="center"/>
          </w:tcPr>
          <w:p w14:paraId="6FC969AC" w14:textId="77777777" w:rsidR="00E63EA7" w:rsidRPr="00D211E2" w:rsidRDefault="00E63EA7" w:rsidP="004712B7">
            <w:pPr>
              <w:widowControl/>
              <w:jc w:val="center"/>
              <w:rPr>
                <w:rFonts w:ascii="宋体" w:hAnsi="宋体" w:cs="宋体" w:hint="eastAsia"/>
                <w:bCs/>
                <w:kern w:val="0"/>
                <w:sz w:val="24"/>
              </w:rPr>
            </w:pPr>
            <w:r w:rsidRPr="00D211E2">
              <w:rPr>
                <w:rFonts w:ascii="宋体" w:hAnsi="宋体" w:cs="宋体" w:hint="eastAsia"/>
                <w:bCs/>
                <w:color w:val="000000"/>
                <w:sz w:val="24"/>
              </w:rPr>
              <w:t>高清图像处理中心</w:t>
            </w:r>
          </w:p>
        </w:tc>
        <w:tc>
          <w:tcPr>
            <w:tcW w:w="3198" w:type="dxa"/>
            <w:vAlign w:val="center"/>
          </w:tcPr>
          <w:p w14:paraId="1CE7DE0D" w14:textId="77777777" w:rsidR="00E63EA7" w:rsidRPr="00D211E2" w:rsidRDefault="00E63EA7" w:rsidP="004712B7">
            <w:pPr>
              <w:widowControl/>
              <w:jc w:val="center"/>
              <w:rPr>
                <w:rFonts w:ascii="宋体" w:hAnsi="宋体" w:cs="宋体" w:hint="eastAsia"/>
                <w:bCs/>
                <w:kern w:val="0"/>
                <w:sz w:val="24"/>
              </w:rPr>
            </w:pPr>
            <w:r w:rsidRPr="00D211E2">
              <w:rPr>
                <w:rFonts w:ascii="宋体" w:hAnsi="宋体" w:cs="宋体" w:hint="eastAsia"/>
                <w:bCs/>
                <w:color w:val="000000"/>
                <w:sz w:val="24"/>
              </w:rPr>
              <w:t>1台</w:t>
            </w:r>
          </w:p>
        </w:tc>
      </w:tr>
      <w:tr w:rsidR="00E63EA7" w:rsidRPr="00D211E2" w14:paraId="60B3AD56" w14:textId="77777777" w:rsidTr="004712B7">
        <w:trPr>
          <w:jc w:val="center"/>
        </w:trPr>
        <w:tc>
          <w:tcPr>
            <w:tcW w:w="1069" w:type="dxa"/>
            <w:vAlign w:val="center"/>
          </w:tcPr>
          <w:p w14:paraId="233121D5"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2</w:t>
            </w:r>
          </w:p>
        </w:tc>
        <w:tc>
          <w:tcPr>
            <w:tcW w:w="3878" w:type="dxa"/>
            <w:vAlign w:val="center"/>
          </w:tcPr>
          <w:p w14:paraId="2EEBBB07"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氙气光源</w:t>
            </w:r>
          </w:p>
        </w:tc>
        <w:tc>
          <w:tcPr>
            <w:tcW w:w="3198" w:type="dxa"/>
            <w:vAlign w:val="center"/>
          </w:tcPr>
          <w:p w14:paraId="2472BC6F"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1台</w:t>
            </w:r>
          </w:p>
        </w:tc>
      </w:tr>
      <w:tr w:rsidR="00E63EA7" w:rsidRPr="00D211E2" w14:paraId="2DF6710A" w14:textId="77777777" w:rsidTr="004712B7">
        <w:trPr>
          <w:jc w:val="center"/>
        </w:trPr>
        <w:tc>
          <w:tcPr>
            <w:tcW w:w="1069" w:type="dxa"/>
            <w:vAlign w:val="center"/>
          </w:tcPr>
          <w:p w14:paraId="680DB33A"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3</w:t>
            </w:r>
          </w:p>
        </w:tc>
        <w:tc>
          <w:tcPr>
            <w:tcW w:w="3878" w:type="dxa"/>
            <w:vAlign w:val="center"/>
          </w:tcPr>
          <w:p w14:paraId="70A1A2FE"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液晶医用监视器</w:t>
            </w:r>
          </w:p>
        </w:tc>
        <w:tc>
          <w:tcPr>
            <w:tcW w:w="3198" w:type="dxa"/>
            <w:vAlign w:val="center"/>
          </w:tcPr>
          <w:p w14:paraId="03F6CBD6"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1台</w:t>
            </w:r>
          </w:p>
        </w:tc>
      </w:tr>
      <w:tr w:rsidR="00E63EA7" w:rsidRPr="00D211E2" w14:paraId="17F169F5" w14:textId="77777777" w:rsidTr="004712B7">
        <w:trPr>
          <w:jc w:val="center"/>
        </w:trPr>
        <w:tc>
          <w:tcPr>
            <w:tcW w:w="1069" w:type="dxa"/>
            <w:vAlign w:val="center"/>
          </w:tcPr>
          <w:p w14:paraId="625B4B1F"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4</w:t>
            </w:r>
          </w:p>
        </w:tc>
        <w:tc>
          <w:tcPr>
            <w:tcW w:w="3878" w:type="dxa"/>
            <w:vAlign w:val="center"/>
          </w:tcPr>
          <w:p w14:paraId="635DD0D5"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高清电子胃镜</w:t>
            </w:r>
          </w:p>
        </w:tc>
        <w:tc>
          <w:tcPr>
            <w:tcW w:w="3198" w:type="dxa"/>
            <w:vAlign w:val="center"/>
          </w:tcPr>
          <w:p w14:paraId="21215CCA"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1根</w:t>
            </w:r>
          </w:p>
        </w:tc>
      </w:tr>
      <w:tr w:rsidR="00E63EA7" w:rsidRPr="00D211E2" w14:paraId="38355F66" w14:textId="77777777" w:rsidTr="004712B7">
        <w:trPr>
          <w:jc w:val="center"/>
        </w:trPr>
        <w:tc>
          <w:tcPr>
            <w:tcW w:w="1069" w:type="dxa"/>
            <w:vAlign w:val="center"/>
          </w:tcPr>
          <w:p w14:paraId="237A94CD"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5</w:t>
            </w:r>
          </w:p>
        </w:tc>
        <w:tc>
          <w:tcPr>
            <w:tcW w:w="3878" w:type="dxa"/>
            <w:vAlign w:val="center"/>
          </w:tcPr>
          <w:p w14:paraId="30AB4A2D"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治疗电子胃镜</w:t>
            </w:r>
          </w:p>
        </w:tc>
        <w:tc>
          <w:tcPr>
            <w:tcW w:w="3198" w:type="dxa"/>
            <w:vAlign w:val="center"/>
          </w:tcPr>
          <w:p w14:paraId="364961B0"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1根</w:t>
            </w:r>
          </w:p>
        </w:tc>
      </w:tr>
      <w:tr w:rsidR="00E63EA7" w:rsidRPr="00D211E2" w14:paraId="5720BCE8" w14:textId="77777777" w:rsidTr="004712B7">
        <w:trPr>
          <w:jc w:val="center"/>
        </w:trPr>
        <w:tc>
          <w:tcPr>
            <w:tcW w:w="1069" w:type="dxa"/>
            <w:vAlign w:val="center"/>
          </w:tcPr>
          <w:p w14:paraId="7299AA50"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6</w:t>
            </w:r>
          </w:p>
        </w:tc>
        <w:tc>
          <w:tcPr>
            <w:tcW w:w="3878" w:type="dxa"/>
            <w:vAlign w:val="center"/>
          </w:tcPr>
          <w:p w14:paraId="0C27AC3D"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高清电子肠镜</w:t>
            </w:r>
          </w:p>
        </w:tc>
        <w:tc>
          <w:tcPr>
            <w:tcW w:w="3198" w:type="dxa"/>
            <w:vAlign w:val="center"/>
          </w:tcPr>
          <w:p w14:paraId="6907464C"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1根</w:t>
            </w:r>
          </w:p>
        </w:tc>
      </w:tr>
      <w:tr w:rsidR="00E63EA7" w:rsidRPr="00D211E2" w14:paraId="5F3F918F" w14:textId="77777777" w:rsidTr="004712B7">
        <w:trPr>
          <w:jc w:val="center"/>
        </w:trPr>
        <w:tc>
          <w:tcPr>
            <w:tcW w:w="1069" w:type="dxa"/>
            <w:vAlign w:val="center"/>
          </w:tcPr>
          <w:p w14:paraId="1DFBEE52"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7</w:t>
            </w:r>
          </w:p>
        </w:tc>
        <w:tc>
          <w:tcPr>
            <w:tcW w:w="3878" w:type="dxa"/>
            <w:vAlign w:val="center"/>
          </w:tcPr>
          <w:p w14:paraId="64F271B0"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治疗型电子肠镜</w:t>
            </w:r>
          </w:p>
        </w:tc>
        <w:tc>
          <w:tcPr>
            <w:tcW w:w="3198" w:type="dxa"/>
            <w:vAlign w:val="center"/>
          </w:tcPr>
          <w:p w14:paraId="44006C17"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1根</w:t>
            </w:r>
          </w:p>
        </w:tc>
      </w:tr>
      <w:tr w:rsidR="00E63EA7" w:rsidRPr="00D211E2" w14:paraId="75F31A76" w14:textId="77777777" w:rsidTr="004712B7">
        <w:trPr>
          <w:jc w:val="center"/>
        </w:trPr>
        <w:tc>
          <w:tcPr>
            <w:tcW w:w="8145" w:type="dxa"/>
            <w:gridSpan w:val="3"/>
            <w:vAlign w:val="center"/>
          </w:tcPr>
          <w:p w14:paraId="24C007AC" w14:textId="77777777" w:rsidR="00E63EA7" w:rsidRPr="00D211E2" w:rsidRDefault="00E63EA7" w:rsidP="004712B7">
            <w:pPr>
              <w:widowControl/>
              <w:jc w:val="left"/>
              <w:rPr>
                <w:rFonts w:ascii="宋体" w:hAnsi="宋体" w:cs="宋体" w:hint="eastAsia"/>
                <w:kern w:val="0"/>
                <w:sz w:val="24"/>
              </w:rPr>
            </w:pPr>
            <w:r w:rsidRPr="00D211E2">
              <w:rPr>
                <w:rFonts w:ascii="宋体" w:hAnsi="宋体" w:cs="宋体" w:hint="eastAsia"/>
                <w:b/>
                <w:sz w:val="24"/>
              </w:rPr>
              <w:t>二、蓝光电子内窥镜系统</w:t>
            </w:r>
          </w:p>
        </w:tc>
      </w:tr>
      <w:tr w:rsidR="00E63EA7" w:rsidRPr="00D211E2" w14:paraId="39123254" w14:textId="77777777" w:rsidTr="004712B7">
        <w:trPr>
          <w:jc w:val="center"/>
        </w:trPr>
        <w:tc>
          <w:tcPr>
            <w:tcW w:w="1069" w:type="dxa"/>
            <w:vAlign w:val="center"/>
          </w:tcPr>
          <w:p w14:paraId="0A4B1DED"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1</w:t>
            </w:r>
          </w:p>
        </w:tc>
        <w:tc>
          <w:tcPr>
            <w:tcW w:w="3878" w:type="dxa"/>
            <w:vAlign w:val="center"/>
          </w:tcPr>
          <w:p w14:paraId="7EC7C6B7"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电子图像处理器</w:t>
            </w:r>
          </w:p>
        </w:tc>
        <w:tc>
          <w:tcPr>
            <w:tcW w:w="3198" w:type="dxa"/>
            <w:vAlign w:val="center"/>
          </w:tcPr>
          <w:p w14:paraId="511F4E78"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kern w:val="0"/>
                <w:sz w:val="24"/>
              </w:rPr>
              <w:t>1</w:t>
            </w:r>
            <w:r w:rsidRPr="00D211E2">
              <w:rPr>
                <w:rFonts w:ascii="宋体" w:hAnsi="宋体" w:cs="宋体" w:hint="eastAsia"/>
                <w:kern w:val="0"/>
                <w:sz w:val="24"/>
              </w:rPr>
              <w:t>台</w:t>
            </w:r>
          </w:p>
        </w:tc>
      </w:tr>
      <w:tr w:rsidR="00E63EA7" w:rsidRPr="00D211E2" w14:paraId="76D0D343" w14:textId="77777777" w:rsidTr="004712B7">
        <w:trPr>
          <w:jc w:val="center"/>
        </w:trPr>
        <w:tc>
          <w:tcPr>
            <w:tcW w:w="1069" w:type="dxa"/>
            <w:vAlign w:val="center"/>
          </w:tcPr>
          <w:p w14:paraId="0A21871A"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2</w:t>
            </w:r>
          </w:p>
        </w:tc>
        <w:tc>
          <w:tcPr>
            <w:tcW w:w="3878" w:type="dxa"/>
            <w:vAlign w:val="center"/>
          </w:tcPr>
          <w:p w14:paraId="4348A7F8"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医用内窥镜冷光源</w:t>
            </w:r>
          </w:p>
        </w:tc>
        <w:tc>
          <w:tcPr>
            <w:tcW w:w="3198" w:type="dxa"/>
            <w:vAlign w:val="center"/>
          </w:tcPr>
          <w:p w14:paraId="55609F6C"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1个</w:t>
            </w:r>
          </w:p>
        </w:tc>
      </w:tr>
      <w:tr w:rsidR="00E63EA7" w:rsidRPr="00D211E2" w14:paraId="4FA4266A" w14:textId="77777777" w:rsidTr="004712B7">
        <w:trPr>
          <w:trHeight w:val="358"/>
          <w:jc w:val="center"/>
        </w:trPr>
        <w:tc>
          <w:tcPr>
            <w:tcW w:w="1069" w:type="dxa"/>
            <w:vAlign w:val="center"/>
          </w:tcPr>
          <w:p w14:paraId="4445BA29"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3</w:t>
            </w:r>
          </w:p>
        </w:tc>
        <w:tc>
          <w:tcPr>
            <w:tcW w:w="3878" w:type="dxa"/>
            <w:vAlign w:val="center"/>
          </w:tcPr>
          <w:p w14:paraId="42038472"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电子上消化道内窥镜</w:t>
            </w:r>
          </w:p>
        </w:tc>
        <w:tc>
          <w:tcPr>
            <w:tcW w:w="3198" w:type="dxa"/>
            <w:vAlign w:val="center"/>
          </w:tcPr>
          <w:p w14:paraId="1BFCE32E"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2根</w:t>
            </w:r>
          </w:p>
        </w:tc>
      </w:tr>
      <w:tr w:rsidR="00E63EA7" w:rsidRPr="00D211E2" w14:paraId="2C25D147" w14:textId="77777777" w:rsidTr="004712B7">
        <w:trPr>
          <w:jc w:val="center"/>
        </w:trPr>
        <w:tc>
          <w:tcPr>
            <w:tcW w:w="1069" w:type="dxa"/>
            <w:vAlign w:val="center"/>
          </w:tcPr>
          <w:p w14:paraId="67628E04"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4</w:t>
            </w:r>
          </w:p>
        </w:tc>
        <w:tc>
          <w:tcPr>
            <w:tcW w:w="3878" w:type="dxa"/>
            <w:vAlign w:val="center"/>
          </w:tcPr>
          <w:p w14:paraId="4AEF23AB"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电子下消化道内窥镜</w:t>
            </w:r>
          </w:p>
        </w:tc>
        <w:tc>
          <w:tcPr>
            <w:tcW w:w="3198" w:type="dxa"/>
            <w:vAlign w:val="center"/>
          </w:tcPr>
          <w:p w14:paraId="53382665"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2根</w:t>
            </w:r>
          </w:p>
        </w:tc>
      </w:tr>
      <w:tr w:rsidR="00E63EA7" w:rsidRPr="00D211E2" w14:paraId="09371718" w14:textId="77777777" w:rsidTr="004712B7">
        <w:trPr>
          <w:jc w:val="center"/>
        </w:trPr>
        <w:tc>
          <w:tcPr>
            <w:tcW w:w="1069" w:type="dxa"/>
            <w:vAlign w:val="center"/>
          </w:tcPr>
          <w:p w14:paraId="41DA4970"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5</w:t>
            </w:r>
          </w:p>
        </w:tc>
        <w:tc>
          <w:tcPr>
            <w:tcW w:w="3878" w:type="dxa"/>
            <w:vAlign w:val="center"/>
          </w:tcPr>
          <w:p w14:paraId="6E4033D0"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hint="eastAsia"/>
                <w:kern w:val="0"/>
                <w:sz w:val="24"/>
              </w:rPr>
              <w:t>医用液晶显示屏</w:t>
            </w:r>
          </w:p>
        </w:tc>
        <w:tc>
          <w:tcPr>
            <w:tcW w:w="3198" w:type="dxa"/>
            <w:vAlign w:val="center"/>
          </w:tcPr>
          <w:p w14:paraId="3010A282" w14:textId="77777777" w:rsidR="00E63EA7" w:rsidRPr="00D211E2" w:rsidRDefault="00E63EA7" w:rsidP="004712B7">
            <w:pPr>
              <w:widowControl/>
              <w:jc w:val="center"/>
              <w:rPr>
                <w:rFonts w:ascii="宋体" w:hAnsi="宋体" w:cs="宋体" w:hint="eastAsia"/>
                <w:kern w:val="0"/>
                <w:sz w:val="24"/>
              </w:rPr>
            </w:pPr>
            <w:r w:rsidRPr="00D211E2">
              <w:rPr>
                <w:rFonts w:ascii="宋体" w:hAnsi="宋体" w:cs="宋体"/>
                <w:kern w:val="0"/>
                <w:sz w:val="24"/>
              </w:rPr>
              <w:t>1</w:t>
            </w:r>
            <w:r w:rsidRPr="00D211E2">
              <w:rPr>
                <w:rFonts w:ascii="宋体" w:hAnsi="宋体" w:cs="宋体" w:hint="eastAsia"/>
                <w:kern w:val="0"/>
                <w:sz w:val="24"/>
              </w:rPr>
              <w:t>台</w:t>
            </w:r>
          </w:p>
        </w:tc>
      </w:tr>
    </w:tbl>
    <w:p w14:paraId="217D9A3C" w14:textId="77777777" w:rsidR="00E63EA7" w:rsidRDefault="00E63EA7" w:rsidP="00E63EA7">
      <w:pPr>
        <w:spacing w:line="360" w:lineRule="auto"/>
        <w:rPr>
          <w:rFonts w:ascii="宋体" w:hAnsi="宋体" w:hint="eastAsia"/>
          <w:b/>
          <w:szCs w:val="21"/>
        </w:rPr>
      </w:pPr>
    </w:p>
    <w:p w14:paraId="6A92B135" w14:textId="77777777" w:rsidR="00E63EA7" w:rsidRDefault="00E63EA7" w:rsidP="00E63EA7">
      <w:pPr>
        <w:spacing w:line="360" w:lineRule="auto"/>
        <w:rPr>
          <w:rFonts w:ascii="宋体" w:hAnsi="宋体" w:hint="eastAsia"/>
          <w:b/>
          <w:szCs w:val="21"/>
        </w:rPr>
      </w:pPr>
      <w:r>
        <w:rPr>
          <w:rFonts w:ascii="宋体" w:hAnsi="宋体" w:hint="eastAsia"/>
          <w:b/>
          <w:szCs w:val="21"/>
        </w:rPr>
        <w:t>三、技术规格要求</w:t>
      </w:r>
    </w:p>
    <w:p w14:paraId="18A52E0D" w14:textId="77777777" w:rsidR="00E63EA7" w:rsidRDefault="00E63EA7" w:rsidP="00E63EA7">
      <w:pPr>
        <w:spacing w:line="360" w:lineRule="auto"/>
        <w:rPr>
          <w:rFonts w:ascii="宋体" w:hAnsi="宋体" w:hint="eastAsia"/>
          <w:b/>
          <w:szCs w:val="21"/>
        </w:rPr>
      </w:pPr>
      <w:r>
        <w:rPr>
          <w:rFonts w:ascii="宋体" w:hAnsi="宋体" w:hint="eastAsia"/>
          <w:b/>
          <w:szCs w:val="21"/>
        </w:rPr>
        <w:t>投标方需对以下条款逐条响应。</w:t>
      </w:r>
    </w:p>
    <w:tbl>
      <w:tblPr>
        <w:tblW w:w="4944" w:type="pct"/>
        <w:tblLayout w:type="fixed"/>
        <w:tblLook w:val="0000" w:firstRow="0" w:lastRow="0" w:firstColumn="0" w:lastColumn="0" w:noHBand="0" w:noVBand="0"/>
      </w:tblPr>
      <w:tblGrid>
        <w:gridCol w:w="1374"/>
        <w:gridCol w:w="4854"/>
        <w:gridCol w:w="987"/>
        <w:gridCol w:w="988"/>
      </w:tblGrid>
      <w:tr w:rsidR="00E63EA7" w14:paraId="413F76D0" w14:textId="77777777" w:rsidTr="004712B7">
        <w:trPr>
          <w:trHeight w:val="287"/>
        </w:trPr>
        <w:tc>
          <w:tcPr>
            <w:tcW w:w="1544" w:type="dxa"/>
            <w:tcBorders>
              <w:top w:val="single" w:sz="4" w:space="0" w:color="auto"/>
              <w:left w:val="single" w:sz="4" w:space="0" w:color="auto"/>
              <w:bottom w:val="single" w:sz="4" w:space="0" w:color="auto"/>
              <w:right w:val="single" w:sz="4" w:space="0" w:color="auto"/>
            </w:tcBorders>
            <w:vAlign w:val="center"/>
          </w:tcPr>
          <w:p w14:paraId="13E45C80" w14:textId="77777777" w:rsidR="00E63EA7" w:rsidRDefault="00E63EA7" w:rsidP="004712B7">
            <w:pPr>
              <w:snapToGrid w:val="0"/>
              <w:spacing w:line="360" w:lineRule="auto"/>
              <w:contextualSpacing/>
              <w:jc w:val="center"/>
              <w:rPr>
                <w:rFonts w:ascii="宋体" w:hAnsi="宋体" w:cs="宋体"/>
                <w:b/>
                <w:bCs/>
                <w:sz w:val="24"/>
              </w:rPr>
            </w:pPr>
            <w:r>
              <w:rPr>
                <w:rFonts w:ascii="宋体" w:hAnsi="宋体" w:cs="宋体" w:hint="eastAsia"/>
                <w:b/>
                <w:bCs/>
                <w:sz w:val="24"/>
              </w:rPr>
              <w:t>序号</w:t>
            </w:r>
          </w:p>
        </w:tc>
        <w:tc>
          <w:tcPr>
            <w:tcW w:w="5546" w:type="dxa"/>
            <w:tcBorders>
              <w:top w:val="single" w:sz="4" w:space="0" w:color="auto"/>
              <w:left w:val="nil"/>
              <w:bottom w:val="single" w:sz="4" w:space="0" w:color="auto"/>
              <w:right w:val="single" w:sz="4" w:space="0" w:color="auto"/>
            </w:tcBorders>
            <w:vAlign w:val="center"/>
          </w:tcPr>
          <w:p w14:paraId="3ABD61AF" w14:textId="77777777" w:rsidR="00E63EA7" w:rsidRDefault="00E63EA7" w:rsidP="004712B7">
            <w:pPr>
              <w:snapToGrid w:val="0"/>
              <w:spacing w:line="360" w:lineRule="auto"/>
              <w:contextualSpacing/>
              <w:jc w:val="center"/>
              <w:rPr>
                <w:rFonts w:ascii="宋体" w:hAnsi="宋体" w:cs="宋体"/>
                <w:b/>
                <w:bCs/>
                <w:sz w:val="24"/>
              </w:rPr>
            </w:pPr>
            <w:r>
              <w:rPr>
                <w:rFonts w:ascii="宋体" w:hAnsi="宋体" w:cs="宋体" w:hint="eastAsia"/>
                <w:b/>
                <w:bCs/>
                <w:sz w:val="24"/>
              </w:rPr>
              <w:t>招标要求</w:t>
            </w:r>
          </w:p>
        </w:tc>
        <w:tc>
          <w:tcPr>
            <w:tcW w:w="1100" w:type="dxa"/>
            <w:tcBorders>
              <w:top w:val="single" w:sz="4" w:space="0" w:color="auto"/>
              <w:left w:val="nil"/>
              <w:bottom w:val="single" w:sz="4" w:space="0" w:color="auto"/>
              <w:right w:val="single" w:sz="4" w:space="0" w:color="auto"/>
            </w:tcBorders>
            <w:vAlign w:val="center"/>
          </w:tcPr>
          <w:p w14:paraId="0E593F7C" w14:textId="77777777" w:rsidR="00E63EA7" w:rsidRDefault="00E63EA7" w:rsidP="004712B7">
            <w:pPr>
              <w:snapToGrid w:val="0"/>
              <w:spacing w:line="360" w:lineRule="auto"/>
              <w:contextualSpacing/>
              <w:jc w:val="center"/>
              <w:rPr>
                <w:rFonts w:ascii="宋体" w:hAnsi="宋体" w:cs="宋体" w:hint="eastAsia"/>
                <w:b/>
                <w:bCs/>
                <w:sz w:val="24"/>
              </w:rPr>
            </w:pPr>
            <w:r>
              <w:rPr>
                <w:rFonts w:ascii="宋体" w:hAnsi="宋体" w:cs="Arial"/>
                <w:b/>
                <w:sz w:val="24"/>
              </w:rPr>
              <w:t>投标响</w:t>
            </w:r>
            <w:r>
              <w:rPr>
                <w:rFonts w:ascii="宋体" w:hAnsi="宋体" w:cs="Arial"/>
                <w:b/>
                <w:sz w:val="24"/>
              </w:rPr>
              <w:lastRenderedPageBreak/>
              <w:t>应内容</w:t>
            </w:r>
          </w:p>
        </w:tc>
        <w:tc>
          <w:tcPr>
            <w:tcW w:w="1101" w:type="dxa"/>
            <w:tcBorders>
              <w:top w:val="single" w:sz="4" w:space="0" w:color="auto"/>
              <w:left w:val="nil"/>
              <w:bottom w:val="single" w:sz="4" w:space="0" w:color="auto"/>
              <w:right w:val="single" w:sz="4" w:space="0" w:color="auto"/>
            </w:tcBorders>
            <w:vAlign w:val="center"/>
          </w:tcPr>
          <w:p w14:paraId="10E52169" w14:textId="77777777" w:rsidR="00E63EA7" w:rsidRDefault="00E63EA7" w:rsidP="004712B7">
            <w:pPr>
              <w:snapToGrid w:val="0"/>
              <w:spacing w:line="360" w:lineRule="auto"/>
              <w:contextualSpacing/>
              <w:jc w:val="center"/>
              <w:rPr>
                <w:rFonts w:ascii="宋体" w:hAnsi="宋体" w:cs="宋体" w:hint="eastAsia"/>
                <w:b/>
                <w:bCs/>
                <w:sz w:val="24"/>
              </w:rPr>
            </w:pPr>
            <w:r>
              <w:rPr>
                <w:rFonts w:ascii="宋体" w:hAnsi="宋体" w:cs="Arial"/>
                <w:b/>
                <w:sz w:val="24"/>
              </w:rPr>
              <w:lastRenderedPageBreak/>
              <w:t>响应/</w:t>
            </w:r>
            <w:r>
              <w:rPr>
                <w:rFonts w:ascii="宋体" w:hAnsi="宋体" w:cs="Arial"/>
                <w:b/>
                <w:sz w:val="24"/>
              </w:rPr>
              <w:lastRenderedPageBreak/>
              <w:t>偏离/优于</w:t>
            </w:r>
          </w:p>
        </w:tc>
      </w:tr>
      <w:tr w:rsidR="00E63EA7" w14:paraId="1EDB79D9" w14:textId="77777777" w:rsidTr="004712B7">
        <w:trPr>
          <w:trHeight w:val="287"/>
        </w:trPr>
        <w:tc>
          <w:tcPr>
            <w:tcW w:w="9291" w:type="dxa"/>
            <w:gridSpan w:val="4"/>
            <w:tcBorders>
              <w:top w:val="single" w:sz="4" w:space="0" w:color="auto"/>
              <w:left w:val="single" w:sz="4" w:space="0" w:color="auto"/>
              <w:bottom w:val="single" w:sz="4" w:space="0" w:color="auto"/>
              <w:right w:val="single" w:sz="4" w:space="0" w:color="auto"/>
            </w:tcBorders>
            <w:vAlign w:val="center"/>
          </w:tcPr>
          <w:p w14:paraId="3ABDCFD9" w14:textId="77777777" w:rsidR="00E63EA7" w:rsidRDefault="00E63EA7" w:rsidP="004712B7">
            <w:pPr>
              <w:snapToGrid w:val="0"/>
              <w:spacing w:line="360" w:lineRule="auto"/>
              <w:contextualSpacing/>
              <w:jc w:val="left"/>
              <w:rPr>
                <w:rFonts w:ascii="宋体" w:hAnsi="宋体" w:cs="Arial"/>
                <w:b/>
                <w:sz w:val="24"/>
              </w:rPr>
            </w:pPr>
            <w:r>
              <w:rPr>
                <w:rFonts w:ascii="宋体" w:hAnsi="宋体" w:cs="Arial" w:hint="eastAsia"/>
                <w:b/>
                <w:sz w:val="24"/>
              </w:rPr>
              <w:lastRenderedPageBreak/>
              <w:t>一、高清电子胃肠镜系统</w:t>
            </w:r>
          </w:p>
        </w:tc>
      </w:tr>
      <w:tr w:rsidR="00E63EA7" w14:paraId="703567ED" w14:textId="77777777" w:rsidTr="004712B7">
        <w:trPr>
          <w:trHeight w:val="287"/>
        </w:trPr>
        <w:tc>
          <w:tcPr>
            <w:tcW w:w="1544" w:type="dxa"/>
            <w:tcBorders>
              <w:top w:val="nil"/>
              <w:left w:val="single" w:sz="4" w:space="0" w:color="auto"/>
              <w:bottom w:val="single" w:sz="4" w:space="0" w:color="auto"/>
              <w:right w:val="single" w:sz="4" w:space="0" w:color="auto"/>
            </w:tcBorders>
            <w:vAlign w:val="center"/>
          </w:tcPr>
          <w:p w14:paraId="64DE2E48"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5546" w:type="dxa"/>
            <w:tcBorders>
              <w:top w:val="nil"/>
              <w:left w:val="nil"/>
              <w:bottom w:val="single" w:sz="4" w:space="0" w:color="auto"/>
              <w:right w:val="single" w:sz="4" w:space="0" w:color="auto"/>
            </w:tcBorders>
          </w:tcPr>
          <w:p w14:paraId="3AA25FB1" w14:textId="77777777" w:rsidR="00E63EA7" w:rsidRDefault="00E63EA7" w:rsidP="004712B7">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主要功能及工作原理：</w:t>
            </w:r>
          </w:p>
          <w:p w14:paraId="023DD37C"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通过将一根柔软的、带有摄像头的内镜插入患者的胃肠,经过食管进入胃部或者肠道,然后通过内镜上的摄像头将胃肠部的情况实时显示在监视器上,以便医生进行观察和诊断。</w:t>
            </w:r>
          </w:p>
        </w:tc>
        <w:tc>
          <w:tcPr>
            <w:tcW w:w="1100" w:type="dxa"/>
            <w:tcBorders>
              <w:top w:val="nil"/>
              <w:left w:val="nil"/>
              <w:bottom w:val="single" w:sz="4" w:space="0" w:color="auto"/>
              <w:right w:val="single" w:sz="4" w:space="0" w:color="auto"/>
            </w:tcBorders>
          </w:tcPr>
          <w:p w14:paraId="18E6E8C8"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D7D04FE" w14:textId="77777777" w:rsidR="00E63EA7" w:rsidRDefault="00E63EA7" w:rsidP="004712B7">
            <w:pPr>
              <w:snapToGrid w:val="0"/>
              <w:spacing w:line="360" w:lineRule="auto"/>
              <w:contextualSpacing/>
              <w:rPr>
                <w:rFonts w:ascii="宋体" w:hAnsi="宋体" w:cs="宋体" w:hint="eastAsia"/>
                <w:sz w:val="24"/>
              </w:rPr>
            </w:pPr>
          </w:p>
        </w:tc>
      </w:tr>
      <w:tr w:rsidR="00E63EA7" w14:paraId="119D7A7F"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4BE0DF6A"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5546" w:type="dxa"/>
            <w:tcBorders>
              <w:top w:val="nil"/>
              <w:left w:val="nil"/>
              <w:bottom w:val="single" w:sz="4" w:space="0" w:color="auto"/>
              <w:right w:val="single" w:sz="4" w:space="0" w:color="auto"/>
            </w:tcBorders>
            <w:noWrap/>
          </w:tcPr>
          <w:p w14:paraId="0CE7CA24" w14:textId="77777777" w:rsidR="00E63EA7" w:rsidRDefault="00E63EA7" w:rsidP="004712B7">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应用场景：</w:t>
            </w:r>
          </w:p>
          <w:p w14:paraId="33427862"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高清电子胃肠镜具有的NBI（窄带光成像技术）早癌筛查功能和双焦点观察功能可提高早癌检出率，降低病人痛苦，带动治疗的病人数量增长，缩短诊疗时间，指导消化内镜的操作路径，提高医院收益。对病人、临床医生和消化道疾病的学科发展皆有益。</w:t>
            </w:r>
          </w:p>
        </w:tc>
        <w:tc>
          <w:tcPr>
            <w:tcW w:w="1100" w:type="dxa"/>
            <w:tcBorders>
              <w:top w:val="nil"/>
              <w:left w:val="nil"/>
              <w:bottom w:val="single" w:sz="4" w:space="0" w:color="auto"/>
              <w:right w:val="single" w:sz="4" w:space="0" w:color="auto"/>
            </w:tcBorders>
          </w:tcPr>
          <w:p w14:paraId="18110F0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1799D89" w14:textId="77777777" w:rsidR="00E63EA7" w:rsidRDefault="00E63EA7" w:rsidP="004712B7">
            <w:pPr>
              <w:snapToGrid w:val="0"/>
              <w:spacing w:line="360" w:lineRule="auto"/>
              <w:contextualSpacing/>
              <w:rPr>
                <w:rFonts w:ascii="宋体" w:hAnsi="宋体" w:cs="宋体" w:hint="eastAsia"/>
                <w:sz w:val="24"/>
              </w:rPr>
            </w:pPr>
          </w:p>
        </w:tc>
      </w:tr>
      <w:tr w:rsidR="00E63EA7" w14:paraId="4D199F97"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17118ED"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5546" w:type="dxa"/>
            <w:tcBorders>
              <w:top w:val="nil"/>
              <w:left w:val="nil"/>
              <w:bottom w:val="single" w:sz="4" w:space="0" w:color="auto"/>
              <w:right w:val="single" w:sz="4" w:space="0" w:color="auto"/>
            </w:tcBorders>
            <w:noWrap/>
          </w:tcPr>
          <w:p w14:paraId="4AD61E2E"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高清图像处理中心</w:t>
            </w:r>
          </w:p>
        </w:tc>
        <w:tc>
          <w:tcPr>
            <w:tcW w:w="1100" w:type="dxa"/>
            <w:tcBorders>
              <w:top w:val="nil"/>
              <w:left w:val="nil"/>
              <w:bottom w:val="single" w:sz="4" w:space="0" w:color="auto"/>
              <w:right w:val="single" w:sz="4" w:space="0" w:color="auto"/>
            </w:tcBorders>
          </w:tcPr>
          <w:p w14:paraId="13509BA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66F764A" w14:textId="77777777" w:rsidR="00E63EA7" w:rsidRDefault="00E63EA7" w:rsidP="004712B7">
            <w:pPr>
              <w:snapToGrid w:val="0"/>
              <w:spacing w:line="360" w:lineRule="auto"/>
              <w:contextualSpacing/>
              <w:rPr>
                <w:rFonts w:ascii="宋体" w:hAnsi="宋体" w:cs="宋体" w:hint="eastAsia"/>
                <w:sz w:val="24"/>
              </w:rPr>
            </w:pPr>
          </w:p>
        </w:tc>
      </w:tr>
      <w:tr w:rsidR="00E63EA7" w14:paraId="498BCE46"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B0C523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w:t>
            </w:r>
          </w:p>
        </w:tc>
        <w:tc>
          <w:tcPr>
            <w:tcW w:w="5546" w:type="dxa"/>
            <w:tcBorders>
              <w:top w:val="nil"/>
              <w:left w:val="nil"/>
              <w:bottom w:val="single" w:sz="4" w:space="0" w:color="auto"/>
              <w:right w:val="single" w:sz="4" w:space="0" w:color="auto"/>
            </w:tcBorders>
            <w:noWrap/>
          </w:tcPr>
          <w:p w14:paraId="52BB43E6"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HDTV信号输出模式：</w:t>
            </w:r>
            <w:r>
              <w:rPr>
                <w:rFonts w:ascii="宋体" w:hAnsi="宋体"/>
                <w:color w:val="000000"/>
                <w:sz w:val="24"/>
              </w:rPr>
              <w:t>16</w:t>
            </w:r>
            <w:r>
              <w:rPr>
                <w:rFonts w:ascii="宋体" w:hAnsi="宋体" w:hint="eastAsia"/>
                <w:color w:val="000000"/>
                <w:sz w:val="24"/>
              </w:rPr>
              <w:t>：</w:t>
            </w:r>
            <w:r>
              <w:rPr>
                <w:rFonts w:ascii="宋体" w:hAnsi="宋体"/>
                <w:color w:val="000000"/>
                <w:sz w:val="24"/>
              </w:rPr>
              <w:t>9</w:t>
            </w:r>
            <w:r>
              <w:rPr>
                <w:rFonts w:ascii="宋体" w:hAnsi="宋体" w:hint="eastAsia"/>
                <w:color w:val="000000"/>
                <w:sz w:val="24"/>
              </w:rPr>
              <w:t>和</w:t>
            </w:r>
            <w:r>
              <w:rPr>
                <w:rFonts w:ascii="宋体" w:hAnsi="宋体"/>
                <w:color w:val="000000"/>
                <w:sz w:val="24"/>
              </w:rPr>
              <w:t>16</w:t>
            </w:r>
            <w:r>
              <w:rPr>
                <w:rFonts w:ascii="宋体" w:hAnsi="宋体" w:hint="eastAsia"/>
                <w:color w:val="000000"/>
                <w:sz w:val="24"/>
              </w:rPr>
              <w:t>：</w:t>
            </w:r>
            <w:r>
              <w:rPr>
                <w:rFonts w:ascii="宋体" w:hAnsi="宋体"/>
                <w:color w:val="000000"/>
                <w:sz w:val="24"/>
              </w:rPr>
              <w:t>10</w:t>
            </w:r>
            <w:r>
              <w:rPr>
                <w:rFonts w:ascii="宋体" w:hAnsi="宋体" w:hint="eastAsia"/>
                <w:color w:val="000000"/>
                <w:sz w:val="24"/>
              </w:rPr>
              <w:t>，并可兼容</w:t>
            </w:r>
            <w:r>
              <w:rPr>
                <w:rFonts w:ascii="宋体" w:hAnsi="宋体"/>
                <w:color w:val="000000"/>
                <w:sz w:val="24"/>
              </w:rPr>
              <w:t>HDTV</w:t>
            </w:r>
            <w:r>
              <w:rPr>
                <w:rFonts w:ascii="宋体" w:hAnsi="宋体" w:hint="eastAsia"/>
                <w:color w:val="000000"/>
                <w:sz w:val="24"/>
              </w:rPr>
              <w:t>监视器。可支持模拟、</w:t>
            </w:r>
            <w:r>
              <w:rPr>
                <w:rFonts w:ascii="宋体" w:hAnsi="宋体"/>
                <w:color w:val="000000"/>
                <w:sz w:val="24"/>
              </w:rPr>
              <w:t>HD-SDI</w:t>
            </w:r>
            <w:r>
              <w:rPr>
                <w:rFonts w:ascii="宋体" w:hAnsi="宋体" w:hint="eastAsia"/>
                <w:color w:val="000000"/>
                <w:sz w:val="24"/>
              </w:rPr>
              <w:t>和</w:t>
            </w:r>
            <w:r>
              <w:rPr>
                <w:rFonts w:ascii="宋体" w:hAnsi="宋体"/>
                <w:color w:val="000000"/>
                <w:sz w:val="24"/>
              </w:rPr>
              <w:t>DVI</w:t>
            </w:r>
            <w:r>
              <w:rPr>
                <w:rFonts w:ascii="宋体" w:hAnsi="宋体" w:hint="eastAsia"/>
                <w:color w:val="000000"/>
                <w:sz w:val="24"/>
              </w:rPr>
              <w:t>信号输出</w:t>
            </w:r>
          </w:p>
        </w:tc>
        <w:tc>
          <w:tcPr>
            <w:tcW w:w="1100" w:type="dxa"/>
            <w:tcBorders>
              <w:top w:val="nil"/>
              <w:left w:val="nil"/>
              <w:bottom w:val="single" w:sz="4" w:space="0" w:color="auto"/>
              <w:right w:val="single" w:sz="4" w:space="0" w:color="auto"/>
            </w:tcBorders>
          </w:tcPr>
          <w:p w14:paraId="7528BDAC"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70157A3" w14:textId="77777777" w:rsidR="00E63EA7" w:rsidRDefault="00E63EA7" w:rsidP="004712B7">
            <w:pPr>
              <w:snapToGrid w:val="0"/>
              <w:spacing w:line="360" w:lineRule="auto"/>
              <w:contextualSpacing/>
              <w:rPr>
                <w:rFonts w:ascii="宋体" w:hAnsi="宋体" w:cs="宋体" w:hint="eastAsia"/>
                <w:sz w:val="24"/>
              </w:rPr>
            </w:pPr>
          </w:p>
        </w:tc>
      </w:tr>
      <w:tr w:rsidR="00E63EA7" w14:paraId="37ED84AB"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137526E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3.2</w:t>
            </w:r>
          </w:p>
        </w:tc>
        <w:tc>
          <w:tcPr>
            <w:tcW w:w="5546" w:type="dxa"/>
            <w:tcBorders>
              <w:top w:val="nil"/>
              <w:left w:val="nil"/>
              <w:bottom w:val="single" w:sz="4" w:space="0" w:color="auto"/>
              <w:right w:val="single" w:sz="4" w:space="0" w:color="auto"/>
            </w:tcBorders>
            <w:noWrap/>
          </w:tcPr>
          <w:p w14:paraId="10622CBC"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自动白平衡调节</w:t>
            </w:r>
          </w:p>
        </w:tc>
        <w:tc>
          <w:tcPr>
            <w:tcW w:w="1100" w:type="dxa"/>
            <w:tcBorders>
              <w:top w:val="nil"/>
              <w:left w:val="nil"/>
              <w:bottom w:val="single" w:sz="4" w:space="0" w:color="auto"/>
              <w:right w:val="single" w:sz="4" w:space="0" w:color="auto"/>
            </w:tcBorders>
          </w:tcPr>
          <w:p w14:paraId="215AE058" w14:textId="77777777" w:rsidR="00E63EA7" w:rsidRDefault="00E63EA7" w:rsidP="004712B7">
            <w:pPr>
              <w:snapToGrid w:val="0"/>
              <w:spacing w:line="360" w:lineRule="auto"/>
              <w:contextualSpacing/>
              <w:rPr>
                <w:rFonts w:ascii="宋体" w:hAnsi="宋体" w:cs="宋体" w:hint="eastAsia"/>
                <w:b/>
                <w:bCs/>
                <w:sz w:val="24"/>
              </w:rPr>
            </w:pPr>
          </w:p>
        </w:tc>
        <w:tc>
          <w:tcPr>
            <w:tcW w:w="1101" w:type="dxa"/>
            <w:tcBorders>
              <w:top w:val="nil"/>
              <w:left w:val="nil"/>
              <w:bottom w:val="single" w:sz="4" w:space="0" w:color="auto"/>
              <w:right w:val="single" w:sz="4" w:space="0" w:color="auto"/>
            </w:tcBorders>
          </w:tcPr>
          <w:p w14:paraId="365D64B7" w14:textId="77777777" w:rsidR="00E63EA7" w:rsidRDefault="00E63EA7" w:rsidP="004712B7">
            <w:pPr>
              <w:snapToGrid w:val="0"/>
              <w:spacing w:line="360" w:lineRule="auto"/>
              <w:contextualSpacing/>
              <w:rPr>
                <w:rFonts w:ascii="宋体" w:hAnsi="宋体" w:cs="宋体" w:hint="eastAsia"/>
                <w:b/>
                <w:bCs/>
                <w:sz w:val="24"/>
              </w:rPr>
            </w:pPr>
          </w:p>
        </w:tc>
      </w:tr>
      <w:tr w:rsidR="00E63EA7" w14:paraId="1BF282F6"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E0752D6" w14:textId="77777777" w:rsidR="00E63EA7" w:rsidRDefault="00E63EA7" w:rsidP="004712B7">
            <w:pPr>
              <w:widowControl/>
              <w:jc w:val="center"/>
              <w:textAlignment w:val="center"/>
              <w:rPr>
                <w:rFonts w:ascii="宋体" w:hAnsi="宋体" w:cs="宋体" w:hint="eastAsia"/>
                <w:b/>
                <w:bCs/>
                <w:color w:val="000000"/>
                <w:kern w:val="0"/>
                <w:sz w:val="24"/>
                <w:lang w:bidi="ar"/>
              </w:rPr>
            </w:pPr>
            <w:r>
              <w:rPr>
                <w:rFonts w:ascii="宋体" w:hAnsi="宋体" w:cs="宋体" w:hint="eastAsia"/>
                <w:b/>
                <w:bCs/>
                <w:kern w:val="0"/>
                <w:sz w:val="24"/>
                <w:lang w:bidi="ar"/>
              </w:rPr>
              <w:t>★</w:t>
            </w:r>
            <w:r>
              <w:rPr>
                <w:rFonts w:ascii="宋体" w:hAnsi="宋体" w:cs="宋体" w:hint="eastAsia"/>
                <w:b/>
                <w:bCs/>
                <w:color w:val="000000"/>
                <w:kern w:val="0"/>
                <w:sz w:val="24"/>
                <w:lang w:bidi="ar"/>
              </w:rPr>
              <w:t>3.3</w:t>
            </w:r>
          </w:p>
        </w:tc>
        <w:tc>
          <w:tcPr>
            <w:tcW w:w="5546" w:type="dxa"/>
            <w:tcBorders>
              <w:top w:val="nil"/>
              <w:left w:val="nil"/>
              <w:bottom w:val="single" w:sz="4" w:space="0" w:color="auto"/>
              <w:right w:val="single" w:sz="4" w:space="0" w:color="auto"/>
            </w:tcBorders>
            <w:noWrap/>
          </w:tcPr>
          <w:p w14:paraId="6A01B6DA" w14:textId="77777777" w:rsidR="00E63EA7" w:rsidRDefault="00E63EA7" w:rsidP="004712B7">
            <w:pPr>
              <w:widowControl/>
              <w:jc w:val="left"/>
              <w:textAlignment w:val="center"/>
              <w:rPr>
                <w:rFonts w:ascii="宋体" w:hAnsi="宋体" w:cs="宋体"/>
                <w:b/>
                <w:bCs/>
                <w:color w:val="000000"/>
                <w:kern w:val="0"/>
                <w:sz w:val="24"/>
                <w:lang w:bidi="ar"/>
              </w:rPr>
            </w:pPr>
            <w:r>
              <w:rPr>
                <w:rFonts w:ascii="宋体" w:hAnsi="宋体" w:hint="eastAsia"/>
                <w:b/>
                <w:bCs/>
                <w:color w:val="000000"/>
                <w:sz w:val="24"/>
              </w:rPr>
              <w:t>有窄带成像功能，用于早期癌的诊断</w:t>
            </w:r>
          </w:p>
        </w:tc>
        <w:tc>
          <w:tcPr>
            <w:tcW w:w="1100" w:type="dxa"/>
            <w:tcBorders>
              <w:top w:val="nil"/>
              <w:left w:val="nil"/>
              <w:bottom w:val="single" w:sz="4" w:space="0" w:color="auto"/>
              <w:right w:val="single" w:sz="4" w:space="0" w:color="auto"/>
            </w:tcBorders>
          </w:tcPr>
          <w:p w14:paraId="5ED0C49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A132802" w14:textId="77777777" w:rsidR="00E63EA7" w:rsidRDefault="00E63EA7" w:rsidP="004712B7">
            <w:pPr>
              <w:snapToGrid w:val="0"/>
              <w:spacing w:line="360" w:lineRule="auto"/>
              <w:contextualSpacing/>
              <w:rPr>
                <w:rFonts w:ascii="宋体" w:hAnsi="宋体" w:cs="宋体" w:hint="eastAsia"/>
                <w:sz w:val="24"/>
              </w:rPr>
            </w:pPr>
          </w:p>
        </w:tc>
      </w:tr>
      <w:tr w:rsidR="00E63EA7" w14:paraId="544BF1B2"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4196CD9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3.4</w:t>
            </w:r>
          </w:p>
        </w:tc>
        <w:tc>
          <w:tcPr>
            <w:tcW w:w="5546" w:type="dxa"/>
            <w:tcBorders>
              <w:top w:val="nil"/>
              <w:left w:val="nil"/>
              <w:bottom w:val="single" w:sz="4" w:space="0" w:color="auto"/>
              <w:right w:val="single" w:sz="4" w:space="0" w:color="auto"/>
            </w:tcBorders>
            <w:noWrap/>
          </w:tcPr>
          <w:p w14:paraId="515AED5B"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荧光功能：具备</w:t>
            </w:r>
          </w:p>
        </w:tc>
        <w:tc>
          <w:tcPr>
            <w:tcW w:w="1100" w:type="dxa"/>
            <w:tcBorders>
              <w:top w:val="nil"/>
              <w:left w:val="nil"/>
              <w:bottom w:val="single" w:sz="4" w:space="0" w:color="auto"/>
              <w:right w:val="single" w:sz="4" w:space="0" w:color="auto"/>
            </w:tcBorders>
          </w:tcPr>
          <w:p w14:paraId="2850966D"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6A78952" w14:textId="77777777" w:rsidR="00E63EA7" w:rsidRDefault="00E63EA7" w:rsidP="004712B7">
            <w:pPr>
              <w:snapToGrid w:val="0"/>
              <w:spacing w:line="360" w:lineRule="auto"/>
              <w:contextualSpacing/>
              <w:rPr>
                <w:rFonts w:ascii="宋体" w:hAnsi="宋体" w:cs="宋体" w:hint="eastAsia"/>
                <w:sz w:val="24"/>
              </w:rPr>
            </w:pPr>
          </w:p>
        </w:tc>
      </w:tr>
      <w:tr w:rsidR="00E63EA7" w14:paraId="5EF3F9F2"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00840A8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3.5</w:t>
            </w:r>
          </w:p>
        </w:tc>
        <w:tc>
          <w:tcPr>
            <w:tcW w:w="5546" w:type="dxa"/>
            <w:tcBorders>
              <w:top w:val="nil"/>
              <w:left w:val="nil"/>
              <w:bottom w:val="single" w:sz="4" w:space="0" w:color="auto"/>
              <w:right w:val="single" w:sz="4" w:space="0" w:color="auto"/>
            </w:tcBorders>
            <w:noWrap/>
          </w:tcPr>
          <w:p w14:paraId="64941D0D" w14:textId="77777777" w:rsidR="00E63EA7" w:rsidRDefault="00E63EA7" w:rsidP="004712B7">
            <w:pPr>
              <w:widowControl/>
              <w:jc w:val="left"/>
              <w:textAlignment w:val="center"/>
              <w:rPr>
                <w:rFonts w:ascii="宋体" w:hAnsi="宋体" w:cs="宋体"/>
                <w:color w:val="000000"/>
                <w:kern w:val="0"/>
                <w:sz w:val="24"/>
                <w:lang w:bidi="ar"/>
              </w:rPr>
            </w:pPr>
            <w:bookmarkStart w:id="0" w:name="OLE_LINK2"/>
            <w:proofErr w:type="spellStart"/>
            <w:r>
              <w:rPr>
                <w:rFonts w:ascii="宋体" w:hAnsi="宋体" w:hint="eastAsia"/>
                <w:color w:val="000000"/>
                <w:sz w:val="24"/>
              </w:rPr>
              <w:t>IHb</w:t>
            </w:r>
            <w:proofErr w:type="spellEnd"/>
            <w:r>
              <w:rPr>
                <w:rFonts w:ascii="宋体" w:hAnsi="宋体" w:hint="eastAsia"/>
                <w:color w:val="000000"/>
                <w:sz w:val="24"/>
              </w:rPr>
              <w:t>色图</w:t>
            </w:r>
            <w:bookmarkEnd w:id="0"/>
            <w:r>
              <w:rPr>
                <w:rFonts w:ascii="宋体" w:hAnsi="宋体" w:hint="eastAsia"/>
                <w:color w:val="000000"/>
                <w:sz w:val="24"/>
              </w:rPr>
              <w:t>，可以显示图像的平均</w:t>
            </w:r>
            <w:proofErr w:type="spellStart"/>
            <w:r>
              <w:rPr>
                <w:rFonts w:ascii="宋体" w:hAnsi="宋体" w:hint="eastAsia"/>
                <w:color w:val="000000"/>
                <w:sz w:val="24"/>
              </w:rPr>
              <w:t>IHb</w:t>
            </w:r>
            <w:proofErr w:type="spellEnd"/>
            <w:r>
              <w:rPr>
                <w:rFonts w:ascii="宋体" w:hAnsi="宋体" w:hint="eastAsia"/>
                <w:color w:val="000000"/>
                <w:sz w:val="24"/>
              </w:rPr>
              <w:t>值</w:t>
            </w:r>
          </w:p>
        </w:tc>
        <w:tc>
          <w:tcPr>
            <w:tcW w:w="1100" w:type="dxa"/>
            <w:tcBorders>
              <w:top w:val="nil"/>
              <w:left w:val="nil"/>
              <w:bottom w:val="single" w:sz="4" w:space="0" w:color="auto"/>
              <w:right w:val="single" w:sz="4" w:space="0" w:color="auto"/>
            </w:tcBorders>
          </w:tcPr>
          <w:p w14:paraId="212B7748"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B8BD841" w14:textId="77777777" w:rsidR="00E63EA7" w:rsidRDefault="00E63EA7" w:rsidP="004712B7">
            <w:pPr>
              <w:snapToGrid w:val="0"/>
              <w:spacing w:line="360" w:lineRule="auto"/>
              <w:contextualSpacing/>
              <w:rPr>
                <w:rFonts w:ascii="宋体" w:hAnsi="宋体" w:cs="宋体" w:hint="eastAsia"/>
                <w:sz w:val="24"/>
              </w:rPr>
            </w:pPr>
          </w:p>
        </w:tc>
      </w:tr>
      <w:tr w:rsidR="00E63EA7" w14:paraId="4ADA713F"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0C8ABE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3.6</w:t>
            </w:r>
          </w:p>
        </w:tc>
        <w:tc>
          <w:tcPr>
            <w:tcW w:w="5546" w:type="dxa"/>
            <w:tcBorders>
              <w:top w:val="nil"/>
              <w:left w:val="nil"/>
              <w:bottom w:val="single" w:sz="4" w:space="0" w:color="auto"/>
              <w:right w:val="single" w:sz="4" w:space="0" w:color="auto"/>
            </w:tcBorders>
            <w:noWrap/>
          </w:tcPr>
          <w:p w14:paraId="3D789C55"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可以显示色图或50%白色图</w:t>
            </w:r>
          </w:p>
        </w:tc>
        <w:tc>
          <w:tcPr>
            <w:tcW w:w="1100" w:type="dxa"/>
            <w:tcBorders>
              <w:top w:val="nil"/>
              <w:left w:val="nil"/>
              <w:bottom w:val="single" w:sz="4" w:space="0" w:color="auto"/>
              <w:right w:val="single" w:sz="4" w:space="0" w:color="auto"/>
            </w:tcBorders>
          </w:tcPr>
          <w:p w14:paraId="57123EAC"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1FB257F" w14:textId="77777777" w:rsidR="00E63EA7" w:rsidRDefault="00E63EA7" w:rsidP="004712B7">
            <w:pPr>
              <w:snapToGrid w:val="0"/>
              <w:spacing w:line="360" w:lineRule="auto"/>
              <w:contextualSpacing/>
              <w:rPr>
                <w:rFonts w:ascii="宋体" w:hAnsi="宋体" w:cs="宋体" w:hint="eastAsia"/>
                <w:sz w:val="24"/>
              </w:rPr>
            </w:pPr>
          </w:p>
        </w:tc>
      </w:tr>
      <w:tr w:rsidR="00E63EA7" w14:paraId="2658CC06"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39375E52"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3.7</w:t>
            </w:r>
          </w:p>
        </w:tc>
        <w:tc>
          <w:tcPr>
            <w:tcW w:w="5546" w:type="dxa"/>
            <w:tcBorders>
              <w:top w:val="nil"/>
              <w:left w:val="nil"/>
              <w:bottom w:val="single" w:sz="4" w:space="0" w:color="auto"/>
              <w:right w:val="single" w:sz="4" w:space="0" w:color="auto"/>
            </w:tcBorders>
            <w:noWrap/>
          </w:tcPr>
          <w:p w14:paraId="1C2A40DD"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色调调节：“红色”调节：±7档；“蓝色”调节：±7档</w:t>
            </w:r>
          </w:p>
        </w:tc>
        <w:tc>
          <w:tcPr>
            <w:tcW w:w="1100" w:type="dxa"/>
            <w:tcBorders>
              <w:top w:val="nil"/>
              <w:left w:val="nil"/>
              <w:bottom w:val="single" w:sz="4" w:space="0" w:color="auto"/>
              <w:right w:val="single" w:sz="4" w:space="0" w:color="auto"/>
            </w:tcBorders>
          </w:tcPr>
          <w:p w14:paraId="1C07264B"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954D413" w14:textId="77777777" w:rsidR="00E63EA7" w:rsidRDefault="00E63EA7" w:rsidP="004712B7">
            <w:pPr>
              <w:snapToGrid w:val="0"/>
              <w:spacing w:line="360" w:lineRule="auto"/>
              <w:contextualSpacing/>
              <w:rPr>
                <w:rFonts w:ascii="宋体" w:hAnsi="宋体" w:cs="宋体" w:hint="eastAsia"/>
                <w:sz w:val="24"/>
              </w:rPr>
            </w:pPr>
          </w:p>
        </w:tc>
      </w:tr>
      <w:tr w:rsidR="00E63EA7" w14:paraId="4846E455"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3797C3F8"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3.8</w:t>
            </w:r>
          </w:p>
        </w:tc>
        <w:tc>
          <w:tcPr>
            <w:tcW w:w="5546" w:type="dxa"/>
            <w:tcBorders>
              <w:top w:val="nil"/>
              <w:left w:val="nil"/>
              <w:bottom w:val="single" w:sz="4" w:space="0" w:color="auto"/>
              <w:right w:val="single" w:sz="4" w:space="0" w:color="auto"/>
            </w:tcBorders>
            <w:noWrap/>
          </w:tcPr>
          <w:p w14:paraId="5445C700"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增益控制：自动</w:t>
            </w:r>
          </w:p>
        </w:tc>
        <w:tc>
          <w:tcPr>
            <w:tcW w:w="1100" w:type="dxa"/>
            <w:tcBorders>
              <w:top w:val="nil"/>
              <w:left w:val="nil"/>
              <w:bottom w:val="single" w:sz="4" w:space="0" w:color="auto"/>
              <w:right w:val="single" w:sz="4" w:space="0" w:color="auto"/>
            </w:tcBorders>
          </w:tcPr>
          <w:p w14:paraId="13F036E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176DE9D" w14:textId="77777777" w:rsidR="00E63EA7" w:rsidRDefault="00E63EA7" w:rsidP="004712B7">
            <w:pPr>
              <w:snapToGrid w:val="0"/>
              <w:spacing w:line="360" w:lineRule="auto"/>
              <w:contextualSpacing/>
              <w:rPr>
                <w:rFonts w:ascii="宋体" w:hAnsi="宋体" w:cs="宋体" w:hint="eastAsia"/>
                <w:sz w:val="24"/>
              </w:rPr>
            </w:pPr>
          </w:p>
        </w:tc>
      </w:tr>
      <w:tr w:rsidR="00E63EA7" w14:paraId="14DF459D"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2B26CA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3.9</w:t>
            </w:r>
          </w:p>
        </w:tc>
        <w:tc>
          <w:tcPr>
            <w:tcW w:w="5546" w:type="dxa"/>
            <w:tcBorders>
              <w:top w:val="nil"/>
              <w:left w:val="nil"/>
              <w:bottom w:val="single" w:sz="4" w:space="0" w:color="auto"/>
              <w:right w:val="single" w:sz="4" w:space="0" w:color="auto"/>
            </w:tcBorders>
            <w:noWrap/>
          </w:tcPr>
          <w:p w14:paraId="71FFAE9D"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画中画功能：具备</w:t>
            </w:r>
          </w:p>
        </w:tc>
        <w:tc>
          <w:tcPr>
            <w:tcW w:w="1100" w:type="dxa"/>
            <w:tcBorders>
              <w:top w:val="nil"/>
              <w:left w:val="nil"/>
              <w:bottom w:val="single" w:sz="4" w:space="0" w:color="auto"/>
              <w:right w:val="single" w:sz="4" w:space="0" w:color="auto"/>
            </w:tcBorders>
          </w:tcPr>
          <w:p w14:paraId="78DABCB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A867FBC" w14:textId="77777777" w:rsidR="00E63EA7" w:rsidRDefault="00E63EA7" w:rsidP="004712B7">
            <w:pPr>
              <w:snapToGrid w:val="0"/>
              <w:spacing w:line="360" w:lineRule="auto"/>
              <w:contextualSpacing/>
              <w:rPr>
                <w:rFonts w:ascii="宋体" w:hAnsi="宋体" w:cs="宋体" w:hint="eastAsia"/>
                <w:sz w:val="24"/>
              </w:rPr>
            </w:pPr>
          </w:p>
        </w:tc>
      </w:tr>
      <w:tr w:rsidR="00E63EA7" w14:paraId="6960E639"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47E445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3.10</w:t>
            </w:r>
          </w:p>
        </w:tc>
        <w:tc>
          <w:tcPr>
            <w:tcW w:w="5546" w:type="dxa"/>
            <w:tcBorders>
              <w:top w:val="nil"/>
              <w:left w:val="nil"/>
              <w:bottom w:val="single" w:sz="4" w:space="0" w:color="auto"/>
              <w:right w:val="single" w:sz="4" w:space="0" w:color="auto"/>
            </w:tcBorders>
            <w:noWrap/>
          </w:tcPr>
          <w:p w14:paraId="0B0FBEAE"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可兼容便携式存储器，并可简单连接及上传数据</w:t>
            </w:r>
          </w:p>
        </w:tc>
        <w:tc>
          <w:tcPr>
            <w:tcW w:w="1100" w:type="dxa"/>
            <w:tcBorders>
              <w:top w:val="nil"/>
              <w:left w:val="nil"/>
              <w:bottom w:val="single" w:sz="4" w:space="0" w:color="auto"/>
              <w:right w:val="single" w:sz="4" w:space="0" w:color="auto"/>
            </w:tcBorders>
          </w:tcPr>
          <w:p w14:paraId="7612D83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BFDF9B1" w14:textId="77777777" w:rsidR="00E63EA7" w:rsidRDefault="00E63EA7" w:rsidP="004712B7">
            <w:pPr>
              <w:snapToGrid w:val="0"/>
              <w:spacing w:line="360" w:lineRule="auto"/>
              <w:contextualSpacing/>
              <w:rPr>
                <w:rFonts w:ascii="宋体" w:hAnsi="宋体" w:cs="宋体" w:hint="eastAsia"/>
                <w:sz w:val="24"/>
              </w:rPr>
            </w:pPr>
          </w:p>
        </w:tc>
      </w:tr>
      <w:tr w:rsidR="00E63EA7" w14:paraId="06135978"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456CFA4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3.11</w:t>
            </w:r>
          </w:p>
        </w:tc>
        <w:tc>
          <w:tcPr>
            <w:tcW w:w="5546" w:type="dxa"/>
            <w:tcBorders>
              <w:top w:val="nil"/>
              <w:left w:val="nil"/>
              <w:bottom w:val="single" w:sz="4" w:space="0" w:color="auto"/>
              <w:right w:val="single" w:sz="4" w:space="0" w:color="auto"/>
            </w:tcBorders>
            <w:noWrap/>
          </w:tcPr>
          <w:p w14:paraId="00C9C937"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可以设定图像对比度</w:t>
            </w:r>
          </w:p>
        </w:tc>
        <w:tc>
          <w:tcPr>
            <w:tcW w:w="1100" w:type="dxa"/>
            <w:tcBorders>
              <w:top w:val="nil"/>
              <w:left w:val="nil"/>
              <w:bottom w:val="single" w:sz="4" w:space="0" w:color="auto"/>
              <w:right w:val="single" w:sz="4" w:space="0" w:color="auto"/>
            </w:tcBorders>
          </w:tcPr>
          <w:p w14:paraId="5838F388"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BE39D39" w14:textId="77777777" w:rsidR="00E63EA7" w:rsidRDefault="00E63EA7" w:rsidP="004712B7">
            <w:pPr>
              <w:snapToGrid w:val="0"/>
              <w:spacing w:line="360" w:lineRule="auto"/>
              <w:contextualSpacing/>
              <w:rPr>
                <w:rFonts w:ascii="宋体" w:hAnsi="宋体" w:cs="宋体" w:hint="eastAsia"/>
                <w:sz w:val="24"/>
              </w:rPr>
            </w:pPr>
          </w:p>
        </w:tc>
      </w:tr>
      <w:tr w:rsidR="00E63EA7" w14:paraId="77E524AF"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F5C083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3.12</w:t>
            </w:r>
          </w:p>
        </w:tc>
        <w:tc>
          <w:tcPr>
            <w:tcW w:w="5546" w:type="dxa"/>
            <w:tcBorders>
              <w:top w:val="nil"/>
              <w:left w:val="nil"/>
              <w:bottom w:val="single" w:sz="4" w:space="0" w:color="auto"/>
              <w:right w:val="single" w:sz="4" w:space="0" w:color="auto"/>
            </w:tcBorders>
            <w:noWrap/>
          </w:tcPr>
          <w:p w14:paraId="78B31118"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测光模式：平均测光、峰值测光、全自动测光</w:t>
            </w:r>
          </w:p>
        </w:tc>
        <w:tc>
          <w:tcPr>
            <w:tcW w:w="1100" w:type="dxa"/>
            <w:tcBorders>
              <w:top w:val="nil"/>
              <w:left w:val="nil"/>
              <w:bottom w:val="single" w:sz="4" w:space="0" w:color="auto"/>
              <w:right w:val="single" w:sz="4" w:space="0" w:color="auto"/>
            </w:tcBorders>
          </w:tcPr>
          <w:p w14:paraId="08A3C8F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E629B1B" w14:textId="77777777" w:rsidR="00E63EA7" w:rsidRDefault="00E63EA7" w:rsidP="004712B7">
            <w:pPr>
              <w:snapToGrid w:val="0"/>
              <w:spacing w:line="360" w:lineRule="auto"/>
              <w:contextualSpacing/>
              <w:rPr>
                <w:rFonts w:ascii="宋体" w:hAnsi="宋体" w:cs="宋体" w:hint="eastAsia"/>
                <w:sz w:val="24"/>
              </w:rPr>
            </w:pPr>
          </w:p>
        </w:tc>
      </w:tr>
      <w:tr w:rsidR="00E63EA7" w14:paraId="64423FD0"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CBD5186"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3.13</w:t>
            </w:r>
          </w:p>
        </w:tc>
        <w:tc>
          <w:tcPr>
            <w:tcW w:w="5546" w:type="dxa"/>
            <w:tcBorders>
              <w:top w:val="nil"/>
              <w:left w:val="nil"/>
              <w:bottom w:val="single" w:sz="4" w:space="0" w:color="auto"/>
              <w:right w:val="single" w:sz="4" w:space="0" w:color="auto"/>
            </w:tcBorders>
            <w:noWrap/>
          </w:tcPr>
          <w:p w14:paraId="75ED5692"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构造强调设定：电子强调内镜图像中的图案和轮廓，至少有3档3种模式可供选择，以电子方式增强内镜图像的锐度，抑制干扰，</w:t>
            </w:r>
            <w:r>
              <w:rPr>
                <w:rFonts w:ascii="宋体" w:hAnsi="宋体" w:hint="eastAsia"/>
                <w:sz w:val="24"/>
              </w:rPr>
              <w:lastRenderedPageBreak/>
              <w:t>更易观察粘膜上的细微的组织结构和微小的颜色改变。</w:t>
            </w:r>
          </w:p>
        </w:tc>
        <w:tc>
          <w:tcPr>
            <w:tcW w:w="1100" w:type="dxa"/>
            <w:tcBorders>
              <w:top w:val="nil"/>
              <w:left w:val="nil"/>
              <w:bottom w:val="single" w:sz="4" w:space="0" w:color="auto"/>
              <w:right w:val="single" w:sz="4" w:space="0" w:color="auto"/>
            </w:tcBorders>
          </w:tcPr>
          <w:p w14:paraId="2D1F178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CD64C85" w14:textId="77777777" w:rsidR="00E63EA7" w:rsidRDefault="00E63EA7" w:rsidP="004712B7">
            <w:pPr>
              <w:snapToGrid w:val="0"/>
              <w:spacing w:line="360" w:lineRule="auto"/>
              <w:contextualSpacing/>
              <w:rPr>
                <w:rFonts w:ascii="宋体" w:hAnsi="宋体" w:cs="宋体" w:hint="eastAsia"/>
                <w:sz w:val="24"/>
              </w:rPr>
            </w:pPr>
          </w:p>
        </w:tc>
      </w:tr>
      <w:tr w:rsidR="00E63EA7" w14:paraId="01D34C6B"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C9702E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3.14</w:t>
            </w:r>
          </w:p>
        </w:tc>
        <w:tc>
          <w:tcPr>
            <w:tcW w:w="5546" w:type="dxa"/>
            <w:tcBorders>
              <w:top w:val="nil"/>
              <w:left w:val="nil"/>
              <w:bottom w:val="single" w:sz="4" w:space="0" w:color="auto"/>
              <w:right w:val="single" w:sz="4" w:space="0" w:color="auto"/>
            </w:tcBorders>
            <w:noWrap/>
          </w:tcPr>
          <w:p w14:paraId="28581B4F"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轮廓强调设定：电子强调内镜图像中的轮廓，至少有3档3种模式可供选择</w:t>
            </w:r>
          </w:p>
        </w:tc>
        <w:tc>
          <w:tcPr>
            <w:tcW w:w="1100" w:type="dxa"/>
            <w:tcBorders>
              <w:top w:val="nil"/>
              <w:left w:val="nil"/>
              <w:bottom w:val="single" w:sz="4" w:space="0" w:color="auto"/>
              <w:right w:val="single" w:sz="4" w:space="0" w:color="auto"/>
            </w:tcBorders>
          </w:tcPr>
          <w:p w14:paraId="571C7E0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B1C2563" w14:textId="77777777" w:rsidR="00E63EA7" w:rsidRDefault="00E63EA7" w:rsidP="004712B7">
            <w:pPr>
              <w:snapToGrid w:val="0"/>
              <w:spacing w:line="360" w:lineRule="auto"/>
              <w:contextualSpacing/>
              <w:rPr>
                <w:rFonts w:ascii="宋体" w:hAnsi="宋体" w:cs="宋体" w:hint="eastAsia"/>
                <w:sz w:val="24"/>
              </w:rPr>
            </w:pPr>
          </w:p>
        </w:tc>
      </w:tr>
      <w:tr w:rsidR="00E63EA7" w14:paraId="117A8B25"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227455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3.15</w:t>
            </w:r>
          </w:p>
        </w:tc>
        <w:tc>
          <w:tcPr>
            <w:tcW w:w="5546" w:type="dxa"/>
            <w:tcBorders>
              <w:top w:val="nil"/>
              <w:left w:val="nil"/>
              <w:bottom w:val="single" w:sz="4" w:space="0" w:color="auto"/>
              <w:right w:val="single" w:sz="4" w:space="0" w:color="auto"/>
            </w:tcBorders>
            <w:noWrap/>
          </w:tcPr>
          <w:p w14:paraId="579B00DB"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图像大小选择：可以改变内镜图像的大小</w:t>
            </w:r>
          </w:p>
        </w:tc>
        <w:tc>
          <w:tcPr>
            <w:tcW w:w="1100" w:type="dxa"/>
            <w:tcBorders>
              <w:top w:val="nil"/>
              <w:left w:val="nil"/>
              <w:bottom w:val="single" w:sz="4" w:space="0" w:color="auto"/>
              <w:right w:val="single" w:sz="4" w:space="0" w:color="auto"/>
            </w:tcBorders>
          </w:tcPr>
          <w:p w14:paraId="707CA68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90D6221" w14:textId="77777777" w:rsidR="00E63EA7" w:rsidRDefault="00E63EA7" w:rsidP="004712B7">
            <w:pPr>
              <w:snapToGrid w:val="0"/>
              <w:spacing w:line="360" w:lineRule="auto"/>
              <w:contextualSpacing/>
              <w:rPr>
                <w:rFonts w:ascii="宋体" w:hAnsi="宋体" w:cs="宋体" w:hint="eastAsia"/>
                <w:sz w:val="24"/>
              </w:rPr>
            </w:pPr>
          </w:p>
        </w:tc>
      </w:tr>
      <w:tr w:rsidR="00E63EA7" w14:paraId="561AE90C"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538C75C"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3.16</w:t>
            </w:r>
          </w:p>
        </w:tc>
        <w:tc>
          <w:tcPr>
            <w:tcW w:w="5546" w:type="dxa"/>
            <w:tcBorders>
              <w:top w:val="nil"/>
              <w:left w:val="nil"/>
              <w:bottom w:val="single" w:sz="4" w:space="0" w:color="auto"/>
              <w:right w:val="single" w:sz="4" w:space="0" w:color="auto"/>
            </w:tcBorders>
            <w:noWrap/>
          </w:tcPr>
          <w:p w14:paraId="0E44E1C0"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快速实时冻结：可以从按下冻结健之前的图像中挑选色差最小的图像显示出来</w:t>
            </w:r>
          </w:p>
        </w:tc>
        <w:tc>
          <w:tcPr>
            <w:tcW w:w="1100" w:type="dxa"/>
            <w:tcBorders>
              <w:top w:val="nil"/>
              <w:left w:val="nil"/>
              <w:bottom w:val="single" w:sz="4" w:space="0" w:color="auto"/>
              <w:right w:val="single" w:sz="4" w:space="0" w:color="auto"/>
            </w:tcBorders>
          </w:tcPr>
          <w:p w14:paraId="0395479D"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0E902BE" w14:textId="77777777" w:rsidR="00E63EA7" w:rsidRDefault="00E63EA7" w:rsidP="004712B7">
            <w:pPr>
              <w:snapToGrid w:val="0"/>
              <w:spacing w:line="360" w:lineRule="auto"/>
              <w:contextualSpacing/>
              <w:rPr>
                <w:rFonts w:ascii="宋体" w:hAnsi="宋体" w:cs="宋体" w:hint="eastAsia"/>
                <w:sz w:val="24"/>
              </w:rPr>
            </w:pPr>
          </w:p>
        </w:tc>
      </w:tr>
      <w:tr w:rsidR="00E63EA7" w14:paraId="1E23FC24"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16B49C6"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3.17</w:t>
            </w:r>
          </w:p>
        </w:tc>
        <w:tc>
          <w:tcPr>
            <w:tcW w:w="5546" w:type="dxa"/>
            <w:tcBorders>
              <w:top w:val="nil"/>
              <w:left w:val="nil"/>
              <w:bottom w:val="single" w:sz="4" w:space="0" w:color="auto"/>
              <w:right w:val="single" w:sz="4" w:space="0" w:color="auto"/>
            </w:tcBorders>
            <w:noWrap/>
          </w:tcPr>
          <w:p w14:paraId="6BFA17A7"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患者数据输入：可以在术前输入≥40名患者的数据</w:t>
            </w:r>
          </w:p>
        </w:tc>
        <w:tc>
          <w:tcPr>
            <w:tcW w:w="1100" w:type="dxa"/>
            <w:tcBorders>
              <w:top w:val="nil"/>
              <w:left w:val="nil"/>
              <w:bottom w:val="single" w:sz="4" w:space="0" w:color="auto"/>
              <w:right w:val="single" w:sz="4" w:space="0" w:color="auto"/>
            </w:tcBorders>
          </w:tcPr>
          <w:p w14:paraId="746A62F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06497E5" w14:textId="77777777" w:rsidR="00E63EA7" w:rsidRDefault="00E63EA7" w:rsidP="004712B7">
            <w:pPr>
              <w:snapToGrid w:val="0"/>
              <w:spacing w:line="360" w:lineRule="auto"/>
              <w:contextualSpacing/>
              <w:rPr>
                <w:rFonts w:ascii="宋体" w:hAnsi="宋体" w:cs="宋体" w:hint="eastAsia"/>
                <w:sz w:val="24"/>
              </w:rPr>
            </w:pPr>
          </w:p>
        </w:tc>
      </w:tr>
      <w:tr w:rsidR="00E63EA7" w14:paraId="05D8EAC4"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58CC3A6"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3.18</w:t>
            </w:r>
          </w:p>
        </w:tc>
        <w:tc>
          <w:tcPr>
            <w:tcW w:w="5546" w:type="dxa"/>
            <w:tcBorders>
              <w:top w:val="nil"/>
              <w:left w:val="nil"/>
              <w:bottom w:val="single" w:sz="4" w:space="0" w:color="auto"/>
              <w:right w:val="single" w:sz="4" w:space="0" w:color="auto"/>
            </w:tcBorders>
            <w:noWrap/>
          </w:tcPr>
          <w:p w14:paraId="643A9796"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内镜信息记忆功能：存储在内镜记忆芯片中的与内镜相关的数据可以调用并显示在屏幕上。</w:t>
            </w:r>
          </w:p>
        </w:tc>
        <w:tc>
          <w:tcPr>
            <w:tcW w:w="1100" w:type="dxa"/>
            <w:tcBorders>
              <w:top w:val="nil"/>
              <w:left w:val="nil"/>
              <w:bottom w:val="single" w:sz="4" w:space="0" w:color="auto"/>
              <w:right w:val="single" w:sz="4" w:space="0" w:color="auto"/>
            </w:tcBorders>
          </w:tcPr>
          <w:p w14:paraId="36D63EF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43B6685" w14:textId="77777777" w:rsidR="00E63EA7" w:rsidRDefault="00E63EA7" w:rsidP="004712B7">
            <w:pPr>
              <w:snapToGrid w:val="0"/>
              <w:spacing w:line="360" w:lineRule="auto"/>
              <w:contextualSpacing/>
              <w:rPr>
                <w:rFonts w:ascii="宋体" w:hAnsi="宋体" w:cs="宋体" w:hint="eastAsia"/>
                <w:sz w:val="24"/>
              </w:rPr>
            </w:pPr>
          </w:p>
        </w:tc>
      </w:tr>
      <w:tr w:rsidR="00E63EA7" w14:paraId="01697750" w14:textId="77777777" w:rsidTr="004712B7">
        <w:trPr>
          <w:trHeight w:val="342"/>
        </w:trPr>
        <w:tc>
          <w:tcPr>
            <w:tcW w:w="1544" w:type="dxa"/>
            <w:tcBorders>
              <w:top w:val="single" w:sz="4" w:space="0" w:color="auto"/>
              <w:left w:val="single" w:sz="4" w:space="0" w:color="auto"/>
              <w:bottom w:val="single" w:sz="4" w:space="0" w:color="auto"/>
              <w:right w:val="single" w:sz="4" w:space="0" w:color="auto"/>
            </w:tcBorders>
            <w:noWrap/>
            <w:vAlign w:val="center"/>
          </w:tcPr>
          <w:p w14:paraId="6DB30AA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hint="eastAsia"/>
                <w:b/>
                <w:bCs/>
                <w:color w:val="000000"/>
                <w:sz w:val="24"/>
              </w:rPr>
              <w:t>★3.19</w:t>
            </w:r>
          </w:p>
        </w:tc>
        <w:tc>
          <w:tcPr>
            <w:tcW w:w="5546" w:type="dxa"/>
            <w:tcBorders>
              <w:top w:val="single" w:sz="4" w:space="0" w:color="auto"/>
              <w:left w:val="single" w:sz="4" w:space="0" w:color="auto"/>
              <w:bottom w:val="single" w:sz="4" w:space="0" w:color="auto"/>
              <w:right w:val="single" w:sz="4" w:space="0" w:color="auto"/>
            </w:tcBorders>
            <w:noWrap/>
          </w:tcPr>
          <w:p w14:paraId="08ABFA37"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b/>
                <w:bCs/>
                <w:color w:val="000000"/>
                <w:sz w:val="24"/>
              </w:rPr>
              <w:t>具备兼容电子胃镜、电子结肠镜、光学放大内镜、电子十二指肠镜、电子支气管镜、超声环扫内镜、超声穿刺内镜。</w:t>
            </w:r>
          </w:p>
        </w:tc>
        <w:tc>
          <w:tcPr>
            <w:tcW w:w="1100" w:type="dxa"/>
            <w:tcBorders>
              <w:top w:val="single" w:sz="4" w:space="0" w:color="auto"/>
              <w:left w:val="single" w:sz="4" w:space="0" w:color="auto"/>
              <w:bottom w:val="single" w:sz="4" w:space="0" w:color="auto"/>
              <w:right w:val="single" w:sz="4" w:space="0" w:color="auto"/>
            </w:tcBorders>
          </w:tcPr>
          <w:p w14:paraId="48AAD22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5C4C97D4" w14:textId="77777777" w:rsidR="00E63EA7" w:rsidRDefault="00E63EA7" w:rsidP="004712B7">
            <w:pPr>
              <w:snapToGrid w:val="0"/>
              <w:spacing w:line="360" w:lineRule="auto"/>
              <w:contextualSpacing/>
              <w:rPr>
                <w:rFonts w:ascii="宋体" w:hAnsi="宋体" w:cs="宋体" w:hint="eastAsia"/>
                <w:sz w:val="24"/>
              </w:rPr>
            </w:pPr>
          </w:p>
        </w:tc>
      </w:tr>
      <w:tr w:rsidR="00E63EA7" w14:paraId="59D8FF34" w14:textId="77777777" w:rsidTr="004712B7">
        <w:trPr>
          <w:trHeight w:val="276"/>
        </w:trPr>
        <w:tc>
          <w:tcPr>
            <w:tcW w:w="1544" w:type="dxa"/>
            <w:tcBorders>
              <w:top w:val="single" w:sz="4" w:space="0" w:color="auto"/>
              <w:left w:val="single" w:sz="4" w:space="0" w:color="auto"/>
              <w:bottom w:val="single" w:sz="4" w:space="0" w:color="auto"/>
              <w:right w:val="single" w:sz="4" w:space="0" w:color="auto"/>
            </w:tcBorders>
            <w:noWrap/>
            <w:vAlign w:val="center"/>
          </w:tcPr>
          <w:p w14:paraId="4612DCA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3.20</w:t>
            </w:r>
          </w:p>
        </w:tc>
        <w:tc>
          <w:tcPr>
            <w:tcW w:w="5546" w:type="dxa"/>
            <w:tcBorders>
              <w:top w:val="single" w:sz="4" w:space="0" w:color="auto"/>
              <w:left w:val="nil"/>
              <w:bottom w:val="single" w:sz="4" w:space="0" w:color="auto"/>
              <w:right w:val="single" w:sz="4" w:space="0" w:color="auto"/>
            </w:tcBorders>
            <w:noWrap/>
          </w:tcPr>
          <w:p w14:paraId="5CA6D88A"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电子放大：即使不使用放大内镜，也能够进行电子放大观察</w:t>
            </w:r>
          </w:p>
        </w:tc>
        <w:tc>
          <w:tcPr>
            <w:tcW w:w="1100" w:type="dxa"/>
            <w:tcBorders>
              <w:top w:val="single" w:sz="4" w:space="0" w:color="auto"/>
              <w:left w:val="nil"/>
              <w:bottom w:val="single" w:sz="4" w:space="0" w:color="auto"/>
              <w:right w:val="single" w:sz="4" w:space="0" w:color="auto"/>
            </w:tcBorders>
          </w:tcPr>
          <w:p w14:paraId="07CE197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8B31929" w14:textId="77777777" w:rsidR="00E63EA7" w:rsidRDefault="00E63EA7" w:rsidP="004712B7">
            <w:pPr>
              <w:snapToGrid w:val="0"/>
              <w:spacing w:line="360" w:lineRule="auto"/>
              <w:contextualSpacing/>
              <w:rPr>
                <w:rFonts w:ascii="宋体" w:hAnsi="宋体" w:cs="宋体" w:hint="eastAsia"/>
                <w:sz w:val="24"/>
              </w:rPr>
            </w:pPr>
          </w:p>
        </w:tc>
      </w:tr>
      <w:tr w:rsidR="00E63EA7" w14:paraId="0C6C2E95"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74C3486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3.21</w:t>
            </w:r>
          </w:p>
        </w:tc>
        <w:tc>
          <w:tcPr>
            <w:tcW w:w="5546" w:type="dxa"/>
            <w:tcBorders>
              <w:top w:val="single" w:sz="4" w:space="0" w:color="auto"/>
              <w:left w:val="single" w:sz="4" w:space="0" w:color="auto"/>
              <w:bottom w:val="single" w:sz="4" w:space="0" w:color="auto"/>
              <w:right w:val="single" w:sz="4" w:space="0" w:color="auto"/>
            </w:tcBorders>
            <w:noWrap/>
          </w:tcPr>
          <w:p w14:paraId="02BD8172"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设定存储：图像处理中心关闭后，设定仍可被存储</w:t>
            </w:r>
          </w:p>
        </w:tc>
        <w:tc>
          <w:tcPr>
            <w:tcW w:w="1100" w:type="dxa"/>
            <w:tcBorders>
              <w:top w:val="single" w:sz="4" w:space="0" w:color="auto"/>
              <w:left w:val="single" w:sz="4" w:space="0" w:color="auto"/>
              <w:bottom w:val="single" w:sz="4" w:space="0" w:color="auto"/>
              <w:right w:val="single" w:sz="4" w:space="0" w:color="auto"/>
            </w:tcBorders>
          </w:tcPr>
          <w:p w14:paraId="3B1BA6C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2EDA6BF4" w14:textId="77777777" w:rsidR="00E63EA7" w:rsidRDefault="00E63EA7" w:rsidP="004712B7">
            <w:pPr>
              <w:snapToGrid w:val="0"/>
              <w:spacing w:line="360" w:lineRule="auto"/>
              <w:contextualSpacing/>
              <w:rPr>
                <w:rFonts w:ascii="宋体" w:hAnsi="宋体" w:cs="宋体" w:hint="eastAsia"/>
                <w:sz w:val="24"/>
              </w:rPr>
            </w:pPr>
          </w:p>
        </w:tc>
      </w:tr>
      <w:tr w:rsidR="00E63EA7" w14:paraId="08C47C78"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D43D3C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3.22</w:t>
            </w:r>
          </w:p>
        </w:tc>
        <w:tc>
          <w:tcPr>
            <w:tcW w:w="5546" w:type="dxa"/>
            <w:tcBorders>
              <w:top w:val="single" w:sz="4" w:space="0" w:color="auto"/>
              <w:left w:val="nil"/>
              <w:bottom w:val="single" w:sz="4" w:space="0" w:color="auto"/>
              <w:right w:val="single" w:sz="4" w:space="0" w:color="auto"/>
            </w:tcBorders>
            <w:noWrap/>
          </w:tcPr>
          <w:p w14:paraId="1E208EB4"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主机与光源分开</w:t>
            </w:r>
          </w:p>
        </w:tc>
        <w:tc>
          <w:tcPr>
            <w:tcW w:w="1100" w:type="dxa"/>
            <w:tcBorders>
              <w:top w:val="single" w:sz="4" w:space="0" w:color="auto"/>
              <w:left w:val="nil"/>
              <w:bottom w:val="single" w:sz="4" w:space="0" w:color="auto"/>
              <w:right w:val="single" w:sz="4" w:space="0" w:color="auto"/>
            </w:tcBorders>
          </w:tcPr>
          <w:p w14:paraId="620F4A3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F9EC3A5" w14:textId="77777777" w:rsidR="00E63EA7" w:rsidRDefault="00E63EA7" w:rsidP="004712B7">
            <w:pPr>
              <w:snapToGrid w:val="0"/>
              <w:spacing w:line="360" w:lineRule="auto"/>
              <w:contextualSpacing/>
              <w:rPr>
                <w:rFonts w:ascii="宋体" w:hAnsi="宋体" w:cs="宋体" w:hint="eastAsia"/>
                <w:sz w:val="24"/>
              </w:rPr>
            </w:pPr>
          </w:p>
        </w:tc>
      </w:tr>
      <w:tr w:rsidR="00E63EA7" w14:paraId="3703E91A"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74E7ADE1"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5546" w:type="dxa"/>
            <w:tcBorders>
              <w:top w:val="nil"/>
              <w:left w:val="nil"/>
              <w:bottom w:val="single" w:sz="4" w:space="0" w:color="auto"/>
              <w:right w:val="single" w:sz="4" w:space="0" w:color="auto"/>
            </w:tcBorders>
            <w:noWrap/>
          </w:tcPr>
          <w:p w14:paraId="770689F8" w14:textId="77777777" w:rsidR="00E63EA7" w:rsidRDefault="00E63EA7" w:rsidP="004712B7">
            <w:pPr>
              <w:rPr>
                <w:rFonts w:ascii="宋体" w:hAnsi="宋体" w:hint="eastAsia"/>
                <w:b/>
                <w:color w:val="000000"/>
                <w:sz w:val="24"/>
              </w:rPr>
            </w:pPr>
            <w:r>
              <w:rPr>
                <w:rFonts w:ascii="宋体" w:hAnsi="宋体" w:hint="eastAsia"/>
                <w:b/>
                <w:color w:val="000000"/>
                <w:sz w:val="24"/>
              </w:rPr>
              <w:t>氙气光源</w:t>
            </w:r>
          </w:p>
        </w:tc>
        <w:tc>
          <w:tcPr>
            <w:tcW w:w="1100" w:type="dxa"/>
            <w:tcBorders>
              <w:top w:val="nil"/>
              <w:left w:val="nil"/>
              <w:bottom w:val="single" w:sz="4" w:space="0" w:color="auto"/>
              <w:right w:val="single" w:sz="4" w:space="0" w:color="auto"/>
            </w:tcBorders>
          </w:tcPr>
          <w:p w14:paraId="50E7EB6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C3E8F14" w14:textId="77777777" w:rsidR="00E63EA7" w:rsidRDefault="00E63EA7" w:rsidP="004712B7">
            <w:pPr>
              <w:snapToGrid w:val="0"/>
              <w:spacing w:line="360" w:lineRule="auto"/>
              <w:contextualSpacing/>
              <w:rPr>
                <w:rFonts w:ascii="宋体" w:hAnsi="宋体" w:cs="宋体" w:hint="eastAsia"/>
                <w:sz w:val="24"/>
              </w:rPr>
            </w:pPr>
          </w:p>
        </w:tc>
      </w:tr>
      <w:tr w:rsidR="00E63EA7" w14:paraId="2AF69188"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C126795"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4.1</w:t>
            </w:r>
          </w:p>
        </w:tc>
        <w:tc>
          <w:tcPr>
            <w:tcW w:w="5546" w:type="dxa"/>
            <w:tcBorders>
              <w:top w:val="nil"/>
              <w:left w:val="nil"/>
              <w:bottom w:val="single" w:sz="4" w:space="0" w:color="auto"/>
              <w:right w:val="single" w:sz="4" w:space="0" w:color="auto"/>
            </w:tcBorders>
            <w:noWrap/>
          </w:tcPr>
          <w:p w14:paraId="591C9080"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滤光系统：有NBI和AFI专用滤光系统</w:t>
            </w:r>
          </w:p>
        </w:tc>
        <w:tc>
          <w:tcPr>
            <w:tcW w:w="1100" w:type="dxa"/>
            <w:tcBorders>
              <w:top w:val="nil"/>
              <w:left w:val="nil"/>
              <w:bottom w:val="single" w:sz="4" w:space="0" w:color="auto"/>
              <w:right w:val="single" w:sz="4" w:space="0" w:color="auto"/>
            </w:tcBorders>
          </w:tcPr>
          <w:p w14:paraId="37E06261"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62B01F3" w14:textId="77777777" w:rsidR="00E63EA7" w:rsidRDefault="00E63EA7" w:rsidP="004712B7">
            <w:pPr>
              <w:snapToGrid w:val="0"/>
              <w:spacing w:line="360" w:lineRule="auto"/>
              <w:contextualSpacing/>
              <w:rPr>
                <w:rFonts w:ascii="宋体" w:hAnsi="宋体" w:cs="宋体" w:hint="eastAsia"/>
                <w:sz w:val="24"/>
              </w:rPr>
            </w:pPr>
          </w:p>
        </w:tc>
      </w:tr>
      <w:tr w:rsidR="00E63EA7" w14:paraId="0F4EC93E"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039E878"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4.2</w:t>
            </w:r>
          </w:p>
        </w:tc>
        <w:tc>
          <w:tcPr>
            <w:tcW w:w="5546" w:type="dxa"/>
            <w:tcBorders>
              <w:top w:val="nil"/>
              <w:left w:val="nil"/>
              <w:bottom w:val="single" w:sz="4" w:space="0" w:color="auto"/>
              <w:right w:val="single" w:sz="4" w:space="0" w:color="auto"/>
            </w:tcBorders>
            <w:noWrap/>
          </w:tcPr>
          <w:p w14:paraId="58982A2B"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自动亮度控制模式：伺服光圈模式</w:t>
            </w:r>
          </w:p>
        </w:tc>
        <w:tc>
          <w:tcPr>
            <w:tcW w:w="1100" w:type="dxa"/>
            <w:tcBorders>
              <w:top w:val="nil"/>
              <w:left w:val="nil"/>
              <w:bottom w:val="single" w:sz="4" w:space="0" w:color="auto"/>
              <w:right w:val="single" w:sz="4" w:space="0" w:color="auto"/>
            </w:tcBorders>
          </w:tcPr>
          <w:p w14:paraId="6096A702"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E91ED71" w14:textId="77777777" w:rsidR="00E63EA7" w:rsidRDefault="00E63EA7" w:rsidP="004712B7">
            <w:pPr>
              <w:snapToGrid w:val="0"/>
              <w:spacing w:line="360" w:lineRule="auto"/>
              <w:contextualSpacing/>
              <w:rPr>
                <w:rFonts w:ascii="宋体" w:hAnsi="宋体" w:cs="宋体" w:hint="eastAsia"/>
                <w:sz w:val="24"/>
              </w:rPr>
            </w:pPr>
          </w:p>
        </w:tc>
      </w:tr>
      <w:tr w:rsidR="00E63EA7" w14:paraId="58D288DD"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C8B040C"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4.3</w:t>
            </w:r>
          </w:p>
        </w:tc>
        <w:tc>
          <w:tcPr>
            <w:tcW w:w="5546" w:type="dxa"/>
            <w:tcBorders>
              <w:top w:val="nil"/>
              <w:left w:val="nil"/>
              <w:bottom w:val="single" w:sz="4" w:space="0" w:color="auto"/>
              <w:right w:val="single" w:sz="4" w:space="0" w:color="auto"/>
            </w:tcBorders>
            <w:noWrap/>
          </w:tcPr>
          <w:p w14:paraId="5C2726DC"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自动曝光≥17档</w:t>
            </w:r>
          </w:p>
        </w:tc>
        <w:tc>
          <w:tcPr>
            <w:tcW w:w="1100" w:type="dxa"/>
            <w:tcBorders>
              <w:top w:val="nil"/>
              <w:left w:val="nil"/>
              <w:bottom w:val="single" w:sz="4" w:space="0" w:color="auto"/>
              <w:right w:val="single" w:sz="4" w:space="0" w:color="auto"/>
            </w:tcBorders>
          </w:tcPr>
          <w:p w14:paraId="650AB257"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668AD70" w14:textId="77777777" w:rsidR="00E63EA7" w:rsidRDefault="00E63EA7" w:rsidP="004712B7">
            <w:pPr>
              <w:snapToGrid w:val="0"/>
              <w:spacing w:line="360" w:lineRule="auto"/>
              <w:contextualSpacing/>
              <w:rPr>
                <w:rFonts w:ascii="宋体" w:hAnsi="宋体" w:cs="宋体" w:hint="eastAsia"/>
                <w:sz w:val="24"/>
              </w:rPr>
            </w:pPr>
          </w:p>
        </w:tc>
      </w:tr>
      <w:tr w:rsidR="00E63EA7" w14:paraId="3ED1BA26"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FD964B2"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4.4</w:t>
            </w:r>
          </w:p>
        </w:tc>
        <w:tc>
          <w:tcPr>
            <w:tcW w:w="5546" w:type="dxa"/>
            <w:tcBorders>
              <w:top w:val="single" w:sz="4" w:space="0" w:color="auto"/>
              <w:left w:val="nil"/>
              <w:bottom w:val="single" w:sz="4" w:space="0" w:color="auto"/>
              <w:right w:val="single" w:sz="4" w:space="0" w:color="auto"/>
            </w:tcBorders>
            <w:noWrap/>
          </w:tcPr>
          <w:p w14:paraId="71F8D568"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气泵：横膈模式气泵</w:t>
            </w:r>
          </w:p>
        </w:tc>
        <w:tc>
          <w:tcPr>
            <w:tcW w:w="1100" w:type="dxa"/>
            <w:tcBorders>
              <w:top w:val="single" w:sz="4" w:space="0" w:color="auto"/>
              <w:left w:val="nil"/>
              <w:bottom w:val="single" w:sz="4" w:space="0" w:color="auto"/>
              <w:right w:val="single" w:sz="4" w:space="0" w:color="auto"/>
            </w:tcBorders>
          </w:tcPr>
          <w:p w14:paraId="721FE15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C1438BE" w14:textId="77777777" w:rsidR="00E63EA7" w:rsidRDefault="00E63EA7" w:rsidP="004712B7">
            <w:pPr>
              <w:snapToGrid w:val="0"/>
              <w:spacing w:line="360" w:lineRule="auto"/>
              <w:contextualSpacing/>
              <w:rPr>
                <w:rFonts w:ascii="宋体" w:hAnsi="宋体" w:cs="宋体" w:hint="eastAsia"/>
                <w:sz w:val="24"/>
              </w:rPr>
            </w:pPr>
          </w:p>
        </w:tc>
      </w:tr>
      <w:tr w:rsidR="00E63EA7" w14:paraId="6FA4C083"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0EDF179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4.5</w:t>
            </w:r>
          </w:p>
        </w:tc>
        <w:tc>
          <w:tcPr>
            <w:tcW w:w="5546" w:type="dxa"/>
            <w:tcBorders>
              <w:top w:val="nil"/>
              <w:left w:val="nil"/>
              <w:bottom w:val="single" w:sz="4" w:space="0" w:color="auto"/>
              <w:right w:val="single" w:sz="4" w:space="0" w:color="auto"/>
            </w:tcBorders>
            <w:noWrap/>
          </w:tcPr>
          <w:p w14:paraId="1F983F17"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气泵压力开关：至少4级（关、低、中、高）</w:t>
            </w:r>
          </w:p>
        </w:tc>
        <w:tc>
          <w:tcPr>
            <w:tcW w:w="1100" w:type="dxa"/>
            <w:tcBorders>
              <w:top w:val="nil"/>
              <w:left w:val="nil"/>
              <w:bottom w:val="single" w:sz="4" w:space="0" w:color="auto"/>
              <w:right w:val="single" w:sz="4" w:space="0" w:color="auto"/>
            </w:tcBorders>
          </w:tcPr>
          <w:p w14:paraId="2EB92348"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F8B5767" w14:textId="77777777" w:rsidR="00E63EA7" w:rsidRDefault="00E63EA7" w:rsidP="004712B7">
            <w:pPr>
              <w:snapToGrid w:val="0"/>
              <w:spacing w:line="360" w:lineRule="auto"/>
              <w:contextualSpacing/>
              <w:rPr>
                <w:rFonts w:ascii="宋体" w:hAnsi="宋体" w:cs="宋体" w:hint="eastAsia"/>
                <w:sz w:val="24"/>
              </w:rPr>
            </w:pPr>
          </w:p>
        </w:tc>
      </w:tr>
      <w:tr w:rsidR="00E63EA7" w14:paraId="54416403"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1E7A675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4.6</w:t>
            </w:r>
          </w:p>
        </w:tc>
        <w:tc>
          <w:tcPr>
            <w:tcW w:w="5546" w:type="dxa"/>
            <w:tcBorders>
              <w:top w:val="nil"/>
              <w:left w:val="nil"/>
              <w:bottom w:val="single" w:sz="4" w:space="0" w:color="auto"/>
              <w:right w:val="single" w:sz="4" w:space="0" w:color="auto"/>
            </w:tcBorders>
            <w:noWrap/>
          </w:tcPr>
          <w:p w14:paraId="58DB30EC"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灯泡：≥300W氙气短弧灯</w:t>
            </w:r>
          </w:p>
        </w:tc>
        <w:tc>
          <w:tcPr>
            <w:tcW w:w="1100" w:type="dxa"/>
            <w:tcBorders>
              <w:top w:val="nil"/>
              <w:left w:val="nil"/>
              <w:bottom w:val="single" w:sz="4" w:space="0" w:color="auto"/>
              <w:right w:val="single" w:sz="4" w:space="0" w:color="auto"/>
            </w:tcBorders>
          </w:tcPr>
          <w:p w14:paraId="6BF0B00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B9E5577" w14:textId="77777777" w:rsidR="00E63EA7" w:rsidRDefault="00E63EA7" w:rsidP="004712B7">
            <w:pPr>
              <w:snapToGrid w:val="0"/>
              <w:spacing w:line="360" w:lineRule="auto"/>
              <w:contextualSpacing/>
              <w:rPr>
                <w:rFonts w:ascii="宋体" w:hAnsi="宋体" w:cs="宋体" w:hint="eastAsia"/>
                <w:sz w:val="24"/>
              </w:rPr>
            </w:pPr>
          </w:p>
        </w:tc>
      </w:tr>
      <w:tr w:rsidR="00E63EA7" w14:paraId="257F2A72"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BA6A04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4.7</w:t>
            </w:r>
          </w:p>
        </w:tc>
        <w:tc>
          <w:tcPr>
            <w:tcW w:w="5546" w:type="dxa"/>
            <w:tcBorders>
              <w:top w:val="nil"/>
              <w:left w:val="nil"/>
              <w:bottom w:val="single" w:sz="4" w:space="0" w:color="auto"/>
              <w:right w:val="single" w:sz="4" w:space="0" w:color="auto"/>
            </w:tcBorders>
            <w:noWrap/>
          </w:tcPr>
          <w:p w14:paraId="725EBD4B"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灯泡平均寿命≥500小时</w:t>
            </w:r>
          </w:p>
        </w:tc>
        <w:tc>
          <w:tcPr>
            <w:tcW w:w="1100" w:type="dxa"/>
            <w:tcBorders>
              <w:top w:val="nil"/>
              <w:left w:val="nil"/>
              <w:bottom w:val="single" w:sz="4" w:space="0" w:color="auto"/>
              <w:right w:val="single" w:sz="4" w:space="0" w:color="auto"/>
            </w:tcBorders>
          </w:tcPr>
          <w:p w14:paraId="3790E4CD"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CA65E5E" w14:textId="77777777" w:rsidR="00E63EA7" w:rsidRDefault="00E63EA7" w:rsidP="004712B7">
            <w:pPr>
              <w:snapToGrid w:val="0"/>
              <w:spacing w:line="360" w:lineRule="auto"/>
              <w:contextualSpacing/>
              <w:rPr>
                <w:rFonts w:ascii="宋体" w:hAnsi="宋体" w:cs="宋体" w:hint="eastAsia"/>
                <w:sz w:val="24"/>
              </w:rPr>
            </w:pPr>
          </w:p>
        </w:tc>
      </w:tr>
      <w:tr w:rsidR="00E63EA7" w14:paraId="4C2C75AF"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1A8C194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4.8</w:t>
            </w:r>
          </w:p>
        </w:tc>
        <w:tc>
          <w:tcPr>
            <w:tcW w:w="5546" w:type="dxa"/>
            <w:tcBorders>
              <w:top w:val="nil"/>
              <w:left w:val="nil"/>
              <w:bottom w:val="single" w:sz="4" w:space="0" w:color="auto"/>
              <w:right w:val="single" w:sz="4" w:space="0" w:color="auto"/>
            </w:tcBorders>
            <w:noWrap/>
          </w:tcPr>
          <w:p w14:paraId="0BB285AC"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应急灯≥35W卤素灯</w:t>
            </w:r>
          </w:p>
        </w:tc>
        <w:tc>
          <w:tcPr>
            <w:tcW w:w="1100" w:type="dxa"/>
            <w:tcBorders>
              <w:top w:val="nil"/>
              <w:left w:val="nil"/>
              <w:bottom w:val="single" w:sz="4" w:space="0" w:color="auto"/>
              <w:right w:val="single" w:sz="4" w:space="0" w:color="auto"/>
            </w:tcBorders>
          </w:tcPr>
          <w:p w14:paraId="5ABED8E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693B8FB" w14:textId="77777777" w:rsidR="00E63EA7" w:rsidRDefault="00E63EA7" w:rsidP="004712B7">
            <w:pPr>
              <w:snapToGrid w:val="0"/>
              <w:spacing w:line="360" w:lineRule="auto"/>
              <w:contextualSpacing/>
              <w:rPr>
                <w:rFonts w:ascii="宋体" w:hAnsi="宋体" w:cs="宋体" w:hint="eastAsia"/>
                <w:sz w:val="24"/>
              </w:rPr>
            </w:pPr>
          </w:p>
        </w:tc>
      </w:tr>
      <w:tr w:rsidR="00E63EA7" w14:paraId="169C6149"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0ABA81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4.9</w:t>
            </w:r>
          </w:p>
        </w:tc>
        <w:tc>
          <w:tcPr>
            <w:tcW w:w="5546" w:type="dxa"/>
            <w:tcBorders>
              <w:top w:val="nil"/>
              <w:left w:val="nil"/>
              <w:bottom w:val="single" w:sz="4" w:space="0" w:color="auto"/>
              <w:right w:val="single" w:sz="4" w:space="0" w:color="auto"/>
            </w:tcBorders>
            <w:noWrap/>
          </w:tcPr>
          <w:p w14:paraId="345D762B"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应急灯平均寿命：≥500小时</w:t>
            </w:r>
          </w:p>
        </w:tc>
        <w:tc>
          <w:tcPr>
            <w:tcW w:w="1100" w:type="dxa"/>
            <w:tcBorders>
              <w:top w:val="nil"/>
              <w:left w:val="nil"/>
              <w:bottom w:val="single" w:sz="4" w:space="0" w:color="auto"/>
              <w:right w:val="single" w:sz="4" w:space="0" w:color="auto"/>
            </w:tcBorders>
          </w:tcPr>
          <w:p w14:paraId="008B1F5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43E56FF" w14:textId="77777777" w:rsidR="00E63EA7" w:rsidRDefault="00E63EA7" w:rsidP="004712B7">
            <w:pPr>
              <w:snapToGrid w:val="0"/>
              <w:spacing w:line="360" w:lineRule="auto"/>
              <w:contextualSpacing/>
              <w:rPr>
                <w:rFonts w:ascii="宋体" w:hAnsi="宋体" w:cs="宋体" w:hint="eastAsia"/>
                <w:sz w:val="24"/>
              </w:rPr>
            </w:pPr>
          </w:p>
        </w:tc>
      </w:tr>
      <w:tr w:rsidR="00E63EA7" w14:paraId="5FA35C4A"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084CFB1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4.10</w:t>
            </w:r>
          </w:p>
        </w:tc>
        <w:tc>
          <w:tcPr>
            <w:tcW w:w="5546" w:type="dxa"/>
            <w:tcBorders>
              <w:top w:val="nil"/>
              <w:left w:val="nil"/>
              <w:bottom w:val="single" w:sz="4" w:space="0" w:color="auto"/>
              <w:right w:val="single" w:sz="4" w:space="0" w:color="auto"/>
            </w:tcBorders>
            <w:noWrap/>
          </w:tcPr>
          <w:p w14:paraId="0C48BB4E"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有NBI窄带成像功能</w:t>
            </w:r>
          </w:p>
        </w:tc>
        <w:tc>
          <w:tcPr>
            <w:tcW w:w="1100" w:type="dxa"/>
            <w:tcBorders>
              <w:top w:val="nil"/>
              <w:left w:val="nil"/>
              <w:bottom w:val="single" w:sz="4" w:space="0" w:color="auto"/>
              <w:right w:val="single" w:sz="4" w:space="0" w:color="auto"/>
            </w:tcBorders>
          </w:tcPr>
          <w:p w14:paraId="5D466A0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15EDF24" w14:textId="77777777" w:rsidR="00E63EA7" w:rsidRDefault="00E63EA7" w:rsidP="004712B7">
            <w:pPr>
              <w:snapToGrid w:val="0"/>
              <w:spacing w:line="360" w:lineRule="auto"/>
              <w:contextualSpacing/>
              <w:rPr>
                <w:rFonts w:ascii="宋体" w:hAnsi="宋体" w:cs="宋体" w:hint="eastAsia"/>
                <w:sz w:val="24"/>
              </w:rPr>
            </w:pPr>
          </w:p>
        </w:tc>
      </w:tr>
      <w:tr w:rsidR="00E63EA7" w14:paraId="57DF6600"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19187899"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5546" w:type="dxa"/>
            <w:tcBorders>
              <w:top w:val="nil"/>
              <w:left w:val="nil"/>
              <w:bottom w:val="single" w:sz="4" w:space="0" w:color="auto"/>
              <w:right w:val="single" w:sz="4" w:space="0" w:color="auto"/>
            </w:tcBorders>
            <w:noWrap/>
          </w:tcPr>
          <w:p w14:paraId="5AD746C5"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b/>
                <w:color w:val="000000"/>
                <w:sz w:val="24"/>
              </w:rPr>
              <w:t>液晶医用监视器</w:t>
            </w:r>
          </w:p>
        </w:tc>
        <w:tc>
          <w:tcPr>
            <w:tcW w:w="1100" w:type="dxa"/>
            <w:tcBorders>
              <w:top w:val="nil"/>
              <w:left w:val="nil"/>
              <w:bottom w:val="single" w:sz="4" w:space="0" w:color="auto"/>
              <w:right w:val="single" w:sz="4" w:space="0" w:color="auto"/>
            </w:tcBorders>
          </w:tcPr>
          <w:p w14:paraId="0FC2CE7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F771EA5" w14:textId="77777777" w:rsidR="00E63EA7" w:rsidRDefault="00E63EA7" w:rsidP="004712B7">
            <w:pPr>
              <w:snapToGrid w:val="0"/>
              <w:spacing w:line="360" w:lineRule="auto"/>
              <w:contextualSpacing/>
              <w:rPr>
                <w:rFonts w:ascii="宋体" w:hAnsi="宋体" w:cs="宋体" w:hint="eastAsia"/>
                <w:sz w:val="24"/>
              </w:rPr>
            </w:pPr>
          </w:p>
        </w:tc>
      </w:tr>
      <w:tr w:rsidR="00E63EA7" w14:paraId="392993F0"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3058E17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5.1</w:t>
            </w:r>
          </w:p>
        </w:tc>
        <w:tc>
          <w:tcPr>
            <w:tcW w:w="5546" w:type="dxa"/>
            <w:tcBorders>
              <w:top w:val="nil"/>
              <w:left w:val="nil"/>
              <w:bottom w:val="single" w:sz="4" w:space="0" w:color="auto"/>
              <w:right w:val="single" w:sz="4" w:space="0" w:color="auto"/>
            </w:tcBorders>
            <w:noWrap/>
          </w:tcPr>
          <w:p w14:paraId="5CCE9FC5"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液晶面板：HDTV显示</w:t>
            </w:r>
          </w:p>
        </w:tc>
        <w:tc>
          <w:tcPr>
            <w:tcW w:w="1100" w:type="dxa"/>
            <w:tcBorders>
              <w:top w:val="nil"/>
              <w:left w:val="nil"/>
              <w:bottom w:val="single" w:sz="4" w:space="0" w:color="auto"/>
              <w:right w:val="single" w:sz="4" w:space="0" w:color="auto"/>
            </w:tcBorders>
          </w:tcPr>
          <w:p w14:paraId="7DD426F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EE81990" w14:textId="77777777" w:rsidR="00E63EA7" w:rsidRDefault="00E63EA7" w:rsidP="004712B7">
            <w:pPr>
              <w:snapToGrid w:val="0"/>
              <w:spacing w:line="360" w:lineRule="auto"/>
              <w:contextualSpacing/>
              <w:rPr>
                <w:rFonts w:ascii="宋体" w:hAnsi="宋体" w:cs="宋体" w:hint="eastAsia"/>
                <w:sz w:val="24"/>
              </w:rPr>
            </w:pPr>
          </w:p>
        </w:tc>
      </w:tr>
      <w:tr w:rsidR="00E63EA7" w14:paraId="2A178F28"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0B1D23E0"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5.2</w:t>
            </w:r>
          </w:p>
        </w:tc>
        <w:tc>
          <w:tcPr>
            <w:tcW w:w="5546" w:type="dxa"/>
            <w:tcBorders>
              <w:top w:val="nil"/>
              <w:left w:val="nil"/>
              <w:bottom w:val="single" w:sz="4" w:space="0" w:color="auto"/>
              <w:right w:val="single" w:sz="4" w:space="0" w:color="auto"/>
            </w:tcBorders>
            <w:noWrap/>
          </w:tcPr>
          <w:p w14:paraId="77F5F900"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屏幕尺寸：≥</w:t>
            </w:r>
            <w:r>
              <w:rPr>
                <w:rFonts w:ascii="宋体" w:hAnsi="宋体"/>
                <w:color w:val="000000"/>
                <w:sz w:val="24"/>
              </w:rPr>
              <w:t>32</w:t>
            </w:r>
            <w:r>
              <w:rPr>
                <w:rFonts w:ascii="宋体" w:hAnsi="宋体" w:hint="eastAsia"/>
                <w:color w:val="000000"/>
                <w:sz w:val="24"/>
              </w:rPr>
              <w:t>英寸</w:t>
            </w:r>
          </w:p>
        </w:tc>
        <w:tc>
          <w:tcPr>
            <w:tcW w:w="1100" w:type="dxa"/>
            <w:tcBorders>
              <w:top w:val="nil"/>
              <w:left w:val="nil"/>
              <w:bottom w:val="single" w:sz="4" w:space="0" w:color="auto"/>
              <w:right w:val="single" w:sz="4" w:space="0" w:color="auto"/>
            </w:tcBorders>
          </w:tcPr>
          <w:p w14:paraId="325E70C8"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C198531" w14:textId="77777777" w:rsidR="00E63EA7" w:rsidRDefault="00E63EA7" w:rsidP="004712B7">
            <w:pPr>
              <w:snapToGrid w:val="0"/>
              <w:spacing w:line="360" w:lineRule="auto"/>
              <w:contextualSpacing/>
              <w:rPr>
                <w:rFonts w:ascii="宋体" w:hAnsi="宋体" w:cs="宋体" w:hint="eastAsia"/>
                <w:sz w:val="24"/>
              </w:rPr>
            </w:pPr>
          </w:p>
        </w:tc>
      </w:tr>
      <w:tr w:rsidR="00E63EA7" w14:paraId="507FAAF2" w14:textId="77777777" w:rsidTr="004712B7">
        <w:trPr>
          <w:trHeight w:val="156"/>
        </w:trPr>
        <w:tc>
          <w:tcPr>
            <w:tcW w:w="1544" w:type="dxa"/>
            <w:tcBorders>
              <w:top w:val="nil"/>
              <w:left w:val="single" w:sz="4" w:space="0" w:color="auto"/>
              <w:bottom w:val="single" w:sz="4" w:space="0" w:color="auto"/>
              <w:right w:val="single" w:sz="4" w:space="0" w:color="auto"/>
            </w:tcBorders>
            <w:noWrap/>
            <w:vAlign w:val="center"/>
          </w:tcPr>
          <w:p w14:paraId="64DBA9C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5.3</w:t>
            </w:r>
          </w:p>
        </w:tc>
        <w:tc>
          <w:tcPr>
            <w:tcW w:w="5546" w:type="dxa"/>
            <w:tcBorders>
              <w:top w:val="nil"/>
              <w:left w:val="nil"/>
              <w:bottom w:val="single" w:sz="4" w:space="0" w:color="auto"/>
              <w:right w:val="single" w:sz="4" w:space="0" w:color="auto"/>
            </w:tcBorders>
            <w:noWrap/>
          </w:tcPr>
          <w:p w14:paraId="5A0E071F"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视角：垂直≥170℃，水平≥170℃</w:t>
            </w:r>
          </w:p>
        </w:tc>
        <w:tc>
          <w:tcPr>
            <w:tcW w:w="1100" w:type="dxa"/>
            <w:tcBorders>
              <w:top w:val="nil"/>
              <w:left w:val="nil"/>
              <w:bottom w:val="single" w:sz="4" w:space="0" w:color="auto"/>
              <w:right w:val="single" w:sz="4" w:space="0" w:color="auto"/>
            </w:tcBorders>
          </w:tcPr>
          <w:p w14:paraId="67340E72"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31B119E" w14:textId="77777777" w:rsidR="00E63EA7" w:rsidRDefault="00E63EA7" w:rsidP="004712B7">
            <w:pPr>
              <w:snapToGrid w:val="0"/>
              <w:spacing w:line="360" w:lineRule="auto"/>
              <w:contextualSpacing/>
              <w:rPr>
                <w:rFonts w:ascii="宋体" w:hAnsi="宋体" w:cs="宋体" w:hint="eastAsia"/>
                <w:sz w:val="24"/>
              </w:rPr>
            </w:pPr>
          </w:p>
        </w:tc>
      </w:tr>
      <w:tr w:rsidR="00E63EA7" w14:paraId="18E03528"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4CCDE9D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5.4</w:t>
            </w:r>
          </w:p>
        </w:tc>
        <w:tc>
          <w:tcPr>
            <w:tcW w:w="5546" w:type="dxa"/>
            <w:tcBorders>
              <w:top w:val="nil"/>
              <w:left w:val="nil"/>
              <w:bottom w:val="single" w:sz="4" w:space="0" w:color="auto"/>
              <w:right w:val="single" w:sz="4" w:space="0" w:color="auto"/>
            </w:tcBorders>
            <w:noWrap/>
          </w:tcPr>
          <w:p w14:paraId="1291CF54"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分辨率：≥1920*1080（SXGA）高分辨率</w:t>
            </w:r>
          </w:p>
        </w:tc>
        <w:tc>
          <w:tcPr>
            <w:tcW w:w="1100" w:type="dxa"/>
            <w:tcBorders>
              <w:top w:val="nil"/>
              <w:left w:val="nil"/>
              <w:bottom w:val="single" w:sz="4" w:space="0" w:color="auto"/>
              <w:right w:val="single" w:sz="4" w:space="0" w:color="auto"/>
            </w:tcBorders>
          </w:tcPr>
          <w:p w14:paraId="7ECB8FA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252ADBE" w14:textId="77777777" w:rsidR="00E63EA7" w:rsidRDefault="00E63EA7" w:rsidP="004712B7">
            <w:pPr>
              <w:snapToGrid w:val="0"/>
              <w:spacing w:line="360" w:lineRule="auto"/>
              <w:contextualSpacing/>
              <w:rPr>
                <w:rFonts w:ascii="宋体" w:hAnsi="宋体" w:cs="宋体" w:hint="eastAsia"/>
                <w:sz w:val="24"/>
              </w:rPr>
            </w:pPr>
          </w:p>
        </w:tc>
      </w:tr>
      <w:tr w:rsidR="00E63EA7" w14:paraId="721FAEE4"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C63FEEB"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5.5</w:t>
            </w:r>
          </w:p>
        </w:tc>
        <w:tc>
          <w:tcPr>
            <w:tcW w:w="5546" w:type="dxa"/>
            <w:tcBorders>
              <w:top w:val="nil"/>
              <w:left w:val="nil"/>
              <w:bottom w:val="single" w:sz="4" w:space="0" w:color="auto"/>
              <w:right w:val="single" w:sz="4" w:space="0" w:color="auto"/>
            </w:tcBorders>
            <w:noWrap/>
          </w:tcPr>
          <w:p w14:paraId="533770D6"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显示设备：TFT有效矩阵</w:t>
            </w:r>
          </w:p>
        </w:tc>
        <w:tc>
          <w:tcPr>
            <w:tcW w:w="1100" w:type="dxa"/>
            <w:tcBorders>
              <w:top w:val="nil"/>
              <w:left w:val="nil"/>
              <w:bottom w:val="single" w:sz="4" w:space="0" w:color="auto"/>
              <w:right w:val="single" w:sz="4" w:space="0" w:color="auto"/>
            </w:tcBorders>
          </w:tcPr>
          <w:p w14:paraId="10F0982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9093ABF" w14:textId="77777777" w:rsidR="00E63EA7" w:rsidRDefault="00E63EA7" w:rsidP="004712B7">
            <w:pPr>
              <w:snapToGrid w:val="0"/>
              <w:spacing w:line="360" w:lineRule="auto"/>
              <w:contextualSpacing/>
              <w:rPr>
                <w:rFonts w:ascii="宋体" w:hAnsi="宋体" w:cs="宋体" w:hint="eastAsia"/>
                <w:sz w:val="24"/>
              </w:rPr>
            </w:pPr>
          </w:p>
        </w:tc>
      </w:tr>
      <w:tr w:rsidR="00E63EA7" w14:paraId="324C00BD"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44854442"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5.6</w:t>
            </w:r>
          </w:p>
        </w:tc>
        <w:tc>
          <w:tcPr>
            <w:tcW w:w="5546" w:type="dxa"/>
            <w:tcBorders>
              <w:top w:val="nil"/>
              <w:left w:val="nil"/>
              <w:bottom w:val="single" w:sz="4" w:space="0" w:color="auto"/>
              <w:right w:val="single" w:sz="4" w:space="0" w:color="auto"/>
            </w:tcBorders>
            <w:noWrap/>
          </w:tcPr>
          <w:p w14:paraId="47987350"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color w:val="000000"/>
                <w:sz w:val="24"/>
              </w:rPr>
              <w:t>输出信号格式：RGB、Y/C、EXT-</w:t>
            </w:r>
            <w:proofErr w:type="spellStart"/>
            <w:r>
              <w:rPr>
                <w:rFonts w:ascii="宋体" w:hAnsi="宋体" w:hint="eastAsia"/>
                <w:color w:val="000000"/>
                <w:sz w:val="24"/>
              </w:rPr>
              <w:t>SyncYPbPr</w:t>
            </w:r>
            <w:proofErr w:type="spellEnd"/>
            <w:r>
              <w:rPr>
                <w:rFonts w:ascii="宋体" w:hAnsi="宋体" w:hint="eastAsia"/>
                <w:color w:val="000000"/>
                <w:sz w:val="24"/>
              </w:rPr>
              <w:t>等</w:t>
            </w:r>
          </w:p>
        </w:tc>
        <w:tc>
          <w:tcPr>
            <w:tcW w:w="1100" w:type="dxa"/>
            <w:tcBorders>
              <w:top w:val="nil"/>
              <w:left w:val="nil"/>
              <w:bottom w:val="single" w:sz="4" w:space="0" w:color="auto"/>
              <w:right w:val="single" w:sz="4" w:space="0" w:color="auto"/>
            </w:tcBorders>
          </w:tcPr>
          <w:p w14:paraId="3E8CAE0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5FC7CC9" w14:textId="77777777" w:rsidR="00E63EA7" w:rsidRDefault="00E63EA7" w:rsidP="004712B7">
            <w:pPr>
              <w:snapToGrid w:val="0"/>
              <w:spacing w:line="360" w:lineRule="auto"/>
              <w:contextualSpacing/>
              <w:rPr>
                <w:rFonts w:ascii="宋体" w:hAnsi="宋体" w:cs="宋体" w:hint="eastAsia"/>
                <w:sz w:val="24"/>
              </w:rPr>
            </w:pPr>
          </w:p>
        </w:tc>
      </w:tr>
      <w:tr w:rsidR="00E63EA7" w14:paraId="5CDDA4D2"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8C524B5"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5546" w:type="dxa"/>
            <w:tcBorders>
              <w:top w:val="nil"/>
              <w:left w:val="nil"/>
              <w:bottom w:val="single" w:sz="4" w:space="0" w:color="auto"/>
              <w:right w:val="single" w:sz="4" w:space="0" w:color="auto"/>
            </w:tcBorders>
            <w:noWrap/>
          </w:tcPr>
          <w:p w14:paraId="2E1E09A0"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b/>
                <w:sz w:val="24"/>
              </w:rPr>
              <w:t>高清电子胃镜</w:t>
            </w:r>
          </w:p>
        </w:tc>
        <w:tc>
          <w:tcPr>
            <w:tcW w:w="1100" w:type="dxa"/>
            <w:tcBorders>
              <w:top w:val="nil"/>
              <w:left w:val="nil"/>
              <w:bottom w:val="single" w:sz="4" w:space="0" w:color="auto"/>
              <w:right w:val="single" w:sz="4" w:space="0" w:color="auto"/>
            </w:tcBorders>
          </w:tcPr>
          <w:p w14:paraId="5163F8B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34A8504" w14:textId="77777777" w:rsidR="00E63EA7" w:rsidRDefault="00E63EA7" w:rsidP="004712B7">
            <w:pPr>
              <w:snapToGrid w:val="0"/>
              <w:spacing w:line="360" w:lineRule="auto"/>
              <w:contextualSpacing/>
              <w:rPr>
                <w:rFonts w:ascii="宋体" w:hAnsi="宋体" w:cs="宋体" w:hint="eastAsia"/>
                <w:sz w:val="24"/>
              </w:rPr>
            </w:pPr>
          </w:p>
        </w:tc>
      </w:tr>
      <w:tr w:rsidR="00E63EA7" w14:paraId="558D0BDA"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3E08F93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w:t>
            </w:r>
          </w:p>
        </w:tc>
        <w:tc>
          <w:tcPr>
            <w:tcW w:w="5546" w:type="dxa"/>
            <w:tcBorders>
              <w:top w:val="nil"/>
              <w:left w:val="nil"/>
              <w:bottom w:val="single" w:sz="4" w:space="0" w:color="auto"/>
              <w:right w:val="single" w:sz="4" w:space="0" w:color="auto"/>
            </w:tcBorders>
            <w:noWrap/>
          </w:tcPr>
          <w:p w14:paraId="794E67AF"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视野角：≥140°</w:t>
            </w:r>
          </w:p>
        </w:tc>
        <w:tc>
          <w:tcPr>
            <w:tcW w:w="1100" w:type="dxa"/>
            <w:tcBorders>
              <w:top w:val="nil"/>
              <w:left w:val="nil"/>
              <w:bottom w:val="single" w:sz="4" w:space="0" w:color="auto"/>
              <w:right w:val="single" w:sz="4" w:space="0" w:color="auto"/>
            </w:tcBorders>
          </w:tcPr>
          <w:p w14:paraId="4FEC8C3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0CB6275" w14:textId="77777777" w:rsidR="00E63EA7" w:rsidRDefault="00E63EA7" w:rsidP="004712B7">
            <w:pPr>
              <w:snapToGrid w:val="0"/>
              <w:spacing w:line="360" w:lineRule="auto"/>
              <w:contextualSpacing/>
              <w:rPr>
                <w:rFonts w:ascii="宋体" w:hAnsi="宋体" w:cs="宋体" w:hint="eastAsia"/>
                <w:sz w:val="24"/>
              </w:rPr>
            </w:pPr>
          </w:p>
        </w:tc>
      </w:tr>
      <w:tr w:rsidR="00E63EA7" w14:paraId="00B24C43"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1F0C92DF"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6.2</w:t>
            </w:r>
          </w:p>
        </w:tc>
        <w:tc>
          <w:tcPr>
            <w:tcW w:w="5546" w:type="dxa"/>
            <w:tcBorders>
              <w:top w:val="nil"/>
              <w:left w:val="nil"/>
              <w:bottom w:val="single" w:sz="4" w:space="0" w:color="auto"/>
              <w:right w:val="single" w:sz="4" w:space="0" w:color="auto"/>
            </w:tcBorders>
            <w:noWrap/>
          </w:tcPr>
          <w:p w14:paraId="406B4556"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HDTV成像：有</w:t>
            </w:r>
          </w:p>
        </w:tc>
        <w:tc>
          <w:tcPr>
            <w:tcW w:w="1100" w:type="dxa"/>
            <w:tcBorders>
              <w:top w:val="nil"/>
              <w:left w:val="nil"/>
              <w:bottom w:val="single" w:sz="4" w:space="0" w:color="auto"/>
              <w:right w:val="single" w:sz="4" w:space="0" w:color="auto"/>
            </w:tcBorders>
          </w:tcPr>
          <w:p w14:paraId="6E4FC34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503DFED" w14:textId="77777777" w:rsidR="00E63EA7" w:rsidRDefault="00E63EA7" w:rsidP="004712B7">
            <w:pPr>
              <w:snapToGrid w:val="0"/>
              <w:spacing w:line="360" w:lineRule="auto"/>
              <w:contextualSpacing/>
              <w:rPr>
                <w:rFonts w:ascii="宋体" w:hAnsi="宋体" w:cs="宋体" w:hint="eastAsia"/>
                <w:sz w:val="24"/>
              </w:rPr>
            </w:pPr>
          </w:p>
        </w:tc>
      </w:tr>
      <w:tr w:rsidR="00E63EA7" w14:paraId="2EA51A4A"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3244C8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6.3</w:t>
            </w:r>
          </w:p>
        </w:tc>
        <w:tc>
          <w:tcPr>
            <w:tcW w:w="5546" w:type="dxa"/>
            <w:tcBorders>
              <w:top w:val="nil"/>
              <w:left w:val="nil"/>
              <w:bottom w:val="single" w:sz="4" w:space="0" w:color="auto"/>
              <w:right w:val="single" w:sz="4" w:space="0" w:color="auto"/>
            </w:tcBorders>
            <w:noWrap/>
          </w:tcPr>
          <w:p w14:paraId="3299AF7E"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NBI窄带成像功能：有</w:t>
            </w:r>
          </w:p>
        </w:tc>
        <w:tc>
          <w:tcPr>
            <w:tcW w:w="1100" w:type="dxa"/>
            <w:tcBorders>
              <w:top w:val="nil"/>
              <w:left w:val="nil"/>
              <w:bottom w:val="single" w:sz="4" w:space="0" w:color="auto"/>
              <w:right w:val="single" w:sz="4" w:space="0" w:color="auto"/>
            </w:tcBorders>
          </w:tcPr>
          <w:p w14:paraId="4CEE33C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9459D01" w14:textId="77777777" w:rsidR="00E63EA7" w:rsidRDefault="00E63EA7" w:rsidP="004712B7">
            <w:pPr>
              <w:snapToGrid w:val="0"/>
              <w:spacing w:line="360" w:lineRule="auto"/>
              <w:contextualSpacing/>
              <w:rPr>
                <w:rFonts w:ascii="宋体" w:hAnsi="宋体" w:cs="宋体" w:hint="eastAsia"/>
                <w:sz w:val="24"/>
              </w:rPr>
            </w:pPr>
          </w:p>
        </w:tc>
      </w:tr>
      <w:tr w:rsidR="00E63EA7" w14:paraId="2F5340D1"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0EEE441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6.4</w:t>
            </w:r>
          </w:p>
        </w:tc>
        <w:tc>
          <w:tcPr>
            <w:tcW w:w="5546" w:type="dxa"/>
            <w:tcBorders>
              <w:top w:val="nil"/>
              <w:left w:val="nil"/>
              <w:bottom w:val="single" w:sz="4" w:space="0" w:color="auto"/>
              <w:right w:val="single" w:sz="4" w:space="0" w:color="auto"/>
            </w:tcBorders>
            <w:noWrap/>
          </w:tcPr>
          <w:p w14:paraId="65B679C5"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景深：3-100mm</w:t>
            </w:r>
          </w:p>
        </w:tc>
        <w:tc>
          <w:tcPr>
            <w:tcW w:w="1100" w:type="dxa"/>
            <w:tcBorders>
              <w:top w:val="nil"/>
              <w:left w:val="nil"/>
              <w:bottom w:val="single" w:sz="4" w:space="0" w:color="auto"/>
              <w:right w:val="single" w:sz="4" w:space="0" w:color="auto"/>
            </w:tcBorders>
          </w:tcPr>
          <w:p w14:paraId="246A77D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3848E49" w14:textId="77777777" w:rsidR="00E63EA7" w:rsidRDefault="00E63EA7" w:rsidP="004712B7">
            <w:pPr>
              <w:snapToGrid w:val="0"/>
              <w:spacing w:line="360" w:lineRule="auto"/>
              <w:contextualSpacing/>
              <w:rPr>
                <w:rFonts w:ascii="宋体" w:hAnsi="宋体" w:cs="宋体" w:hint="eastAsia"/>
                <w:sz w:val="24"/>
              </w:rPr>
            </w:pPr>
          </w:p>
        </w:tc>
      </w:tr>
      <w:tr w:rsidR="00E63EA7" w14:paraId="32ABB291"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7EA518B"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6.5</w:t>
            </w:r>
          </w:p>
        </w:tc>
        <w:tc>
          <w:tcPr>
            <w:tcW w:w="5546" w:type="dxa"/>
            <w:tcBorders>
              <w:top w:val="nil"/>
              <w:left w:val="nil"/>
              <w:bottom w:val="single" w:sz="4" w:space="0" w:color="auto"/>
              <w:right w:val="single" w:sz="4" w:space="0" w:color="auto"/>
            </w:tcBorders>
            <w:noWrap/>
          </w:tcPr>
          <w:p w14:paraId="6346FD23"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插入部外径：≤8.9mm</w:t>
            </w:r>
          </w:p>
        </w:tc>
        <w:tc>
          <w:tcPr>
            <w:tcW w:w="1100" w:type="dxa"/>
            <w:tcBorders>
              <w:top w:val="nil"/>
              <w:left w:val="nil"/>
              <w:bottom w:val="single" w:sz="4" w:space="0" w:color="auto"/>
              <w:right w:val="single" w:sz="4" w:space="0" w:color="auto"/>
            </w:tcBorders>
          </w:tcPr>
          <w:p w14:paraId="356A180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228CF76" w14:textId="77777777" w:rsidR="00E63EA7" w:rsidRDefault="00E63EA7" w:rsidP="004712B7">
            <w:pPr>
              <w:snapToGrid w:val="0"/>
              <w:spacing w:line="360" w:lineRule="auto"/>
              <w:contextualSpacing/>
              <w:rPr>
                <w:rFonts w:ascii="宋体" w:hAnsi="宋体" w:cs="宋体" w:hint="eastAsia"/>
                <w:sz w:val="24"/>
              </w:rPr>
            </w:pPr>
          </w:p>
        </w:tc>
      </w:tr>
      <w:tr w:rsidR="00E63EA7" w14:paraId="5BC50EBF"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7FEE303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6.6</w:t>
            </w:r>
          </w:p>
        </w:tc>
        <w:tc>
          <w:tcPr>
            <w:tcW w:w="5546" w:type="dxa"/>
            <w:tcBorders>
              <w:top w:val="nil"/>
              <w:left w:val="nil"/>
              <w:bottom w:val="single" w:sz="4" w:space="0" w:color="auto"/>
              <w:right w:val="single" w:sz="4" w:space="0" w:color="auto"/>
            </w:tcBorders>
            <w:noWrap/>
          </w:tcPr>
          <w:p w14:paraId="6FBC1853"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先端部外径：≤8.9mm</w:t>
            </w:r>
          </w:p>
        </w:tc>
        <w:tc>
          <w:tcPr>
            <w:tcW w:w="1100" w:type="dxa"/>
            <w:tcBorders>
              <w:top w:val="nil"/>
              <w:left w:val="nil"/>
              <w:bottom w:val="single" w:sz="4" w:space="0" w:color="auto"/>
              <w:right w:val="single" w:sz="4" w:space="0" w:color="auto"/>
            </w:tcBorders>
          </w:tcPr>
          <w:p w14:paraId="1DFE157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78A9D65" w14:textId="77777777" w:rsidR="00E63EA7" w:rsidRDefault="00E63EA7" w:rsidP="004712B7">
            <w:pPr>
              <w:snapToGrid w:val="0"/>
              <w:spacing w:line="360" w:lineRule="auto"/>
              <w:contextualSpacing/>
              <w:rPr>
                <w:rFonts w:ascii="宋体" w:hAnsi="宋体" w:cs="宋体" w:hint="eastAsia"/>
                <w:sz w:val="24"/>
              </w:rPr>
            </w:pPr>
          </w:p>
        </w:tc>
      </w:tr>
      <w:tr w:rsidR="00E63EA7" w14:paraId="16641968"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31D3942C"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6.7</w:t>
            </w:r>
          </w:p>
        </w:tc>
        <w:tc>
          <w:tcPr>
            <w:tcW w:w="5546" w:type="dxa"/>
            <w:tcBorders>
              <w:top w:val="nil"/>
              <w:left w:val="nil"/>
              <w:bottom w:val="single" w:sz="4" w:space="0" w:color="auto"/>
              <w:right w:val="single" w:sz="4" w:space="0" w:color="auto"/>
            </w:tcBorders>
            <w:noWrap/>
          </w:tcPr>
          <w:p w14:paraId="1CE82D36"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弯曲部弯曲角度：上 ≥210°，下≥ 90°，左≥100°，右≥100°</w:t>
            </w:r>
          </w:p>
        </w:tc>
        <w:tc>
          <w:tcPr>
            <w:tcW w:w="1100" w:type="dxa"/>
            <w:tcBorders>
              <w:top w:val="nil"/>
              <w:left w:val="nil"/>
              <w:bottom w:val="single" w:sz="4" w:space="0" w:color="auto"/>
              <w:right w:val="single" w:sz="4" w:space="0" w:color="auto"/>
            </w:tcBorders>
          </w:tcPr>
          <w:p w14:paraId="121B203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5AF051E" w14:textId="77777777" w:rsidR="00E63EA7" w:rsidRDefault="00E63EA7" w:rsidP="004712B7">
            <w:pPr>
              <w:snapToGrid w:val="0"/>
              <w:spacing w:line="360" w:lineRule="auto"/>
              <w:contextualSpacing/>
              <w:rPr>
                <w:rFonts w:ascii="宋体" w:hAnsi="宋体" w:cs="宋体" w:hint="eastAsia"/>
                <w:sz w:val="24"/>
              </w:rPr>
            </w:pPr>
          </w:p>
        </w:tc>
      </w:tr>
      <w:tr w:rsidR="00E63EA7" w14:paraId="5B1E6B72"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192F658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6.8</w:t>
            </w:r>
          </w:p>
        </w:tc>
        <w:tc>
          <w:tcPr>
            <w:tcW w:w="5546" w:type="dxa"/>
            <w:tcBorders>
              <w:top w:val="nil"/>
              <w:left w:val="nil"/>
              <w:bottom w:val="single" w:sz="4" w:space="0" w:color="auto"/>
              <w:right w:val="single" w:sz="4" w:space="0" w:color="auto"/>
            </w:tcBorders>
            <w:noWrap/>
          </w:tcPr>
          <w:p w14:paraId="4A56AF1A"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有效长度：≥1030mm</w:t>
            </w:r>
          </w:p>
        </w:tc>
        <w:tc>
          <w:tcPr>
            <w:tcW w:w="1100" w:type="dxa"/>
            <w:tcBorders>
              <w:top w:val="nil"/>
              <w:left w:val="nil"/>
              <w:bottom w:val="single" w:sz="4" w:space="0" w:color="auto"/>
              <w:right w:val="single" w:sz="4" w:space="0" w:color="auto"/>
            </w:tcBorders>
          </w:tcPr>
          <w:p w14:paraId="7A88681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E0E068E" w14:textId="77777777" w:rsidR="00E63EA7" w:rsidRDefault="00E63EA7" w:rsidP="004712B7">
            <w:pPr>
              <w:snapToGrid w:val="0"/>
              <w:spacing w:line="360" w:lineRule="auto"/>
              <w:contextualSpacing/>
              <w:rPr>
                <w:rFonts w:ascii="宋体" w:hAnsi="宋体" w:cs="宋体" w:hint="eastAsia"/>
                <w:sz w:val="24"/>
              </w:rPr>
            </w:pPr>
          </w:p>
        </w:tc>
      </w:tr>
      <w:tr w:rsidR="00E63EA7" w14:paraId="693B47EC"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390CE9E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6.9</w:t>
            </w:r>
          </w:p>
        </w:tc>
        <w:tc>
          <w:tcPr>
            <w:tcW w:w="5546" w:type="dxa"/>
            <w:tcBorders>
              <w:top w:val="nil"/>
              <w:left w:val="nil"/>
              <w:bottom w:val="single" w:sz="4" w:space="0" w:color="auto"/>
              <w:right w:val="single" w:sz="4" w:space="0" w:color="auto"/>
            </w:tcBorders>
            <w:noWrap/>
          </w:tcPr>
          <w:p w14:paraId="3F761590"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全长：≥1350mm</w:t>
            </w:r>
          </w:p>
        </w:tc>
        <w:tc>
          <w:tcPr>
            <w:tcW w:w="1100" w:type="dxa"/>
            <w:tcBorders>
              <w:top w:val="nil"/>
              <w:left w:val="nil"/>
              <w:bottom w:val="single" w:sz="4" w:space="0" w:color="auto"/>
              <w:right w:val="single" w:sz="4" w:space="0" w:color="auto"/>
            </w:tcBorders>
          </w:tcPr>
          <w:p w14:paraId="30261C91"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122A5B1" w14:textId="77777777" w:rsidR="00E63EA7" w:rsidRDefault="00E63EA7" w:rsidP="004712B7">
            <w:pPr>
              <w:snapToGrid w:val="0"/>
              <w:spacing w:line="360" w:lineRule="auto"/>
              <w:contextualSpacing/>
              <w:rPr>
                <w:rFonts w:ascii="宋体" w:hAnsi="宋体" w:cs="宋体" w:hint="eastAsia"/>
                <w:sz w:val="24"/>
              </w:rPr>
            </w:pPr>
          </w:p>
        </w:tc>
      </w:tr>
      <w:tr w:rsidR="00E63EA7" w14:paraId="5A3274D8"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24313A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6.10</w:t>
            </w:r>
          </w:p>
        </w:tc>
        <w:tc>
          <w:tcPr>
            <w:tcW w:w="5546" w:type="dxa"/>
            <w:tcBorders>
              <w:top w:val="nil"/>
              <w:left w:val="nil"/>
              <w:bottom w:val="single" w:sz="4" w:space="0" w:color="auto"/>
              <w:right w:val="single" w:sz="4" w:space="0" w:color="auto"/>
            </w:tcBorders>
            <w:noWrap/>
          </w:tcPr>
          <w:p w14:paraId="0255F598"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钳子管道内径：≥2.8mm</w:t>
            </w:r>
          </w:p>
        </w:tc>
        <w:tc>
          <w:tcPr>
            <w:tcW w:w="1100" w:type="dxa"/>
            <w:tcBorders>
              <w:top w:val="nil"/>
              <w:left w:val="nil"/>
              <w:bottom w:val="single" w:sz="4" w:space="0" w:color="auto"/>
              <w:right w:val="single" w:sz="4" w:space="0" w:color="auto"/>
            </w:tcBorders>
          </w:tcPr>
          <w:p w14:paraId="36BB685D"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E9F8EB4" w14:textId="77777777" w:rsidR="00E63EA7" w:rsidRDefault="00E63EA7" w:rsidP="004712B7">
            <w:pPr>
              <w:snapToGrid w:val="0"/>
              <w:spacing w:line="360" w:lineRule="auto"/>
              <w:contextualSpacing/>
              <w:rPr>
                <w:rFonts w:ascii="宋体" w:hAnsi="宋体" w:cs="宋体" w:hint="eastAsia"/>
                <w:sz w:val="24"/>
              </w:rPr>
            </w:pPr>
          </w:p>
        </w:tc>
      </w:tr>
      <w:tr w:rsidR="00E63EA7" w14:paraId="3A533746"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CB95A0F"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6.11</w:t>
            </w:r>
          </w:p>
        </w:tc>
        <w:tc>
          <w:tcPr>
            <w:tcW w:w="5546" w:type="dxa"/>
            <w:tcBorders>
              <w:top w:val="nil"/>
              <w:left w:val="nil"/>
              <w:bottom w:val="single" w:sz="4" w:space="0" w:color="auto"/>
              <w:right w:val="single" w:sz="4" w:space="0" w:color="auto"/>
            </w:tcBorders>
            <w:noWrap/>
          </w:tcPr>
          <w:p w14:paraId="4DC0D840" w14:textId="77777777" w:rsidR="00E63EA7" w:rsidRDefault="00E63EA7" w:rsidP="004712B7">
            <w:pPr>
              <w:widowControl/>
              <w:jc w:val="left"/>
              <w:textAlignment w:val="center"/>
              <w:rPr>
                <w:rFonts w:ascii="宋体" w:hAnsi="宋体" w:cs="宋体" w:hint="eastAsia"/>
                <w:kern w:val="0"/>
                <w:sz w:val="24"/>
                <w:lang w:bidi="ar"/>
              </w:rPr>
            </w:pPr>
            <w:r>
              <w:rPr>
                <w:rFonts w:ascii="宋体" w:hAnsi="宋体" w:hint="eastAsia"/>
                <w:sz w:val="24"/>
              </w:rPr>
              <w:t>最小可视距离：据先端部≤3mm</w:t>
            </w:r>
          </w:p>
        </w:tc>
        <w:tc>
          <w:tcPr>
            <w:tcW w:w="1100" w:type="dxa"/>
            <w:tcBorders>
              <w:top w:val="nil"/>
              <w:left w:val="nil"/>
              <w:bottom w:val="single" w:sz="4" w:space="0" w:color="auto"/>
              <w:right w:val="single" w:sz="4" w:space="0" w:color="auto"/>
            </w:tcBorders>
          </w:tcPr>
          <w:p w14:paraId="7A34F12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C155B0F" w14:textId="77777777" w:rsidR="00E63EA7" w:rsidRDefault="00E63EA7" w:rsidP="004712B7">
            <w:pPr>
              <w:snapToGrid w:val="0"/>
              <w:spacing w:line="360" w:lineRule="auto"/>
              <w:contextualSpacing/>
              <w:rPr>
                <w:rFonts w:ascii="宋体" w:hAnsi="宋体" w:cs="宋体" w:hint="eastAsia"/>
                <w:sz w:val="24"/>
              </w:rPr>
            </w:pPr>
          </w:p>
        </w:tc>
      </w:tr>
      <w:tr w:rsidR="00E63EA7" w14:paraId="2A1EDECD"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57C56B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6.12</w:t>
            </w:r>
          </w:p>
        </w:tc>
        <w:tc>
          <w:tcPr>
            <w:tcW w:w="5546" w:type="dxa"/>
            <w:tcBorders>
              <w:top w:val="nil"/>
              <w:left w:val="nil"/>
              <w:bottom w:val="single" w:sz="4" w:space="0" w:color="auto"/>
              <w:right w:val="single" w:sz="4" w:space="0" w:color="auto"/>
            </w:tcBorders>
            <w:noWrap/>
          </w:tcPr>
          <w:p w14:paraId="2E168B1C"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有内镜信息记忆功能</w:t>
            </w:r>
          </w:p>
        </w:tc>
        <w:tc>
          <w:tcPr>
            <w:tcW w:w="1100" w:type="dxa"/>
            <w:tcBorders>
              <w:top w:val="nil"/>
              <w:left w:val="nil"/>
              <w:bottom w:val="single" w:sz="4" w:space="0" w:color="auto"/>
              <w:right w:val="single" w:sz="4" w:space="0" w:color="auto"/>
            </w:tcBorders>
          </w:tcPr>
          <w:p w14:paraId="31E37D9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F563AE8" w14:textId="77777777" w:rsidR="00E63EA7" w:rsidRDefault="00E63EA7" w:rsidP="004712B7">
            <w:pPr>
              <w:snapToGrid w:val="0"/>
              <w:spacing w:line="360" w:lineRule="auto"/>
              <w:contextualSpacing/>
              <w:rPr>
                <w:rFonts w:ascii="宋体" w:hAnsi="宋体" w:cs="宋体" w:hint="eastAsia"/>
                <w:sz w:val="24"/>
              </w:rPr>
            </w:pPr>
          </w:p>
        </w:tc>
      </w:tr>
      <w:tr w:rsidR="00E63EA7" w14:paraId="13DBFACF"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7D56368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6.13</w:t>
            </w:r>
          </w:p>
        </w:tc>
        <w:tc>
          <w:tcPr>
            <w:tcW w:w="5546" w:type="dxa"/>
            <w:tcBorders>
              <w:top w:val="nil"/>
              <w:left w:val="nil"/>
              <w:bottom w:val="single" w:sz="4" w:space="0" w:color="auto"/>
              <w:right w:val="single" w:sz="4" w:space="0" w:color="auto"/>
            </w:tcBorders>
            <w:noWrap/>
          </w:tcPr>
          <w:p w14:paraId="6F7629D6"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清洗时无需盖防水帽：具备</w:t>
            </w:r>
          </w:p>
        </w:tc>
        <w:tc>
          <w:tcPr>
            <w:tcW w:w="1100" w:type="dxa"/>
            <w:tcBorders>
              <w:top w:val="nil"/>
              <w:left w:val="nil"/>
              <w:bottom w:val="single" w:sz="4" w:space="0" w:color="auto"/>
              <w:right w:val="single" w:sz="4" w:space="0" w:color="auto"/>
            </w:tcBorders>
          </w:tcPr>
          <w:p w14:paraId="232FE67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FA9101C" w14:textId="77777777" w:rsidR="00E63EA7" w:rsidRDefault="00E63EA7" w:rsidP="004712B7">
            <w:pPr>
              <w:snapToGrid w:val="0"/>
              <w:spacing w:line="360" w:lineRule="auto"/>
              <w:contextualSpacing/>
              <w:rPr>
                <w:rFonts w:ascii="宋体" w:hAnsi="宋体" w:cs="宋体" w:hint="eastAsia"/>
                <w:sz w:val="24"/>
              </w:rPr>
            </w:pPr>
          </w:p>
        </w:tc>
      </w:tr>
      <w:tr w:rsidR="00E63EA7" w14:paraId="2881A4B9"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79319BC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6.14</w:t>
            </w:r>
          </w:p>
        </w:tc>
        <w:tc>
          <w:tcPr>
            <w:tcW w:w="5546" w:type="dxa"/>
            <w:tcBorders>
              <w:top w:val="nil"/>
              <w:left w:val="nil"/>
              <w:bottom w:val="single" w:sz="4" w:space="0" w:color="auto"/>
              <w:right w:val="single" w:sz="4" w:space="0" w:color="auto"/>
            </w:tcBorders>
            <w:noWrap/>
          </w:tcPr>
          <w:p w14:paraId="7F314308"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CCD成像方式：顺次式成像方式</w:t>
            </w:r>
          </w:p>
        </w:tc>
        <w:tc>
          <w:tcPr>
            <w:tcW w:w="1100" w:type="dxa"/>
            <w:tcBorders>
              <w:top w:val="nil"/>
              <w:left w:val="nil"/>
              <w:bottom w:val="single" w:sz="4" w:space="0" w:color="auto"/>
              <w:right w:val="single" w:sz="4" w:space="0" w:color="auto"/>
            </w:tcBorders>
          </w:tcPr>
          <w:p w14:paraId="1FE576E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1104707" w14:textId="77777777" w:rsidR="00E63EA7" w:rsidRDefault="00E63EA7" w:rsidP="004712B7">
            <w:pPr>
              <w:snapToGrid w:val="0"/>
              <w:spacing w:line="360" w:lineRule="auto"/>
              <w:contextualSpacing/>
              <w:rPr>
                <w:rFonts w:ascii="宋体" w:hAnsi="宋体" w:cs="宋体" w:hint="eastAsia"/>
                <w:sz w:val="24"/>
              </w:rPr>
            </w:pPr>
          </w:p>
        </w:tc>
      </w:tr>
      <w:tr w:rsidR="00E63EA7" w14:paraId="42CAF98B"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10990422"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6.15</w:t>
            </w:r>
          </w:p>
        </w:tc>
        <w:tc>
          <w:tcPr>
            <w:tcW w:w="5546" w:type="dxa"/>
            <w:tcBorders>
              <w:top w:val="nil"/>
              <w:left w:val="nil"/>
              <w:bottom w:val="single" w:sz="4" w:space="0" w:color="auto"/>
              <w:right w:val="single" w:sz="4" w:space="0" w:color="auto"/>
            </w:tcBorders>
            <w:noWrap/>
          </w:tcPr>
          <w:p w14:paraId="5940454C"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可兼容高频电刀</w:t>
            </w:r>
          </w:p>
        </w:tc>
        <w:tc>
          <w:tcPr>
            <w:tcW w:w="1100" w:type="dxa"/>
            <w:tcBorders>
              <w:top w:val="nil"/>
              <w:left w:val="nil"/>
              <w:bottom w:val="single" w:sz="4" w:space="0" w:color="auto"/>
              <w:right w:val="single" w:sz="4" w:space="0" w:color="auto"/>
            </w:tcBorders>
          </w:tcPr>
          <w:p w14:paraId="11AF504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DA66059" w14:textId="77777777" w:rsidR="00E63EA7" w:rsidRDefault="00E63EA7" w:rsidP="004712B7">
            <w:pPr>
              <w:snapToGrid w:val="0"/>
              <w:spacing w:line="360" w:lineRule="auto"/>
              <w:contextualSpacing/>
              <w:rPr>
                <w:rFonts w:ascii="宋体" w:hAnsi="宋体" w:cs="宋体" w:hint="eastAsia"/>
                <w:sz w:val="24"/>
              </w:rPr>
            </w:pPr>
          </w:p>
        </w:tc>
      </w:tr>
      <w:tr w:rsidR="00E63EA7" w14:paraId="02C5B9E3"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7FD420B6"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5546" w:type="dxa"/>
            <w:tcBorders>
              <w:top w:val="nil"/>
              <w:left w:val="nil"/>
              <w:bottom w:val="single" w:sz="4" w:space="0" w:color="auto"/>
              <w:right w:val="single" w:sz="4" w:space="0" w:color="auto"/>
            </w:tcBorders>
            <w:noWrap/>
          </w:tcPr>
          <w:p w14:paraId="07F7D072"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b/>
                <w:sz w:val="24"/>
              </w:rPr>
              <w:t>治疗电子胃镜</w:t>
            </w:r>
          </w:p>
        </w:tc>
        <w:tc>
          <w:tcPr>
            <w:tcW w:w="1100" w:type="dxa"/>
            <w:tcBorders>
              <w:top w:val="nil"/>
              <w:left w:val="nil"/>
              <w:bottom w:val="single" w:sz="4" w:space="0" w:color="auto"/>
              <w:right w:val="single" w:sz="4" w:space="0" w:color="auto"/>
            </w:tcBorders>
          </w:tcPr>
          <w:p w14:paraId="49044F4C"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563050E" w14:textId="77777777" w:rsidR="00E63EA7" w:rsidRDefault="00E63EA7" w:rsidP="004712B7">
            <w:pPr>
              <w:snapToGrid w:val="0"/>
              <w:spacing w:line="360" w:lineRule="auto"/>
              <w:contextualSpacing/>
              <w:rPr>
                <w:rFonts w:ascii="宋体" w:hAnsi="宋体" w:cs="宋体" w:hint="eastAsia"/>
                <w:sz w:val="24"/>
              </w:rPr>
            </w:pPr>
          </w:p>
        </w:tc>
      </w:tr>
      <w:tr w:rsidR="00E63EA7" w14:paraId="5B545A62"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7678FE1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w:t>
            </w:r>
          </w:p>
        </w:tc>
        <w:tc>
          <w:tcPr>
            <w:tcW w:w="5546" w:type="dxa"/>
            <w:tcBorders>
              <w:top w:val="nil"/>
              <w:left w:val="nil"/>
              <w:bottom w:val="single" w:sz="4" w:space="0" w:color="auto"/>
              <w:right w:val="single" w:sz="4" w:space="0" w:color="auto"/>
            </w:tcBorders>
            <w:noWrap/>
          </w:tcPr>
          <w:p w14:paraId="1AB8ED9D"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视野角：≥140°（直视）</w:t>
            </w:r>
          </w:p>
        </w:tc>
        <w:tc>
          <w:tcPr>
            <w:tcW w:w="1100" w:type="dxa"/>
            <w:tcBorders>
              <w:top w:val="nil"/>
              <w:left w:val="nil"/>
              <w:bottom w:val="single" w:sz="4" w:space="0" w:color="auto"/>
              <w:right w:val="single" w:sz="4" w:space="0" w:color="auto"/>
            </w:tcBorders>
          </w:tcPr>
          <w:p w14:paraId="4380531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CFF5B0A" w14:textId="77777777" w:rsidR="00E63EA7" w:rsidRDefault="00E63EA7" w:rsidP="004712B7">
            <w:pPr>
              <w:snapToGrid w:val="0"/>
              <w:spacing w:line="360" w:lineRule="auto"/>
              <w:contextualSpacing/>
              <w:rPr>
                <w:rFonts w:ascii="宋体" w:hAnsi="宋体" w:cs="宋体" w:hint="eastAsia"/>
                <w:sz w:val="24"/>
              </w:rPr>
            </w:pPr>
          </w:p>
        </w:tc>
      </w:tr>
      <w:tr w:rsidR="00E63EA7" w14:paraId="775E66AF"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4E1C53F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7.2</w:t>
            </w:r>
          </w:p>
        </w:tc>
        <w:tc>
          <w:tcPr>
            <w:tcW w:w="5546" w:type="dxa"/>
            <w:tcBorders>
              <w:top w:val="nil"/>
              <w:left w:val="nil"/>
              <w:bottom w:val="single" w:sz="4" w:space="0" w:color="auto"/>
              <w:right w:val="single" w:sz="4" w:space="0" w:color="auto"/>
            </w:tcBorders>
            <w:noWrap/>
          </w:tcPr>
          <w:p w14:paraId="2FCD256F"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HDTV成像</w:t>
            </w:r>
          </w:p>
        </w:tc>
        <w:tc>
          <w:tcPr>
            <w:tcW w:w="1100" w:type="dxa"/>
            <w:tcBorders>
              <w:top w:val="nil"/>
              <w:left w:val="nil"/>
              <w:bottom w:val="single" w:sz="4" w:space="0" w:color="auto"/>
              <w:right w:val="single" w:sz="4" w:space="0" w:color="auto"/>
            </w:tcBorders>
          </w:tcPr>
          <w:p w14:paraId="6C21E7D7"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BC81F1C" w14:textId="77777777" w:rsidR="00E63EA7" w:rsidRDefault="00E63EA7" w:rsidP="004712B7">
            <w:pPr>
              <w:snapToGrid w:val="0"/>
              <w:spacing w:line="360" w:lineRule="auto"/>
              <w:contextualSpacing/>
              <w:rPr>
                <w:rFonts w:ascii="宋体" w:hAnsi="宋体" w:cs="宋体" w:hint="eastAsia"/>
                <w:sz w:val="24"/>
              </w:rPr>
            </w:pPr>
          </w:p>
        </w:tc>
      </w:tr>
      <w:tr w:rsidR="00E63EA7" w14:paraId="6F2976AD"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7B964EF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7.3</w:t>
            </w:r>
          </w:p>
        </w:tc>
        <w:tc>
          <w:tcPr>
            <w:tcW w:w="5546" w:type="dxa"/>
            <w:tcBorders>
              <w:top w:val="nil"/>
              <w:left w:val="nil"/>
              <w:bottom w:val="single" w:sz="4" w:space="0" w:color="auto"/>
              <w:right w:val="single" w:sz="4" w:space="0" w:color="auto"/>
            </w:tcBorders>
            <w:noWrap/>
          </w:tcPr>
          <w:p w14:paraId="506062A0"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NBI窄带成像功能</w:t>
            </w:r>
          </w:p>
        </w:tc>
        <w:tc>
          <w:tcPr>
            <w:tcW w:w="1100" w:type="dxa"/>
            <w:tcBorders>
              <w:top w:val="nil"/>
              <w:left w:val="nil"/>
              <w:bottom w:val="single" w:sz="4" w:space="0" w:color="auto"/>
              <w:right w:val="single" w:sz="4" w:space="0" w:color="auto"/>
            </w:tcBorders>
          </w:tcPr>
          <w:p w14:paraId="1CB46892"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01C77B7" w14:textId="77777777" w:rsidR="00E63EA7" w:rsidRDefault="00E63EA7" w:rsidP="004712B7">
            <w:pPr>
              <w:snapToGrid w:val="0"/>
              <w:spacing w:line="360" w:lineRule="auto"/>
              <w:contextualSpacing/>
              <w:rPr>
                <w:rFonts w:ascii="宋体" w:hAnsi="宋体" w:cs="宋体" w:hint="eastAsia"/>
                <w:sz w:val="24"/>
              </w:rPr>
            </w:pPr>
          </w:p>
        </w:tc>
      </w:tr>
      <w:tr w:rsidR="00E63EA7" w14:paraId="50C3C934"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4BACAD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7.4</w:t>
            </w:r>
          </w:p>
        </w:tc>
        <w:tc>
          <w:tcPr>
            <w:tcW w:w="5546" w:type="dxa"/>
            <w:tcBorders>
              <w:top w:val="nil"/>
              <w:left w:val="nil"/>
              <w:bottom w:val="single" w:sz="4" w:space="0" w:color="auto"/>
              <w:right w:val="single" w:sz="4" w:space="0" w:color="auto"/>
            </w:tcBorders>
            <w:noWrap/>
          </w:tcPr>
          <w:p w14:paraId="2D03E3C9"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景深：广角3-100mm</w:t>
            </w:r>
          </w:p>
        </w:tc>
        <w:tc>
          <w:tcPr>
            <w:tcW w:w="1100" w:type="dxa"/>
            <w:tcBorders>
              <w:top w:val="nil"/>
              <w:left w:val="nil"/>
              <w:bottom w:val="single" w:sz="4" w:space="0" w:color="auto"/>
              <w:right w:val="single" w:sz="4" w:space="0" w:color="auto"/>
            </w:tcBorders>
          </w:tcPr>
          <w:p w14:paraId="0946556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A476A3E" w14:textId="77777777" w:rsidR="00E63EA7" w:rsidRDefault="00E63EA7" w:rsidP="004712B7">
            <w:pPr>
              <w:snapToGrid w:val="0"/>
              <w:spacing w:line="360" w:lineRule="auto"/>
              <w:contextualSpacing/>
              <w:rPr>
                <w:rFonts w:ascii="宋体" w:hAnsi="宋体" w:cs="宋体" w:hint="eastAsia"/>
                <w:sz w:val="24"/>
              </w:rPr>
            </w:pPr>
          </w:p>
        </w:tc>
      </w:tr>
      <w:tr w:rsidR="00E63EA7" w14:paraId="061144E6"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020AB35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7.5</w:t>
            </w:r>
          </w:p>
        </w:tc>
        <w:tc>
          <w:tcPr>
            <w:tcW w:w="5546" w:type="dxa"/>
            <w:tcBorders>
              <w:top w:val="nil"/>
              <w:left w:val="nil"/>
              <w:bottom w:val="single" w:sz="4" w:space="0" w:color="auto"/>
              <w:right w:val="single" w:sz="4" w:space="0" w:color="auto"/>
            </w:tcBorders>
            <w:noWrap/>
          </w:tcPr>
          <w:p w14:paraId="6F8E2C0D"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插入部外径：≤9.9mm</w:t>
            </w:r>
          </w:p>
        </w:tc>
        <w:tc>
          <w:tcPr>
            <w:tcW w:w="1100" w:type="dxa"/>
            <w:tcBorders>
              <w:top w:val="nil"/>
              <w:left w:val="nil"/>
              <w:bottom w:val="single" w:sz="4" w:space="0" w:color="auto"/>
              <w:right w:val="single" w:sz="4" w:space="0" w:color="auto"/>
            </w:tcBorders>
          </w:tcPr>
          <w:p w14:paraId="3C3CD1B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445D537" w14:textId="77777777" w:rsidR="00E63EA7" w:rsidRDefault="00E63EA7" w:rsidP="004712B7">
            <w:pPr>
              <w:snapToGrid w:val="0"/>
              <w:spacing w:line="360" w:lineRule="auto"/>
              <w:contextualSpacing/>
              <w:rPr>
                <w:rFonts w:ascii="宋体" w:hAnsi="宋体" w:cs="宋体" w:hint="eastAsia"/>
                <w:sz w:val="24"/>
              </w:rPr>
            </w:pPr>
          </w:p>
        </w:tc>
      </w:tr>
      <w:tr w:rsidR="00E63EA7" w14:paraId="442BE941"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F8CDB95"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7.6</w:t>
            </w:r>
          </w:p>
        </w:tc>
        <w:tc>
          <w:tcPr>
            <w:tcW w:w="5546" w:type="dxa"/>
            <w:tcBorders>
              <w:top w:val="nil"/>
              <w:left w:val="nil"/>
              <w:bottom w:val="single" w:sz="4" w:space="0" w:color="auto"/>
              <w:right w:val="single" w:sz="4" w:space="0" w:color="auto"/>
            </w:tcBorders>
            <w:noWrap/>
          </w:tcPr>
          <w:p w14:paraId="39D0CD87"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先端部外径：≤9.8mm</w:t>
            </w:r>
          </w:p>
        </w:tc>
        <w:tc>
          <w:tcPr>
            <w:tcW w:w="1100" w:type="dxa"/>
            <w:tcBorders>
              <w:top w:val="nil"/>
              <w:left w:val="nil"/>
              <w:bottom w:val="single" w:sz="4" w:space="0" w:color="auto"/>
              <w:right w:val="single" w:sz="4" w:space="0" w:color="auto"/>
            </w:tcBorders>
          </w:tcPr>
          <w:p w14:paraId="1A698B3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E0D6D6D" w14:textId="77777777" w:rsidR="00E63EA7" w:rsidRDefault="00E63EA7" w:rsidP="004712B7">
            <w:pPr>
              <w:snapToGrid w:val="0"/>
              <w:spacing w:line="360" w:lineRule="auto"/>
              <w:contextualSpacing/>
              <w:rPr>
                <w:rFonts w:ascii="宋体" w:hAnsi="宋体" w:cs="宋体" w:hint="eastAsia"/>
                <w:sz w:val="24"/>
              </w:rPr>
            </w:pPr>
          </w:p>
        </w:tc>
      </w:tr>
      <w:tr w:rsidR="00E63EA7" w14:paraId="2C2D3DCA"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3A049B6"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7.7</w:t>
            </w:r>
          </w:p>
        </w:tc>
        <w:tc>
          <w:tcPr>
            <w:tcW w:w="5546" w:type="dxa"/>
            <w:tcBorders>
              <w:top w:val="nil"/>
              <w:left w:val="nil"/>
              <w:bottom w:val="single" w:sz="4" w:space="0" w:color="auto"/>
              <w:right w:val="single" w:sz="4" w:space="0" w:color="auto"/>
            </w:tcBorders>
            <w:noWrap/>
          </w:tcPr>
          <w:p w14:paraId="1738C8ED"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弯曲部弯曲角度：上≥ 210°，下≥120°，左≥100°，右≥100°</w:t>
            </w:r>
          </w:p>
        </w:tc>
        <w:tc>
          <w:tcPr>
            <w:tcW w:w="1100" w:type="dxa"/>
            <w:tcBorders>
              <w:top w:val="nil"/>
              <w:left w:val="nil"/>
              <w:bottom w:val="single" w:sz="4" w:space="0" w:color="auto"/>
              <w:right w:val="single" w:sz="4" w:space="0" w:color="auto"/>
            </w:tcBorders>
          </w:tcPr>
          <w:p w14:paraId="7880DE9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2E87DC2" w14:textId="77777777" w:rsidR="00E63EA7" w:rsidRDefault="00E63EA7" w:rsidP="004712B7">
            <w:pPr>
              <w:snapToGrid w:val="0"/>
              <w:spacing w:line="360" w:lineRule="auto"/>
              <w:contextualSpacing/>
              <w:rPr>
                <w:rFonts w:ascii="宋体" w:hAnsi="宋体" w:cs="宋体" w:hint="eastAsia"/>
                <w:sz w:val="24"/>
              </w:rPr>
            </w:pPr>
          </w:p>
        </w:tc>
      </w:tr>
      <w:tr w:rsidR="00E63EA7" w14:paraId="43226A7E"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EA83EB5"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7.8</w:t>
            </w:r>
          </w:p>
        </w:tc>
        <w:tc>
          <w:tcPr>
            <w:tcW w:w="5546" w:type="dxa"/>
            <w:tcBorders>
              <w:top w:val="nil"/>
              <w:left w:val="nil"/>
              <w:bottom w:val="single" w:sz="4" w:space="0" w:color="auto"/>
              <w:right w:val="single" w:sz="4" w:space="0" w:color="auto"/>
            </w:tcBorders>
            <w:noWrap/>
          </w:tcPr>
          <w:p w14:paraId="777A8BCE"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有效长度：≥1030mm</w:t>
            </w:r>
          </w:p>
        </w:tc>
        <w:tc>
          <w:tcPr>
            <w:tcW w:w="1100" w:type="dxa"/>
            <w:tcBorders>
              <w:top w:val="nil"/>
              <w:left w:val="nil"/>
              <w:bottom w:val="single" w:sz="4" w:space="0" w:color="auto"/>
              <w:right w:val="single" w:sz="4" w:space="0" w:color="auto"/>
            </w:tcBorders>
          </w:tcPr>
          <w:p w14:paraId="335246D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6735F78" w14:textId="77777777" w:rsidR="00E63EA7" w:rsidRDefault="00E63EA7" w:rsidP="004712B7">
            <w:pPr>
              <w:snapToGrid w:val="0"/>
              <w:spacing w:line="360" w:lineRule="auto"/>
              <w:contextualSpacing/>
              <w:rPr>
                <w:rFonts w:ascii="宋体" w:hAnsi="宋体" w:cs="宋体" w:hint="eastAsia"/>
                <w:sz w:val="24"/>
              </w:rPr>
            </w:pPr>
          </w:p>
        </w:tc>
      </w:tr>
      <w:tr w:rsidR="00E63EA7" w14:paraId="2FD05438"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1A5C2CD5"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7.9</w:t>
            </w:r>
          </w:p>
        </w:tc>
        <w:tc>
          <w:tcPr>
            <w:tcW w:w="5546" w:type="dxa"/>
            <w:tcBorders>
              <w:top w:val="nil"/>
              <w:left w:val="nil"/>
              <w:bottom w:val="single" w:sz="4" w:space="0" w:color="auto"/>
              <w:right w:val="single" w:sz="4" w:space="0" w:color="auto"/>
            </w:tcBorders>
            <w:noWrap/>
          </w:tcPr>
          <w:p w14:paraId="5D309EAD"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全长：≥1350mm</w:t>
            </w:r>
          </w:p>
        </w:tc>
        <w:tc>
          <w:tcPr>
            <w:tcW w:w="1100" w:type="dxa"/>
            <w:tcBorders>
              <w:top w:val="nil"/>
              <w:left w:val="nil"/>
              <w:bottom w:val="single" w:sz="4" w:space="0" w:color="auto"/>
              <w:right w:val="single" w:sz="4" w:space="0" w:color="auto"/>
            </w:tcBorders>
          </w:tcPr>
          <w:p w14:paraId="2D442EA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BBDEA40" w14:textId="77777777" w:rsidR="00E63EA7" w:rsidRDefault="00E63EA7" w:rsidP="004712B7">
            <w:pPr>
              <w:snapToGrid w:val="0"/>
              <w:spacing w:line="360" w:lineRule="auto"/>
              <w:contextualSpacing/>
              <w:rPr>
                <w:rFonts w:ascii="宋体" w:hAnsi="宋体" w:cs="宋体" w:hint="eastAsia"/>
                <w:sz w:val="24"/>
              </w:rPr>
            </w:pPr>
          </w:p>
        </w:tc>
      </w:tr>
      <w:tr w:rsidR="00E63EA7" w14:paraId="41E9B7D8"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663BC04F"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7.10</w:t>
            </w:r>
          </w:p>
        </w:tc>
        <w:tc>
          <w:tcPr>
            <w:tcW w:w="5546" w:type="dxa"/>
            <w:tcBorders>
              <w:top w:val="nil"/>
              <w:left w:val="nil"/>
              <w:bottom w:val="single" w:sz="4" w:space="0" w:color="auto"/>
              <w:right w:val="single" w:sz="4" w:space="0" w:color="auto"/>
            </w:tcBorders>
            <w:noWrap/>
          </w:tcPr>
          <w:p w14:paraId="1D4D79FB"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钳子管道内径：≥3.2mm</w:t>
            </w:r>
          </w:p>
        </w:tc>
        <w:tc>
          <w:tcPr>
            <w:tcW w:w="1100" w:type="dxa"/>
            <w:tcBorders>
              <w:top w:val="nil"/>
              <w:left w:val="nil"/>
              <w:bottom w:val="single" w:sz="4" w:space="0" w:color="auto"/>
              <w:right w:val="single" w:sz="4" w:space="0" w:color="auto"/>
            </w:tcBorders>
          </w:tcPr>
          <w:p w14:paraId="404D5F8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355E972" w14:textId="77777777" w:rsidR="00E63EA7" w:rsidRDefault="00E63EA7" w:rsidP="004712B7">
            <w:pPr>
              <w:snapToGrid w:val="0"/>
              <w:spacing w:line="360" w:lineRule="auto"/>
              <w:contextualSpacing/>
              <w:rPr>
                <w:rFonts w:ascii="宋体" w:hAnsi="宋体" w:cs="宋体" w:hint="eastAsia"/>
                <w:sz w:val="24"/>
              </w:rPr>
            </w:pPr>
          </w:p>
        </w:tc>
      </w:tr>
      <w:tr w:rsidR="00E63EA7" w14:paraId="13A7C47B"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3E3EB60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7.11</w:t>
            </w:r>
          </w:p>
        </w:tc>
        <w:tc>
          <w:tcPr>
            <w:tcW w:w="5546" w:type="dxa"/>
            <w:tcBorders>
              <w:top w:val="nil"/>
              <w:left w:val="nil"/>
              <w:bottom w:val="single" w:sz="4" w:space="0" w:color="auto"/>
              <w:right w:val="single" w:sz="4" w:space="0" w:color="auto"/>
            </w:tcBorders>
            <w:noWrap/>
          </w:tcPr>
          <w:p w14:paraId="06D92AB8" w14:textId="77777777" w:rsidR="00E63EA7" w:rsidRDefault="00E63EA7" w:rsidP="004712B7">
            <w:pPr>
              <w:widowControl/>
              <w:jc w:val="left"/>
              <w:textAlignment w:val="center"/>
              <w:rPr>
                <w:rFonts w:ascii="宋体" w:hAnsi="宋体" w:cs="宋体"/>
                <w:kern w:val="0"/>
                <w:sz w:val="24"/>
                <w:lang w:bidi="ar"/>
              </w:rPr>
            </w:pPr>
            <w:r>
              <w:rPr>
                <w:rFonts w:ascii="宋体" w:hAnsi="宋体" w:hint="eastAsia"/>
                <w:sz w:val="24"/>
              </w:rPr>
              <w:t>最小可视距离：据先端部≤4mm</w:t>
            </w:r>
          </w:p>
        </w:tc>
        <w:tc>
          <w:tcPr>
            <w:tcW w:w="1100" w:type="dxa"/>
            <w:tcBorders>
              <w:top w:val="nil"/>
              <w:left w:val="nil"/>
              <w:bottom w:val="single" w:sz="4" w:space="0" w:color="auto"/>
              <w:right w:val="single" w:sz="4" w:space="0" w:color="auto"/>
            </w:tcBorders>
          </w:tcPr>
          <w:p w14:paraId="54488CF7"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E54BB70" w14:textId="77777777" w:rsidR="00E63EA7" w:rsidRDefault="00E63EA7" w:rsidP="004712B7">
            <w:pPr>
              <w:snapToGrid w:val="0"/>
              <w:spacing w:line="360" w:lineRule="auto"/>
              <w:contextualSpacing/>
              <w:rPr>
                <w:rFonts w:ascii="宋体" w:hAnsi="宋体" w:cs="宋体" w:hint="eastAsia"/>
                <w:sz w:val="24"/>
              </w:rPr>
            </w:pPr>
          </w:p>
        </w:tc>
      </w:tr>
      <w:tr w:rsidR="00E63EA7" w14:paraId="256162BC"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62961D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7.12</w:t>
            </w:r>
          </w:p>
        </w:tc>
        <w:tc>
          <w:tcPr>
            <w:tcW w:w="5546" w:type="dxa"/>
            <w:tcBorders>
              <w:top w:val="nil"/>
              <w:left w:val="nil"/>
              <w:bottom w:val="single" w:sz="4" w:space="0" w:color="auto"/>
              <w:right w:val="single" w:sz="4" w:space="0" w:color="auto"/>
            </w:tcBorders>
            <w:noWrap/>
          </w:tcPr>
          <w:p w14:paraId="1C9BA065"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内镜信息记忆功能</w:t>
            </w:r>
          </w:p>
        </w:tc>
        <w:tc>
          <w:tcPr>
            <w:tcW w:w="1100" w:type="dxa"/>
            <w:tcBorders>
              <w:top w:val="nil"/>
              <w:left w:val="nil"/>
              <w:bottom w:val="single" w:sz="4" w:space="0" w:color="auto"/>
              <w:right w:val="single" w:sz="4" w:space="0" w:color="auto"/>
            </w:tcBorders>
          </w:tcPr>
          <w:p w14:paraId="1964FF0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297D208" w14:textId="77777777" w:rsidR="00E63EA7" w:rsidRDefault="00E63EA7" w:rsidP="004712B7">
            <w:pPr>
              <w:snapToGrid w:val="0"/>
              <w:spacing w:line="360" w:lineRule="auto"/>
              <w:contextualSpacing/>
              <w:rPr>
                <w:rFonts w:ascii="宋体" w:hAnsi="宋体" w:cs="宋体" w:hint="eastAsia"/>
                <w:sz w:val="24"/>
              </w:rPr>
            </w:pPr>
          </w:p>
        </w:tc>
      </w:tr>
      <w:tr w:rsidR="00E63EA7" w14:paraId="28E958DC"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24159A5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7.13</w:t>
            </w:r>
          </w:p>
        </w:tc>
        <w:tc>
          <w:tcPr>
            <w:tcW w:w="5546" w:type="dxa"/>
            <w:tcBorders>
              <w:top w:val="nil"/>
              <w:left w:val="nil"/>
              <w:bottom w:val="single" w:sz="4" w:space="0" w:color="auto"/>
              <w:right w:val="single" w:sz="4" w:space="0" w:color="auto"/>
            </w:tcBorders>
            <w:noWrap/>
          </w:tcPr>
          <w:p w14:paraId="6BCFDA58"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CCD成像方式：顺次式成像方式</w:t>
            </w:r>
          </w:p>
        </w:tc>
        <w:tc>
          <w:tcPr>
            <w:tcW w:w="1100" w:type="dxa"/>
            <w:tcBorders>
              <w:top w:val="nil"/>
              <w:left w:val="nil"/>
              <w:bottom w:val="single" w:sz="4" w:space="0" w:color="auto"/>
              <w:right w:val="single" w:sz="4" w:space="0" w:color="auto"/>
            </w:tcBorders>
          </w:tcPr>
          <w:p w14:paraId="1FF845C7"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29994AC" w14:textId="77777777" w:rsidR="00E63EA7" w:rsidRDefault="00E63EA7" w:rsidP="004712B7">
            <w:pPr>
              <w:snapToGrid w:val="0"/>
              <w:spacing w:line="360" w:lineRule="auto"/>
              <w:contextualSpacing/>
              <w:rPr>
                <w:rFonts w:ascii="宋体" w:hAnsi="宋体" w:cs="宋体" w:hint="eastAsia"/>
                <w:sz w:val="24"/>
              </w:rPr>
            </w:pPr>
          </w:p>
        </w:tc>
      </w:tr>
      <w:tr w:rsidR="00E63EA7" w14:paraId="2166CD29"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1B02C99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7.14</w:t>
            </w:r>
          </w:p>
        </w:tc>
        <w:tc>
          <w:tcPr>
            <w:tcW w:w="5546" w:type="dxa"/>
            <w:tcBorders>
              <w:top w:val="nil"/>
              <w:left w:val="nil"/>
              <w:bottom w:val="single" w:sz="4" w:space="0" w:color="auto"/>
              <w:right w:val="single" w:sz="4" w:space="0" w:color="auto"/>
            </w:tcBorders>
            <w:noWrap/>
          </w:tcPr>
          <w:p w14:paraId="54FD4FC5"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可兼容高频电刀</w:t>
            </w:r>
          </w:p>
        </w:tc>
        <w:tc>
          <w:tcPr>
            <w:tcW w:w="1100" w:type="dxa"/>
            <w:tcBorders>
              <w:top w:val="nil"/>
              <w:left w:val="nil"/>
              <w:bottom w:val="single" w:sz="4" w:space="0" w:color="auto"/>
              <w:right w:val="single" w:sz="4" w:space="0" w:color="auto"/>
            </w:tcBorders>
          </w:tcPr>
          <w:p w14:paraId="14EA1A3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3FBE400" w14:textId="77777777" w:rsidR="00E63EA7" w:rsidRDefault="00E63EA7" w:rsidP="004712B7">
            <w:pPr>
              <w:snapToGrid w:val="0"/>
              <w:spacing w:line="360" w:lineRule="auto"/>
              <w:contextualSpacing/>
              <w:rPr>
                <w:rFonts w:ascii="宋体" w:hAnsi="宋体" w:cs="宋体" w:hint="eastAsia"/>
                <w:sz w:val="24"/>
              </w:rPr>
            </w:pPr>
          </w:p>
        </w:tc>
      </w:tr>
      <w:tr w:rsidR="00E63EA7" w14:paraId="2DD0DF4F"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7FD96CC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7.15</w:t>
            </w:r>
          </w:p>
        </w:tc>
        <w:tc>
          <w:tcPr>
            <w:tcW w:w="5546" w:type="dxa"/>
            <w:tcBorders>
              <w:top w:val="nil"/>
              <w:left w:val="nil"/>
              <w:bottom w:val="single" w:sz="4" w:space="0" w:color="auto"/>
              <w:right w:val="single" w:sz="4" w:space="0" w:color="auto"/>
            </w:tcBorders>
            <w:noWrap/>
          </w:tcPr>
          <w:p w14:paraId="532F8BD9"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清洗时无需盖防水帽：具备</w:t>
            </w:r>
          </w:p>
        </w:tc>
        <w:tc>
          <w:tcPr>
            <w:tcW w:w="1100" w:type="dxa"/>
            <w:tcBorders>
              <w:top w:val="nil"/>
              <w:left w:val="nil"/>
              <w:bottom w:val="single" w:sz="4" w:space="0" w:color="auto"/>
              <w:right w:val="single" w:sz="4" w:space="0" w:color="auto"/>
            </w:tcBorders>
          </w:tcPr>
          <w:p w14:paraId="6214F772"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965B4AB" w14:textId="77777777" w:rsidR="00E63EA7" w:rsidRDefault="00E63EA7" w:rsidP="004712B7">
            <w:pPr>
              <w:snapToGrid w:val="0"/>
              <w:spacing w:line="360" w:lineRule="auto"/>
              <w:contextualSpacing/>
              <w:rPr>
                <w:rFonts w:ascii="宋体" w:hAnsi="宋体" w:cs="宋体" w:hint="eastAsia"/>
                <w:sz w:val="24"/>
              </w:rPr>
            </w:pPr>
          </w:p>
        </w:tc>
      </w:tr>
      <w:tr w:rsidR="00E63EA7" w14:paraId="151ECE11"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4113B5B6"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7.16</w:t>
            </w:r>
          </w:p>
        </w:tc>
        <w:tc>
          <w:tcPr>
            <w:tcW w:w="5546" w:type="dxa"/>
            <w:tcBorders>
              <w:top w:val="nil"/>
              <w:left w:val="nil"/>
              <w:bottom w:val="single" w:sz="4" w:space="0" w:color="auto"/>
              <w:right w:val="single" w:sz="4" w:space="0" w:color="auto"/>
            </w:tcBorders>
            <w:noWrap/>
          </w:tcPr>
          <w:p w14:paraId="2C2EE30E"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副送水管道：具备</w:t>
            </w:r>
          </w:p>
        </w:tc>
        <w:tc>
          <w:tcPr>
            <w:tcW w:w="1100" w:type="dxa"/>
            <w:tcBorders>
              <w:top w:val="nil"/>
              <w:left w:val="nil"/>
              <w:bottom w:val="single" w:sz="4" w:space="0" w:color="auto"/>
              <w:right w:val="single" w:sz="4" w:space="0" w:color="auto"/>
            </w:tcBorders>
          </w:tcPr>
          <w:p w14:paraId="1DC9650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236A32D" w14:textId="77777777" w:rsidR="00E63EA7" w:rsidRDefault="00E63EA7" w:rsidP="004712B7">
            <w:pPr>
              <w:snapToGrid w:val="0"/>
              <w:spacing w:line="360" w:lineRule="auto"/>
              <w:contextualSpacing/>
              <w:rPr>
                <w:rFonts w:ascii="宋体" w:hAnsi="宋体" w:cs="宋体" w:hint="eastAsia"/>
                <w:sz w:val="24"/>
              </w:rPr>
            </w:pPr>
          </w:p>
        </w:tc>
      </w:tr>
      <w:tr w:rsidR="00E63EA7" w14:paraId="4FAB18D8"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59D4180C"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w:t>
            </w:r>
          </w:p>
        </w:tc>
        <w:tc>
          <w:tcPr>
            <w:tcW w:w="5546" w:type="dxa"/>
            <w:tcBorders>
              <w:top w:val="nil"/>
              <w:left w:val="nil"/>
              <w:bottom w:val="single" w:sz="4" w:space="0" w:color="auto"/>
              <w:right w:val="single" w:sz="4" w:space="0" w:color="auto"/>
            </w:tcBorders>
            <w:noWrap/>
          </w:tcPr>
          <w:p w14:paraId="38AB7534"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b/>
                <w:sz w:val="24"/>
              </w:rPr>
              <w:t>高清电子肠镜</w:t>
            </w:r>
          </w:p>
        </w:tc>
        <w:tc>
          <w:tcPr>
            <w:tcW w:w="1100" w:type="dxa"/>
            <w:tcBorders>
              <w:top w:val="nil"/>
              <w:left w:val="nil"/>
              <w:bottom w:val="single" w:sz="4" w:space="0" w:color="auto"/>
              <w:right w:val="single" w:sz="4" w:space="0" w:color="auto"/>
            </w:tcBorders>
          </w:tcPr>
          <w:p w14:paraId="24BC148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E6B2659" w14:textId="77777777" w:rsidR="00E63EA7" w:rsidRDefault="00E63EA7" w:rsidP="004712B7">
            <w:pPr>
              <w:snapToGrid w:val="0"/>
              <w:spacing w:line="360" w:lineRule="auto"/>
              <w:contextualSpacing/>
              <w:rPr>
                <w:rFonts w:ascii="宋体" w:hAnsi="宋体" w:cs="宋体" w:hint="eastAsia"/>
                <w:sz w:val="24"/>
              </w:rPr>
            </w:pPr>
          </w:p>
        </w:tc>
      </w:tr>
      <w:tr w:rsidR="00E63EA7" w14:paraId="3BB7E832" w14:textId="77777777" w:rsidTr="004712B7">
        <w:trPr>
          <w:trHeight w:val="311"/>
        </w:trPr>
        <w:tc>
          <w:tcPr>
            <w:tcW w:w="1544" w:type="dxa"/>
            <w:tcBorders>
              <w:top w:val="nil"/>
              <w:left w:val="single" w:sz="4" w:space="0" w:color="auto"/>
              <w:bottom w:val="single" w:sz="4" w:space="0" w:color="auto"/>
              <w:right w:val="single" w:sz="4" w:space="0" w:color="auto"/>
            </w:tcBorders>
            <w:noWrap/>
            <w:vAlign w:val="center"/>
          </w:tcPr>
          <w:p w14:paraId="71E5019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8.1</w:t>
            </w:r>
          </w:p>
        </w:tc>
        <w:tc>
          <w:tcPr>
            <w:tcW w:w="5546" w:type="dxa"/>
            <w:tcBorders>
              <w:top w:val="nil"/>
              <w:left w:val="nil"/>
              <w:bottom w:val="single" w:sz="4" w:space="0" w:color="auto"/>
              <w:right w:val="single" w:sz="4" w:space="0" w:color="auto"/>
            </w:tcBorders>
            <w:noWrap/>
          </w:tcPr>
          <w:p w14:paraId="797BDA7E"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 xml:space="preserve">视野角≥170° </w:t>
            </w:r>
          </w:p>
        </w:tc>
        <w:tc>
          <w:tcPr>
            <w:tcW w:w="1100" w:type="dxa"/>
            <w:tcBorders>
              <w:top w:val="nil"/>
              <w:left w:val="nil"/>
              <w:bottom w:val="single" w:sz="4" w:space="0" w:color="auto"/>
              <w:right w:val="single" w:sz="4" w:space="0" w:color="auto"/>
            </w:tcBorders>
          </w:tcPr>
          <w:p w14:paraId="1F7A1AB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A5FE3EE" w14:textId="77777777" w:rsidR="00E63EA7" w:rsidRDefault="00E63EA7" w:rsidP="004712B7">
            <w:pPr>
              <w:snapToGrid w:val="0"/>
              <w:spacing w:line="360" w:lineRule="auto"/>
              <w:contextualSpacing/>
              <w:rPr>
                <w:rFonts w:ascii="宋体" w:hAnsi="宋体" w:cs="宋体" w:hint="eastAsia"/>
                <w:sz w:val="24"/>
              </w:rPr>
            </w:pPr>
          </w:p>
        </w:tc>
      </w:tr>
      <w:tr w:rsidR="00E63EA7" w14:paraId="00B58227"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9538BA0"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8.2</w:t>
            </w:r>
          </w:p>
        </w:tc>
        <w:tc>
          <w:tcPr>
            <w:tcW w:w="5546" w:type="dxa"/>
            <w:tcBorders>
              <w:top w:val="single" w:sz="4" w:space="0" w:color="auto"/>
              <w:left w:val="nil"/>
              <w:bottom w:val="single" w:sz="4" w:space="0" w:color="auto"/>
              <w:right w:val="single" w:sz="4" w:space="0" w:color="auto"/>
            </w:tcBorders>
            <w:noWrap/>
          </w:tcPr>
          <w:p w14:paraId="35203B36" w14:textId="77777777" w:rsidR="00E63EA7" w:rsidRDefault="00E63EA7" w:rsidP="004712B7">
            <w:pPr>
              <w:widowControl/>
              <w:jc w:val="left"/>
              <w:textAlignment w:val="center"/>
              <w:rPr>
                <w:rFonts w:ascii="宋体" w:hAnsi="宋体" w:cs="宋体"/>
                <w:color w:val="000000"/>
                <w:kern w:val="0"/>
                <w:sz w:val="24"/>
                <w:lang w:bidi="ar"/>
              </w:rPr>
            </w:pPr>
            <w:r>
              <w:rPr>
                <w:rFonts w:ascii="宋体" w:hAnsi="宋体" w:hint="eastAsia"/>
                <w:sz w:val="24"/>
              </w:rPr>
              <w:t>视野方向：直视</w:t>
            </w:r>
          </w:p>
        </w:tc>
        <w:tc>
          <w:tcPr>
            <w:tcW w:w="1100" w:type="dxa"/>
            <w:tcBorders>
              <w:top w:val="single" w:sz="4" w:space="0" w:color="auto"/>
              <w:left w:val="nil"/>
              <w:bottom w:val="single" w:sz="4" w:space="0" w:color="auto"/>
              <w:right w:val="single" w:sz="4" w:space="0" w:color="auto"/>
            </w:tcBorders>
          </w:tcPr>
          <w:p w14:paraId="308C686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58DEC78" w14:textId="77777777" w:rsidR="00E63EA7" w:rsidRDefault="00E63EA7" w:rsidP="004712B7">
            <w:pPr>
              <w:snapToGrid w:val="0"/>
              <w:spacing w:line="360" w:lineRule="auto"/>
              <w:contextualSpacing/>
              <w:rPr>
                <w:rFonts w:ascii="宋体" w:hAnsi="宋体" w:cs="宋体" w:hint="eastAsia"/>
                <w:sz w:val="24"/>
              </w:rPr>
            </w:pPr>
          </w:p>
        </w:tc>
      </w:tr>
      <w:tr w:rsidR="00E63EA7" w14:paraId="1B4B1520"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4E4EBB6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8.3</w:t>
            </w:r>
          </w:p>
        </w:tc>
        <w:tc>
          <w:tcPr>
            <w:tcW w:w="5546" w:type="dxa"/>
            <w:tcBorders>
              <w:top w:val="single" w:sz="4" w:space="0" w:color="auto"/>
              <w:left w:val="nil"/>
              <w:bottom w:val="single" w:sz="4" w:space="0" w:color="auto"/>
              <w:right w:val="single" w:sz="4" w:space="0" w:color="auto"/>
            </w:tcBorders>
            <w:noWrap/>
          </w:tcPr>
          <w:p w14:paraId="3D774E55" w14:textId="77777777" w:rsidR="00E63EA7" w:rsidRDefault="00E63EA7" w:rsidP="004712B7">
            <w:pPr>
              <w:widowControl/>
              <w:jc w:val="left"/>
              <w:textAlignment w:val="center"/>
              <w:rPr>
                <w:rFonts w:ascii="宋体" w:hAnsi="宋体" w:hint="eastAsia"/>
                <w:sz w:val="24"/>
              </w:rPr>
            </w:pPr>
            <w:r>
              <w:rPr>
                <w:rFonts w:ascii="宋体" w:hAnsi="宋体" w:hint="eastAsia"/>
                <w:sz w:val="24"/>
              </w:rPr>
              <w:t>景深：5-100mm</w:t>
            </w:r>
          </w:p>
        </w:tc>
        <w:tc>
          <w:tcPr>
            <w:tcW w:w="1100" w:type="dxa"/>
            <w:tcBorders>
              <w:top w:val="single" w:sz="4" w:space="0" w:color="auto"/>
              <w:left w:val="nil"/>
              <w:bottom w:val="single" w:sz="4" w:space="0" w:color="auto"/>
              <w:right w:val="single" w:sz="4" w:space="0" w:color="auto"/>
            </w:tcBorders>
          </w:tcPr>
          <w:p w14:paraId="2504ECD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8FFE042" w14:textId="77777777" w:rsidR="00E63EA7" w:rsidRDefault="00E63EA7" w:rsidP="004712B7">
            <w:pPr>
              <w:snapToGrid w:val="0"/>
              <w:spacing w:line="360" w:lineRule="auto"/>
              <w:contextualSpacing/>
              <w:rPr>
                <w:rFonts w:ascii="宋体" w:hAnsi="宋体" w:cs="宋体" w:hint="eastAsia"/>
                <w:sz w:val="24"/>
              </w:rPr>
            </w:pPr>
          </w:p>
        </w:tc>
      </w:tr>
      <w:tr w:rsidR="00E63EA7" w14:paraId="5283BA6B"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A763B9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8.4</w:t>
            </w:r>
          </w:p>
        </w:tc>
        <w:tc>
          <w:tcPr>
            <w:tcW w:w="5546" w:type="dxa"/>
            <w:tcBorders>
              <w:top w:val="single" w:sz="4" w:space="0" w:color="auto"/>
              <w:left w:val="nil"/>
              <w:bottom w:val="single" w:sz="4" w:space="0" w:color="auto"/>
              <w:right w:val="single" w:sz="4" w:space="0" w:color="auto"/>
            </w:tcBorders>
            <w:noWrap/>
          </w:tcPr>
          <w:p w14:paraId="14D947A8" w14:textId="77777777" w:rsidR="00E63EA7" w:rsidRDefault="00E63EA7" w:rsidP="004712B7">
            <w:pPr>
              <w:widowControl/>
              <w:jc w:val="left"/>
              <w:textAlignment w:val="center"/>
              <w:rPr>
                <w:rFonts w:ascii="宋体" w:hAnsi="宋体" w:hint="eastAsia"/>
                <w:sz w:val="24"/>
              </w:rPr>
            </w:pPr>
            <w:r>
              <w:rPr>
                <w:rFonts w:ascii="宋体" w:hAnsi="宋体" w:hint="eastAsia"/>
                <w:sz w:val="24"/>
              </w:rPr>
              <w:t>HDTV成像：有</w:t>
            </w:r>
          </w:p>
        </w:tc>
        <w:tc>
          <w:tcPr>
            <w:tcW w:w="1100" w:type="dxa"/>
            <w:tcBorders>
              <w:top w:val="single" w:sz="4" w:space="0" w:color="auto"/>
              <w:left w:val="nil"/>
              <w:bottom w:val="single" w:sz="4" w:space="0" w:color="auto"/>
              <w:right w:val="single" w:sz="4" w:space="0" w:color="auto"/>
            </w:tcBorders>
          </w:tcPr>
          <w:p w14:paraId="6E9EC12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B652686" w14:textId="77777777" w:rsidR="00E63EA7" w:rsidRDefault="00E63EA7" w:rsidP="004712B7">
            <w:pPr>
              <w:snapToGrid w:val="0"/>
              <w:spacing w:line="360" w:lineRule="auto"/>
              <w:contextualSpacing/>
              <w:rPr>
                <w:rFonts w:ascii="宋体" w:hAnsi="宋体" w:cs="宋体" w:hint="eastAsia"/>
                <w:sz w:val="24"/>
              </w:rPr>
            </w:pPr>
          </w:p>
        </w:tc>
      </w:tr>
      <w:tr w:rsidR="00E63EA7" w14:paraId="7BF9D6C0"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2938F9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8.5</w:t>
            </w:r>
          </w:p>
        </w:tc>
        <w:tc>
          <w:tcPr>
            <w:tcW w:w="5546" w:type="dxa"/>
            <w:tcBorders>
              <w:top w:val="single" w:sz="4" w:space="0" w:color="auto"/>
              <w:left w:val="nil"/>
              <w:bottom w:val="single" w:sz="4" w:space="0" w:color="auto"/>
              <w:right w:val="single" w:sz="4" w:space="0" w:color="auto"/>
            </w:tcBorders>
            <w:noWrap/>
          </w:tcPr>
          <w:p w14:paraId="11F92D5D" w14:textId="77777777" w:rsidR="00E63EA7" w:rsidRDefault="00E63EA7" w:rsidP="004712B7">
            <w:pPr>
              <w:widowControl/>
              <w:jc w:val="left"/>
              <w:textAlignment w:val="center"/>
              <w:rPr>
                <w:rFonts w:ascii="宋体" w:hAnsi="宋体" w:hint="eastAsia"/>
                <w:sz w:val="24"/>
              </w:rPr>
            </w:pPr>
            <w:r>
              <w:rPr>
                <w:rFonts w:ascii="宋体" w:hAnsi="宋体" w:hint="eastAsia"/>
                <w:sz w:val="24"/>
              </w:rPr>
              <w:t>NBI窄带成像功能：有</w:t>
            </w:r>
          </w:p>
        </w:tc>
        <w:tc>
          <w:tcPr>
            <w:tcW w:w="1100" w:type="dxa"/>
            <w:tcBorders>
              <w:top w:val="single" w:sz="4" w:space="0" w:color="auto"/>
              <w:left w:val="nil"/>
              <w:bottom w:val="single" w:sz="4" w:space="0" w:color="auto"/>
              <w:right w:val="single" w:sz="4" w:space="0" w:color="auto"/>
            </w:tcBorders>
          </w:tcPr>
          <w:p w14:paraId="1F4E0C8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0432BF4" w14:textId="77777777" w:rsidR="00E63EA7" w:rsidRDefault="00E63EA7" w:rsidP="004712B7">
            <w:pPr>
              <w:snapToGrid w:val="0"/>
              <w:spacing w:line="360" w:lineRule="auto"/>
              <w:contextualSpacing/>
              <w:rPr>
                <w:rFonts w:ascii="宋体" w:hAnsi="宋体" w:cs="宋体" w:hint="eastAsia"/>
                <w:sz w:val="24"/>
              </w:rPr>
            </w:pPr>
          </w:p>
        </w:tc>
      </w:tr>
      <w:tr w:rsidR="00E63EA7" w14:paraId="7C44707D"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3AB07CE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8.6</w:t>
            </w:r>
          </w:p>
        </w:tc>
        <w:tc>
          <w:tcPr>
            <w:tcW w:w="5546" w:type="dxa"/>
            <w:tcBorders>
              <w:top w:val="single" w:sz="4" w:space="0" w:color="auto"/>
              <w:left w:val="nil"/>
              <w:bottom w:val="single" w:sz="4" w:space="0" w:color="auto"/>
              <w:right w:val="single" w:sz="4" w:space="0" w:color="auto"/>
            </w:tcBorders>
            <w:noWrap/>
          </w:tcPr>
          <w:p w14:paraId="1FB4C58C" w14:textId="77777777" w:rsidR="00E63EA7" w:rsidRPr="00D211E2" w:rsidRDefault="00E63EA7" w:rsidP="004712B7">
            <w:pPr>
              <w:widowControl/>
              <w:jc w:val="left"/>
              <w:textAlignment w:val="center"/>
              <w:rPr>
                <w:rFonts w:ascii="宋体" w:hAnsi="宋体" w:hint="eastAsia"/>
                <w:sz w:val="24"/>
              </w:rPr>
            </w:pPr>
            <w:r w:rsidRPr="00D211E2">
              <w:rPr>
                <w:rFonts w:ascii="宋体" w:hAnsi="宋体" w:hint="eastAsia"/>
                <w:sz w:val="24"/>
              </w:rPr>
              <w:t>插入部外径≤12mm</w:t>
            </w:r>
          </w:p>
        </w:tc>
        <w:tc>
          <w:tcPr>
            <w:tcW w:w="1100" w:type="dxa"/>
            <w:tcBorders>
              <w:top w:val="single" w:sz="4" w:space="0" w:color="auto"/>
              <w:left w:val="nil"/>
              <w:bottom w:val="single" w:sz="4" w:space="0" w:color="auto"/>
              <w:right w:val="single" w:sz="4" w:space="0" w:color="auto"/>
            </w:tcBorders>
          </w:tcPr>
          <w:p w14:paraId="750B499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D136632" w14:textId="77777777" w:rsidR="00E63EA7" w:rsidRDefault="00E63EA7" w:rsidP="004712B7">
            <w:pPr>
              <w:snapToGrid w:val="0"/>
              <w:spacing w:line="360" w:lineRule="auto"/>
              <w:contextualSpacing/>
              <w:rPr>
                <w:rFonts w:ascii="宋体" w:hAnsi="宋体" w:cs="宋体" w:hint="eastAsia"/>
                <w:sz w:val="24"/>
              </w:rPr>
            </w:pPr>
          </w:p>
        </w:tc>
      </w:tr>
      <w:tr w:rsidR="00E63EA7" w14:paraId="57CA573D"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89C73E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8.7</w:t>
            </w:r>
          </w:p>
        </w:tc>
        <w:tc>
          <w:tcPr>
            <w:tcW w:w="5546" w:type="dxa"/>
            <w:tcBorders>
              <w:top w:val="single" w:sz="4" w:space="0" w:color="auto"/>
              <w:left w:val="nil"/>
              <w:bottom w:val="single" w:sz="4" w:space="0" w:color="auto"/>
              <w:right w:val="single" w:sz="4" w:space="0" w:color="auto"/>
            </w:tcBorders>
            <w:noWrap/>
          </w:tcPr>
          <w:p w14:paraId="55184980" w14:textId="77777777" w:rsidR="00E63EA7" w:rsidRPr="00D211E2" w:rsidRDefault="00E63EA7" w:rsidP="004712B7">
            <w:pPr>
              <w:widowControl/>
              <w:jc w:val="left"/>
              <w:textAlignment w:val="center"/>
              <w:rPr>
                <w:rFonts w:ascii="宋体" w:hAnsi="宋体" w:hint="eastAsia"/>
                <w:sz w:val="24"/>
              </w:rPr>
            </w:pPr>
            <w:r w:rsidRPr="00D211E2">
              <w:rPr>
                <w:rFonts w:ascii="宋体" w:hAnsi="宋体" w:hint="eastAsia"/>
                <w:sz w:val="24"/>
              </w:rPr>
              <w:t>先端部外径≤12.2mm</w:t>
            </w:r>
          </w:p>
        </w:tc>
        <w:tc>
          <w:tcPr>
            <w:tcW w:w="1100" w:type="dxa"/>
            <w:tcBorders>
              <w:top w:val="single" w:sz="4" w:space="0" w:color="auto"/>
              <w:left w:val="nil"/>
              <w:bottom w:val="single" w:sz="4" w:space="0" w:color="auto"/>
              <w:right w:val="single" w:sz="4" w:space="0" w:color="auto"/>
            </w:tcBorders>
          </w:tcPr>
          <w:p w14:paraId="1FC89DC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E5897F4" w14:textId="77777777" w:rsidR="00E63EA7" w:rsidRDefault="00E63EA7" w:rsidP="004712B7">
            <w:pPr>
              <w:snapToGrid w:val="0"/>
              <w:spacing w:line="360" w:lineRule="auto"/>
              <w:contextualSpacing/>
              <w:rPr>
                <w:rFonts w:ascii="宋体" w:hAnsi="宋体" w:cs="宋体" w:hint="eastAsia"/>
                <w:sz w:val="24"/>
              </w:rPr>
            </w:pPr>
          </w:p>
        </w:tc>
      </w:tr>
      <w:tr w:rsidR="00E63EA7" w14:paraId="29ED6C93"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88192B5"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8.8</w:t>
            </w:r>
          </w:p>
        </w:tc>
        <w:tc>
          <w:tcPr>
            <w:tcW w:w="5546" w:type="dxa"/>
            <w:tcBorders>
              <w:top w:val="single" w:sz="4" w:space="0" w:color="auto"/>
              <w:left w:val="nil"/>
              <w:bottom w:val="single" w:sz="4" w:space="0" w:color="auto"/>
              <w:right w:val="single" w:sz="4" w:space="0" w:color="auto"/>
            </w:tcBorders>
            <w:noWrap/>
          </w:tcPr>
          <w:p w14:paraId="6DE5F188" w14:textId="77777777" w:rsidR="00E63EA7" w:rsidRDefault="00E63EA7" w:rsidP="004712B7">
            <w:pPr>
              <w:widowControl/>
              <w:jc w:val="left"/>
              <w:textAlignment w:val="center"/>
              <w:rPr>
                <w:rFonts w:ascii="宋体" w:hAnsi="宋体" w:hint="eastAsia"/>
                <w:sz w:val="24"/>
              </w:rPr>
            </w:pPr>
            <w:r>
              <w:rPr>
                <w:rFonts w:ascii="宋体" w:hAnsi="宋体" w:hint="eastAsia"/>
                <w:sz w:val="24"/>
              </w:rPr>
              <w:t>弯曲部弯曲角度：上≥180°，下≥180°，左≥160°，右≥160°</w:t>
            </w:r>
          </w:p>
        </w:tc>
        <w:tc>
          <w:tcPr>
            <w:tcW w:w="1100" w:type="dxa"/>
            <w:tcBorders>
              <w:top w:val="single" w:sz="4" w:space="0" w:color="auto"/>
              <w:left w:val="nil"/>
              <w:bottom w:val="single" w:sz="4" w:space="0" w:color="auto"/>
              <w:right w:val="single" w:sz="4" w:space="0" w:color="auto"/>
            </w:tcBorders>
          </w:tcPr>
          <w:p w14:paraId="296FEF0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632E7A5" w14:textId="77777777" w:rsidR="00E63EA7" w:rsidRDefault="00E63EA7" w:rsidP="004712B7">
            <w:pPr>
              <w:snapToGrid w:val="0"/>
              <w:spacing w:line="360" w:lineRule="auto"/>
              <w:contextualSpacing/>
              <w:rPr>
                <w:rFonts w:ascii="宋体" w:hAnsi="宋体" w:cs="宋体" w:hint="eastAsia"/>
                <w:sz w:val="24"/>
              </w:rPr>
            </w:pPr>
          </w:p>
        </w:tc>
      </w:tr>
      <w:tr w:rsidR="00E63EA7" w14:paraId="5233B1E5"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46B0FC2"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8.9</w:t>
            </w:r>
          </w:p>
        </w:tc>
        <w:tc>
          <w:tcPr>
            <w:tcW w:w="5546" w:type="dxa"/>
            <w:tcBorders>
              <w:top w:val="single" w:sz="4" w:space="0" w:color="auto"/>
              <w:left w:val="nil"/>
              <w:bottom w:val="single" w:sz="4" w:space="0" w:color="auto"/>
              <w:right w:val="single" w:sz="4" w:space="0" w:color="auto"/>
            </w:tcBorders>
            <w:noWrap/>
          </w:tcPr>
          <w:p w14:paraId="6A483C79" w14:textId="77777777" w:rsidR="00E63EA7" w:rsidRDefault="00E63EA7" w:rsidP="004712B7">
            <w:pPr>
              <w:widowControl/>
              <w:jc w:val="left"/>
              <w:textAlignment w:val="center"/>
              <w:rPr>
                <w:rFonts w:ascii="宋体" w:hAnsi="宋体" w:hint="eastAsia"/>
                <w:sz w:val="24"/>
              </w:rPr>
            </w:pPr>
            <w:r>
              <w:rPr>
                <w:rFonts w:ascii="宋体" w:hAnsi="宋体" w:hint="eastAsia"/>
                <w:sz w:val="24"/>
              </w:rPr>
              <w:t>有效长度≥1330mm</w:t>
            </w:r>
          </w:p>
        </w:tc>
        <w:tc>
          <w:tcPr>
            <w:tcW w:w="1100" w:type="dxa"/>
            <w:tcBorders>
              <w:top w:val="single" w:sz="4" w:space="0" w:color="auto"/>
              <w:left w:val="nil"/>
              <w:bottom w:val="single" w:sz="4" w:space="0" w:color="auto"/>
              <w:right w:val="single" w:sz="4" w:space="0" w:color="auto"/>
            </w:tcBorders>
          </w:tcPr>
          <w:p w14:paraId="7044D43B"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B8ED951" w14:textId="77777777" w:rsidR="00E63EA7" w:rsidRDefault="00E63EA7" w:rsidP="004712B7">
            <w:pPr>
              <w:snapToGrid w:val="0"/>
              <w:spacing w:line="360" w:lineRule="auto"/>
              <w:contextualSpacing/>
              <w:rPr>
                <w:rFonts w:ascii="宋体" w:hAnsi="宋体" w:cs="宋体" w:hint="eastAsia"/>
                <w:sz w:val="24"/>
              </w:rPr>
            </w:pPr>
          </w:p>
        </w:tc>
      </w:tr>
      <w:tr w:rsidR="00E63EA7" w14:paraId="0766A661"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43C843F"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8.10</w:t>
            </w:r>
          </w:p>
        </w:tc>
        <w:tc>
          <w:tcPr>
            <w:tcW w:w="5546" w:type="dxa"/>
            <w:tcBorders>
              <w:top w:val="single" w:sz="4" w:space="0" w:color="auto"/>
              <w:left w:val="nil"/>
              <w:bottom w:val="single" w:sz="4" w:space="0" w:color="auto"/>
              <w:right w:val="single" w:sz="4" w:space="0" w:color="auto"/>
            </w:tcBorders>
            <w:noWrap/>
          </w:tcPr>
          <w:p w14:paraId="40AA2780" w14:textId="77777777" w:rsidR="00E63EA7" w:rsidRDefault="00E63EA7" w:rsidP="004712B7">
            <w:pPr>
              <w:widowControl/>
              <w:jc w:val="left"/>
              <w:textAlignment w:val="center"/>
              <w:rPr>
                <w:rFonts w:ascii="宋体" w:hAnsi="宋体" w:hint="eastAsia"/>
                <w:sz w:val="24"/>
              </w:rPr>
            </w:pPr>
            <w:r>
              <w:rPr>
                <w:rFonts w:ascii="宋体" w:hAnsi="宋体" w:hint="eastAsia"/>
                <w:sz w:val="24"/>
              </w:rPr>
              <w:t>全长≥1655mm</w:t>
            </w:r>
          </w:p>
        </w:tc>
        <w:tc>
          <w:tcPr>
            <w:tcW w:w="1100" w:type="dxa"/>
            <w:tcBorders>
              <w:top w:val="single" w:sz="4" w:space="0" w:color="auto"/>
              <w:left w:val="nil"/>
              <w:bottom w:val="single" w:sz="4" w:space="0" w:color="auto"/>
              <w:right w:val="single" w:sz="4" w:space="0" w:color="auto"/>
            </w:tcBorders>
          </w:tcPr>
          <w:p w14:paraId="5ABA1F5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150E4CF" w14:textId="77777777" w:rsidR="00E63EA7" w:rsidRDefault="00E63EA7" w:rsidP="004712B7">
            <w:pPr>
              <w:snapToGrid w:val="0"/>
              <w:spacing w:line="360" w:lineRule="auto"/>
              <w:contextualSpacing/>
              <w:rPr>
                <w:rFonts w:ascii="宋体" w:hAnsi="宋体" w:cs="宋体" w:hint="eastAsia"/>
                <w:sz w:val="24"/>
              </w:rPr>
            </w:pPr>
          </w:p>
        </w:tc>
      </w:tr>
      <w:tr w:rsidR="00E63EA7" w14:paraId="1237C1F3"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8098E2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8.11</w:t>
            </w:r>
          </w:p>
        </w:tc>
        <w:tc>
          <w:tcPr>
            <w:tcW w:w="5546" w:type="dxa"/>
            <w:tcBorders>
              <w:top w:val="single" w:sz="4" w:space="0" w:color="auto"/>
              <w:left w:val="nil"/>
              <w:bottom w:val="single" w:sz="4" w:space="0" w:color="auto"/>
              <w:right w:val="single" w:sz="4" w:space="0" w:color="auto"/>
            </w:tcBorders>
            <w:noWrap/>
          </w:tcPr>
          <w:p w14:paraId="719F9A33" w14:textId="77777777" w:rsidR="00E63EA7" w:rsidRDefault="00E63EA7" w:rsidP="004712B7">
            <w:pPr>
              <w:widowControl/>
              <w:jc w:val="left"/>
              <w:textAlignment w:val="center"/>
              <w:rPr>
                <w:rFonts w:ascii="宋体" w:hAnsi="宋体" w:hint="eastAsia"/>
                <w:sz w:val="24"/>
              </w:rPr>
            </w:pPr>
            <w:r>
              <w:rPr>
                <w:rFonts w:ascii="宋体" w:hAnsi="宋体" w:hint="eastAsia"/>
                <w:sz w:val="24"/>
              </w:rPr>
              <w:t>钳子管道内径：≥3.2mm</w:t>
            </w:r>
          </w:p>
        </w:tc>
        <w:tc>
          <w:tcPr>
            <w:tcW w:w="1100" w:type="dxa"/>
            <w:tcBorders>
              <w:top w:val="single" w:sz="4" w:space="0" w:color="auto"/>
              <w:left w:val="nil"/>
              <w:bottom w:val="single" w:sz="4" w:space="0" w:color="auto"/>
              <w:right w:val="single" w:sz="4" w:space="0" w:color="auto"/>
            </w:tcBorders>
          </w:tcPr>
          <w:p w14:paraId="12EB9888"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3475293" w14:textId="77777777" w:rsidR="00E63EA7" w:rsidRDefault="00E63EA7" w:rsidP="004712B7">
            <w:pPr>
              <w:snapToGrid w:val="0"/>
              <w:spacing w:line="360" w:lineRule="auto"/>
              <w:contextualSpacing/>
              <w:rPr>
                <w:rFonts w:ascii="宋体" w:hAnsi="宋体" w:cs="宋体" w:hint="eastAsia"/>
                <w:sz w:val="24"/>
              </w:rPr>
            </w:pPr>
          </w:p>
        </w:tc>
      </w:tr>
      <w:tr w:rsidR="00E63EA7" w14:paraId="7F210D67"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018342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8.12</w:t>
            </w:r>
          </w:p>
        </w:tc>
        <w:tc>
          <w:tcPr>
            <w:tcW w:w="5546" w:type="dxa"/>
            <w:tcBorders>
              <w:top w:val="single" w:sz="4" w:space="0" w:color="auto"/>
              <w:left w:val="nil"/>
              <w:bottom w:val="single" w:sz="4" w:space="0" w:color="auto"/>
              <w:right w:val="single" w:sz="4" w:space="0" w:color="auto"/>
            </w:tcBorders>
            <w:noWrap/>
          </w:tcPr>
          <w:p w14:paraId="3B95DB2B" w14:textId="77777777" w:rsidR="00E63EA7" w:rsidRDefault="00E63EA7" w:rsidP="004712B7">
            <w:pPr>
              <w:widowControl/>
              <w:jc w:val="left"/>
              <w:textAlignment w:val="center"/>
              <w:rPr>
                <w:rFonts w:ascii="宋体" w:hAnsi="宋体" w:hint="eastAsia"/>
                <w:sz w:val="24"/>
              </w:rPr>
            </w:pPr>
            <w:r>
              <w:rPr>
                <w:rFonts w:ascii="宋体" w:hAnsi="宋体" w:hint="eastAsia"/>
                <w:sz w:val="24"/>
              </w:rPr>
              <w:t>最小可视距离：据先端部≤3mm</w:t>
            </w:r>
          </w:p>
        </w:tc>
        <w:tc>
          <w:tcPr>
            <w:tcW w:w="1100" w:type="dxa"/>
            <w:tcBorders>
              <w:top w:val="single" w:sz="4" w:space="0" w:color="auto"/>
              <w:left w:val="nil"/>
              <w:bottom w:val="single" w:sz="4" w:space="0" w:color="auto"/>
              <w:right w:val="single" w:sz="4" w:space="0" w:color="auto"/>
            </w:tcBorders>
          </w:tcPr>
          <w:p w14:paraId="7F05C507"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B64A52A" w14:textId="77777777" w:rsidR="00E63EA7" w:rsidRDefault="00E63EA7" w:rsidP="004712B7">
            <w:pPr>
              <w:snapToGrid w:val="0"/>
              <w:spacing w:line="360" w:lineRule="auto"/>
              <w:contextualSpacing/>
              <w:rPr>
                <w:rFonts w:ascii="宋体" w:hAnsi="宋体" w:cs="宋体" w:hint="eastAsia"/>
                <w:sz w:val="24"/>
              </w:rPr>
            </w:pPr>
          </w:p>
        </w:tc>
      </w:tr>
      <w:tr w:rsidR="00E63EA7" w14:paraId="71781568"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320C1DC2"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8.13</w:t>
            </w:r>
          </w:p>
        </w:tc>
        <w:tc>
          <w:tcPr>
            <w:tcW w:w="5546" w:type="dxa"/>
            <w:tcBorders>
              <w:top w:val="single" w:sz="4" w:space="0" w:color="auto"/>
              <w:left w:val="nil"/>
              <w:bottom w:val="single" w:sz="4" w:space="0" w:color="auto"/>
              <w:right w:val="single" w:sz="4" w:space="0" w:color="auto"/>
            </w:tcBorders>
            <w:noWrap/>
          </w:tcPr>
          <w:p w14:paraId="15DE6057" w14:textId="77777777" w:rsidR="00E63EA7" w:rsidRDefault="00E63EA7" w:rsidP="004712B7">
            <w:pPr>
              <w:widowControl/>
              <w:jc w:val="left"/>
              <w:textAlignment w:val="center"/>
              <w:rPr>
                <w:rFonts w:ascii="宋体" w:hAnsi="宋体" w:hint="eastAsia"/>
                <w:sz w:val="24"/>
              </w:rPr>
            </w:pPr>
            <w:r>
              <w:rPr>
                <w:rFonts w:ascii="宋体" w:hAnsi="宋体" w:hint="eastAsia"/>
                <w:sz w:val="24"/>
              </w:rPr>
              <w:t>RIT反应性插入技术：具备</w:t>
            </w:r>
          </w:p>
        </w:tc>
        <w:tc>
          <w:tcPr>
            <w:tcW w:w="1100" w:type="dxa"/>
            <w:tcBorders>
              <w:top w:val="single" w:sz="4" w:space="0" w:color="auto"/>
              <w:left w:val="nil"/>
              <w:bottom w:val="single" w:sz="4" w:space="0" w:color="auto"/>
              <w:right w:val="single" w:sz="4" w:space="0" w:color="auto"/>
            </w:tcBorders>
          </w:tcPr>
          <w:p w14:paraId="0F229A5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D86A516" w14:textId="77777777" w:rsidR="00E63EA7" w:rsidRDefault="00E63EA7" w:rsidP="004712B7">
            <w:pPr>
              <w:snapToGrid w:val="0"/>
              <w:spacing w:line="360" w:lineRule="auto"/>
              <w:contextualSpacing/>
              <w:rPr>
                <w:rFonts w:ascii="宋体" w:hAnsi="宋体" w:cs="宋体" w:hint="eastAsia"/>
                <w:sz w:val="24"/>
              </w:rPr>
            </w:pPr>
          </w:p>
        </w:tc>
      </w:tr>
      <w:tr w:rsidR="00E63EA7" w14:paraId="57C8DD40"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6DA1D8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8.14</w:t>
            </w:r>
          </w:p>
        </w:tc>
        <w:tc>
          <w:tcPr>
            <w:tcW w:w="5546" w:type="dxa"/>
            <w:tcBorders>
              <w:top w:val="single" w:sz="4" w:space="0" w:color="auto"/>
              <w:left w:val="nil"/>
              <w:bottom w:val="single" w:sz="4" w:space="0" w:color="auto"/>
              <w:right w:val="single" w:sz="4" w:space="0" w:color="auto"/>
            </w:tcBorders>
            <w:noWrap/>
          </w:tcPr>
          <w:p w14:paraId="18AADF44" w14:textId="77777777" w:rsidR="00E63EA7" w:rsidRDefault="00E63EA7" w:rsidP="004712B7">
            <w:pPr>
              <w:widowControl/>
              <w:jc w:val="left"/>
              <w:textAlignment w:val="center"/>
              <w:rPr>
                <w:rFonts w:ascii="宋体" w:hAnsi="宋体" w:hint="eastAsia"/>
                <w:sz w:val="24"/>
              </w:rPr>
            </w:pPr>
            <w:r>
              <w:rPr>
                <w:rFonts w:ascii="宋体" w:hAnsi="宋体" w:hint="eastAsia"/>
                <w:sz w:val="24"/>
              </w:rPr>
              <w:t>清洗时无需盖防水帽：具备</w:t>
            </w:r>
          </w:p>
        </w:tc>
        <w:tc>
          <w:tcPr>
            <w:tcW w:w="1100" w:type="dxa"/>
            <w:tcBorders>
              <w:top w:val="single" w:sz="4" w:space="0" w:color="auto"/>
              <w:left w:val="nil"/>
              <w:bottom w:val="single" w:sz="4" w:space="0" w:color="auto"/>
              <w:right w:val="single" w:sz="4" w:space="0" w:color="auto"/>
            </w:tcBorders>
          </w:tcPr>
          <w:p w14:paraId="6E4401C7"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2051379" w14:textId="77777777" w:rsidR="00E63EA7" w:rsidRDefault="00E63EA7" w:rsidP="004712B7">
            <w:pPr>
              <w:snapToGrid w:val="0"/>
              <w:spacing w:line="360" w:lineRule="auto"/>
              <w:contextualSpacing/>
              <w:rPr>
                <w:rFonts w:ascii="宋体" w:hAnsi="宋体" w:cs="宋体" w:hint="eastAsia"/>
                <w:sz w:val="24"/>
              </w:rPr>
            </w:pPr>
          </w:p>
        </w:tc>
      </w:tr>
      <w:tr w:rsidR="00E63EA7" w14:paraId="2DFC64CA"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4FDCC75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8.15</w:t>
            </w:r>
          </w:p>
        </w:tc>
        <w:tc>
          <w:tcPr>
            <w:tcW w:w="5546" w:type="dxa"/>
            <w:tcBorders>
              <w:top w:val="single" w:sz="4" w:space="0" w:color="auto"/>
              <w:left w:val="nil"/>
              <w:bottom w:val="single" w:sz="4" w:space="0" w:color="auto"/>
              <w:right w:val="single" w:sz="4" w:space="0" w:color="auto"/>
            </w:tcBorders>
            <w:noWrap/>
          </w:tcPr>
          <w:p w14:paraId="63D89F23" w14:textId="77777777" w:rsidR="00E63EA7" w:rsidRDefault="00E63EA7" w:rsidP="004712B7">
            <w:pPr>
              <w:widowControl/>
              <w:jc w:val="left"/>
              <w:textAlignment w:val="center"/>
              <w:rPr>
                <w:rFonts w:ascii="宋体" w:hAnsi="宋体" w:hint="eastAsia"/>
                <w:sz w:val="24"/>
              </w:rPr>
            </w:pPr>
            <w:r>
              <w:rPr>
                <w:rFonts w:ascii="宋体" w:hAnsi="宋体" w:hint="eastAsia"/>
                <w:sz w:val="24"/>
              </w:rPr>
              <w:t>副送水管道：具备</w:t>
            </w:r>
          </w:p>
        </w:tc>
        <w:tc>
          <w:tcPr>
            <w:tcW w:w="1100" w:type="dxa"/>
            <w:tcBorders>
              <w:top w:val="single" w:sz="4" w:space="0" w:color="auto"/>
              <w:left w:val="nil"/>
              <w:bottom w:val="single" w:sz="4" w:space="0" w:color="auto"/>
              <w:right w:val="single" w:sz="4" w:space="0" w:color="auto"/>
            </w:tcBorders>
          </w:tcPr>
          <w:p w14:paraId="085DDA9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39749F1" w14:textId="77777777" w:rsidR="00E63EA7" w:rsidRDefault="00E63EA7" w:rsidP="004712B7">
            <w:pPr>
              <w:snapToGrid w:val="0"/>
              <w:spacing w:line="360" w:lineRule="auto"/>
              <w:contextualSpacing/>
              <w:rPr>
                <w:rFonts w:ascii="宋体" w:hAnsi="宋体" w:cs="宋体" w:hint="eastAsia"/>
                <w:sz w:val="24"/>
              </w:rPr>
            </w:pPr>
          </w:p>
        </w:tc>
      </w:tr>
      <w:tr w:rsidR="00E63EA7" w14:paraId="359B19ED"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46B362B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8.16</w:t>
            </w:r>
          </w:p>
        </w:tc>
        <w:tc>
          <w:tcPr>
            <w:tcW w:w="5546" w:type="dxa"/>
            <w:tcBorders>
              <w:top w:val="single" w:sz="4" w:space="0" w:color="auto"/>
              <w:left w:val="nil"/>
              <w:bottom w:val="single" w:sz="4" w:space="0" w:color="auto"/>
              <w:right w:val="single" w:sz="4" w:space="0" w:color="auto"/>
            </w:tcBorders>
            <w:noWrap/>
          </w:tcPr>
          <w:p w14:paraId="6ADFBFD4" w14:textId="77777777" w:rsidR="00E63EA7" w:rsidRDefault="00E63EA7" w:rsidP="004712B7">
            <w:pPr>
              <w:widowControl/>
              <w:jc w:val="left"/>
              <w:textAlignment w:val="center"/>
              <w:rPr>
                <w:rFonts w:ascii="宋体" w:hAnsi="宋体" w:hint="eastAsia"/>
                <w:sz w:val="24"/>
              </w:rPr>
            </w:pPr>
            <w:r>
              <w:rPr>
                <w:rFonts w:ascii="宋体" w:hAnsi="宋体" w:hint="eastAsia"/>
                <w:sz w:val="24"/>
              </w:rPr>
              <w:t>CCD成像方式：顺次式成像方式</w:t>
            </w:r>
          </w:p>
        </w:tc>
        <w:tc>
          <w:tcPr>
            <w:tcW w:w="1100" w:type="dxa"/>
            <w:tcBorders>
              <w:top w:val="single" w:sz="4" w:space="0" w:color="auto"/>
              <w:left w:val="nil"/>
              <w:bottom w:val="single" w:sz="4" w:space="0" w:color="auto"/>
              <w:right w:val="single" w:sz="4" w:space="0" w:color="auto"/>
            </w:tcBorders>
          </w:tcPr>
          <w:p w14:paraId="24CF19A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819172E" w14:textId="77777777" w:rsidR="00E63EA7" w:rsidRDefault="00E63EA7" w:rsidP="004712B7">
            <w:pPr>
              <w:snapToGrid w:val="0"/>
              <w:spacing w:line="360" w:lineRule="auto"/>
              <w:contextualSpacing/>
              <w:rPr>
                <w:rFonts w:ascii="宋体" w:hAnsi="宋体" w:cs="宋体" w:hint="eastAsia"/>
                <w:sz w:val="24"/>
              </w:rPr>
            </w:pPr>
          </w:p>
        </w:tc>
      </w:tr>
      <w:tr w:rsidR="00E63EA7" w14:paraId="798B7712"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A3E6740"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w:t>
            </w:r>
          </w:p>
        </w:tc>
        <w:tc>
          <w:tcPr>
            <w:tcW w:w="5546" w:type="dxa"/>
            <w:tcBorders>
              <w:top w:val="single" w:sz="4" w:space="0" w:color="auto"/>
              <w:left w:val="nil"/>
              <w:bottom w:val="single" w:sz="4" w:space="0" w:color="auto"/>
              <w:right w:val="single" w:sz="4" w:space="0" w:color="auto"/>
            </w:tcBorders>
            <w:noWrap/>
          </w:tcPr>
          <w:p w14:paraId="670BC708" w14:textId="77777777" w:rsidR="00E63EA7" w:rsidRDefault="00E63EA7" w:rsidP="004712B7">
            <w:pPr>
              <w:widowControl/>
              <w:jc w:val="left"/>
              <w:textAlignment w:val="center"/>
              <w:rPr>
                <w:rFonts w:ascii="宋体" w:hAnsi="宋体" w:hint="eastAsia"/>
                <w:sz w:val="24"/>
              </w:rPr>
            </w:pPr>
            <w:r>
              <w:rPr>
                <w:rFonts w:ascii="宋体" w:hAnsi="宋体" w:hint="eastAsia"/>
                <w:b/>
                <w:sz w:val="24"/>
              </w:rPr>
              <w:t>治疗型电子肠镜</w:t>
            </w:r>
          </w:p>
        </w:tc>
        <w:tc>
          <w:tcPr>
            <w:tcW w:w="1100" w:type="dxa"/>
            <w:tcBorders>
              <w:top w:val="single" w:sz="4" w:space="0" w:color="auto"/>
              <w:left w:val="nil"/>
              <w:bottom w:val="single" w:sz="4" w:space="0" w:color="auto"/>
              <w:right w:val="single" w:sz="4" w:space="0" w:color="auto"/>
            </w:tcBorders>
          </w:tcPr>
          <w:p w14:paraId="49DF745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C801AA9" w14:textId="77777777" w:rsidR="00E63EA7" w:rsidRDefault="00E63EA7" w:rsidP="004712B7">
            <w:pPr>
              <w:snapToGrid w:val="0"/>
              <w:spacing w:line="360" w:lineRule="auto"/>
              <w:contextualSpacing/>
              <w:rPr>
                <w:rFonts w:ascii="宋体" w:hAnsi="宋体" w:cs="宋体" w:hint="eastAsia"/>
                <w:sz w:val="24"/>
              </w:rPr>
            </w:pPr>
          </w:p>
        </w:tc>
      </w:tr>
      <w:tr w:rsidR="00E63EA7" w14:paraId="421C43F1"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7663D7C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9.1</w:t>
            </w:r>
          </w:p>
        </w:tc>
        <w:tc>
          <w:tcPr>
            <w:tcW w:w="5546" w:type="dxa"/>
            <w:tcBorders>
              <w:top w:val="single" w:sz="4" w:space="0" w:color="auto"/>
              <w:left w:val="nil"/>
              <w:bottom w:val="single" w:sz="4" w:space="0" w:color="auto"/>
              <w:right w:val="single" w:sz="4" w:space="0" w:color="auto"/>
            </w:tcBorders>
            <w:noWrap/>
          </w:tcPr>
          <w:p w14:paraId="6F5A29BC" w14:textId="77777777" w:rsidR="00E63EA7" w:rsidRDefault="00E63EA7" w:rsidP="004712B7">
            <w:pPr>
              <w:widowControl/>
              <w:jc w:val="left"/>
              <w:textAlignment w:val="center"/>
              <w:rPr>
                <w:rFonts w:ascii="宋体" w:hAnsi="宋体" w:hint="eastAsia"/>
                <w:sz w:val="24"/>
              </w:rPr>
            </w:pPr>
            <w:r>
              <w:rPr>
                <w:rFonts w:ascii="宋体" w:hAnsi="宋体" w:hint="eastAsia"/>
                <w:sz w:val="24"/>
              </w:rPr>
              <w:t>视野角：≥140°</w:t>
            </w:r>
          </w:p>
        </w:tc>
        <w:tc>
          <w:tcPr>
            <w:tcW w:w="1100" w:type="dxa"/>
            <w:tcBorders>
              <w:top w:val="single" w:sz="4" w:space="0" w:color="auto"/>
              <w:left w:val="nil"/>
              <w:bottom w:val="single" w:sz="4" w:space="0" w:color="auto"/>
              <w:right w:val="single" w:sz="4" w:space="0" w:color="auto"/>
            </w:tcBorders>
          </w:tcPr>
          <w:p w14:paraId="71000AE7"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9AF38A1" w14:textId="77777777" w:rsidR="00E63EA7" w:rsidRDefault="00E63EA7" w:rsidP="004712B7">
            <w:pPr>
              <w:snapToGrid w:val="0"/>
              <w:spacing w:line="360" w:lineRule="auto"/>
              <w:contextualSpacing/>
              <w:rPr>
                <w:rFonts w:ascii="宋体" w:hAnsi="宋体" w:cs="宋体" w:hint="eastAsia"/>
                <w:sz w:val="24"/>
              </w:rPr>
            </w:pPr>
          </w:p>
        </w:tc>
      </w:tr>
      <w:tr w:rsidR="00E63EA7" w14:paraId="5A6FC5BC"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1674B0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9.2</w:t>
            </w:r>
          </w:p>
        </w:tc>
        <w:tc>
          <w:tcPr>
            <w:tcW w:w="5546" w:type="dxa"/>
            <w:tcBorders>
              <w:top w:val="single" w:sz="4" w:space="0" w:color="auto"/>
              <w:left w:val="nil"/>
              <w:bottom w:val="single" w:sz="4" w:space="0" w:color="auto"/>
              <w:right w:val="single" w:sz="4" w:space="0" w:color="auto"/>
            </w:tcBorders>
            <w:noWrap/>
          </w:tcPr>
          <w:p w14:paraId="02B5C9D3" w14:textId="77777777" w:rsidR="00E63EA7" w:rsidRDefault="00E63EA7" w:rsidP="004712B7">
            <w:pPr>
              <w:widowControl/>
              <w:jc w:val="left"/>
              <w:textAlignment w:val="center"/>
              <w:rPr>
                <w:rFonts w:ascii="宋体" w:hAnsi="宋体" w:hint="eastAsia"/>
                <w:sz w:val="24"/>
              </w:rPr>
            </w:pPr>
            <w:r>
              <w:rPr>
                <w:rFonts w:ascii="宋体" w:hAnsi="宋体" w:hint="eastAsia"/>
                <w:sz w:val="24"/>
              </w:rPr>
              <w:t>视野方向：直视</w:t>
            </w:r>
          </w:p>
        </w:tc>
        <w:tc>
          <w:tcPr>
            <w:tcW w:w="1100" w:type="dxa"/>
            <w:tcBorders>
              <w:top w:val="single" w:sz="4" w:space="0" w:color="auto"/>
              <w:left w:val="nil"/>
              <w:bottom w:val="single" w:sz="4" w:space="0" w:color="auto"/>
              <w:right w:val="single" w:sz="4" w:space="0" w:color="auto"/>
            </w:tcBorders>
          </w:tcPr>
          <w:p w14:paraId="130C505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A71CA6E" w14:textId="77777777" w:rsidR="00E63EA7" w:rsidRDefault="00E63EA7" w:rsidP="004712B7">
            <w:pPr>
              <w:snapToGrid w:val="0"/>
              <w:spacing w:line="360" w:lineRule="auto"/>
              <w:contextualSpacing/>
              <w:rPr>
                <w:rFonts w:ascii="宋体" w:hAnsi="宋体" w:cs="宋体" w:hint="eastAsia"/>
                <w:sz w:val="24"/>
              </w:rPr>
            </w:pPr>
          </w:p>
        </w:tc>
      </w:tr>
      <w:tr w:rsidR="00E63EA7" w14:paraId="36664664"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D01AD18"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9.3</w:t>
            </w:r>
          </w:p>
        </w:tc>
        <w:tc>
          <w:tcPr>
            <w:tcW w:w="5546" w:type="dxa"/>
            <w:tcBorders>
              <w:top w:val="single" w:sz="4" w:space="0" w:color="auto"/>
              <w:left w:val="nil"/>
              <w:bottom w:val="single" w:sz="4" w:space="0" w:color="auto"/>
              <w:right w:val="single" w:sz="4" w:space="0" w:color="auto"/>
            </w:tcBorders>
            <w:noWrap/>
          </w:tcPr>
          <w:p w14:paraId="145A257F" w14:textId="77777777" w:rsidR="00E63EA7" w:rsidRDefault="00E63EA7" w:rsidP="004712B7">
            <w:pPr>
              <w:widowControl/>
              <w:jc w:val="left"/>
              <w:textAlignment w:val="center"/>
              <w:rPr>
                <w:rFonts w:ascii="宋体" w:hAnsi="宋体" w:hint="eastAsia"/>
                <w:sz w:val="24"/>
              </w:rPr>
            </w:pPr>
            <w:r>
              <w:rPr>
                <w:rFonts w:ascii="宋体" w:hAnsi="宋体" w:hint="eastAsia"/>
                <w:sz w:val="24"/>
              </w:rPr>
              <w:t>景深：5-100mm</w:t>
            </w:r>
          </w:p>
        </w:tc>
        <w:tc>
          <w:tcPr>
            <w:tcW w:w="1100" w:type="dxa"/>
            <w:tcBorders>
              <w:top w:val="single" w:sz="4" w:space="0" w:color="auto"/>
              <w:left w:val="nil"/>
              <w:bottom w:val="single" w:sz="4" w:space="0" w:color="auto"/>
              <w:right w:val="single" w:sz="4" w:space="0" w:color="auto"/>
            </w:tcBorders>
          </w:tcPr>
          <w:p w14:paraId="615D4051"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17952B2" w14:textId="77777777" w:rsidR="00E63EA7" w:rsidRDefault="00E63EA7" w:rsidP="004712B7">
            <w:pPr>
              <w:snapToGrid w:val="0"/>
              <w:spacing w:line="360" w:lineRule="auto"/>
              <w:contextualSpacing/>
              <w:rPr>
                <w:rFonts w:ascii="宋体" w:hAnsi="宋体" w:cs="宋体" w:hint="eastAsia"/>
                <w:sz w:val="24"/>
              </w:rPr>
            </w:pPr>
          </w:p>
        </w:tc>
      </w:tr>
      <w:tr w:rsidR="00E63EA7" w14:paraId="27F3F010"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CA727FF"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9.4</w:t>
            </w:r>
          </w:p>
        </w:tc>
        <w:tc>
          <w:tcPr>
            <w:tcW w:w="5546" w:type="dxa"/>
            <w:tcBorders>
              <w:top w:val="single" w:sz="4" w:space="0" w:color="auto"/>
              <w:left w:val="nil"/>
              <w:bottom w:val="single" w:sz="4" w:space="0" w:color="auto"/>
              <w:right w:val="single" w:sz="4" w:space="0" w:color="auto"/>
            </w:tcBorders>
            <w:noWrap/>
          </w:tcPr>
          <w:p w14:paraId="03B627EC" w14:textId="77777777" w:rsidR="00E63EA7" w:rsidRDefault="00E63EA7" w:rsidP="004712B7">
            <w:pPr>
              <w:widowControl/>
              <w:jc w:val="left"/>
              <w:textAlignment w:val="center"/>
              <w:rPr>
                <w:rFonts w:ascii="宋体" w:hAnsi="宋体" w:hint="eastAsia"/>
                <w:sz w:val="24"/>
              </w:rPr>
            </w:pPr>
            <w:r>
              <w:rPr>
                <w:rFonts w:ascii="宋体" w:hAnsi="宋体" w:hint="eastAsia"/>
                <w:sz w:val="24"/>
              </w:rPr>
              <w:t>HDTV成像：有</w:t>
            </w:r>
          </w:p>
        </w:tc>
        <w:tc>
          <w:tcPr>
            <w:tcW w:w="1100" w:type="dxa"/>
            <w:tcBorders>
              <w:top w:val="single" w:sz="4" w:space="0" w:color="auto"/>
              <w:left w:val="nil"/>
              <w:bottom w:val="single" w:sz="4" w:space="0" w:color="auto"/>
              <w:right w:val="single" w:sz="4" w:space="0" w:color="auto"/>
            </w:tcBorders>
          </w:tcPr>
          <w:p w14:paraId="7E264AB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E0E5C34" w14:textId="77777777" w:rsidR="00E63EA7" w:rsidRDefault="00E63EA7" w:rsidP="004712B7">
            <w:pPr>
              <w:snapToGrid w:val="0"/>
              <w:spacing w:line="360" w:lineRule="auto"/>
              <w:contextualSpacing/>
              <w:rPr>
                <w:rFonts w:ascii="宋体" w:hAnsi="宋体" w:cs="宋体" w:hint="eastAsia"/>
                <w:sz w:val="24"/>
              </w:rPr>
            </w:pPr>
          </w:p>
        </w:tc>
      </w:tr>
      <w:tr w:rsidR="00E63EA7" w14:paraId="2288D2EB"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44D5FF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9.5</w:t>
            </w:r>
          </w:p>
        </w:tc>
        <w:tc>
          <w:tcPr>
            <w:tcW w:w="5546" w:type="dxa"/>
            <w:tcBorders>
              <w:top w:val="single" w:sz="4" w:space="0" w:color="auto"/>
              <w:left w:val="nil"/>
              <w:bottom w:val="single" w:sz="4" w:space="0" w:color="auto"/>
              <w:right w:val="single" w:sz="4" w:space="0" w:color="auto"/>
            </w:tcBorders>
            <w:noWrap/>
          </w:tcPr>
          <w:p w14:paraId="3768665F" w14:textId="77777777" w:rsidR="00E63EA7" w:rsidRDefault="00E63EA7" w:rsidP="004712B7">
            <w:pPr>
              <w:widowControl/>
              <w:jc w:val="left"/>
              <w:textAlignment w:val="center"/>
              <w:rPr>
                <w:rFonts w:ascii="宋体" w:hAnsi="宋体" w:hint="eastAsia"/>
                <w:sz w:val="24"/>
              </w:rPr>
            </w:pPr>
            <w:r>
              <w:rPr>
                <w:rFonts w:ascii="宋体" w:hAnsi="宋体" w:hint="eastAsia"/>
                <w:sz w:val="24"/>
              </w:rPr>
              <w:t>NBI窄带成像功能：有</w:t>
            </w:r>
          </w:p>
        </w:tc>
        <w:tc>
          <w:tcPr>
            <w:tcW w:w="1100" w:type="dxa"/>
            <w:tcBorders>
              <w:top w:val="single" w:sz="4" w:space="0" w:color="auto"/>
              <w:left w:val="nil"/>
              <w:bottom w:val="single" w:sz="4" w:space="0" w:color="auto"/>
              <w:right w:val="single" w:sz="4" w:space="0" w:color="auto"/>
            </w:tcBorders>
          </w:tcPr>
          <w:p w14:paraId="3B2C0ED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442677C" w14:textId="77777777" w:rsidR="00E63EA7" w:rsidRDefault="00E63EA7" w:rsidP="004712B7">
            <w:pPr>
              <w:snapToGrid w:val="0"/>
              <w:spacing w:line="360" w:lineRule="auto"/>
              <w:contextualSpacing/>
              <w:rPr>
                <w:rFonts w:ascii="宋体" w:hAnsi="宋体" w:cs="宋体" w:hint="eastAsia"/>
                <w:sz w:val="24"/>
              </w:rPr>
            </w:pPr>
          </w:p>
        </w:tc>
      </w:tr>
      <w:tr w:rsidR="00E63EA7" w14:paraId="4436F1C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7610572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9.6</w:t>
            </w:r>
          </w:p>
        </w:tc>
        <w:tc>
          <w:tcPr>
            <w:tcW w:w="5546" w:type="dxa"/>
            <w:tcBorders>
              <w:top w:val="single" w:sz="4" w:space="0" w:color="auto"/>
              <w:left w:val="nil"/>
              <w:bottom w:val="single" w:sz="4" w:space="0" w:color="auto"/>
              <w:right w:val="single" w:sz="4" w:space="0" w:color="auto"/>
            </w:tcBorders>
            <w:noWrap/>
          </w:tcPr>
          <w:p w14:paraId="6BECBF45" w14:textId="77777777" w:rsidR="00E63EA7" w:rsidRDefault="00E63EA7" w:rsidP="004712B7">
            <w:pPr>
              <w:widowControl/>
              <w:jc w:val="left"/>
              <w:textAlignment w:val="center"/>
              <w:rPr>
                <w:rFonts w:ascii="宋体" w:hAnsi="宋体" w:hint="eastAsia"/>
                <w:sz w:val="24"/>
              </w:rPr>
            </w:pPr>
            <w:r>
              <w:rPr>
                <w:rFonts w:ascii="宋体" w:hAnsi="宋体" w:hint="eastAsia"/>
                <w:sz w:val="24"/>
              </w:rPr>
              <w:t>插入部外径：≤10.5mm</w:t>
            </w:r>
          </w:p>
        </w:tc>
        <w:tc>
          <w:tcPr>
            <w:tcW w:w="1100" w:type="dxa"/>
            <w:tcBorders>
              <w:top w:val="single" w:sz="4" w:space="0" w:color="auto"/>
              <w:left w:val="nil"/>
              <w:bottom w:val="single" w:sz="4" w:space="0" w:color="auto"/>
              <w:right w:val="single" w:sz="4" w:space="0" w:color="auto"/>
            </w:tcBorders>
          </w:tcPr>
          <w:p w14:paraId="7472B22C"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F2A48C7" w14:textId="77777777" w:rsidR="00E63EA7" w:rsidRDefault="00E63EA7" w:rsidP="004712B7">
            <w:pPr>
              <w:snapToGrid w:val="0"/>
              <w:spacing w:line="360" w:lineRule="auto"/>
              <w:contextualSpacing/>
              <w:rPr>
                <w:rFonts w:ascii="宋体" w:hAnsi="宋体" w:cs="宋体" w:hint="eastAsia"/>
                <w:sz w:val="24"/>
              </w:rPr>
            </w:pPr>
          </w:p>
        </w:tc>
      </w:tr>
      <w:tr w:rsidR="00E63EA7" w14:paraId="1DD3A6C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AE73AE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9.7</w:t>
            </w:r>
          </w:p>
        </w:tc>
        <w:tc>
          <w:tcPr>
            <w:tcW w:w="5546" w:type="dxa"/>
            <w:tcBorders>
              <w:top w:val="single" w:sz="4" w:space="0" w:color="auto"/>
              <w:left w:val="nil"/>
              <w:bottom w:val="single" w:sz="4" w:space="0" w:color="auto"/>
              <w:right w:val="single" w:sz="4" w:space="0" w:color="auto"/>
            </w:tcBorders>
            <w:noWrap/>
          </w:tcPr>
          <w:p w14:paraId="63CAE224" w14:textId="77777777" w:rsidR="00E63EA7" w:rsidRDefault="00E63EA7" w:rsidP="004712B7">
            <w:pPr>
              <w:widowControl/>
              <w:jc w:val="left"/>
              <w:textAlignment w:val="center"/>
              <w:rPr>
                <w:rFonts w:ascii="宋体" w:hAnsi="宋体" w:hint="eastAsia"/>
                <w:sz w:val="24"/>
              </w:rPr>
            </w:pPr>
            <w:r>
              <w:rPr>
                <w:rFonts w:ascii="宋体" w:hAnsi="宋体" w:hint="eastAsia"/>
                <w:sz w:val="24"/>
              </w:rPr>
              <w:t>先端部外径：≤9.8mm</w:t>
            </w:r>
          </w:p>
        </w:tc>
        <w:tc>
          <w:tcPr>
            <w:tcW w:w="1100" w:type="dxa"/>
            <w:tcBorders>
              <w:top w:val="single" w:sz="4" w:space="0" w:color="auto"/>
              <w:left w:val="nil"/>
              <w:bottom w:val="single" w:sz="4" w:space="0" w:color="auto"/>
              <w:right w:val="single" w:sz="4" w:space="0" w:color="auto"/>
            </w:tcBorders>
          </w:tcPr>
          <w:p w14:paraId="79526A72"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9CAA2C7" w14:textId="77777777" w:rsidR="00E63EA7" w:rsidRDefault="00E63EA7" w:rsidP="004712B7">
            <w:pPr>
              <w:snapToGrid w:val="0"/>
              <w:spacing w:line="360" w:lineRule="auto"/>
              <w:contextualSpacing/>
              <w:rPr>
                <w:rFonts w:ascii="宋体" w:hAnsi="宋体" w:cs="宋体" w:hint="eastAsia"/>
                <w:sz w:val="24"/>
              </w:rPr>
            </w:pPr>
          </w:p>
        </w:tc>
      </w:tr>
      <w:tr w:rsidR="00E63EA7" w14:paraId="6BF60DC3"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BB2DFA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9.8</w:t>
            </w:r>
          </w:p>
        </w:tc>
        <w:tc>
          <w:tcPr>
            <w:tcW w:w="5546" w:type="dxa"/>
            <w:tcBorders>
              <w:top w:val="single" w:sz="4" w:space="0" w:color="auto"/>
              <w:left w:val="nil"/>
              <w:bottom w:val="single" w:sz="4" w:space="0" w:color="auto"/>
              <w:right w:val="single" w:sz="4" w:space="0" w:color="auto"/>
            </w:tcBorders>
            <w:noWrap/>
          </w:tcPr>
          <w:p w14:paraId="783A4FE5" w14:textId="77777777" w:rsidR="00E63EA7" w:rsidRDefault="00E63EA7" w:rsidP="004712B7">
            <w:pPr>
              <w:widowControl/>
              <w:jc w:val="left"/>
              <w:textAlignment w:val="center"/>
              <w:rPr>
                <w:rFonts w:ascii="宋体" w:hAnsi="宋体" w:hint="eastAsia"/>
                <w:sz w:val="24"/>
              </w:rPr>
            </w:pPr>
            <w:r>
              <w:rPr>
                <w:rFonts w:ascii="宋体" w:hAnsi="宋体" w:hint="eastAsia"/>
                <w:sz w:val="24"/>
              </w:rPr>
              <w:t>弯曲部弯曲角度：上≥ 210°，下≥180°，左≥160°，右≥160°</w:t>
            </w:r>
          </w:p>
        </w:tc>
        <w:tc>
          <w:tcPr>
            <w:tcW w:w="1100" w:type="dxa"/>
            <w:tcBorders>
              <w:top w:val="single" w:sz="4" w:space="0" w:color="auto"/>
              <w:left w:val="nil"/>
              <w:bottom w:val="single" w:sz="4" w:space="0" w:color="auto"/>
              <w:right w:val="single" w:sz="4" w:space="0" w:color="auto"/>
            </w:tcBorders>
          </w:tcPr>
          <w:p w14:paraId="701802AB"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42B4B56" w14:textId="77777777" w:rsidR="00E63EA7" w:rsidRDefault="00E63EA7" w:rsidP="004712B7">
            <w:pPr>
              <w:snapToGrid w:val="0"/>
              <w:spacing w:line="360" w:lineRule="auto"/>
              <w:contextualSpacing/>
              <w:rPr>
                <w:rFonts w:ascii="宋体" w:hAnsi="宋体" w:cs="宋体" w:hint="eastAsia"/>
                <w:sz w:val="24"/>
              </w:rPr>
            </w:pPr>
          </w:p>
        </w:tc>
      </w:tr>
      <w:tr w:rsidR="00E63EA7" w14:paraId="655A0EC5"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97AE4C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9.9</w:t>
            </w:r>
          </w:p>
        </w:tc>
        <w:tc>
          <w:tcPr>
            <w:tcW w:w="5546" w:type="dxa"/>
            <w:tcBorders>
              <w:top w:val="single" w:sz="4" w:space="0" w:color="auto"/>
              <w:left w:val="nil"/>
              <w:bottom w:val="single" w:sz="4" w:space="0" w:color="auto"/>
              <w:right w:val="single" w:sz="4" w:space="0" w:color="auto"/>
            </w:tcBorders>
            <w:noWrap/>
          </w:tcPr>
          <w:p w14:paraId="5AA798B5" w14:textId="77777777" w:rsidR="00E63EA7" w:rsidRDefault="00E63EA7" w:rsidP="004712B7">
            <w:pPr>
              <w:widowControl/>
              <w:jc w:val="left"/>
              <w:textAlignment w:val="center"/>
              <w:rPr>
                <w:rFonts w:ascii="宋体" w:hAnsi="宋体" w:hint="eastAsia"/>
                <w:sz w:val="24"/>
              </w:rPr>
            </w:pPr>
            <w:r>
              <w:rPr>
                <w:rFonts w:ascii="宋体" w:hAnsi="宋体" w:hint="eastAsia"/>
                <w:sz w:val="24"/>
              </w:rPr>
              <w:t>有效长度：≥1330mm</w:t>
            </w:r>
          </w:p>
        </w:tc>
        <w:tc>
          <w:tcPr>
            <w:tcW w:w="1100" w:type="dxa"/>
            <w:tcBorders>
              <w:top w:val="single" w:sz="4" w:space="0" w:color="auto"/>
              <w:left w:val="nil"/>
              <w:bottom w:val="single" w:sz="4" w:space="0" w:color="auto"/>
              <w:right w:val="single" w:sz="4" w:space="0" w:color="auto"/>
            </w:tcBorders>
          </w:tcPr>
          <w:p w14:paraId="6A9A3F9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A86EDB5" w14:textId="77777777" w:rsidR="00E63EA7" w:rsidRDefault="00E63EA7" w:rsidP="004712B7">
            <w:pPr>
              <w:snapToGrid w:val="0"/>
              <w:spacing w:line="360" w:lineRule="auto"/>
              <w:contextualSpacing/>
              <w:rPr>
                <w:rFonts w:ascii="宋体" w:hAnsi="宋体" w:cs="宋体" w:hint="eastAsia"/>
                <w:sz w:val="24"/>
              </w:rPr>
            </w:pPr>
          </w:p>
        </w:tc>
      </w:tr>
      <w:tr w:rsidR="00E63EA7" w14:paraId="2657777F"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4AF5897C"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9.10</w:t>
            </w:r>
          </w:p>
        </w:tc>
        <w:tc>
          <w:tcPr>
            <w:tcW w:w="5546" w:type="dxa"/>
            <w:tcBorders>
              <w:top w:val="single" w:sz="4" w:space="0" w:color="auto"/>
              <w:left w:val="nil"/>
              <w:bottom w:val="single" w:sz="4" w:space="0" w:color="auto"/>
              <w:right w:val="single" w:sz="4" w:space="0" w:color="auto"/>
            </w:tcBorders>
            <w:noWrap/>
          </w:tcPr>
          <w:p w14:paraId="48A845CB" w14:textId="77777777" w:rsidR="00E63EA7" w:rsidRDefault="00E63EA7" w:rsidP="004712B7">
            <w:pPr>
              <w:widowControl/>
              <w:jc w:val="left"/>
              <w:textAlignment w:val="center"/>
              <w:rPr>
                <w:rFonts w:ascii="宋体" w:hAnsi="宋体" w:hint="eastAsia"/>
                <w:sz w:val="24"/>
              </w:rPr>
            </w:pPr>
            <w:r>
              <w:rPr>
                <w:rFonts w:ascii="宋体" w:hAnsi="宋体" w:hint="eastAsia"/>
                <w:sz w:val="24"/>
              </w:rPr>
              <w:t>全长：≥1655mm</w:t>
            </w:r>
          </w:p>
        </w:tc>
        <w:tc>
          <w:tcPr>
            <w:tcW w:w="1100" w:type="dxa"/>
            <w:tcBorders>
              <w:top w:val="single" w:sz="4" w:space="0" w:color="auto"/>
              <w:left w:val="nil"/>
              <w:bottom w:val="single" w:sz="4" w:space="0" w:color="auto"/>
              <w:right w:val="single" w:sz="4" w:space="0" w:color="auto"/>
            </w:tcBorders>
          </w:tcPr>
          <w:p w14:paraId="7A8A5E3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94DBCF9" w14:textId="77777777" w:rsidR="00E63EA7" w:rsidRDefault="00E63EA7" w:rsidP="004712B7">
            <w:pPr>
              <w:snapToGrid w:val="0"/>
              <w:spacing w:line="360" w:lineRule="auto"/>
              <w:contextualSpacing/>
              <w:rPr>
                <w:rFonts w:ascii="宋体" w:hAnsi="宋体" w:cs="宋体" w:hint="eastAsia"/>
                <w:sz w:val="24"/>
              </w:rPr>
            </w:pPr>
          </w:p>
        </w:tc>
      </w:tr>
      <w:tr w:rsidR="00E63EA7" w14:paraId="514077D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490113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9.11</w:t>
            </w:r>
          </w:p>
        </w:tc>
        <w:tc>
          <w:tcPr>
            <w:tcW w:w="5546" w:type="dxa"/>
            <w:tcBorders>
              <w:top w:val="single" w:sz="4" w:space="0" w:color="auto"/>
              <w:left w:val="nil"/>
              <w:bottom w:val="single" w:sz="4" w:space="0" w:color="auto"/>
              <w:right w:val="single" w:sz="4" w:space="0" w:color="auto"/>
            </w:tcBorders>
            <w:noWrap/>
          </w:tcPr>
          <w:p w14:paraId="25F128CC" w14:textId="77777777" w:rsidR="00E63EA7" w:rsidRDefault="00E63EA7" w:rsidP="004712B7">
            <w:pPr>
              <w:widowControl/>
              <w:jc w:val="left"/>
              <w:textAlignment w:val="center"/>
              <w:rPr>
                <w:rFonts w:ascii="宋体" w:hAnsi="宋体" w:hint="eastAsia"/>
                <w:sz w:val="24"/>
              </w:rPr>
            </w:pPr>
            <w:r>
              <w:rPr>
                <w:rFonts w:ascii="宋体" w:hAnsi="宋体" w:hint="eastAsia"/>
                <w:sz w:val="24"/>
              </w:rPr>
              <w:t>钳子管道内径：≥3.2mm</w:t>
            </w:r>
          </w:p>
        </w:tc>
        <w:tc>
          <w:tcPr>
            <w:tcW w:w="1100" w:type="dxa"/>
            <w:tcBorders>
              <w:top w:val="single" w:sz="4" w:space="0" w:color="auto"/>
              <w:left w:val="nil"/>
              <w:bottom w:val="single" w:sz="4" w:space="0" w:color="auto"/>
              <w:right w:val="single" w:sz="4" w:space="0" w:color="auto"/>
            </w:tcBorders>
          </w:tcPr>
          <w:p w14:paraId="2FB6EE5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7E1ECA7" w14:textId="77777777" w:rsidR="00E63EA7" w:rsidRDefault="00E63EA7" w:rsidP="004712B7">
            <w:pPr>
              <w:snapToGrid w:val="0"/>
              <w:spacing w:line="360" w:lineRule="auto"/>
              <w:contextualSpacing/>
              <w:rPr>
                <w:rFonts w:ascii="宋体" w:hAnsi="宋体" w:cs="宋体" w:hint="eastAsia"/>
                <w:sz w:val="24"/>
              </w:rPr>
            </w:pPr>
          </w:p>
        </w:tc>
      </w:tr>
      <w:tr w:rsidR="00E63EA7" w14:paraId="202563FB"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3143582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9.12</w:t>
            </w:r>
          </w:p>
        </w:tc>
        <w:tc>
          <w:tcPr>
            <w:tcW w:w="5546" w:type="dxa"/>
            <w:tcBorders>
              <w:top w:val="single" w:sz="4" w:space="0" w:color="auto"/>
              <w:left w:val="nil"/>
              <w:bottom w:val="single" w:sz="4" w:space="0" w:color="auto"/>
              <w:right w:val="single" w:sz="4" w:space="0" w:color="auto"/>
            </w:tcBorders>
            <w:noWrap/>
          </w:tcPr>
          <w:p w14:paraId="7F992468" w14:textId="77777777" w:rsidR="00E63EA7" w:rsidRDefault="00E63EA7" w:rsidP="004712B7">
            <w:pPr>
              <w:widowControl/>
              <w:jc w:val="left"/>
              <w:textAlignment w:val="center"/>
              <w:rPr>
                <w:rFonts w:ascii="宋体" w:hAnsi="宋体" w:hint="eastAsia"/>
                <w:sz w:val="24"/>
              </w:rPr>
            </w:pPr>
            <w:r>
              <w:rPr>
                <w:rFonts w:ascii="宋体" w:hAnsi="宋体" w:hint="eastAsia"/>
                <w:sz w:val="24"/>
              </w:rPr>
              <w:t>最小可视距离：据先端部≤3mm</w:t>
            </w:r>
          </w:p>
        </w:tc>
        <w:tc>
          <w:tcPr>
            <w:tcW w:w="1100" w:type="dxa"/>
            <w:tcBorders>
              <w:top w:val="single" w:sz="4" w:space="0" w:color="auto"/>
              <w:left w:val="nil"/>
              <w:bottom w:val="single" w:sz="4" w:space="0" w:color="auto"/>
              <w:right w:val="single" w:sz="4" w:space="0" w:color="auto"/>
            </w:tcBorders>
          </w:tcPr>
          <w:p w14:paraId="3116A6FD"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D10FF77" w14:textId="77777777" w:rsidR="00E63EA7" w:rsidRDefault="00E63EA7" w:rsidP="004712B7">
            <w:pPr>
              <w:snapToGrid w:val="0"/>
              <w:spacing w:line="360" w:lineRule="auto"/>
              <w:contextualSpacing/>
              <w:rPr>
                <w:rFonts w:ascii="宋体" w:hAnsi="宋体" w:cs="宋体" w:hint="eastAsia"/>
                <w:sz w:val="24"/>
              </w:rPr>
            </w:pPr>
          </w:p>
        </w:tc>
      </w:tr>
      <w:tr w:rsidR="00E63EA7" w14:paraId="79E29E4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5794F4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9.13</w:t>
            </w:r>
          </w:p>
        </w:tc>
        <w:tc>
          <w:tcPr>
            <w:tcW w:w="5546" w:type="dxa"/>
            <w:tcBorders>
              <w:top w:val="single" w:sz="4" w:space="0" w:color="auto"/>
              <w:left w:val="nil"/>
              <w:bottom w:val="single" w:sz="4" w:space="0" w:color="auto"/>
              <w:right w:val="single" w:sz="4" w:space="0" w:color="auto"/>
            </w:tcBorders>
            <w:noWrap/>
          </w:tcPr>
          <w:p w14:paraId="29E422E0" w14:textId="77777777" w:rsidR="00E63EA7" w:rsidRDefault="00E63EA7" w:rsidP="004712B7">
            <w:pPr>
              <w:widowControl/>
              <w:jc w:val="left"/>
              <w:textAlignment w:val="center"/>
              <w:rPr>
                <w:rFonts w:ascii="宋体" w:hAnsi="宋体" w:hint="eastAsia"/>
                <w:sz w:val="24"/>
              </w:rPr>
            </w:pPr>
            <w:r>
              <w:rPr>
                <w:rFonts w:ascii="宋体" w:hAnsi="宋体" w:hint="eastAsia"/>
                <w:sz w:val="24"/>
              </w:rPr>
              <w:t>副送水管道：具备</w:t>
            </w:r>
          </w:p>
        </w:tc>
        <w:tc>
          <w:tcPr>
            <w:tcW w:w="1100" w:type="dxa"/>
            <w:tcBorders>
              <w:top w:val="single" w:sz="4" w:space="0" w:color="auto"/>
              <w:left w:val="nil"/>
              <w:bottom w:val="single" w:sz="4" w:space="0" w:color="auto"/>
              <w:right w:val="single" w:sz="4" w:space="0" w:color="auto"/>
            </w:tcBorders>
          </w:tcPr>
          <w:p w14:paraId="301AC66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E3A9E96" w14:textId="77777777" w:rsidR="00E63EA7" w:rsidRDefault="00E63EA7" w:rsidP="004712B7">
            <w:pPr>
              <w:snapToGrid w:val="0"/>
              <w:spacing w:line="360" w:lineRule="auto"/>
              <w:contextualSpacing/>
              <w:rPr>
                <w:rFonts w:ascii="宋体" w:hAnsi="宋体" w:cs="宋体" w:hint="eastAsia"/>
                <w:sz w:val="24"/>
              </w:rPr>
            </w:pPr>
          </w:p>
        </w:tc>
      </w:tr>
      <w:tr w:rsidR="00E63EA7" w14:paraId="2A7EE26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5E010EC"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9.14</w:t>
            </w:r>
          </w:p>
        </w:tc>
        <w:tc>
          <w:tcPr>
            <w:tcW w:w="5546" w:type="dxa"/>
            <w:tcBorders>
              <w:top w:val="single" w:sz="4" w:space="0" w:color="auto"/>
              <w:left w:val="nil"/>
              <w:bottom w:val="single" w:sz="4" w:space="0" w:color="auto"/>
              <w:right w:val="single" w:sz="4" w:space="0" w:color="auto"/>
            </w:tcBorders>
            <w:noWrap/>
          </w:tcPr>
          <w:p w14:paraId="7FF5E780" w14:textId="77777777" w:rsidR="00E63EA7" w:rsidRDefault="00E63EA7" w:rsidP="004712B7">
            <w:pPr>
              <w:widowControl/>
              <w:jc w:val="left"/>
              <w:textAlignment w:val="center"/>
              <w:rPr>
                <w:rFonts w:ascii="宋体" w:hAnsi="宋体" w:hint="eastAsia"/>
                <w:sz w:val="24"/>
              </w:rPr>
            </w:pPr>
            <w:r>
              <w:rPr>
                <w:rFonts w:ascii="宋体" w:hAnsi="宋体" w:hint="eastAsia"/>
                <w:sz w:val="24"/>
              </w:rPr>
              <w:t>RIT反应性插入技术：具备</w:t>
            </w:r>
          </w:p>
        </w:tc>
        <w:tc>
          <w:tcPr>
            <w:tcW w:w="1100" w:type="dxa"/>
            <w:tcBorders>
              <w:top w:val="single" w:sz="4" w:space="0" w:color="auto"/>
              <w:left w:val="nil"/>
              <w:bottom w:val="single" w:sz="4" w:space="0" w:color="auto"/>
              <w:right w:val="single" w:sz="4" w:space="0" w:color="auto"/>
            </w:tcBorders>
          </w:tcPr>
          <w:p w14:paraId="17BF1B6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98BFD3E" w14:textId="77777777" w:rsidR="00E63EA7" w:rsidRDefault="00E63EA7" w:rsidP="004712B7">
            <w:pPr>
              <w:snapToGrid w:val="0"/>
              <w:spacing w:line="360" w:lineRule="auto"/>
              <w:contextualSpacing/>
              <w:rPr>
                <w:rFonts w:ascii="宋体" w:hAnsi="宋体" w:cs="宋体" w:hint="eastAsia"/>
                <w:sz w:val="24"/>
              </w:rPr>
            </w:pPr>
          </w:p>
        </w:tc>
      </w:tr>
      <w:tr w:rsidR="00E63EA7" w14:paraId="2820BEA9"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0C1648F"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9.15</w:t>
            </w:r>
          </w:p>
        </w:tc>
        <w:tc>
          <w:tcPr>
            <w:tcW w:w="5546" w:type="dxa"/>
            <w:tcBorders>
              <w:top w:val="single" w:sz="4" w:space="0" w:color="auto"/>
              <w:left w:val="nil"/>
              <w:bottom w:val="single" w:sz="4" w:space="0" w:color="auto"/>
              <w:right w:val="single" w:sz="4" w:space="0" w:color="auto"/>
            </w:tcBorders>
            <w:noWrap/>
          </w:tcPr>
          <w:p w14:paraId="763BB08A" w14:textId="77777777" w:rsidR="00E63EA7" w:rsidRDefault="00E63EA7" w:rsidP="004712B7">
            <w:pPr>
              <w:widowControl/>
              <w:jc w:val="left"/>
              <w:textAlignment w:val="center"/>
              <w:rPr>
                <w:rFonts w:ascii="宋体" w:hAnsi="宋体" w:hint="eastAsia"/>
                <w:sz w:val="24"/>
              </w:rPr>
            </w:pPr>
            <w:r>
              <w:rPr>
                <w:rFonts w:ascii="宋体" w:hAnsi="宋体" w:hint="eastAsia"/>
                <w:sz w:val="24"/>
              </w:rPr>
              <w:t>清洗时无需盖防水帽：具备</w:t>
            </w:r>
          </w:p>
        </w:tc>
        <w:tc>
          <w:tcPr>
            <w:tcW w:w="1100" w:type="dxa"/>
            <w:tcBorders>
              <w:top w:val="single" w:sz="4" w:space="0" w:color="auto"/>
              <w:left w:val="nil"/>
              <w:bottom w:val="single" w:sz="4" w:space="0" w:color="auto"/>
              <w:right w:val="single" w:sz="4" w:space="0" w:color="auto"/>
            </w:tcBorders>
          </w:tcPr>
          <w:p w14:paraId="6AF0A23B"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C8C9444" w14:textId="77777777" w:rsidR="00E63EA7" w:rsidRDefault="00E63EA7" w:rsidP="004712B7">
            <w:pPr>
              <w:snapToGrid w:val="0"/>
              <w:spacing w:line="360" w:lineRule="auto"/>
              <w:contextualSpacing/>
              <w:rPr>
                <w:rFonts w:ascii="宋体" w:hAnsi="宋体" w:cs="宋体" w:hint="eastAsia"/>
                <w:sz w:val="24"/>
              </w:rPr>
            </w:pPr>
          </w:p>
        </w:tc>
      </w:tr>
      <w:tr w:rsidR="00E63EA7" w14:paraId="5433D786"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B3F179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9.16</w:t>
            </w:r>
          </w:p>
        </w:tc>
        <w:tc>
          <w:tcPr>
            <w:tcW w:w="5546" w:type="dxa"/>
            <w:tcBorders>
              <w:top w:val="single" w:sz="4" w:space="0" w:color="auto"/>
              <w:left w:val="nil"/>
              <w:bottom w:val="single" w:sz="4" w:space="0" w:color="auto"/>
              <w:right w:val="single" w:sz="4" w:space="0" w:color="auto"/>
            </w:tcBorders>
            <w:noWrap/>
          </w:tcPr>
          <w:p w14:paraId="0E78A631" w14:textId="77777777" w:rsidR="00E63EA7" w:rsidRDefault="00E63EA7" w:rsidP="004712B7">
            <w:pPr>
              <w:widowControl/>
              <w:jc w:val="left"/>
              <w:textAlignment w:val="center"/>
              <w:rPr>
                <w:rFonts w:ascii="宋体" w:hAnsi="宋体" w:hint="eastAsia"/>
                <w:sz w:val="24"/>
              </w:rPr>
            </w:pPr>
            <w:r>
              <w:rPr>
                <w:rFonts w:ascii="宋体" w:hAnsi="宋体" w:hint="eastAsia"/>
                <w:sz w:val="24"/>
              </w:rPr>
              <w:t>CCD成像方式：顺次式成像方式</w:t>
            </w:r>
          </w:p>
        </w:tc>
        <w:tc>
          <w:tcPr>
            <w:tcW w:w="1100" w:type="dxa"/>
            <w:tcBorders>
              <w:top w:val="single" w:sz="4" w:space="0" w:color="auto"/>
              <w:left w:val="nil"/>
              <w:bottom w:val="single" w:sz="4" w:space="0" w:color="auto"/>
              <w:right w:val="single" w:sz="4" w:space="0" w:color="auto"/>
            </w:tcBorders>
          </w:tcPr>
          <w:p w14:paraId="458C715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7E480F4" w14:textId="77777777" w:rsidR="00E63EA7" w:rsidRDefault="00E63EA7" w:rsidP="004712B7">
            <w:pPr>
              <w:snapToGrid w:val="0"/>
              <w:spacing w:line="360" w:lineRule="auto"/>
              <w:contextualSpacing/>
              <w:rPr>
                <w:rFonts w:ascii="宋体" w:hAnsi="宋体" w:cs="宋体" w:hint="eastAsia"/>
                <w:sz w:val="24"/>
              </w:rPr>
            </w:pPr>
          </w:p>
        </w:tc>
      </w:tr>
      <w:tr w:rsidR="00E63EA7" w14:paraId="7F283D8B"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3E0031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9.17</w:t>
            </w:r>
          </w:p>
        </w:tc>
        <w:tc>
          <w:tcPr>
            <w:tcW w:w="5546" w:type="dxa"/>
            <w:tcBorders>
              <w:top w:val="single" w:sz="4" w:space="0" w:color="auto"/>
              <w:left w:val="nil"/>
              <w:bottom w:val="single" w:sz="4" w:space="0" w:color="auto"/>
              <w:right w:val="single" w:sz="4" w:space="0" w:color="auto"/>
            </w:tcBorders>
            <w:noWrap/>
          </w:tcPr>
          <w:p w14:paraId="23E2D01D" w14:textId="77777777" w:rsidR="00E63EA7" w:rsidRDefault="00E63EA7" w:rsidP="004712B7">
            <w:pPr>
              <w:widowControl/>
              <w:jc w:val="left"/>
              <w:textAlignment w:val="center"/>
              <w:rPr>
                <w:rFonts w:ascii="宋体" w:hAnsi="宋体" w:hint="eastAsia"/>
                <w:sz w:val="24"/>
              </w:rPr>
            </w:pPr>
            <w:r>
              <w:rPr>
                <w:rFonts w:ascii="宋体" w:hAnsi="宋体" w:hint="eastAsia"/>
                <w:sz w:val="24"/>
              </w:rPr>
              <w:t>硬度调节：至少可以0-3档调节</w:t>
            </w:r>
          </w:p>
        </w:tc>
        <w:tc>
          <w:tcPr>
            <w:tcW w:w="1100" w:type="dxa"/>
            <w:tcBorders>
              <w:top w:val="single" w:sz="4" w:space="0" w:color="auto"/>
              <w:left w:val="nil"/>
              <w:bottom w:val="single" w:sz="4" w:space="0" w:color="auto"/>
              <w:right w:val="single" w:sz="4" w:space="0" w:color="auto"/>
            </w:tcBorders>
          </w:tcPr>
          <w:p w14:paraId="4F56A4B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9F961C2" w14:textId="77777777" w:rsidR="00E63EA7" w:rsidRDefault="00E63EA7" w:rsidP="004712B7">
            <w:pPr>
              <w:snapToGrid w:val="0"/>
              <w:spacing w:line="360" w:lineRule="auto"/>
              <w:contextualSpacing/>
              <w:rPr>
                <w:rFonts w:ascii="宋体" w:hAnsi="宋体" w:cs="宋体" w:hint="eastAsia"/>
                <w:sz w:val="24"/>
              </w:rPr>
            </w:pPr>
          </w:p>
        </w:tc>
      </w:tr>
      <w:tr w:rsidR="00E63EA7" w14:paraId="099078F4" w14:textId="77777777" w:rsidTr="004712B7">
        <w:trPr>
          <w:trHeight w:val="311"/>
        </w:trPr>
        <w:tc>
          <w:tcPr>
            <w:tcW w:w="9291" w:type="dxa"/>
            <w:gridSpan w:val="4"/>
            <w:tcBorders>
              <w:top w:val="single" w:sz="4" w:space="0" w:color="auto"/>
              <w:left w:val="single" w:sz="4" w:space="0" w:color="auto"/>
              <w:bottom w:val="single" w:sz="4" w:space="0" w:color="auto"/>
              <w:right w:val="single" w:sz="4" w:space="0" w:color="auto"/>
            </w:tcBorders>
            <w:noWrap/>
            <w:vAlign w:val="center"/>
          </w:tcPr>
          <w:p w14:paraId="45CDF72E" w14:textId="77777777" w:rsidR="00E63EA7" w:rsidRDefault="00E63EA7" w:rsidP="004712B7">
            <w:pPr>
              <w:snapToGrid w:val="0"/>
              <w:spacing w:line="360" w:lineRule="auto"/>
              <w:contextualSpacing/>
              <w:rPr>
                <w:rFonts w:ascii="宋体" w:hAnsi="宋体" w:cs="宋体" w:hint="eastAsia"/>
                <w:sz w:val="24"/>
              </w:rPr>
            </w:pPr>
            <w:r>
              <w:rPr>
                <w:rFonts w:ascii="宋体" w:hAnsi="宋体" w:cs="Arial" w:hint="eastAsia"/>
                <w:b/>
                <w:sz w:val="24"/>
              </w:rPr>
              <w:t>二、蓝光电子内窥镜系统</w:t>
            </w:r>
          </w:p>
        </w:tc>
      </w:tr>
      <w:tr w:rsidR="00E63EA7" w14:paraId="2905B1E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67CE8EF"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5546" w:type="dxa"/>
            <w:tcBorders>
              <w:top w:val="single" w:sz="4" w:space="0" w:color="auto"/>
              <w:left w:val="nil"/>
              <w:bottom w:val="single" w:sz="4" w:space="0" w:color="auto"/>
              <w:right w:val="single" w:sz="4" w:space="0" w:color="auto"/>
            </w:tcBorders>
            <w:noWrap/>
          </w:tcPr>
          <w:p w14:paraId="0100C676" w14:textId="77777777" w:rsidR="00E63EA7" w:rsidRDefault="00E63EA7" w:rsidP="004712B7">
            <w:pPr>
              <w:widowControl/>
              <w:jc w:val="left"/>
              <w:textAlignment w:val="center"/>
              <w:rPr>
                <w:rFonts w:ascii="宋体" w:hAnsi="宋体" w:hint="eastAsia"/>
                <w:sz w:val="24"/>
              </w:rPr>
            </w:pPr>
            <w:r>
              <w:rPr>
                <w:rFonts w:ascii="宋体" w:hAnsi="宋体" w:hint="eastAsia"/>
                <w:sz w:val="24"/>
              </w:rPr>
              <w:t>主要功能及工作原理：</w:t>
            </w:r>
          </w:p>
          <w:p w14:paraId="15CA41BC" w14:textId="77777777" w:rsidR="00E63EA7" w:rsidRDefault="00E63EA7" w:rsidP="004712B7">
            <w:pPr>
              <w:widowControl/>
              <w:jc w:val="left"/>
              <w:textAlignment w:val="center"/>
              <w:rPr>
                <w:rFonts w:ascii="宋体" w:hAnsi="宋体" w:hint="eastAsia"/>
                <w:sz w:val="24"/>
              </w:rPr>
            </w:pPr>
            <w:r>
              <w:rPr>
                <w:rFonts w:ascii="宋体" w:hAnsi="宋体" w:hint="eastAsia"/>
                <w:sz w:val="24"/>
              </w:rPr>
              <w:t>通过特殊光观察，帮助上消化道内镜用于对食道、胃、和十二指肠，下消化道内镜用于直肠，乙状结肠、大肠和回盲部进行早期病变的诊断和治疗。窄带成像模式可提示肿瘤性质(例如：可区分诊断增生性息肉与腺瘤)。LCI模式用于鉴别炎性疾病，(例如：上消化道的HP感染、慢性胃炎、食道静脉瘤、溃疡性大肠炎、瘢痕等，下消化道IBD粘膜变化)。建立了消化道疾病完整的观察诊断方法。</w:t>
            </w:r>
          </w:p>
        </w:tc>
        <w:tc>
          <w:tcPr>
            <w:tcW w:w="1100" w:type="dxa"/>
            <w:tcBorders>
              <w:top w:val="single" w:sz="4" w:space="0" w:color="auto"/>
              <w:left w:val="nil"/>
              <w:bottom w:val="single" w:sz="4" w:space="0" w:color="auto"/>
              <w:right w:val="single" w:sz="4" w:space="0" w:color="auto"/>
            </w:tcBorders>
          </w:tcPr>
          <w:p w14:paraId="0B488ADD"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903FCC9" w14:textId="77777777" w:rsidR="00E63EA7" w:rsidRDefault="00E63EA7" w:rsidP="004712B7">
            <w:pPr>
              <w:snapToGrid w:val="0"/>
              <w:spacing w:line="360" w:lineRule="auto"/>
              <w:contextualSpacing/>
              <w:rPr>
                <w:rFonts w:ascii="宋体" w:hAnsi="宋体" w:cs="宋体" w:hint="eastAsia"/>
                <w:sz w:val="24"/>
              </w:rPr>
            </w:pPr>
          </w:p>
        </w:tc>
      </w:tr>
      <w:tr w:rsidR="00E63EA7" w14:paraId="1D76A2FF"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A87BFEA"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5546" w:type="dxa"/>
            <w:tcBorders>
              <w:top w:val="single" w:sz="4" w:space="0" w:color="auto"/>
              <w:left w:val="nil"/>
              <w:bottom w:val="single" w:sz="4" w:space="0" w:color="auto"/>
              <w:right w:val="single" w:sz="4" w:space="0" w:color="auto"/>
            </w:tcBorders>
            <w:noWrap/>
          </w:tcPr>
          <w:p w14:paraId="24DA66A6" w14:textId="77777777" w:rsidR="00E63EA7" w:rsidRDefault="00E63EA7" w:rsidP="004712B7">
            <w:pPr>
              <w:widowControl/>
              <w:jc w:val="left"/>
              <w:textAlignment w:val="center"/>
              <w:rPr>
                <w:rFonts w:ascii="宋体" w:hAnsi="宋体" w:hint="eastAsia"/>
                <w:sz w:val="24"/>
              </w:rPr>
            </w:pPr>
            <w:r>
              <w:rPr>
                <w:rFonts w:ascii="宋体" w:hAnsi="宋体" w:hint="eastAsia"/>
                <w:sz w:val="24"/>
              </w:rPr>
              <w:t>应用场景：</w:t>
            </w:r>
          </w:p>
          <w:p w14:paraId="69A0C4B2" w14:textId="77777777" w:rsidR="00E63EA7" w:rsidRDefault="00E63EA7" w:rsidP="004712B7">
            <w:pPr>
              <w:widowControl/>
              <w:jc w:val="left"/>
              <w:textAlignment w:val="center"/>
              <w:rPr>
                <w:rFonts w:ascii="宋体" w:hAnsi="宋体" w:hint="eastAsia"/>
                <w:sz w:val="24"/>
              </w:rPr>
            </w:pPr>
            <w:r>
              <w:rPr>
                <w:rFonts w:ascii="宋体" w:hAnsi="宋体" w:hint="eastAsia"/>
                <w:sz w:val="24"/>
              </w:rPr>
              <w:t>消化内镜中心的内镜诊疗</w:t>
            </w:r>
          </w:p>
        </w:tc>
        <w:tc>
          <w:tcPr>
            <w:tcW w:w="1100" w:type="dxa"/>
            <w:tcBorders>
              <w:top w:val="single" w:sz="4" w:space="0" w:color="auto"/>
              <w:left w:val="nil"/>
              <w:bottom w:val="single" w:sz="4" w:space="0" w:color="auto"/>
              <w:right w:val="single" w:sz="4" w:space="0" w:color="auto"/>
            </w:tcBorders>
          </w:tcPr>
          <w:p w14:paraId="57A6CB1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4C8FBF5" w14:textId="77777777" w:rsidR="00E63EA7" w:rsidRDefault="00E63EA7" w:rsidP="004712B7">
            <w:pPr>
              <w:snapToGrid w:val="0"/>
              <w:spacing w:line="360" w:lineRule="auto"/>
              <w:contextualSpacing/>
              <w:rPr>
                <w:rFonts w:ascii="宋体" w:hAnsi="宋体" w:cs="宋体" w:hint="eastAsia"/>
                <w:sz w:val="24"/>
              </w:rPr>
            </w:pPr>
          </w:p>
        </w:tc>
      </w:tr>
      <w:tr w:rsidR="00E63EA7" w14:paraId="3954089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B57E4EE" w14:textId="77777777" w:rsidR="00E63EA7" w:rsidRDefault="00E63EA7" w:rsidP="004712B7">
            <w:pPr>
              <w:widowControl/>
              <w:jc w:val="center"/>
              <w:textAlignment w:val="center"/>
              <w:rPr>
                <w:rFonts w:ascii="宋体" w:hAnsi="宋体" w:cs="宋体"/>
                <w:b/>
                <w:bCs/>
                <w:color w:val="000000"/>
                <w:kern w:val="0"/>
                <w:sz w:val="24"/>
                <w:lang w:bidi="ar"/>
              </w:rPr>
            </w:pPr>
            <w:r>
              <w:rPr>
                <w:rFonts w:ascii="宋体" w:hAnsi="宋体" w:hint="eastAsia"/>
                <w:b/>
                <w:bCs/>
                <w:sz w:val="24"/>
              </w:rPr>
              <w:t>★</w:t>
            </w:r>
            <w:r>
              <w:rPr>
                <w:rFonts w:ascii="宋体" w:hAnsi="宋体" w:cs="宋体" w:hint="eastAsia"/>
                <w:b/>
                <w:bCs/>
                <w:color w:val="000000"/>
                <w:kern w:val="0"/>
                <w:sz w:val="24"/>
                <w:lang w:bidi="ar"/>
              </w:rPr>
              <w:t>3</w:t>
            </w:r>
          </w:p>
        </w:tc>
        <w:tc>
          <w:tcPr>
            <w:tcW w:w="5546" w:type="dxa"/>
            <w:tcBorders>
              <w:top w:val="single" w:sz="4" w:space="0" w:color="auto"/>
              <w:left w:val="nil"/>
              <w:bottom w:val="single" w:sz="4" w:space="0" w:color="auto"/>
              <w:right w:val="single" w:sz="4" w:space="0" w:color="auto"/>
            </w:tcBorders>
            <w:noWrap/>
          </w:tcPr>
          <w:p w14:paraId="25F66590" w14:textId="77777777" w:rsidR="00E63EA7" w:rsidRDefault="00E63EA7" w:rsidP="004712B7">
            <w:pPr>
              <w:widowControl/>
              <w:jc w:val="left"/>
              <w:textAlignment w:val="center"/>
              <w:rPr>
                <w:rFonts w:ascii="宋体" w:hAnsi="宋体" w:hint="eastAsia"/>
                <w:b/>
                <w:bCs/>
                <w:sz w:val="24"/>
              </w:rPr>
            </w:pPr>
            <w:r>
              <w:rPr>
                <w:rFonts w:ascii="宋体" w:hAnsi="宋体" w:hint="eastAsia"/>
                <w:b/>
                <w:bCs/>
                <w:sz w:val="24"/>
              </w:rPr>
              <w:t>照明光源：采用长寿命LED冷光源照明，采用多光源（≥4个）整合技术，提高照明亮度同时有效避免单个光源故障对整个系统工作的影响，使用寿命≥14400小时</w:t>
            </w:r>
          </w:p>
          <w:p w14:paraId="78A31CC0" w14:textId="77777777" w:rsidR="00E63EA7" w:rsidRDefault="00E63EA7" w:rsidP="004712B7">
            <w:pPr>
              <w:widowControl/>
              <w:jc w:val="left"/>
              <w:textAlignment w:val="center"/>
              <w:rPr>
                <w:rFonts w:ascii="宋体" w:hAnsi="宋体" w:hint="eastAsia"/>
                <w:b/>
                <w:bCs/>
                <w:sz w:val="24"/>
              </w:rPr>
            </w:pPr>
            <w:r>
              <w:rPr>
                <w:rFonts w:ascii="宋体" w:hAnsi="宋体" w:hint="eastAsia"/>
                <w:b/>
                <w:bCs/>
                <w:sz w:val="24"/>
              </w:rPr>
              <w:lastRenderedPageBreak/>
              <w:t>特殊光模式：具备窄带成像模式：高对比图像适合微血管和微结构表型；联动成像模式：由短波长窄带光与颜色扩张技术相结合，扩大红色色区的颜色对比度及色相差，增强细微色差，辅助内镜下观察。</w:t>
            </w:r>
          </w:p>
        </w:tc>
        <w:tc>
          <w:tcPr>
            <w:tcW w:w="1100" w:type="dxa"/>
            <w:tcBorders>
              <w:top w:val="single" w:sz="4" w:space="0" w:color="auto"/>
              <w:left w:val="nil"/>
              <w:bottom w:val="single" w:sz="4" w:space="0" w:color="auto"/>
              <w:right w:val="single" w:sz="4" w:space="0" w:color="auto"/>
            </w:tcBorders>
          </w:tcPr>
          <w:p w14:paraId="2492F0FB"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4339125" w14:textId="77777777" w:rsidR="00E63EA7" w:rsidRDefault="00E63EA7" w:rsidP="004712B7">
            <w:pPr>
              <w:snapToGrid w:val="0"/>
              <w:spacing w:line="360" w:lineRule="auto"/>
              <w:contextualSpacing/>
              <w:rPr>
                <w:rFonts w:ascii="宋体" w:hAnsi="宋体" w:cs="宋体" w:hint="eastAsia"/>
                <w:sz w:val="24"/>
              </w:rPr>
            </w:pPr>
          </w:p>
        </w:tc>
      </w:tr>
      <w:tr w:rsidR="00E63EA7" w14:paraId="67060AE1"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7DB5682"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w:t>
            </w:r>
          </w:p>
        </w:tc>
        <w:tc>
          <w:tcPr>
            <w:tcW w:w="5546" w:type="dxa"/>
            <w:tcBorders>
              <w:top w:val="single" w:sz="4" w:space="0" w:color="auto"/>
              <w:left w:val="nil"/>
              <w:bottom w:val="single" w:sz="4" w:space="0" w:color="auto"/>
              <w:right w:val="single" w:sz="4" w:space="0" w:color="auto"/>
            </w:tcBorders>
            <w:noWrap/>
          </w:tcPr>
          <w:p w14:paraId="6492B382" w14:textId="77777777" w:rsidR="00E63EA7" w:rsidRDefault="00E63EA7" w:rsidP="004712B7">
            <w:pPr>
              <w:widowControl/>
              <w:jc w:val="left"/>
              <w:textAlignment w:val="center"/>
              <w:rPr>
                <w:rFonts w:ascii="宋体" w:hAnsi="宋体" w:hint="eastAsia"/>
                <w:sz w:val="24"/>
              </w:rPr>
            </w:pPr>
            <w:r>
              <w:rPr>
                <w:rFonts w:ascii="宋体" w:hAnsi="宋体" w:hint="eastAsia"/>
                <w:b/>
                <w:sz w:val="24"/>
              </w:rPr>
              <w:t>电子图像处理器</w:t>
            </w:r>
          </w:p>
        </w:tc>
        <w:tc>
          <w:tcPr>
            <w:tcW w:w="1100" w:type="dxa"/>
            <w:tcBorders>
              <w:top w:val="single" w:sz="4" w:space="0" w:color="auto"/>
              <w:left w:val="nil"/>
              <w:bottom w:val="single" w:sz="4" w:space="0" w:color="auto"/>
              <w:right w:val="single" w:sz="4" w:space="0" w:color="auto"/>
            </w:tcBorders>
          </w:tcPr>
          <w:p w14:paraId="6AFD6CD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745ACE2" w14:textId="77777777" w:rsidR="00E63EA7" w:rsidRDefault="00E63EA7" w:rsidP="004712B7">
            <w:pPr>
              <w:snapToGrid w:val="0"/>
              <w:spacing w:line="360" w:lineRule="auto"/>
              <w:contextualSpacing/>
              <w:rPr>
                <w:rFonts w:ascii="宋体" w:hAnsi="宋体" w:cs="宋体" w:hint="eastAsia"/>
                <w:sz w:val="24"/>
              </w:rPr>
            </w:pPr>
          </w:p>
        </w:tc>
      </w:tr>
      <w:tr w:rsidR="00E63EA7" w14:paraId="3E6C3848"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DDC3D1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4.1</w:t>
            </w:r>
          </w:p>
        </w:tc>
        <w:tc>
          <w:tcPr>
            <w:tcW w:w="5546" w:type="dxa"/>
            <w:tcBorders>
              <w:top w:val="single" w:sz="4" w:space="0" w:color="auto"/>
              <w:left w:val="nil"/>
              <w:bottom w:val="single" w:sz="4" w:space="0" w:color="auto"/>
              <w:right w:val="single" w:sz="4" w:space="0" w:color="auto"/>
            </w:tcBorders>
            <w:noWrap/>
          </w:tcPr>
          <w:p w14:paraId="35209604" w14:textId="77777777" w:rsidR="00E63EA7" w:rsidRDefault="00E63EA7" w:rsidP="004712B7">
            <w:pPr>
              <w:widowControl/>
              <w:jc w:val="left"/>
              <w:textAlignment w:val="center"/>
              <w:rPr>
                <w:rFonts w:ascii="宋体" w:hAnsi="宋体" w:hint="eastAsia"/>
                <w:sz w:val="24"/>
              </w:rPr>
            </w:pPr>
            <w:r>
              <w:rPr>
                <w:rFonts w:ascii="宋体" w:hAnsi="宋体" w:hint="eastAsia"/>
                <w:sz w:val="24"/>
              </w:rPr>
              <w:t>数字HDTV：</w:t>
            </w:r>
            <w:r>
              <w:rPr>
                <w:rFonts w:ascii="宋体" w:hAnsi="宋体"/>
                <w:sz w:val="24"/>
              </w:rPr>
              <w:t xml:space="preserve">DVI-D: </w:t>
            </w:r>
            <w:r>
              <w:rPr>
                <w:rFonts w:ascii="宋体" w:hAnsi="宋体" w:hint="eastAsia"/>
                <w:color w:val="000000"/>
                <w:sz w:val="24"/>
              </w:rPr>
              <w:t>≥</w:t>
            </w:r>
            <w:r>
              <w:rPr>
                <w:rFonts w:ascii="宋体" w:hAnsi="宋体" w:hint="eastAsia"/>
                <w:sz w:val="24"/>
              </w:rPr>
              <w:t>1920*1080p（2），</w:t>
            </w:r>
            <w:r>
              <w:rPr>
                <w:rFonts w:ascii="宋体" w:hAnsi="宋体"/>
                <w:sz w:val="24"/>
              </w:rPr>
              <w:t xml:space="preserve">HD-SDI: </w:t>
            </w:r>
            <w:r>
              <w:rPr>
                <w:rFonts w:ascii="宋体" w:hAnsi="宋体" w:hint="eastAsia"/>
                <w:color w:val="000000"/>
                <w:sz w:val="24"/>
              </w:rPr>
              <w:t>≥</w:t>
            </w:r>
            <w:r>
              <w:rPr>
                <w:rFonts w:ascii="宋体" w:hAnsi="宋体" w:hint="eastAsia"/>
                <w:sz w:val="24"/>
              </w:rPr>
              <w:t>1920*1080i·（2）</w:t>
            </w:r>
          </w:p>
        </w:tc>
        <w:tc>
          <w:tcPr>
            <w:tcW w:w="1100" w:type="dxa"/>
            <w:tcBorders>
              <w:top w:val="single" w:sz="4" w:space="0" w:color="auto"/>
              <w:left w:val="nil"/>
              <w:bottom w:val="single" w:sz="4" w:space="0" w:color="auto"/>
              <w:right w:val="single" w:sz="4" w:space="0" w:color="auto"/>
            </w:tcBorders>
          </w:tcPr>
          <w:p w14:paraId="3E27D84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9A0871E" w14:textId="77777777" w:rsidR="00E63EA7" w:rsidRDefault="00E63EA7" w:rsidP="004712B7">
            <w:pPr>
              <w:snapToGrid w:val="0"/>
              <w:spacing w:line="360" w:lineRule="auto"/>
              <w:contextualSpacing/>
              <w:rPr>
                <w:rFonts w:ascii="宋体" w:hAnsi="宋体" w:cs="宋体" w:hint="eastAsia"/>
                <w:sz w:val="24"/>
              </w:rPr>
            </w:pPr>
          </w:p>
        </w:tc>
      </w:tr>
      <w:tr w:rsidR="00E63EA7" w14:paraId="00B9813F"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8B7E65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4.2</w:t>
            </w:r>
          </w:p>
        </w:tc>
        <w:tc>
          <w:tcPr>
            <w:tcW w:w="5546" w:type="dxa"/>
            <w:tcBorders>
              <w:top w:val="single" w:sz="4" w:space="0" w:color="auto"/>
              <w:left w:val="nil"/>
              <w:bottom w:val="single" w:sz="4" w:space="0" w:color="auto"/>
              <w:right w:val="single" w:sz="4" w:space="0" w:color="auto"/>
            </w:tcBorders>
            <w:noWrap/>
          </w:tcPr>
          <w:p w14:paraId="220C7CB0" w14:textId="77777777" w:rsidR="00E63EA7" w:rsidRDefault="00E63EA7" w:rsidP="004712B7">
            <w:pPr>
              <w:widowControl/>
              <w:jc w:val="left"/>
              <w:textAlignment w:val="center"/>
              <w:rPr>
                <w:rFonts w:ascii="宋体" w:hAnsi="宋体" w:hint="eastAsia"/>
                <w:sz w:val="24"/>
              </w:rPr>
            </w:pPr>
            <w:r>
              <w:rPr>
                <w:rFonts w:ascii="宋体" w:hAnsi="宋体" w:hint="eastAsia"/>
                <w:sz w:val="24"/>
              </w:rPr>
              <w:t>模拟/数字HDTV：</w:t>
            </w:r>
            <w:r>
              <w:rPr>
                <w:rFonts w:ascii="宋体" w:hAnsi="宋体"/>
                <w:sz w:val="24"/>
              </w:rPr>
              <w:t>DVI-I: 1</w:t>
            </w:r>
          </w:p>
        </w:tc>
        <w:tc>
          <w:tcPr>
            <w:tcW w:w="1100" w:type="dxa"/>
            <w:tcBorders>
              <w:top w:val="single" w:sz="4" w:space="0" w:color="auto"/>
              <w:left w:val="nil"/>
              <w:bottom w:val="single" w:sz="4" w:space="0" w:color="auto"/>
              <w:right w:val="single" w:sz="4" w:space="0" w:color="auto"/>
            </w:tcBorders>
          </w:tcPr>
          <w:p w14:paraId="541820B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CAAD4FB" w14:textId="77777777" w:rsidR="00E63EA7" w:rsidRDefault="00E63EA7" w:rsidP="004712B7">
            <w:pPr>
              <w:snapToGrid w:val="0"/>
              <w:spacing w:line="360" w:lineRule="auto"/>
              <w:contextualSpacing/>
              <w:rPr>
                <w:rFonts w:ascii="宋体" w:hAnsi="宋体" w:cs="宋体" w:hint="eastAsia"/>
                <w:sz w:val="24"/>
              </w:rPr>
            </w:pPr>
          </w:p>
        </w:tc>
      </w:tr>
      <w:tr w:rsidR="00E63EA7" w14:paraId="44BC3C11"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79FFC1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4.3</w:t>
            </w:r>
          </w:p>
        </w:tc>
        <w:tc>
          <w:tcPr>
            <w:tcW w:w="5546" w:type="dxa"/>
            <w:tcBorders>
              <w:top w:val="single" w:sz="4" w:space="0" w:color="auto"/>
              <w:left w:val="nil"/>
              <w:bottom w:val="single" w:sz="4" w:space="0" w:color="auto"/>
              <w:right w:val="single" w:sz="4" w:space="0" w:color="auto"/>
            </w:tcBorders>
            <w:noWrap/>
          </w:tcPr>
          <w:p w14:paraId="7F97E782" w14:textId="77777777" w:rsidR="00E63EA7" w:rsidRDefault="00E63EA7" w:rsidP="004712B7">
            <w:pPr>
              <w:widowControl/>
              <w:jc w:val="left"/>
              <w:textAlignment w:val="center"/>
              <w:rPr>
                <w:rFonts w:ascii="宋体" w:hAnsi="宋体" w:hint="eastAsia"/>
                <w:sz w:val="24"/>
              </w:rPr>
            </w:pPr>
            <w:r>
              <w:rPr>
                <w:rFonts w:ascii="宋体" w:hAnsi="宋体" w:hint="eastAsia"/>
                <w:sz w:val="24"/>
              </w:rPr>
              <w:t>模拟SDTV：</w:t>
            </w:r>
            <w:r>
              <w:rPr>
                <w:rFonts w:ascii="宋体" w:hAnsi="宋体"/>
                <w:sz w:val="24"/>
              </w:rPr>
              <w:t>RGB TV: 1, S VIDEO: 1, VIDEO: 1</w:t>
            </w:r>
          </w:p>
        </w:tc>
        <w:tc>
          <w:tcPr>
            <w:tcW w:w="1100" w:type="dxa"/>
            <w:tcBorders>
              <w:top w:val="single" w:sz="4" w:space="0" w:color="auto"/>
              <w:left w:val="nil"/>
              <w:bottom w:val="single" w:sz="4" w:space="0" w:color="auto"/>
              <w:right w:val="single" w:sz="4" w:space="0" w:color="auto"/>
            </w:tcBorders>
          </w:tcPr>
          <w:p w14:paraId="01995F0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3DEC86F" w14:textId="77777777" w:rsidR="00E63EA7" w:rsidRDefault="00E63EA7" w:rsidP="004712B7">
            <w:pPr>
              <w:snapToGrid w:val="0"/>
              <w:spacing w:line="360" w:lineRule="auto"/>
              <w:contextualSpacing/>
              <w:rPr>
                <w:rFonts w:ascii="宋体" w:hAnsi="宋体" w:cs="宋体" w:hint="eastAsia"/>
                <w:sz w:val="24"/>
              </w:rPr>
            </w:pPr>
          </w:p>
        </w:tc>
      </w:tr>
      <w:tr w:rsidR="00E63EA7" w14:paraId="1CD615B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4593338"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4.4</w:t>
            </w:r>
          </w:p>
        </w:tc>
        <w:tc>
          <w:tcPr>
            <w:tcW w:w="5546" w:type="dxa"/>
            <w:tcBorders>
              <w:top w:val="single" w:sz="4" w:space="0" w:color="auto"/>
              <w:left w:val="nil"/>
              <w:bottom w:val="single" w:sz="4" w:space="0" w:color="auto"/>
              <w:right w:val="single" w:sz="4" w:space="0" w:color="auto"/>
            </w:tcBorders>
            <w:noWrap/>
          </w:tcPr>
          <w:p w14:paraId="6D0E930E" w14:textId="77777777" w:rsidR="00E63EA7" w:rsidRDefault="00E63EA7" w:rsidP="004712B7">
            <w:pPr>
              <w:widowControl/>
              <w:jc w:val="left"/>
              <w:textAlignment w:val="center"/>
              <w:rPr>
                <w:rFonts w:ascii="宋体" w:hAnsi="宋体" w:hint="eastAsia"/>
                <w:sz w:val="24"/>
              </w:rPr>
            </w:pPr>
            <w:r>
              <w:rPr>
                <w:rFonts w:ascii="宋体" w:hAnsi="宋体" w:hint="eastAsia"/>
                <w:sz w:val="24"/>
              </w:rPr>
              <w:t>色彩调节：亮度，RGB，红色色调，色度≥9档可调，对比度≥5档可调</w:t>
            </w:r>
          </w:p>
        </w:tc>
        <w:tc>
          <w:tcPr>
            <w:tcW w:w="1100" w:type="dxa"/>
            <w:tcBorders>
              <w:top w:val="single" w:sz="4" w:space="0" w:color="auto"/>
              <w:left w:val="nil"/>
              <w:bottom w:val="single" w:sz="4" w:space="0" w:color="auto"/>
              <w:right w:val="single" w:sz="4" w:space="0" w:color="auto"/>
            </w:tcBorders>
          </w:tcPr>
          <w:p w14:paraId="632C644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90F5900" w14:textId="77777777" w:rsidR="00E63EA7" w:rsidRDefault="00E63EA7" w:rsidP="004712B7">
            <w:pPr>
              <w:snapToGrid w:val="0"/>
              <w:spacing w:line="360" w:lineRule="auto"/>
              <w:contextualSpacing/>
              <w:rPr>
                <w:rFonts w:ascii="宋体" w:hAnsi="宋体" w:cs="宋体" w:hint="eastAsia"/>
                <w:sz w:val="24"/>
              </w:rPr>
            </w:pPr>
          </w:p>
        </w:tc>
      </w:tr>
      <w:tr w:rsidR="00E63EA7" w14:paraId="095E8844"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C0CCB1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4.5</w:t>
            </w:r>
          </w:p>
        </w:tc>
        <w:tc>
          <w:tcPr>
            <w:tcW w:w="5546" w:type="dxa"/>
            <w:tcBorders>
              <w:top w:val="single" w:sz="4" w:space="0" w:color="auto"/>
              <w:left w:val="nil"/>
              <w:bottom w:val="single" w:sz="4" w:space="0" w:color="auto"/>
              <w:right w:val="single" w:sz="4" w:space="0" w:color="auto"/>
            </w:tcBorders>
            <w:noWrap/>
          </w:tcPr>
          <w:p w14:paraId="71D87D4F" w14:textId="77777777" w:rsidR="00E63EA7" w:rsidRDefault="00E63EA7" w:rsidP="004712B7">
            <w:pPr>
              <w:widowControl/>
              <w:jc w:val="left"/>
              <w:textAlignment w:val="center"/>
              <w:rPr>
                <w:rFonts w:ascii="宋体" w:hAnsi="宋体" w:hint="eastAsia"/>
                <w:sz w:val="24"/>
              </w:rPr>
            </w:pPr>
            <w:r>
              <w:rPr>
                <w:rFonts w:ascii="宋体" w:hAnsi="宋体" w:hint="eastAsia"/>
                <w:sz w:val="24"/>
              </w:rPr>
              <w:t>对比度：至少3档可调</w:t>
            </w:r>
          </w:p>
        </w:tc>
        <w:tc>
          <w:tcPr>
            <w:tcW w:w="1100" w:type="dxa"/>
            <w:tcBorders>
              <w:top w:val="single" w:sz="4" w:space="0" w:color="auto"/>
              <w:left w:val="nil"/>
              <w:bottom w:val="single" w:sz="4" w:space="0" w:color="auto"/>
              <w:right w:val="single" w:sz="4" w:space="0" w:color="auto"/>
            </w:tcBorders>
          </w:tcPr>
          <w:p w14:paraId="194C29E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9EF38B0" w14:textId="77777777" w:rsidR="00E63EA7" w:rsidRDefault="00E63EA7" w:rsidP="004712B7">
            <w:pPr>
              <w:snapToGrid w:val="0"/>
              <w:spacing w:line="360" w:lineRule="auto"/>
              <w:contextualSpacing/>
              <w:rPr>
                <w:rFonts w:ascii="宋体" w:hAnsi="宋体" w:cs="宋体" w:hint="eastAsia"/>
                <w:sz w:val="24"/>
              </w:rPr>
            </w:pPr>
          </w:p>
        </w:tc>
      </w:tr>
      <w:tr w:rsidR="00E63EA7" w14:paraId="2E80BCFD"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A9E4165"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4.6</w:t>
            </w:r>
          </w:p>
        </w:tc>
        <w:tc>
          <w:tcPr>
            <w:tcW w:w="5546" w:type="dxa"/>
            <w:tcBorders>
              <w:top w:val="single" w:sz="4" w:space="0" w:color="auto"/>
              <w:left w:val="nil"/>
              <w:bottom w:val="single" w:sz="4" w:space="0" w:color="auto"/>
              <w:right w:val="single" w:sz="4" w:space="0" w:color="auto"/>
            </w:tcBorders>
            <w:noWrap/>
          </w:tcPr>
          <w:p w14:paraId="743F6501" w14:textId="77777777" w:rsidR="00E63EA7" w:rsidRDefault="00E63EA7" w:rsidP="004712B7">
            <w:pPr>
              <w:widowControl/>
              <w:jc w:val="left"/>
              <w:textAlignment w:val="center"/>
              <w:rPr>
                <w:rFonts w:ascii="宋体" w:hAnsi="宋体" w:hint="eastAsia"/>
                <w:sz w:val="24"/>
              </w:rPr>
            </w:pPr>
            <w:r>
              <w:rPr>
                <w:rFonts w:ascii="宋体" w:hAnsi="宋体" w:hint="eastAsia"/>
                <w:sz w:val="24"/>
              </w:rPr>
              <w:t>测光模式：平均/峰值/自动</w:t>
            </w:r>
          </w:p>
        </w:tc>
        <w:tc>
          <w:tcPr>
            <w:tcW w:w="1100" w:type="dxa"/>
            <w:tcBorders>
              <w:top w:val="single" w:sz="4" w:space="0" w:color="auto"/>
              <w:left w:val="nil"/>
              <w:bottom w:val="single" w:sz="4" w:space="0" w:color="auto"/>
              <w:right w:val="single" w:sz="4" w:space="0" w:color="auto"/>
            </w:tcBorders>
          </w:tcPr>
          <w:p w14:paraId="3F12C2BC"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DC58B60" w14:textId="77777777" w:rsidR="00E63EA7" w:rsidRDefault="00E63EA7" w:rsidP="004712B7">
            <w:pPr>
              <w:snapToGrid w:val="0"/>
              <w:spacing w:line="360" w:lineRule="auto"/>
              <w:contextualSpacing/>
              <w:rPr>
                <w:rFonts w:ascii="宋体" w:hAnsi="宋体" w:cs="宋体" w:hint="eastAsia"/>
                <w:sz w:val="24"/>
              </w:rPr>
            </w:pPr>
          </w:p>
        </w:tc>
      </w:tr>
      <w:tr w:rsidR="00E63EA7" w14:paraId="509092D5"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BDF0AF5"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4.7</w:t>
            </w:r>
          </w:p>
        </w:tc>
        <w:tc>
          <w:tcPr>
            <w:tcW w:w="5546" w:type="dxa"/>
            <w:tcBorders>
              <w:top w:val="single" w:sz="4" w:space="0" w:color="auto"/>
              <w:left w:val="nil"/>
              <w:bottom w:val="single" w:sz="4" w:space="0" w:color="auto"/>
              <w:right w:val="single" w:sz="4" w:space="0" w:color="auto"/>
            </w:tcBorders>
            <w:noWrap/>
          </w:tcPr>
          <w:p w14:paraId="56B412B3" w14:textId="77777777" w:rsidR="00E63EA7" w:rsidRDefault="00E63EA7" w:rsidP="004712B7">
            <w:pPr>
              <w:widowControl/>
              <w:jc w:val="left"/>
              <w:textAlignment w:val="center"/>
              <w:rPr>
                <w:rFonts w:ascii="宋体" w:hAnsi="宋体" w:hint="eastAsia"/>
                <w:sz w:val="24"/>
              </w:rPr>
            </w:pPr>
            <w:r>
              <w:rPr>
                <w:rFonts w:ascii="宋体" w:hAnsi="宋体" w:hint="eastAsia"/>
                <w:sz w:val="24"/>
              </w:rPr>
              <w:t>结构强调：SE 4级，DH -4至+9，DL -4至+9</w:t>
            </w:r>
          </w:p>
        </w:tc>
        <w:tc>
          <w:tcPr>
            <w:tcW w:w="1100" w:type="dxa"/>
            <w:tcBorders>
              <w:top w:val="single" w:sz="4" w:space="0" w:color="auto"/>
              <w:left w:val="nil"/>
              <w:bottom w:val="single" w:sz="4" w:space="0" w:color="auto"/>
              <w:right w:val="single" w:sz="4" w:space="0" w:color="auto"/>
            </w:tcBorders>
          </w:tcPr>
          <w:p w14:paraId="553E319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E027D5F" w14:textId="77777777" w:rsidR="00E63EA7" w:rsidRDefault="00E63EA7" w:rsidP="004712B7">
            <w:pPr>
              <w:snapToGrid w:val="0"/>
              <w:spacing w:line="360" w:lineRule="auto"/>
              <w:contextualSpacing/>
              <w:rPr>
                <w:rFonts w:ascii="宋体" w:hAnsi="宋体" w:cs="宋体" w:hint="eastAsia"/>
                <w:sz w:val="24"/>
              </w:rPr>
            </w:pPr>
          </w:p>
        </w:tc>
      </w:tr>
      <w:tr w:rsidR="00E63EA7" w14:paraId="01AFE701"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55DCFB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4.8</w:t>
            </w:r>
          </w:p>
        </w:tc>
        <w:tc>
          <w:tcPr>
            <w:tcW w:w="5546" w:type="dxa"/>
            <w:tcBorders>
              <w:top w:val="single" w:sz="4" w:space="0" w:color="auto"/>
              <w:left w:val="nil"/>
              <w:bottom w:val="single" w:sz="4" w:space="0" w:color="auto"/>
              <w:right w:val="single" w:sz="4" w:space="0" w:color="auto"/>
            </w:tcBorders>
            <w:noWrap/>
          </w:tcPr>
          <w:p w14:paraId="0AF7881D" w14:textId="77777777" w:rsidR="00E63EA7" w:rsidRDefault="00E63EA7" w:rsidP="004712B7">
            <w:pPr>
              <w:widowControl/>
              <w:jc w:val="left"/>
              <w:textAlignment w:val="center"/>
              <w:rPr>
                <w:rFonts w:ascii="宋体" w:hAnsi="宋体" w:hint="eastAsia"/>
                <w:sz w:val="24"/>
              </w:rPr>
            </w:pPr>
            <w:r>
              <w:rPr>
                <w:rFonts w:ascii="宋体" w:hAnsi="宋体" w:hint="eastAsia"/>
                <w:sz w:val="24"/>
              </w:rPr>
              <w:t>图像放大：兼容内镜均可电子放大2倍，0.05级逐级放大，至少20级</w:t>
            </w:r>
          </w:p>
        </w:tc>
        <w:tc>
          <w:tcPr>
            <w:tcW w:w="1100" w:type="dxa"/>
            <w:tcBorders>
              <w:top w:val="single" w:sz="4" w:space="0" w:color="auto"/>
              <w:left w:val="nil"/>
              <w:bottom w:val="single" w:sz="4" w:space="0" w:color="auto"/>
              <w:right w:val="single" w:sz="4" w:space="0" w:color="auto"/>
            </w:tcBorders>
          </w:tcPr>
          <w:p w14:paraId="552D7D1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D24391D" w14:textId="77777777" w:rsidR="00E63EA7" w:rsidRDefault="00E63EA7" w:rsidP="004712B7">
            <w:pPr>
              <w:snapToGrid w:val="0"/>
              <w:spacing w:line="360" w:lineRule="auto"/>
              <w:contextualSpacing/>
              <w:rPr>
                <w:rFonts w:ascii="宋体" w:hAnsi="宋体" w:cs="宋体" w:hint="eastAsia"/>
                <w:sz w:val="24"/>
              </w:rPr>
            </w:pPr>
          </w:p>
        </w:tc>
      </w:tr>
      <w:tr w:rsidR="00E63EA7" w14:paraId="12D156DC"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43DC03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4.9</w:t>
            </w:r>
          </w:p>
        </w:tc>
        <w:tc>
          <w:tcPr>
            <w:tcW w:w="5546" w:type="dxa"/>
            <w:tcBorders>
              <w:top w:val="single" w:sz="4" w:space="0" w:color="auto"/>
              <w:left w:val="nil"/>
              <w:bottom w:val="single" w:sz="4" w:space="0" w:color="auto"/>
              <w:right w:val="single" w:sz="4" w:space="0" w:color="auto"/>
            </w:tcBorders>
            <w:noWrap/>
          </w:tcPr>
          <w:p w14:paraId="600305CC" w14:textId="77777777" w:rsidR="00E63EA7" w:rsidRDefault="00E63EA7" w:rsidP="004712B7">
            <w:pPr>
              <w:widowControl/>
              <w:jc w:val="left"/>
              <w:textAlignment w:val="center"/>
              <w:rPr>
                <w:rFonts w:ascii="宋体" w:hAnsi="宋体" w:hint="eastAsia"/>
                <w:sz w:val="24"/>
              </w:rPr>
            </w:pPr>
            <w:r>
              <w:rPr>
                <w:rFonts w:ascii="宋体" w:hAnsi="宋体" w:hint="eastAsia"/>
                <w:sz w:val="24"/>
              </w:rPr>
              <w:t>冻结模式：实时冻结，分为场冻结和帧冻结</w:t>
            </w:r>
          </w:p>
        </w:tc>
        <w:tc>
          <w:tcPr>
            <w:tcW w:w="1100" w:type="dxa"/>
            <w:tcBorders>
              <w:top w:val="single" w:sz="4" w:space="0" w:color="auto"/>
              <w:left w:val="nil"/>
              <w:bottom w:val="single" w:sz="4" w:space="0" w:color="auto"/>
              <w:right w:val="single" w:sz="4" w:space="0" w:color="auto"/>
            </w:tcBorders>
          </w:tcPr>
          <w:p w14:paraId="6F02467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5561786" w14:textId="77777777" w:rsidR="00E63EA7" w:rsidRDefault="00E63EA7" w:rsidP="004712B7">
            <w:pPr>
              <w:snapToGrid w:val="0"/>
              <w:spacing w:line="360" w:lineRule="auto"/>
              <w:contextualSpacing/>
              <w:rPr>
                <w:rFonts w:ascii="宋体" w:hAnsi="宋体" w:cs="宋体" w:hint="eastAsia"/>
                <w:sz w:val="24"/>
              </w:rPr>
            </w:pPr>
          </w:p>
        </w:tc>
      </w:tr>
      <w:tr w:rsidR="00E63EA7" w14:paraId="0F9B367C"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3FDEDF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4.10</w:t>
            </w:r>
          </w:p>
        </w:tc>
        <w:tc>
          <w:tcPr>
            <w:tcW w:w="5546" w:type="dxa"/>
            <w:tcBorders>
              <w:top w:val="single" w:sz="4" w:space="0" w:color="auto"/>
              <w:left w:val="nil"/>
              <w:bottom w:val="single" w:sz="4" w:space="0" w:color="auto"/>
              <w:right w:val="single" w:sz="4" w:space="0" w:color="auto"/>
            </w:tcBorders>
            <w:noWrap/>
          </w:tcPr>
          <w:p w14:paraId="3F9F17D7" w14:textId="77777777" w:rsidR="00E63EA7" w:rsidRDefault="00E63EA7" w:rsidP="004712B7">
            <w:pPr>
              <w:widowControl/>
              <w:jc w:val="left"/>
              <w:textAlignment w:val="center"/>
              <w:rPr>
                <w:rFonts w:ascii="宋体" w:hAnsi="宋体" w:hint="eastAsia"/>
                <w:sz w:val="24"/>
              </w:rPr>
            </w:pPr>
            <w:r>
              <w:rPr>
                <w:rFonts w:ascii="宋体" w:hAnsi="宋体" w:hint="eastAsia"/>
                <w:sz w:val="24"/>
              </w:rPr>
              <w:t>染色功能: 可扩展电子分光技术，10种预设，预设可调</w:t>
            </w:r>
          </w:p>
        </w:tc>
        <w:tc>
          <w:tcPr>
            <w:tcW w:w="1100" w:type="dxa"/>
            <w:tcBorders>
              <w:top w:val="single" w:sz="4" w:space="0" w:color="auto"/>
              <w:left w:val="nil"/>
              <w:bottom w:val="single" w:sz="4" w:space="0" w:color="auto"/>
              <w:right w:val="single" w:sz="4" w:space="0" w:color="auto"/>
            </w:tcBorders>
          </w:tcPr>
          <w:p w14:paraId="5562574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8BB96F6" w14:textId="77777777" w:rsidR="00E63EA7" w:rsidRDefault="00E63EA7" w:rsidP="004712B7">
            <w:pPr>
              <w:snapToGrid w:val="0"/>
              <w:spacing w:line="360" w:lineRule="auto"/>
              <w:contextualSpacing/>
              <w:rPr>
                <w:rFonts w:ascii="宋体" w:hAnsi="宋体" w:cs="宋体" w:hint="eastAsia"/>
                <w:sz w:val="24"/>
              </w:rPr>
            </w:pPr>
          </w:p>
        </w:tc>
      </w:tr>
      <w:tr w:rsidR="00E63EA7" w14:paraId="38EF947B"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085E1B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4.11</w:t>
            </w:r>
          </w:p>
        </w:tc>
        <w:tc>
          <w:tcPr>
            <w:tcW w:w="5546" w:type="dxa"/>
            <w:tcBorders>
              <w:top w:val="single" w:sz="4" w:space="0" w:color="auto"/>
              <w:left w:val="nil"/>
              <w:bottom w:val="single" w:sz="4" w:space="0" w:color="auto"/>
              <w:right w:val="single" w:sz="4" w:space="0" w:color="auto"/>
            </w:tcBorders>
            <w:noWrap/>
          </w:tcPr>
          <w:p w14:paraId="3B317CA1" w14:textId="77777777" w:rsidR="00E63EA7" w:rsidRDefault="00E63EA7" w:rsidP="004712B7">
            <w:pPr>
              <w:widowControl/>
              <w:jc w:val="left"/>
              <w:textAlignment w:val="center"/>
              <w:rPr>
                <w:rFonts w:ascii="宋体" w:hAnsi="宋体" w:hint="eastAsia"/>
                <w:sz w:val="24"/>
              </w:rPr>
            </w:pPr>
            <w:r>
              <w:rPr>
                <w:rFonts w:ascii="宋体" w:hAnsi="宋体" w:hint="eastAsia"/>
                <w:sz w:val="24"/>
              </w:rPr>
              <w:t>快门速度：正常1/60-1/200，高1/100-1/400，高（放大镜）1/100-1/800</w:t>
            </w:r>
          </w:p>
        </w:tc>
        <w:tc>
          <w:tcPr>
            <w:tcW w:w="1100" w:type="dxa"/>
            <w:tcBorders>
              <w:top w:val="single" w:sz="4" w:space="0" w:color="auto"/>
              <w:left w:val="nil"/>
              <w:bottom w:val="single" w:sz="4" w:space="0" w:color="auto"/>
              <w:right w:val="single" w:sz="4" w:space="0" w:color="auto"/>
            </w:tcBorders>
          </w:tcPr>
          <w:p w14:paraId="7487011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A415F3D" w14:textId="77777777" w:rsidR="00E63EA7" w:rsidRDefault="00E63EA7" w:rsidP="004712B7">
            <w:pPr>
              <w:snapToGrid w:val="0"/>
              <w:spacing w:line="360" w:lineRule="auto"/>
              <w:contextualSpacing/>
              <w:rPr>
                <w:rFonts w:ascii="宋体" w:hAnsi="宋体" w:cs="宋体" w:hint="eastAsia"/>
                <w:sz w:val="24"/>
              </w:rPr>
            </w:pPr>
          </w:p>
        </w:tc>
      </w:tr>
      <w:tr w:rsidR="00E63EA7" w14:paraId="324F2D0D"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A200D1F"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4.12</w:t>
            </w:r>
          </w:p>
        </w:tc>
        <w:tc>
          <w:tcPr>
            <w:tcW w:w="5546" w:type="dxa"/>
            <w:tcBorders>
              <w:top w:val="single" w:sz="4" w:space="0" w:color="auto"/>
              <w:left w:val="nil"/>
              <w:bottom w:val="single" w:sz="4" w:space="0" w:color="auto"/>
              <w:right w:val="single" w:sz="4" w:space="0" w:color="auto"/>
            </w:tcBorders>
            <w:noWrap/>
          </w:tcPr>
          <w:p w14:paraId="1AA44152" w14:textId="77777777" w:rsidR="00E63EA7" w:rsidRDefault="00E63EA7" w:rsidP="004712B7">
            <w:pPr>
              <w:widowControl/>
              <w:jc w:val="left"/>
              <w:textAlignment w:val="center"/>
              <w:rPr>
                <w:rFonts w:ascii="宋体" w:hAnsi="宋体" w:hint="eastAsia"/>
                <w:sz w:val="24"/>
              </w:rPr>
            </w:pPr>
            <w:r>
              <w:rPr>
                <w:rFonts w:ascii="宋体" w:hAnsi="宋体" w:hint="eastAsia"/>
                <w:sz w:val="24"/>
              </w:rPr>
              <w:t>病人信息：至少可存储4</w:t>
            </w:r>
            <w:r>
              <w:rPr>
                <w:rFonts w:ascii="宋体" w:hAnsi="宋体"/>
                <w:sz w:val="24"/>
              </w:rPr>
              <w:t>0</w:t>
            </w:r>
            <w:r>
              <w:rPr>
                <w:rFonts w:ascii="宋体" w:hAnsi="宋体" w:hint="eastAsia"/>
                <w:sz w:val="24"/>
              </w:rPr>
              <w:t>位病人信息，病人ID，病人姓名，性别，年龄，生日，评论，医院名称，医生姓名</w:t>
            </w:r>
          </w:p>
        </w:tc>
        <w:tc>
          <w:tcPr>
            <w:tcW w:w="1100" w:type="dxa"/>
            <w:tcBorders>
              <w:top w:val="single" w:sz="4" w:space="0" w:color="auto"/>
              <w:left w:val="nil"/>
              <w:bottom w:val="single" w:sz="4" w:space="0" w:color="auto"/>
              <w:right w:val="single" w:sz="4" w:space="0" w:color="auto"/>
            </w:tcBorders>
          </w:tcPr>
          <w:p w14:paraId="2A6A9F3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76AABD7" w14:textId="77777777" w:rsidR="00E63EA7" w:rsidRDefault="00E63EA7" w:rsidP="004712B7">
            <w:pPr>
              <w:snapToGrid w:val="0"/>
              <w:spacing w:line="360" w:lineRule="auto"/>
              <w:contextualSpacing/>
              <w:rPr>
                <w:rFonts w:ascii="宋体" w:hAnsi="宋体" w:cs="宋体" w:hint="eastAsia"/>
                <w:sz w:val="24"/>
              </w:rPr>
            </w:pPr>
          </w:p>
        </w:tc>
      </w:tr>
      <w:tr w:rsidR="00E63EA7" w14:paraId="1A5465E9"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2800C50"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4.13</w:t>
            </w:r>
          </w:p>
        </w:tc>
        <w:tc>
          <w:tcPr>
            <w:tcW w:w="5546" w:type="dxa"/>
            <w:tcBorders>
              <w:top w:val="single" w:sz="4" w:space="0" w:color="auto"/>
              <w:left w:val="nil"/>
              <w:bottom w:val="single" w:sz="4" w:space="0" w:color="auto"/>
              <w:right w:val="single" w:sz="4" w:space="0" w:color="auto"/>
            </w:tcBorders>
            <w:noWrap/>
          </w:tcPr>
          <w:p w14:paraId="25652292" w14:textId="77777777" w:rsidR="00E63EA7" w:rsidRDefault="00E63EA7" w:rsidP="004712B7">
            <w:pPr>
              <w:widowControl/>
              <w:jc w:val="left"/>
              <w:textAlignment w:val="center"/>
              <w:rPr>
                <w:rFonts w:ascii="宋体" w:hAnsi="宋体" w:hint="eastAsia"/>
                <w:sz w:val="24"/>
              </w:rPr>
            </w:pPr>
            <w:r>
              <w:rPr>
                <w:rFonts w:ascii="宋体" w:hAnsi="宋体" w:hint="eastAsia"/>
                <w:sz w:val="24"/>
              </w:rPr>
              <w:t>内置存储器：≥3.5G</w:t>
            </w:r>
          </w:p>
        </w:tc>
        <w:tc>
          <w:tcPr>
            <w:tcW w:w="1100" w:type="dxa"/>
            <w:tcBorders>
              <w:top w:val="single" w:sz="4" w:space="0" w:color="auto"/>
              <w:left w:val="nil"/>
              <w:bottom w:val="single" w:sz="4" w:space="0" w:color="auto"/>
              <w:right w:val="single" w:sz="4" w:space="0" w:color="auto"/>
            </w:tcBorders>
          </w:tcPr>
          <w:p w14:paraId="33EBF5C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E40E314" w14:textId="77777777" w:rsidR="00E63EA7" w:rsidRDefault="00E63EA7" w:rsidP="004712B7">
            <w:pPr>
              <w:snapToGrid w:val="0"/>
              <w:spacing w:line="360" w:lineRule="auto"/>
              <w:contextualSpacing/>
              <w:rPr>
                <w:rFonts w:ascii="宋体" w:hAnsi="宋体" w:cs="宋体" w:hint="eastAsia"/>
                <w:sz w:val="24"/>
              </w:rPr>
            </w:pPr>
          </w:p>
        </w:tc>
      </w:tr>
      <w:tr w:rsidR="00E63EA7" w14:paraId="4F17AE83"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32D667FF"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5546" w:type="dxa"/>
            <w:tcBorders>
              <w:top w:val="single" w:sz="4" w:space="0" w:color="auto"/>
              <w:left w:val="nil"/>
              <w:bottom w:val="single" w:sz="4" w:space="0" w:color="auto"/>
              <w:right w:val="single" w:sz="4" w:space="0" w:color="auto"/>
            </w:tcBorders>
            <w:noWrap/>
          </w:tcPr>
          <w:p w14:paraId="66607EFF" w14:textId="77777777" w:rsidR="00E63EA7" w:rsidRDefault="00E63EA7" w:rsidP="004712B7">
            <w:pPr>
              <w:widowControl/>
              <w:jc w:val="left"/>
              <w:textAlignment w:val="center"/>
              <w:rPr>
                <w:rFonts w:ascii="宋体" w:hAnsi="宋体" w:hint="eastAsia"/>
                <w:sz w:val="24"/>
              </w:rPr>
            </w:pPr>
            <w:r>
              <w:rPr>
                <w:rFonts w:ascii="宋体" w:hAnsi="宋体" w:hint="eastAsia"/>
                <w:b/>
                <w:sz w:val="24"/>
              </w:rPr>
              <w:t>医用内窥镜冷光源</w:t>
            </w:r>
          </w:p>
        </w:tc>
        <w:tc>
          <w:tcPr>
            <w:tcW w:w="1100" w:type="dxa"/>
            <w:tcBorders>
              <w:top w:val="single" w:sz="4" w:space="0" w:color="auto"/>
              <w:left w:val="nil"/>
              <w:bottom w:val="single" w:sz="4" w:space="0" w:color="auto"/>
              <w:right w:val="single" w:sz="4" w:space="0" w:color="auto"/>
            </w:tcBorders>
          </w:tcPr>
          <w:p w14:paraId="1EF4E2EB"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3B20286" w14:textId="77777777" w:rsidR="00E63EA7" w:rsidRDefault="00E63EA7" w:rsidP="004712B7">
            <w:pPr>
              <w:snapToGrid w:val="0"/>
              <w:spacing w:line="360" w:lineRule="auto"/>
              <w:contextualSpacing/>
              <w:rPr>
                <w:rFonts w:ascii="宋体" w:hAnsi="宋体" w:cs="宋体" w:hint="eastAsia"/>
                <w:sz w:val="24"/>
              </w:rPr>
            </w:pPr>
          </w:p>
        </w:tc>
      </w:tr>
      <w:tr w:rsidR="00E63EA7" w14:paraId="655F8CA6"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A8EBDA4" w14:textId="77777777" w:rsidR="00E63EA7" w:rsidRDefault="00E63EA7" w:rsidP="004712B7">
            <w:pPr>
              <w:widowControl/>
              <w:jc w:val="center"/>
              <w:textAlignment w:val="center"/>
              <w:rPr>
                <w:rFonts w:ascii="宋体" w:hAnsi="宋体" w:cs="宋体"/>
                <w:b/>
                <w:bCs/>
                <w:color w:val="000000"/>
                <w:kern w:val="0"/>
                <w:sz w:val="24"/>
                <w:lang w:bidi="ar"/>
              </w:rPr>
            </w:pPr>
            <w:r>
              <w:rPr>
                <w:rFonts w:ascii="宋体" w:hAnsi="宋体" w:hint="eastAsia"/>
                <w:b/>
                <w:bCs/>
                <w:sz w:val="24"/>
              </w:rPr>
              <w:t>★5.1</w:t>
            </w:r>
          </w:p>
        </w:tc>
        <w:tc>
          <w:tcPr>
            <w:tcW w:w="5546" w:type="dxa"/>
            <w:tcBorders>
              <w:top w:val="single" w:sz="4" w:space="0" w:color="auto"/>
              <w:left w:val="nil"/>
              <w:bottom w:val="single" w:sz="4" w:space="0" w:color="auto"/>
              <w:right w:val="single" w:sz="4" w:space="0" w:color="auto"/>
            </w:tcBorders>
            <w:noWrap/>
          </w:tcPr>
          <w:p w14:paraId="310E258E" w14:textId="77777777" w:rsidR="00E63EA7" w:rsidRDefault="00E63EA7" w:rsidP="004712B7">
            <w:pPr>
              <w:widowControl/>
              <w:jc w:val="left"/>
              <w:textAlignment w:val="center"/>
              <w:rPr>
                <w:rFonts w:ascii="宋体" w:hAnsi="宋体" w:hint="eastAsia"/>
                <w:b/>
                <w:bCs/>
                <w:sz w:val="24"/>
              </w:rPr>
            </w:pPr>
            <w:r>
              <w:rPr>
                <w:rFonts w:ascii="宋体" w:hAnsi="宋体" w:hint="eastAsia"/>
                <w:b/>
                <w:bCs/>
                <w:sz w:val="24"/>
              </w:rPr>
              <w:t>照明光源：≥4色LED光源整合技术</w:t>
            </w:r>
          </w:p>
        </w:tc>
        <w:tc>
          <w:tcPr>
            <w:tcW w:w="1100" w:type="dxa"/>
            <w:tcBorders>
              <w:top w:val="single" w:sz="4" w:space="0" w:color="auto"/>
              <w:left w:val="nil"/>
              <w:bottom w:val="single" w:sz="4" w:space="0" w:color="auto"/>
              <w:right w:val="single" w:sz="4" w:space="0" w:color="auto"/>
            </w:tcBorders>
          </w:tcPr>
          <w:p w14:paraId="06C37E6C"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4D5B3CD" w14:textId="77777777" w:rsidR="00E63EA7" w:rsidRDefault="00E63EA7" w:rsidP="004712B7">
            <w:pPr>
              <w:snapToGrid w:val="0"/>
              <w:spacing w:line="360" w:lineRule="auto"/>
              <w:contextualSpacing/>
              <w:rPr>
                <w:rFonts w:ascii="宋体" w:hAnsi="宋体" w:cs="宋体" w:hint="eastAsia"/>
                <w:sz w:val="24"/>
              </w:rPr>
            </w:pPr>
          </w:p>
        </w:tc>
      </w:tr>
      <w:tr w:rsidR="00E63EA7" w14:paraId="24517908"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DA39998"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5.2</w:t>
            </w:r>
          </w:p>
        </w:tc>
        <w:tc>
          <w:tcPr>
            <w:tcW w:w="5546" w:type="dxa"/>
            <w:tcBorders>
              <w:top w:val="single" w:sz="4" w:space="0" w:color="auto"/>
              <w:left w:val="nil"/>
              <w:bottom w:val="single" w:sz="4" w:space="0" w:color="auto"/>
              <w:right w:val="single" w:sz="4" w:space="0" w:color="auto"/>
            </w:tcBorders>
            <w:noWrap/>
          </w:tcPr>
          <w:p w14:paraId="2848152B" w14:textId="77777777" w:rsidR="00E63EA7" w:rsidRDefault="00E63EA7" w:rsidP="004712B7">
            <w:pPr>
              <w:widowControl/>
              <w:jc w:val="left"/>
              <w:textAlignment w:val="center"/>
              <w:rPr>
                <w:rFonts w:ascii="宋体" w:hAnsi="宋体" w:hint="eastAsia"/>
                <w:sz w:val="24"/>
              </w:rPr>
            </w:pPr>
            <w:r>
              <w:rPr>
                <w:rFonts w:ascii="宋体" w:hAnsi="宋体" w:hint="eastAsia"/>
                <w:sz w:val="24"/>
              </w:rPr>
              <w:t>光源控制：LED自动能量控制</w:t>
            </w:r>
          </w:p>
        </w:tc>
        <w:tc>
          <w:tcPr>
            <w:tcW w:w="1100" w:type="dxa"/>
            <w:tcBorders>
              <w:top w:val="single" w:sz="4" w:space="0" w:color="auto"/>
              <w:left w:val="nil"/>
              <w:bottom w:val="single" w:sz="4" w:space="0" w:color="auto"/>
              <w:right w:val="single" w:sz="4" w:space="0" w:color="auto"/>
            </w:tcBorders>
          </w:tcPr>
          <w:p w14:paraId="7060C7E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BE17BA6" w14:textId="77777777" w:rsidR="00E63EA7" w:rsidRDefault="00E63EA7" w:rsidP="004712B7">
            <w:pPr>
              <w:snapToGrid w:val="0"/>
              <w:spacing w:line="360" w:lineRule="auto"/>
              <w:contextualSpacing/>
              <w:rPr>
                <w:rFonts w:ascii="宋体" w:hAnsi="宋体" w:cs="宋体" w:hint="eastAsia"/>
                <w:sz w:val="24"/>
              </w:rPr>
            </w:pPr>
          </w:p>
        </w:tc>
      </w:tr>
      <w:tr w:rsidR="00E63EA7" w14:paraId="16C6E06D"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49CE6B2"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5.3</w:t>
            </w:r>
          </w:p>
        </w:tc>
        <w:tc>
          <w:tcPr>
            <w:tcW w:w="5546" w:type="dxa"/>
            <w:tcBorders>
              <w:top w:val="single" w:sz="4" w:space="0" w:color="auto"/>
              <w:left w:val="nil"/>
              <w:bottom w:val="single" w:sz="4" w:space="0" w:color="auto"/>
              <w:right w:val="single" w:sz="4" w:space="0" w:color="auto"/>
            </w:tcBorders>
            <w:noWrap/>
          </w:tcPr>
          <w:p w14:paraId="724B1CBE" w14:textId="77777777" w:rsidR="00E63EA7" w:rsidRDefault="00E63EA7" w:rsidP="004712B7">
            <w:pPr>
              <w:widowControl/>
              <w:jc w:val="left"/>
              <w:textAlignment w:val="center"/>
              <w:rPr>
                <w:rFonts w:ascii="宋体" w:hAnsi="宋体" w:hint="eastAsia"/>
                <w:sz w:val="24"/>
              </w:rPr>
            </w:pPr>
            <w:r>
              <w:rPr>
                <w:rFonts w:ascii="宋体" w:hAnsi="宋体" w:hint="eastAsia"/>
                <w:sz w:val="24"/>
              </w:rPr>
              <w:t>光源冷却方式：强制空气冷却</w:t>
            </w:r>
          </w:p>
        </w:tc>
        <w:tc>
          <w:tcPr>
            <w:tcW w:w="1100" w:type="dxa"/>
            <w:tcBorders>
              <w:top w:val="single" w:sz="4" w:space="0" w:color="auto"/>
              <w:left w:val="nil"/>
              <w:bottom w:val="single" w:sz="4" w:space="0" w:color="auto"/>
              <w:right w:val="single" w:sz="4" w:space="0" w:color="auto"/>
            </w:tcBorders>
          </w:tcPr>
          <w:p w14:paraId="469A9C4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46B6322" w14:textId="77777777" w:rsidR="00E63EA7" w:rsidRDefault="00E63EA7" w:rsidP="004712B7">
            <w:pPr>
              <w:snapToGrid w:val="0"/>
              <w:spacing w:line="360" w:lineRule="auto"/>
              <w:contextualSpacing/>
              <w:rPr>
                <w:rFonts w:ascii="宋体" w:hAnsi="宋体" w:cs="宋体" w:hint="eastAsia"/>
                <w:sz w:val="24"/>
              </w:rPr>
            </w:pPr>
          </w:p>
        </w:tc>
      </w:tr>
      <w:tr w:rsidR="00E63EA7" w14:paraId="60533F50"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69C7D9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5.4</w:t>
            </w:r>
          </w:p>
        </w:tc>
        <w:tc>
          <w:tcPr>
            <w:tcW w:w="5546" w:type="dxa"/>
            <w:tcBorders>
              <w:top w:val="single" w:sz="4" w:space="0" w:color="auto"/>
              <w:left w:val="nil"/>
              <w:bottom w:val="single" w:sz="4" w:space="0" w:color="auto"/>
              <w:right w:val="single" w:sz="4" w:space="0" w:color="auto"/>
            </w:tcBorders>
            <w:noWrap/>
          </w:tcPr>
          <w:p w14:paraId="1C8B6C24" w14:textId="77777777" w:rsidR="00E63EA7" w:rsidRDefault="00E63EA7" w:rsidP="004712B7">
            <w:pPr>
              <w:widowControl/>
              <w:jc w:val="left"/>
              <w:textAlignment w:val="center"/>
              <w:rPr>
                <w:rFonts w:ascii="宋体" w:hAnsi="宋体" w:hint="eastAsia"/>
                <w:sz w:val="24"/>
              </w:rPr>
            </w:pPr>
            <w:r>
              <w:rPr>
                <w:rFonts w:ascii="宋体" w:hAnsi="宋体" w:hint="eastAsia"/>
                <w:sz w:val="24"/>
              </w:rPr>
              <w:t>特殊光观察：LCI ，BLI，BLI-bright</w:t>
            </w:r>
          </w:p>
        </w:tc>
        <w:tc>
          <w:tcPr>
            <w:tcW w:w="1100" w:type="dxa"/>
            <w:tcBorders>
              <w:top w:val="single" w:sz="4" w:space="0" w:color="auto"/>
              <w:left w:val="nil"/>
              <w:bottom w:val="single" w:sz="4" w:space="0" w:color="auto"/>
              <w:right w:val="single" w:sz="4" w:space="0" w:color="auto"/>
            </w:tcBorders>
          </w:tcPr>
          <w:p w14:paraId="2BC069D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FA8F888" w14:textId="77777777" w:rsidR="00E63EA7" w:rsidRDefault="00E63EA7" w:rsidP="004712B7">
            <w:pPr>
              <w:snapToGrid w:val="0"/>
              <w:spacing w:line="360" w:lineRule="auto"/>
              <w:contextualSpacing/>
              <w:rPr>
                <w:rFonts w:ascii="宋体" w:hAnsi="宋体" w:cs="宋体" w:hint="eastAsia"/>
                <w:sz w:val="24"/>
              </w:rPr>
            </w:pPr>
          </w:p>
        </w:tc>
      </w:tr>
      <w:tr w:rsidR="00E63EA7" w14:paraId="03792F43"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74B0CBF5"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5.5</w:t>
            </w:r>
          </w:p>
        </w:tc>
        <w:tc>
          <w:tcPr>
            <w:tcW w:w="5546" w:type="dxa"/>
            <w:tcBorders>
              <w:top w:val="single" w:sz="4" w:space="0" w:color="auto"/>
              <w:left w:val="nil"/>
              <w:bottom w:val="single" w:sz="4" w:space="0" w:color="auto"/>
              <w:right w:val="single" w:sz="4" w:space="0" w:color="auto"/>
            </w:tcBorders>
            <w:noWrap/>
          </w:tcPr>
          <w:p w14:paraId="3D8D656C" w14:textId="77777777" w:rsidR="00E63EA7" w:rsidRDefault="00E63EA7" w:rsidP="004712B7">
            <w:pPr>
              <w:widowControl/>
              <w:jc w:val="left"/>
              <w:textAlignment w:val="center"/>
              <w:rPr>
                <w:rFonts w:ascii="宋体" w:hAnsi="宋体" w:hint="eastAsia"/>
                <w:sz w:val="24"/>
              </w:rPr>
            </w:pPr>
            <w:r>
              <w:rPr>
                <w:rFonts w:ascii="宋体" w:hAnsi="宋体" w:hint="eastAsia"/>
                <w:sz w:val="24"/>
              </w:rPr>
              <w:t>自动亮度调整：根据视频信号输出自动调整亮度（也可手动调整）</w:t>
            </w:r>
          </w:p>
        </w:tc>
        <w:tc>
          <w:tcPr>
            <w:tcW w:w="1100" w:type="dxa"/>
            <w:tcBorders>
              <w:top w:val="single" w:sz="4" w:space="0" w:color="auto"/>
              <w:left w:val="nil"/>
              <w:bottom w:val="single" w:sz="4" w:space="0" w:color="auto"/>
              <w:right w:val="single" w:sz="4" w:space="0" w:color="auto"/>
            </w:tcBorders>
          </w:tcPr>
          <w:p w14:paraId="7478BDF7"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71CB5D9" w14:textId="77777777" w:rsidR="00E63EA7" w:rsidRDefault="00E63EA7" w:rsidP="004712B7">
            <w:pPr>
              <w:snapToGrid w:val="0"/>
              <w:spacing w:line="360" w:lineRule="auto"/>
              <w:contextualSpacing/>
              <w:rPr>
                <w:rFonts w:ascii="宋体" w:hAnsi="宋体" w:cs="宋体" w:hint="eastAsia"/>
                <w:sz w:val="24"/>
              </w:rPr>
            </w:pPr>
          </w:p>
        </w:tc>
      </w:tr>
      <w:tr w:rsidR="00E63EA7" w14:paraId="0DBEF3C8"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B16C04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5.6</w:t>
            </w:r>
          </w:p>
        </w:tc>
        <w:tc>
          <w:tcPr>
            <w:tcW w:w="5546" w:type="dxa"/>
            <w:tcBorders>
              <w:top w:val="single" w:sz="4" w:space="0" w:color="auto"/>
              <w:left w:val="nil"/>
              <w:bottom w:val="single" w:sz="4" w:space="0" w:color="auto"/>
              <w:right w:val="single" w:sz="4" w:space="0" w:color="auto"/>
            </w:tcBorders>
            <w:noWrap/>
          </w:tcPr>
          <w:p w14:paraId="12DA702F" w14:textId="77777777" w:rsidR="00E63EA7" w:rsidRDefault="00E63EA7" w:rsidP="004712B7">
            <w:pPr>
              <w:widowControl/>
              <w:jc w:val="left"/>
              <w:textAlignment w:val="center"/>
              <w:rPr>
                <w:rFonts w:ascii="宋体" w:hAnsi="宋体" w:hint="eastAsia"/>
                <w:sz w:val="24"/>
              </w:rPr>
            </w:pPr>
            <w:r>
              <w:rPr>
                <w:rFonts w:ascii="宋体" w:hAnsi="宋体" w:hint="eastAsia"/>
                <w:sz w:val="24"/>
              </w:rPr>
              <w:t>泵：横膈膜式气泵</w:t>
            </w:r>
          </w:p>
        </w:tc>
        <w:tc>
          <w:tcPr>
            <w:tcW w:w="1100" w:type="dxa"/>
            <w:tcBorders>
              <w:top w:val="single" w:sz="4" w:space="0" w:color="auto"/>
              <w:left w:val="nil"/>
              <w:bottom w:val="single" w:sz="4" w:space="0" w:color="auto"/>
              <w:right w:val="single" w:sz="4" w:space="0" w:color="auto"/>
            </w:tcBorders>
          </w:tcPr>
          <w:p w14:paraId="610E6422"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0245AE0" w14:textId="77777777" w:rsidR="00E63EA7" w:rsidRDefault="00E63EA7" w:rsidP="004712B7">
            <w:pPr>
              <w:snapToGrid w:val="0"/>
              <w:spacing w:line="360" w:lineRule="auto"/>
              <w:contextualSpacing/>
              <w:rPr>
                <w:rFonts w:ascii="宋体" w:hAnsi="宋体" w:cs="宋体" w:hint="eastAsia"/>
                <w:sz w:val="24"/>
              </w:rPr>
            </w:pPr>
          </w:p>
        </w:tc>
      </w:tr>
      <w:tr w:rsidR="00E63EA7" w14:paraId="407AF4E8"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719B002B"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5.7</w:t>
            </w:r>
          </w:p>
        </w:tc>
        <w:tc>
          <w:tcPr>
            <w:tcW w:w="5546" w:type="dxa"/>
            <w:tcBorders>
              <w:top w:val="single" w:sz="4" w:space="0" w:color="auto"/>
              <w:left w:val="nil"/>
              <w:bottom w:val="single" w:sz="4" w:space="0" w:color="auto"/>
              <w:right w:val="single" w:sz="4" w:space="0" w:color="auto"/>
            </w:tcBorders>
            <w:noWrap/>
          </w:tcPr>
          <w:p w14:paraId="626268E3" w14:textId="77777777" w:rsidR="00E63EA7" w:rsidRDefault="00E63EA7" w:rsidP="004712B7">
            <w:pPr>
              <w:widowControl/>
              <w:jc w:val="left"/>
              <w:textAlignment w:val="center"/>
              <w:rPr>
                <w:rFonts w:ascii="宋体" w:hAnsi="宋体" w:hint="eastAsia"/>
                <w:sz w:val="24"/>
              </w:rPr>
            </w:pPr>
            <w:r>
              <w:rPr>
                <w:rFonts w:ascii="宋体" w:hAnsi="宋体" w:hint="eastAsia"/>
                <w:sz w:val="24"/>
              </w:rPr>
              <w:t>压力切换：高/中/低/关</w:t>
            </w:r>
          </w:p>
        </w:tc>
        <w:tc>
          <w:tcPr>
            <w:tcW w:w="1100" w:type="dxa"/>
            <w:tcBorders>
              <w:top w:val="single" w:sz="4" w:space="0" w:color="auto"/>
              <w:left w:val="nil"/>
              <w:bottom w:val="single" w:sz="4" w:space="0" w:color="auto"/>
              <w:right w:val="single" w:sz="4" w:space="0" w:color="auto"/>
            </w:tcBorders>
          </w:tcPr>
          <w:p w14:paraId="745EB4D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04C76EA" w14:textId="77777777" w:rsidR="00E63EA7" w:rsidRDefault="00E63EA7" w:rsidP="004712B7">
            <w:pPr>
              <w:snapToGrid w:val="0"/>
              <w:spacing w:line="360" w:lineRule="auto"/>
              <w:contextualSpacing/>
              <w:rPr>
                <w:rFonts w:ascii="宋体" w:hAnsi="宋体" w:cs="宋体" w:hint="eastAsia"/>
                <w:sz w:val="24"/>
              </w:rPr>
            </w:pPr>
          </w:p>
        </w:tc>
      </w:tr>
      <w:tr w:rsidR="00E63EA7" w14:paraId="288AA621"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4812328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5.8</w:t>
            </w:r>
          </w:p>
        </w:tc>
        <w:tc>
          <w:tcPr>
            <w:tcW w:w="5546" w:type="dxa"/>
            <w:tcBorders>
              <w:top w:val="single" w:sz="4" w:space="0" w:color="auto"/>
              <w:left w:val="nil"/>
              <w:bottom w:val="single" w:sz="4" w:space="0" w:color="auto"/>
              <w:right w:val="single" w:sz="4" w:space="0" w:color="auto"/>
            </w:tcBorders>
            <w:noWrap/>
          </w:tcPr>
          <w:p w14:paraId="7D298BD4" w14:textId="77777777" w:rsidR="00E63EA7" w:rsidRDefault="00E63EA7" w:rsidP="004712B7">
            <w:pPr>
              <w:widowControl/>
              <w:jc w:val="left"/>
              <w:textAlignment w:val="center"/>
              <w:rPr>
                <w:rFonts w:ascii="宋体" w:hAnsi="宋体" w:hint="eastAsia"/>
                <w:sz w:val="24"/>
              </w:rPr>
            </w:pPr>
            <w:r>
              <w:rPr>
                <w:rFonts w:ascii="宋体" w:hAnsi="宋体" w:hint="eastAsia"/>
                <w:sz w:val="24"/>
              </w:rPr>
              <w:t>设定记忆：关闭系统电源后设定值认可保存</w:t>
            </w:r>
          </w:p>
        </w:tc>
        <w:tc>
          <w:tcPr>
            <w:tcW w:w="1100" w:type="dxa"/>
            <w:tcBorders>
              <w:top w:val="single" w:sz="4" w:space="0" w:color="auto"/>
              <w:left w:val="nil"/>
              <w:bottom w:val="single" w:sz="4" w:space="0" w:color="auto"/>
              <w:right w:val="single" w:sz="4" w:space="0" w:color="auto"/>
            </w:tcBorders>
          </w:tcPr>
          <w:p w14:paraId="3DE650F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7BC941B" w14:textId="77777777" w:rsidR="00E63EA7" w:rsidRDefault="00E63EA7" w:rsidP="004712B7">
            <w:pPr>
              <w:snapToGrid w:val="0"/>
              <w:spacing w:line="360" w:lineRule="auto"/>
              <w:contextualSpacing/>
              <w:rPr>
                <w:rFonts w:ascii="宋体" w:hAnsi="宋体" w:cs="宋体" w:hint="eastAsia"/>
                <w:sz w:val="24"/>
              </w:rPr>
            </w:pPr>
          </w:p>
        </w:tc>
      </w:tr>
      <w:tr w:rsidR="00E63EA7" w14:paraId="645EA314"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A13FD0D"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5546" w:type="dxa"/>
            <w:tcBorders>
              <w:top w:val="single" w:sz="4" w:space="0" w:color="auto"/>
              <w:left w:val="nil"/>
              <w:bottom w:val="single" w:sz="4" w:space="0" w:color="auto"/>
              <w:right w:val="single" w:sz="4" w:space="0" w:color="auto"/>
            </w:tcBorders>
            <w:noWrap/>
          </w:tcPr>
          <w:p w14:paraId="1BDFDD5A" w14:textId="77777777" w:rsidR="00E63EA7" w:rsidRDefault="00E63EA7" w:rsidP="004712B7">
            <w:pPr>
              <w:widowControl/>
              <w:jc w:val="left"/>
              <w:textAlignment w:val="center"/>
              <w:rPr>
                <w:rFonts w:ascii="宋体" w:hAnsi="宋体" w:hint="eastAsia"/>
                <w:sz w:val="24"/>
              </w:rPr>
            </w:pPr>
            <w:r>
              <w:rPr>
                <w:rFonts w:ascii="宋体" w:hAnsi="宋体" w:hint="eastAsia"/>
                <w:b/>
                <w:sz w:val="24"/>
              </w:rPr>
              <w:t>电子上消化道内窥镜</w:t>
            </w:r>
          </w:p>
        </w:tc>
        <w:tc>
          <w:tcPr>
            <w:tcW w:w="1100" w:type="dxa"/>
            <w:tcBorders>
              <w:top w:val="single" w:sz="4" w:space="0" w:color="auto"/>
              <w:left w:val="nil"/>
              <w:bottom w:val="single" w:sz="4" w:space="0" w:color="auto"/>
              <w:right w:val="single" w:sz="4" w:space="0" w:color="auto"/>
            </w:tcBorders>
          </w:tcPr>
          <w:p w14:paraId="763B824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4030EE0" w14:textId="77777777" w:rsidR="00E63EA7" w:rsidRDefault="00E63EA7" w:rsidP="004712B7">
            <w:pPr>
              <w:snapToGrid w:val="0"/>
              <w:spacing w:line="360" w:lineRule="auto"/>
              <w:contextualSpacing/>
              <w:rPr>
                <w:rFonts w:ascii="宋体" w:hAnsi="宋体" w:cs="宋体" w:hint="eastAsia"/>
                <w:sz w:val="24"/>
              </w:rPr>
            </w:pPr>
          </w:p>
        </w:tc>
      </w:tr>
      <w:tr w:rsidR="00E63EA7" w14:paraId="4EAE1AA2"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DA3323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w:t>
            </w:r>
          </w:p>
        </w:tc>
        <w:tc>
          <w:tcPr>
            <w:tcW w:w="5546" w:type="dxa"/>
            <w:tcBorders>
              <w:top w:val="single" w:sz="4" w:space="0" w:color="auto"/>
              <w:left w:val="nil"/>
              <w:bottom w:val="single" w:sz="4" w:space="0" w:color="auto"/>
              <w:right w:val="single" w:sz="4" w:space="0" w:color="auto"/>
            </w:tcBorders>
            <w:noWrap/>
          </w:tcPr>
          <w:p w14:paraId="18C992A4" w14:textId="77777777" w:rsidR="00E63EA7" w:rsidRDefault="00E63EA7" w:rsidP="004712B7">
            <w:pPr>
              <w:widowControl/>
              <w:jc w:val="left"/>
              <w:textAlignment w:val="center"/>
              <w:rPr>
                <w:rFonts w:ascii="宋体" w:hAnsi="宋体" w:hint="eastAsia"/>
                <w:sz w:val="24"/>
              </w:rPr>
            </w:pPr>
            <w:r>
              <w:rPr>
                <w:rFonts w:ascii="宋体" w:hAnsi="宋体" w:hint="eastAsia"/>
                <w:sz w:val="24"/>
              </w:rPr>
              <w:t>视野角度：0°（直视）</w:t>
            </w:r>
          </w:p>
        </w:tc>
        <w:tc>
          <w:tcPr>
            <w:tcW w:w="1100" w:type="dxa"/>
            <w:tcBorders>
              <w:top w:val="single" w:sz="4" w:space="0" w:color="auto"/>
              <w:left w:val="nil"/>
              <w:bottom w:val="single" w:sz="4" w:space="0" w:color="auto"/>
              <w:right w:val="single" w:sz="4" w:space="0" w:color="auto"/>
            </w:tcBorders>
          </w:tcPr>
          <w:p w14:paraId="080B555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5D53063" w14:textId="77777777" w:rsidR="00E63EA7" w:rsidRDefault="00E63EA7" w:rsidP="004712B7">
            <w:pPr>
              <w:snapToGrid w:val="0"/>
              <w:spacing w:line="360" w:lineRule="auto"/>
              <w:contextualSpacing/>
              <w:rPr>
                <w:rFonts w:ascii="宋体" w:hAnsi="宋体" w:cs="宋体" w:hint="eastAsia"/>
                <w:sz w:val="24"/>
              </w:rPr>
            </w:pPr>
          </w:p>
        </w:tc>
      </w:tr>
      <w:tr w:rsidR="00E63EA7" w14:paraId="7C5EA62B"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8409C6F"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6.2</w:t>
            </w:r>
          </w:p>
        </w:tc>
        <w:tc>
          <w:tcPr>
            <w:tcW w:w="5546" w:type="dxa"/>
            <w:tcBorders>
              <w:top w:val="single" w:sz="4" w:space="0" w:color="auto"/>
              <w:left w:val="nil"/>
              <w:bottom w:val="single" w:sz="4" w:space="0" w:color="auto"/>
              <w:right w:val="single" w:sz="4" w:space="0" w:color="auto"/>
            </w:tcBorders>
            <w:noWrap/>
          </w:tcPr>
          <w:p w14:paraId="31BE1129" w14:textId="77777777" w:rsidR="00E63EA7" w:rsidRDefault="00E63EA7" w:rsidP="004712B7">
            <w:pPr>
              <w:widowControl/>
              <w:jc w:val="left"/>
              <w:textAlignment w:val="center"/>
              <w:rPr>
                <w:rFonts w:ascii="宋体" w:hAnsi="宋体" w:hint="eastAsia"/>
                <w:sz w:val="24"/>
              </w:rPr>
            </w:pPr>
            <w:r>
              <w:rPr>
                <w:rFonts w:ascii="宋体" w:hAnsi="宋体" w:hint="eastAsia"/>
                <w:sz w:val="24"/>
              </w:rPr>
              <w:t>视野范围：≥140°</w:t>
            </w:r>
          </w:p>
        </w:tc>
        <w:tc>
          <w:tcPr>
            <w:tcW w:w="1100" w:type="dxa"/>
            <w:tcBorders>
              <w:top w:val="single" w:sz="4" w:space="0" w:color="auto"/>
              <w:left w:val="nil"/>
              <w:bottom w:val="single" w:sz="4" w:space="0" w:color="auto"/>
              <w:right w:val="single" w:sz="4" w:space="0" w:color="auto"/>
            </w:tcBorders>
          </w:tcPr>
          <w:p w14:paraId="63A52CA1"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2AE1B6A" w14:textId="77777777" w:rsidR="00E63EA7" w:rsidRDefault="00E63EA7" w:rsidP="004712B7">
            <w:pPr>
              <w:snapToGrid w:val="0"/>
              <w:spacing w:line="360" w:lineRule="auto"/>
              <w:contextualSpacing/>
              <w:rPr>
                <w:rFonts w:ascii="宋体" w:hAnsi="宋体" w:cs="宋体" w:hint="eastAsia"/>
                <w:sz w:val="24"/>
              </w:rPr>
            </w:pPr>
          </w:p>
        </w:tc>
      </w:tr>
      <w:tr w:rsidR="00E63EA7" w14:paraId="7DB7E2E7"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619B8B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6.3</w:t>
            </w:r>
          </w:p>
        </w:tc>
        <w:tc>
          <w:tcPr>
            <w:tcW w:w="5546" w:type="dxa"/>
            <w:tcBorders>
              <w:top w:val="single" w:sz="4" w:space="0" w:color="auto"/>
              <w:left w:val="nil"/>
              <w:bottom w:val="single" w:sz="4" w:space="0" w:color="auto"/>
              <w:right w:val="single" w:sz="4" w:space="0" w:color="auto"/>
            </w:tcBorders>
            <w:noWrap/>
          </w:tcPr>
          <w:p w14:paraId="33CFBF9C" w14:textId="77777777" w:rsidR="00E63EA7" w:rsidRDefault="00E63EA7" w:rsidP="004712B7">
            <w:pPr>
              <w:widowControl/>
              <w:jc w:val="left"/>
              <w:textAlignment w:val="center"/>
              <w:rPr>
                <w:rFonts w:ascii="宋体" w:hAnsi="宋体" w:hint="eastAsia"/>
                <w:sz w:val="24"/>
              </w:rPr>
            </w:pPr>
            <w:r>
              <w:rPr>
                <w:rFonts w:ascii="宋体" w:hAnsi="宋体" w:hint="eastAsia"/>
                <w:sz w:val="24"/>
              </w:rPr>
              <w:t>观察范围：2~100mm</w:t>
            </w:r>
          </w:p>
        </w:tc>
        <w:tc>
          <w:tcPr>
            <w:tcW w:w="1100" w:type="dxa"/>
            <w:tcBorders>
              <w:top w:val="single" w:sz="4" w:space="0" w:color="auto"/>
              <w:left w:val="nil"/>
              <w:bottom w:val="single" w:sz="4" w:space="0" w:color="auto"/>
              <w:right w:val="single" w:sz="4" w:space="0" w:color="auto"/>
            </w:tcBorders>
          </w:tcPr>
          <w:p w14:paraId="43F6A4E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8220F75" w14:textId="77777777" w:rsidR="00E63EA7" w:rsidRDefault="00E63EA7" w:rsidP="004712B7">
            <w:pPr>
              <w:snapToGrid w:val="0"/>
              <w:spacing w:line="360" w:lineRule="auto"/>
              <w:contextualSpacing/>
              <w:rPr>
                <w:rFonts w:ascii="宋体" w:hAnsi="宋体" w:cs="宋体" w:hint="eastAsia"/>
                <w:sz w:val="24"/>
              </w:rPr>
            </w:pPr>
          </w:p>
        </w:tc>
      </w:tr>
      <w:tr w:rsidR="00E63EA7" w:rsidRPr="00D211E2" w14:paraId="4EA2B5B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288AB3C" w14:textId="77777777" w:rsidR="00E63EA7" w:rsidRPr="00D211E2" w:rsidRDefault="00E63EA7" w:rsidP="004712B7">
            <w:pPr>
              <w:widowControl/>
              <w:jc w:val="center"/>
              <w:textAlignment w:val="center"/>
              <w:rPr>
                <w:rFonts w:ascii="宋体" w:hAnsi="宋体" w:cs="宋体" w:hint="eastAsia"/>
                <w:color w:val="000000"/>
                <w:kern w:val="0"/>
                <w:sz w:val="24"/>
                <w:lang w:bidi="ar"/>
              </w:rPr>
            </w:pPr>
            <w:r w:rsidRPr="00D211E2">
              <w:rPr>
                <w:rFonts w:ascii="宋体" w:hAnsi="宋体" w:cs="宋体" w:hint="eastAsia"/>
                <w:color w:val="000000"/>
                <w:kern w:val="0"/>
                <w:sz w:val="24"/>
                <w:lang w:bidi="ar"/>
              </w:rPr>
              <w:t>6.4</w:t>
            </w:r>
          </w:p>
        </w:tc>
        <w:tc>
          <w:tcPr>
            <w:tcW w:w="5546" w:type="dxa"/>
            <w:tcBorders>
              <w:top w:val="single" w:sz="4" w:space="0" w:color="auto"/>
              <w:left w:val="nil"/>
              <w:bottom w:val="single" w:sz="4" w:space="0" w:color="auto"/>
              <w:right w:val="single" w:sz="4" w:space="0" w:color="auto"/>
            </w:tcBorders>
            <w:noWrap/>
          </w:tcPr>
          <w:p w14:paraId="201DE541" w14:textId="77777777" w:rsidR="00E63EA7" w:rsidRPr="00D211E2" w:rsidRDefault="00E63EA7" w:rsidP="004712B7">
            <w:pPr>
              <w:widowControl/>
              <w:jc w:val="left"/>
              <w:textAlignment w:val="center"/>
              <w:rPr>
                <w:rFonts w:ascii="宋体" w:hAnsi="宋体" w:hint="eastAsia"/>
                <w:sz w:val="24"/>
              </w:rPr>
            </w:pPr>
            <w:r w:rsidRPr="00D211E2">
              <w:rPr>
                <w:rFonts w:ascii="宋体" w:hAnsi="宋体" w:hint="eastAsia"/>
                <w:sz w:val="24"/>
              </w:rPr>
              <w:t>先端部直径：≤9.2mm</w:t>
            </w:r>
          </w:p>
        </w:tc>
        <w:tc>
          <w:tcPr>
            <w:tcW w:w="1100" w:type="dxa"/>
            <w:tcBorders>
              <w:top w:val="single" w:sz="4" w:space="0" w:color="auto"/>
              <w:left w:val="nil"/>
              <w:bottom w:val="single" w:sz="4" w:space="0" w:color="auto"/>
              <w:right w:val="single" w:sz="4" w:space="0" w:color="auto"/>
            </w:tcBorders>
          </w:tcPr>
          <w:p w14:paraId="35F0BAE4" w14:textId="77777777" w:rsidR="00E63EA7" w:rsidRPr="00D211E2" w:rsidRDefault="00E63EA7" w:rsidP="004712B7">
            <w:pPr>
              <w:snapToGrid w:val="0"/>
              <w:spacing w:line="360" w:lineRule="auto"/>
              <w:contextualSpacing/>
              <w:rPr>
                <w:rFonts w:ascii="宋体" w:hAnsi="宋体" w:cs="宋体" w:hint="eastAsia"/>
                <w:sz w:val="24"/>
                <w:highlight w:val="yellow"/>
              </w:rPr>
            </w:pPr>
          </w:p>
        </w:tc>
        <w:tc>
          <w:tcPr>
            <w:tcW w:w="1101" w:type="dxa"/>
            <w:tcBorders>
              <w:top w:val="single" w:sz="4" w:space="0" w:color="auto"/>
              <w:left w:val="nil"/>
              <w:bottom w:val="single" w:sz="4" w:space="0" w:color="auto"/>
              <w:right w:val="single" w:sz="4" w:space="0" w:color="auto"/>
            </w:tcBorders>
          </w:tcPr>
          <w:p w14:paraId="6F3E9338" w14:textId="77777777" w:rsidR="00E63EA7" w:rsidRPr="00D211E2" w:rsidRDefault="00E63EA7" w:rsidP="004712B7">
            <w:pPr>
              <w:snapToGrid w:val="0"/>
              <w:spacing w:line="360" w:lineRule="auto"/>
              <w:contextualSpacing/>
              <w:rPr>
                <w:rFonts w:ascii="宋体" w:hAnsi="宋体" w:cs="宋体" w:hint="eastAsia"/>
                <w:sz w:val="24"/>
                <w:highlight w:val="yellow"/>
              </w:rPr>
            </w:pPr>
          </w:p>
        </w:tc>
      </w:tr>
      <w:tr w:rsidR="00E63EA7" w:rsidRPr="00D211E2" w14:paraId="507727D7"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323112A" w14:textId="77777777" w:rsidR="00E63EA7" w:rsidRPr="00D211E2" w:rsidRDefault="00E63EA7" w:rsidP="004712B7">
            <w:pPr>
              <w:widowControl/>
              <w:jc w:val="center"/>
              <w:textAlignment w:val="center"/>
              <w:rPr>
                <w:rFonts w:ascii="宋体" w:hAnsi="宋体" w:cs="宋体" w:hint="eastAsia"/>
                <w:color w:val="000000"/>
                <w:kern w:val="0"/>
                <w:sz w:val="24"/>
                <w:lang w:bidi="ar"/>
              </w:rPr>
            </w:pPr>
            <w:r w:rsidRPr="00D211E2">
              <w:rPr>
                <w:rFonts w:ascii="宋体" w:hAnsi="宋体" w:cs="宋体" w:hint="eastAsia"/>
                <w:color w:val="000000"/>
                <w:kern w:val="0"/>
                <w:sz w:val="24"/>
                <w:lang w:bidi="ar"/>
              </w:rPr>
              <w:t>6.5</w:t>
            </w:r>
          </w:p>
        </w:tc>
        <w:tc>
          <w:tcPr>
            <w:tcW w:w="5546" w:type="dxa"/>
            <w:tcBorders>
              <w:top w:val="single" w:sz="4" w:space="0" w:color="auto"/>
              <w:left w:val="nil"/>
              <w:bottom w:val="single" w:sz="4" w:space="0" w:color="auto"/>
              <w:right w:val="single" w:sz="4" w:space="0" w:color="auto"/>
            </w:tcBorders>
            <w:noWrap/>
          </w:tcPr>
          <w:p w14:paraId="03565B9E" w14:textId="77777777" w:rsidR="00E63EA7" w:rsidRPr="00D211E2" w:rsidRDefault="00E63EA7" w:rsidP="004712B7">
            <w:pPr>
              <w:widowControl/>
              <w:jc w:val="left"/>
              <w:textAlignment w:val="center"/>
              <w:rPr>
                <w:rFonts w:ascii="宋体" w:hAnsi="宋体" w:hint="eastAsia"/>
                <w:sz w:val="24"/>
              </w:rPr>
            </w:pPr>
            <w:r w:rsidRPr="00D211E2">
              <w:rPr>
                <w:rFonts w:ascii="宋体" w:hAnsi="宋体" w:hint="eastAsia"/>
                <w:sz w:val="24"/>
              </w:rPr>
              <w:t>弯曲部直径：≤9.3mm</w:t>
            </w:r>
          </w:p>
        </w:tc>
        <w:tc>
          <w:tcPr>
            <w:tcW w:w="1100" w:type="dxa"/>
            <w:tcBorders>
              <w:top w:val="single" w:sz="4" w:space="0" w:color="auto"/>
              <w:left w:val="nil"/>
              <w:bottom w:val="single" w:sz="4" w:space="0" w:color="auto"/>
              <w:right w:val="single" w:sz="4" w:space="0" w:color="auto"/>
            </w:tcBorders>
          </w:tcPr>
          <w:p w14:paraId="23056A55" w14:textId="77777777" w:rsidR="00E63EA7" w:rsidRPr="00D211E2" w:rsidRDefault="00E63EA7" w:rsidP="004712B7">
            <w:pPr>
              <w:snapToGrid w:val="0"/>
              <w:spacing w:line="360" w:lineRule="auto"/>
              <w:contextualSpacing/>
              <w:rPr>
                <w:rFonts w:ascii="宋体" w:hAnsi="宋体" w:cs="宋体" w:hint="eastAsia"/>
                <w:sz w:val="24"/>
                <w:highlight w:val="yellow"/>
              </w:rPr>
            </w:pPr>
          </w:p>
        </w:tc>
        <w:tc>
          <w:tcPr>
            <w:tcW w:w="1101" w:type="dxa"/>
            <w:tcBorders>
              <w:top w:val="single" w:sz="4" w:space="0" w:color="auto"/>
              <w:left w:val="nil"/>
              <w:bottom w:val="single" w:sz="4" w:space="0" w:color="auto"/>
              <w:right w:val="single" w:sz="4" w:space="0" w:color="auto"/>
            </w:tcBorders>
          </w:tcPr>
          <w:p w14:paraId="21CCFF9E" w14:textId="77777777" w:rsidR="00E63EA7" w:rsidRPr="00D211E2" w:rsidRDefault="00E63EA7" w:rsidP="004712B7">
            <w:pPr>
              <w:snapToGrid w:val="0"/>
              <w:spacing w:line="360" w:lineRule="auto"/>
              <w:contextualSpacing/>
              <w:rPr>
                <w:rFonts w:ascii="宋体" w:hAnsi="宋体" w:cs="宋体" w:hint="eastAsia"/>
                <w:sz w:val="24"/>
                <w:highlight w:val="yellow"/>
              </w:rPr>
            </w:pPr>
          </w:p>
        </w:tc>
      </w:tr>
      <w:tr w:rsidR="00E63EA7" w14:paraId="04607E7A"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6403BF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6.6</w:t>
            </w:r>
          </w:p>
        </w:tc>
        <w:tc>
          <w:tcPr>
            <w:tcW w:w="5546" w:type="dxa"/>
            <w:tcBorders>
              <w:top w:val="single" w:sz="4" w:space="0" w:color="auto"/>
              <w:left w:val="nil"/>
              <w:bottom w:val="single" w:sz="4" w:space="0" w:color="auto"/>
              <w:right w:val="single" w:sz="4" w:space="0" w:color="auto"/>
            </w:tcBorders>
            <w:noWrap/>
          </w:tcPr>
          <w:p w14:paraId="69498344" w14:textId="77777777" w:rsidR="00E63EA7" w:rsidRDefault="00E63EA7" w:rsidP="004712B7">
            <w:pPr>
              <w:widowControl/>
              <w:jc w:val="left"/>
              <w:textAlignment w:val="center"/>
              <w:rPr>
                <w:rFonts w:ascii="宋体" w:hAnsi="宋体" w:hint="eastAsia"/>
                <w:sz w:val="24"/>
              </w:rPr>
            </w:pPr>
            <w:r>
              <w:rPr>
                <w:rFonts w:ascii="宋体" w:hAnsi="宋体" w:hint="eastAsia"/>
                <w:sz w:val="24"/>
              </w:rPr>
              <w:t>弯曲角度：上：≥210°/下：≥90°；左：≥100°/右：≥100°</w:t>
            </w:r>
          </w:p>
        </w:tc>
        <w:tc>
          <w:tcPr>
            <w:tcW w:w="1100" w:type="dxa"/>
            <w:tcBorders>
              <w:top w:val="single" w:sz="4" w:space="0" w:color="auto"/>
              <w:left w:val="nil"/>
              <w:bottom w:val="single" w:sz="4" w:space="0" w:color="auto"/>
              <w:right w:val="single" w:sz="4" w:space="0" w:color="auto"/>
            </w:tcBorders>
          </w:tcPr>
          <w:p w14:paraId="443DB04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DA169B2" w14:textId="77777777" w:rsidR="00E63EA7" w:rsidRDefault="00E63EA7" w:rsidP="004712B7">
            <w:pPr>
              <w:snapToGrid w:val="0"/>
              <w:spacing w:line="360" w:lineRule="auto"/>
              <w:contextualSpacing/>
              <w:rPr>
                <w:rFonts w:ascii="宋体" w:hAnsi="宋体" w:cs="宋体" w:hint="eastAsia"/>
                <w:sz w:val="24"/>
              </w:rPr>
            </w:pPr>
          </w:p>
        </w:tc>
      </w:tr>
      <w:tr w:rsidR="00E63EA7" w14:paraId="436864A9"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4E0B34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6.7</w:t>
            </w:r>
          </w:p>
        </w:tc>
        <w:tc>
          <w:tcPr>
            <w:tcW w:w="5546" w:type="dxa"/>
            <w:tcBorders>
              <w:top w:val="single" w:sz="4" w:space="0" w:color="auto"/>
              <w:left w:val="nil"/>
              <w:bottom w:val="single" w:sz="4" w:space="0" w:color="auto"/>
              <w:right w:val="single" w:sz="4" w:space="0" w:color="auto"/>
            </w:tcBorders>
            <w:noWrap/>
          </w:tcPr>
          <w:p w14:paraId="3B49D9DF" w14:textId="77777777" w:rsidR="00E63EA7" w:rsidRDefault="00E63EA7" w:rsidP="004712B7">
            <w:pPr>
              <w:widowControl/>
              <w:jc w:val="left"/>
              <w:textAlignment w:val="center"/>
              <w:rPr>
                <w:rFonts w:ascii="宋体" w:hAnsi="宋体" w:hint="eastAsia"/>
                <w:sz w:val="24"/>
              </w:rPr>
            </w:pPr>
            <w:r>
              <w:rPr>
                <w:rFonts w:ascii="宋体" w:hAnsi="宋体" w:hint="eastAsia"/>
                <w:sz w:val="24"/>
              </w:rPr>
              <w:t>钳道直径：≥2.8mm</w:t>
            </w:r>
          </w:p>
        </w:tc>
        <w:tc>
          <w:tcPr>
            <w:tcW w:w="1100" w:type="dxa"/>
            <w:tcBorders>
              <w:top w:val="single" w:sz="4" w:space="0" w:color="auto"/>
              <w:left w:val="nil"/>
              <w:bottom w:val="single" w:sz="4" w:space="0" w:color="auto"/>
              <w:right w:val="single" w:sz="4" w:space="0" w:color="auto"/>
            </w:tcBorders>
          </w:tcPr>
          <w:p w14:paraId="1B381342"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1479D3F" w14:textId="77777777" w:rsidR="00E63EA7" w:rsidRDefault="00E63EA7" w:rsidP="004712B7">
            <w:pPr>
              <w:snapToGrid w:val="0"/>
              <w:spacing w:line="360" w:lineRule="auto"/>
              <w:contextualSpacing/>
              <w:rPr>
                <w:rFonts w:ascii="宋体" w:hAnsi="宋体" w:cs="宋体" w:hint="eastAsia"/>
                <w:sz w:val="24"/>
              </w:rPr>
            </w:pPr>
          </w:p>
        </w:tc>
      </w:tr>
      <w:tr w:rsidR="00E63EA7" w14:paraId="6F21210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6EA7B04"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6.8</w:t>
            </w:r>
          </w:p>
        </w:tc>
        <w:tc>
          <w:tcPr>
            <w:tcW w:w="5546" w:type="dxa"/>
            <w:tcBorders>
              <w:top w:val="single" w:sz="4" w:space="0" w:color="auto"/>
              <w:left w:val="nil"/>
              <w:bottom w:val="single" w:sz="4" w:space="0" w:color="auto"/>
              <w:right w:val="single" w:sz="4" w:space="0" w:color="auto"/>
            </w:tcBorders>
            <w:noWrap/>
          </w:tcPr>
          <w:p w14:paraId="3C7E1734" w14:textId="77777777" w:rsidR="00E63EA7" w:rsidRDefault="00E63EA7" w:rsidP="004712B7">
            <w:pPr>
              <w:widowControl/>
              <w:jc w:val="left"/>
              <w:textAlignment w:val="center"/>
              <w:rPr>
                <w:rFonts w:ascii="宋体" w:hAnsi="宋体" w:hint="eastAsia"/>
                <w:sz w:val="24"/>
              </w:rPr>
            </w:pPr>
            <w:r>
              <w:rPr>
                <w:rFonts w:ascii="宋体" w:hAnsi="宋体" w:hint="eastAsia"/>
                <w:sz w:val="24"/>
              </w:rPr>
              <w:t>工作长度：≥1100mm</w:t>
            </w:r>
          </w:p>
        </w:tc>
        <w:tc>
          <w:tcPr>
            <w:tcW w:w="1100" w:type="dxa"/>
            <w:tcBorders>
              <w:top w:val="single" w:sz="4" w:space="0" w:color="auto"/>
              <w:left w:val="nil"/>
              <w:bottom w:val="single" w:sz="4" w:space="0" w:color="auto"/>
              <w:right w:val="single" w:sz="4" w:space="0" w:color="auto"/>
            </w:tcBorders>
          </w:tcPr>
          <w:p w14:paraId="4C4CFC0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06EA0F1" w14:textId="77777777" w:rsidR="00E63EA7" w:rsidRDefault="00E63EA7" w:rsidP="004712B7">
            <w:pPr>
              <w:snapToGrid w:val="0"/>
              <w:spacing w:line="360" w:lineRule="auto"/>
              <w:contextualSpacing/>
              <w:rPr>
                <w:rFonts w:ascii="宋体" w:hAnsi="宋体" w:cs="宋体" w:hint="eastAsia"/>
                <w:sz w:val="24"/>
              </w:rPr>
            </w:pPr>
          </w:p>
        </w:tc>
      </w:tr>
      <w:tr w:rsidR="00E63EA7" w14:paraId="54FDD388"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4FDF85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6.9</w:t>
            </w:r>
          </w:p>
        </w:tc>
        <w:tc>
          <w:tcPr>
            <w:tcW w:w="5546" w:type="dxa"/>
            <w:tcBorders>
              <w:top w:val="single" w:sz="4" w:space="0" w:color="auto"/>
              <w:left w:val="nil"/>
              <w:bottom w:val="single" w:sz="4" w:space="0" w:color="auto"/>
              <w:right w:val="single" w:sz="4" w:space="0" w:color="auto"/>
            </w:tcBorders>
            <w:noWrap/>
          </w:tcPr>
          <w:p w14:paraId="7E2C1A5B" w14:textId="77777777" w:rsidR="00E63EA7" w:rsidRDefault="00E63EA7" w:rsidP="004712B7">
            <w:pPr>
              <w:widowControl/>
              <w:jc w:val="left"/>
              <w:textAlignment w:val="center"/>
              <w:rPr>
                <w:rFonts w:ascii="宋体" w:hAnsi="宋体" w:hint="eastAsia"/>
                <w:sz w:val="24"/>
              </w:rPr>
            </w:pPr>
            <w:r>
              <w:rPr>
                <w:rFonts w:ascii="宋体" w:hAnsi="宋体" w:hint="eastAsia"/>
                <w:sz w:val="24"/>
              </w:rPr>
              <w:t>全长: ≥ 1400mm</w:t>
            </w:r>
          </w:p>
        </w:tc>
        <w:tc>
          <w:tcPr>
            <w:tcW w:w="1100" w:type="dxa"/>
            <w:tcBorders>
              <w:top w:val="single" w:sz="4" w:space="0" w:color="auto"/>
              <w:left w:val="nil"/>
              <w:bottom w:val="single" w:sz="4" w:space="0" w:color="auto"/>
              <w:right w:val="single" w:sz="4" w:space="0" w:color="auto"/>
            </w:tcBorders>
          </w:tcPr>
          <w:p w14:paraId="7CFC1A94"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E9493FA" w14:textId="77777777" w:rsidR="00E63EA7" w:rsidRDefault="00E63EA7" w:rsidP="004712B7">
            <w:pPr>
              <w:snapToGrid w:val="0"/>
              <w:spacing w:line="360" w:lineRule="auto"/>
              <w:contextualSpacing/>
              <w:rPr>
                <w:rFonts w:ascii="宋体" w:hAnsi="宋体" w:cs="宋体" w:hint="eastAsia"/>
                <w:sz w:val="24"/>
              </w:rPr>
            </w:pPr>
          </w:p>
        </w:tc>
      </w:tr>
      <w:tr w:rsidR="00E63EA7" w14:paraId="583A08E5"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8A8F009"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6.10</w:t>
            </w:r>
          </w:p>
        </w:tc>
        <w:tc>
          <w:tcPr>
            <w:tcW w:w="5546" w:type="dxa"/>
            <w:tcBorders>
              <w:top w:val="single" w:sz="4" w:space="0" w:color="auto"/>
              <w:left w:val="nil"/>
              <w:bottom w:val="single" w:sz="4" w:space="0" w:color="auto"/>
              <w:right w:val="single" w:sz="4" w:space="0" w:color="auto"/>
            </w:tcBorders>
            <w:noWrap/>
          </w:tcPr>
          <w:p w14:paraId="740D44C2" w14:textId="77777777" w:rsidR="00E63EA7" w:rsidRDefault="00E63EA7" w:rsidP="004712B7">
            <w:pPr>
              <w:widowControl/>
              <w:jc w:val="left"/>
              <w:textAlignment w:val="center"/>
              <w:rPr>
                <w:rFonts w:ascii="宋体" w:hAnsi="宋体" w:hint="eastAsia"/>
                <w:sz w:val="24"/>
              </w:rPr>
            </w:pPr>
            <w:r>
              <w:rPr>
                <w:rFonts w:ascii="宋体" w:hAnsi="宋体" w:hint="eastAsia"/>
                <w:sz w:val="24"/>
              </w:rPr>
              <w:t>前射水：有</w:t>
            </w:r>
          </w:p>
        </w:tc>
        <w:tc>
          <w:tcPr>
            <w:tcW w:w="1100" w:type="dxa"/>
            <w:tcBorders>
              <w:top w:val="single" w:sz="4" w:space="0" w:color="auto"/>
              <w:left w:val="nil"/>
              <w:bottom w:val="single" w:sz="4" w:space="0" w:color="auto"/>
              <w:right w:val="single" w:sz="4" w:space="0" w:color="auto"/>
            </w:tcBorders>
          </w:tcPr>
          <w:p w14:paraId="3C13CF39"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F018437" w14:textId="77777777" w:rsidR="00E63EA7" w:rsidRDefault="00E63EA7" w:rsidP="004712B7">
            <w:pPr>
              <w:snapToGrid w:val="0"/>
              <w:spacing w:line="360" w:lineRule="auto"/>
              <w:contextualSpacing/>
              <w:rPr>
                <w:rFonts w:ascii="宋体" w:hAnsi="宋体" w:cs="宋体" w:hint="eastAsia"/>
                <w:sz w:val="24"/>
              </w:rPr>
            </w:pPr>
          </w:p>
        </w:tc>
      </w:tr>
      <w:tr w:rsidR="00E63EA7" w14:paraId="7EEEED10"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45742E0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6.11</w:t>
            </w:r>
          </w:p>
        </w:tc>
        <w:tc>
          <w:tcPr>
            <w:tcW w:w="5546" w:type="dxa"/>
            <w:tcBorders>
              <w:top w:val="single" w:sz="4" w:space="0" w:color="auto"/>
              <w:left w:val="nil"/>
              <w:bottom w:val="single" w:sz="4" w:space="0" w:color="auto"/>
              <w:right w:val="single" w:sz="4" w:space="0" w:color="auto"/>
            </w:tcBorders>
            <w:noWrap/>
          </w:tcPr>
          <w:p w14:paraId="1515BD06" w14:textId="77777777" w:rsidR="00E63EA7" w:rsidRDefault="00E63EA7" w:rsidP="004712B7">
            <w:pPr>
              <w:widowControl/>
              <w:jc w:val="left"/>
              <w:textAlignment w:val="center"/>
              <w:rPr>
                <w:rFonts w:ascii="宋体" w:hAnsi="宋体" w:hint="eastAsia"/>
                <w:sz w:val="24"/>
              </w:rPr>
            </w:pPr>
            <w:r>
              <w:rPr>
                <w:rFonts w:ascii="宋体" w:hAnsi="宋体" w:hint="eastAsia"/>
                <w:sz w:val="24"/>
              </w:rPr>
              <w:t>特殊光观察：LCI ，BLI，BLI-bright</w:t>
            </w:r>
          </w:p>
        </w:tc>
        <w:tc>
          <w:tcPr>
            <w:tcW w:w="1100" w:type="dxa"/>
            <w:tcBorders>
              <w:top w:val="single" w:sz="4" w:space="0" w:color="auto"/>
              <w:left w:val="nil"/>
              <w:bottom w:val="single" w:sz="4" w:space="0" w:color="auto"/>
              <w:right w:val="single" w:sz="4" w:space="0" w:color="auto"/>
            </w:tcBorders>
          </w:tcPr>
          <w:p w14:paraId="7E014EC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338A3C1" w14:textId="77777777" w:rsidR="00E63EA7" w:rsidRDefault="00E63EA7" w:rsidP="004712B7">
            <w:pPr>
              <w:snapToGrid w:val="0"/>
              <w:spacing w:line="360" w:lineRule="auto"/>
              <w:contextualSpacing/>
              <w:rPr>
                <w:rFonts w:ascii="宋体" w:hAnsi="宋体" w:cs="宋体" w:hint="eastAsia"/>
                <w:sz w:val="24"/>
              </w:rPr>
            </w:pPr>
          </w:p>
        </w:tc>
      </w:tr>
      <w:tr w:rsidR="00E63EA7" w14:paraId="56208B22"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F0989BB"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6.12</w:t>
            </w:r>
          </w:p>
        </w:tc>
        <w:tc>
          <w:tcPr>
            <w:tcW w:w="5546" w:type="dxa"/>
            <w:tcBorders>
              <w:top w:val="single" w:sz="4" w:space="0" w:color="auto"/>
              <w:left w:val="nil"/>
              <w:bottom w:val="single" w:sz="4" w:space="0" w:color="auto"/>
              <w:right w:val="single" w:sz="4" w:space="0" w:color="auto"/>
            </w:tcBorders>
            <w:noWrap/>
          </w:tcPr>
          <w:p w14:paraId="1BF59BC9" w14:textId="77777777" w:rsidR="00E63EA7" w:rsidRDefault="00E63EA7" w:rsidP="004712B7">
            <w:pPr>
              <w:widowControl/>
              <w:jc w:val="left"/>
              <w:textAlignment w:val="center"/>
              <w:rPr>
                <w:rFonts w:ascii="宋体" w:hAnsi="宋体" w:hint="eastAsia"/>
                <w:sz w:val="24"/>
              </w:rPr>
            </w:pPr>
            <w:r>
              <w:rPr>
                <w:rFonts w:ascii="宋体" w:hAnsi="宋体" w:hint="eastAsia"/>
                <w:sz w:val="24"/>
              </w:rPr>
              <w:t>图像传感器：百万像素CMOS图像传感器</w:t>
            </w:r>
          </w:p>
        </w:tc>
        <w:tc>
          <w:tcPr>
            <w:tcW w:w="1100" w:type="dxa"/>
            <w:tcBorders>
              <w:top w:val="single" w:sz="4" w:space="0" w:color="auto"/>
              <w:left w:val="nil"/>
              <w:bottom w:val="single" w:sz="4" w:space="0" w:color="auto"/>
              <w:right w:val="single" w:sz="4" w:space="0" w:color="auto"/>
            </w:tcBorders>
          </w:tcPr>
          <w:p w14:paraId="3866211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1117775" w14:textId="77777777" w:rsidR="00E63EA7" w:rsidRDefault="00E63EA7" w:rsidP="004712B7">
            <w:pPr>
              <w:snapToGrid w:val="0"/>
              <w:spacing w:line="360" w:lineRule="auto"/>
              <w:contextualSpacing/>
              <w:rPr>
                <w:rFonts w:ascii="宋体" w:hAnsi="宋体" w:cs="宋体" w:hint="eastAsia"/>
                <w:sz w:val="24"/>
              </w:rPr>
            </w:pPr>
          </w:p>
        </w:tc>
      </w:tr>
      <w:tr w:rsidR="00E63EA7" w14:paraId="1DDB9D15"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39868A11" w14:textId="77777777" w:rsidR="00E63EA7" w:rsidRDefault="00E63EA7" w:rsidP="004712B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5546" w:type="dxa"/>
            <w:tcBorders>
              <w:top w:val="single" w:sz="4" w:space="0" w:color="auto"/>
              <w:left w:val="nil"/>
              <w:bottom w:val="single" w:sz="4" w:space="0" w:color="auto"/>
              <w:right w:val="single" w:sz="4" w:space="0" w:color="auto"/>
            </w:tcBorders>
            <w:noWrap/>
          </w:tcPr>
          <w:p w14:paraId="796B8B89" w14:textId="77777777" w:rsidR="00E63EA7" w:rsidRDefault="00E63EA7" w:rsidP="004712B7">
            <w:pPr>
              <w:widowControl/>
              <w:jc w:val="left"/>
              <w:textAlignment w:val="center"/>
              <w:rPr>
                <w:rFonts w:ascii="宋体" w:hAnsi="宋体" w:hint="eastAsia"/>
                <w:sz w:val="24"/>
              </w:rPr>
            </w:pPr>
            <w:r>
              <w:rPr>
                <w:rFonts w:ascii="宋体" w:hAnsi="宋体" w:hint="eastAsia"/>
                <w:b/>
                <w:sz w:val="24"/>
              </w:rPr>
              <w:t>电子下消化道内窥镜</w:t>
            </w:r>
          </w:p>
        </w:tc>
        <w:tc>
          <w:tcPr>
            <w:tcW w:w="1100" w:type="dxa"/>
            <w:tcBorders>
              <w:top w:val="single" w:sz="4" w:space="0" w:color="auto"/>
              <w:left w:val="nil"/>
              <w:bottom w:val="single" w:sz="4" w:space="0" w:color="auto"/>
              <w:right w:val="single" w:sz="4" w:space="0" w:color="auto"/>
            </w:tcBorders>
          </w:tcPr>
          <w:p w14:paraId="2DD4ED0C"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C96BCF3" w14:textId="77777777" w:rsidR="00E63EA7" w:rsidRDefault="00E63EA7" w:rsidP="004712B7">
            <w:pPr>
              <w:snapToGrid w:val="0"/>
              <w:spacing w:line="360" w:lineRule="auto"/>
              <w:contextualSpacing/>
              <w:rPr>
                <w:rFonts w:ascii="宋体" w:hAnsi="宋体" w:cs="宋体" w:hint="eastAsia"/>
                <w:sz w:val="24"/>
              </w:rPr>
            </w:pPr>
          </w:p>
        </w:tc>
      </w:tr>
      <w:tr w:rsidR="00E63EA7" w14:paraId="3EF5B698"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D25EA3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w:t>
            </w:r>
          </w:p>
        </w:tc>
        <w:tc>
          <w:tcPr>
            <w:tcW w:w="5546" w:type="dxa"/>
            <w:tcBorders>
              <w:top w:val="single" w:sz="4" w:space="0" w:color="auto"/>
              <w:left w:val="nil"/>
              <w:bottom w:val="single" w:sz="4" w:space="0" w:color="auto"/>
              <w:right w:val="single" w:sz="4" w:space="0" w:color="auto"/>
            </w:tcBorders>
            <w:noWrap/>
          </w:tcPr>
          <w:p w14:paraId="02966984" w14:textId="77777777" w:rsidR="00E63EA7" w:rsidRDefault="00E63EA7" w:rsidP="004712B7">
            <w:pPr>
              <w:widowControl/>
              <w:jc w:val="left"/>
              <w:textAlignment w:val="center"/>
              <w:rPr>
                <w:rFonts w:ascii="宋体" w:hAnsi="宋体" w:hint="eastAsia"/>
                <w:sz w:val="24"/>
              </w:rPr>
            </w:pPr>
            <w:r>
              <w:rPr>
                <w:rFonts w:ascii="宋体" w:hAnsi="宋体" w:hint="eastAsia"/>
                <w:sz w:val="24"/>
              </w:rPr>
              <w:t>视野角度：</w:t>
            </w:r>
            <w:r>
              <w:rPr>
                <w:rFonts w:ascii="宋体" w:hAnsi="宋体"/>
                <w:sz w:val="24"/>
                <w:lang w:val="en"/>
              </w:rPr>
              <w:t xml:space="preserve"> </w:t>
            </w:r>
            <w:r>
              <w:rPr>
                <w:rFonts w:ascii="宋体" w:hAnsi="宋体" w:hint="eastAsia"/>
                <w:sz w:val="24"/>
              </w:rPr>
              <w:t>0°（直视）</w:t>
            </w:r>
          </w:p>
        </w:tc>
        <w:tc>
          <w:tcPr>
            <w:tcW w:w="1100" w:type="dxa"/>
            <w:tcBorders>
              <w:top w:val="single" w:sz="4" w:space="0" w:color="auto"/>
              <w:left w:val="nil"/>
              <w:bottom w:val="single" w:sz="4" w:space="0" w:color="auto"/>
              <w:right w:val="single" w:sz="4" w:space="0" w:color="auto"/>
            </w:tcBorders>
          </w:tcPr>
          <w:p w14:paraId="5F5AAF43"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5029408" w14:textId="77777777" w:rsidR="00E63EA7" w:rsidRDefault="00E63EA7" w:rsidP="004712B7">
            <w:pPr>
              <w:snapToGrid w:val="0"/>
              <w:spacing w:line="360" w:lineRule="auto"/>
              <w:contextualSpacing/>
              <w:rPr>
                <w:rFonts w:ascii="宋体" w:hAnsi="宋体" w:cs="宋体" w:hint="eastAsia"/>
                <w:sz w:val="24"/>
              </w:rPr>
            </w:pPr>
          </w:p>
        </w:tc>
      </w:tr>
      <w:tr w:rsidR="00E63EA7" w14:paraId="59A3437B"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736ACE31"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7.2</w:t>
            </w:r>
          </w:p>
        </w:tc>
        <w:tc>
          <w:tcPr>
            <w:tcW w:w="5546" w:type="dxa"/>
            <w:tcBorders>
              <w:top w:val="single" w:sz="4" w:space="0" w:color="auto"/>
              <w:left w:val="nil"/>
              <w:bottom w:val="single" w:sz="4" w:space="0" w:color="auto"/>
              <w:right w:val="single" w:sz="4" w:space="0" w:color="auto"/>
            </w:tcBorders>
            <w:noWrap/>
          </w:tcPr>
          <w:p w14:paraId="637519FF" w14:textId="77777777" w:rsidR="00E63EA7" w:rsidRDefault="00E63EA7" w:rsidP="004712B7">
            <w:pPr>
              <w:widowControl/>
              <w:jc w:val="left"/>
              <w:textAlignment w:val="center"/>
              <w:rPr>
                <w:rFonts w:ascii="宋体" w:hAnsi="宋体" w:hint="eastAsia"/>
                <w:sz w:val="24"/>
              </w:rPr>
            </w:pPr>
            <w:r>
              <w:rPr>
                <w:rFonts w:ascii="宋体" w:hAnsi="宋体" w:hint="eastAsia"/>
                <w:sz w:val="24"/>
              </w:rPr>
              <w:t>视野范围：</w:t>
            </w:r>
            <w:r>
              <w:rPr>
                <w:rFonts w:ascii="宋体" w:hAnsi="宋体"/>
                <w:sz w:val="24"/>
                <w:lang w:val="en"/>
              </w:rPr>
              <w:t>≥</w:t>
            </w:r>
            <w:r>
              <w:rPr>
                <w:rFonts w:ascii="宋体" w:hAnsi="宋体" w:hint="eastAsia"/>
                <w:sz w:val="24"/>
              </w:rPr>
              <w:t>170°</w:t>
            </w:r>
          </w:p>
        </w:tc>
        <w:tc>
          <w:tcPr>
            <w:tcW w:w="1100" w:type="dxa"/>
            <w:tcBorders>
              <w:top w:val="single" w:sz="4" w:space="0" w:color="auto"/>
              <w:left w:val="nil"/>
              <w:bottom w:val="single" w:sz="4" w:space="0" w:color="auto"/>
              <w:right w:val="single" w:sz="4" w:space="0" w:color="auto"/>
            </w:tcBorders>
          </w:tcPr>
          <w:p w14:paraId="1E733091"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41AF7DA" w14:textId="77777777" w:rsidR="00E63EA7" w:rsidRDefault="00E63EA7" w:rsidP="004712B7">
            <w:pPr>
              <w:snapToGrid w:val="0"/>
              <w:spacing w:line="360" w:lineRule="auto"/>
              <w:contextualSpacing/>
              <w:rPr>
                <w:rFonts w:ascii="宋体" w:hAnsi="宋体" w:cs="宋体" w:hint="eastAsia"/>
                <w:sz w:val="24"/>
              </w:rPr>
            </w:pPr>
          </w:p>
        </w:tc>
      </w:tr>
      <w:tr w:rsidR="00E63EA7" w14:paraId="0E02EAA6"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6760A4F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7.3</w:t>
            </w:r>
          </w:p>
        </w:tc>
        <w:tc>
          <w:tcPr>
            <w:tcW w:w="5546" w:type="dxa"/>
            <w:tcBorders>
              <w:top w:val="single" w:sz="4" w:space="0" w:color="auto"/>
              <w:left w:val="nil"/>
              <w:bottom w:val="single" w:sz="4" w:space="0" w:color="auto"/>
              <w:right w:val="single" w:sz="4" w:space="0" w:color="auto"/>
            </w:tcBorders>
            <w:noWrap/>
          </w:tcPr>
          <w:p w14:paraId="01A67FEA" w14:textId="77777777" w:rsidR="00E63EA7" w:rsidRDefault="00E63EA7" w:rsidP="004712B7">
            <w:pPr>
              <w:widowControl/>
              <w:jc w:val="left"/>
              <w:textAlignment w:val="center"/>
              <w:rPr>
                <w:rFonts w:ascii="宋体" w:hAnsi="宋体" w:hint="eastAsia"/>
                <w:sz w:val="24"/>
              </w:rPr>
            </w:pPr>
            <w:r>
              <w:rPr>
                <w:rFonts w:ascii="宋体" w:hAnsi="宋体" w:hint="eastAsia"/>
                <w:sz w:val="24"/>
              </w:rPr>
              <w:t>观察范围：2~100mm</w:t>
            </w:r>
          </w:p>
        </w:tc>
        <w:tc>
          <w:tcPr>
            <w:tcW w:w="1100" w:type="dxa"/>
            <w:tcBorders>
              <w:top w:val="single" w:sz="4" w:space="0" w:color="auto"/>
              <w:left w:val="nil"/>
              <w:bottom w:val="single" w:sz="4" w:space="0" w:color="auto"/>
              <w:right w:val="single" w:sz="4" w:space="0" w:color="auto"/>
            </w:tcBorders>
          </w:tcPr>
          <w:p w14:paraId="6B85ED1A"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BE5E806" w14:textId="77777777" w:rsidR="00E63EA7" w:rsidRDefault="00E63EA7" w:rsidP="004712B7">
            <w:pPr>
              <w:snapToGrid w:val="0"/>
              <w:spacing w:line="360" w:lineRule="auto"/>
              <w:contextualSpacing/>
              <w:rPr>
                <w:rFonts w:ascii="宋体" w:hAnsi="宋体" w:cs="宋体" w:hint="eastAsia"/>
                <w:sz w:val="24"/>
              </w:rPr>
            </w:pPr>
          </w:p>
        </w:tc>
      </w:tr>
      <w:tr w:rsidR="00E63EA7" w14:paraId="6BDD9A4E"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0F0AC30" w14:textId="77777777" w:rsidR="00E63EA7" w:rsidRPr="00D211E2" w:rsidRDefault="00E63EA7" w:rsidP="004712B7">
            <w:pPr>
              <w:widowControl/>
              <w:jc w:val="center"/>
              <w:textAlignment w:val="center"/>
              <w:rPr>
                <w:rFonts w:ascii="宋体" w:hAnsi="宋体" w:cs="宋体" w:hint="eastAsia"/>
                <w:color w:val="000000"/>
                <w:kern w:val="0"/>
                <w:sz w:val="24"/>
                <w:lang w:bidi="ar"/>
              </w:rPr>
            </w:pPr>
            <w:r w:rsidRPr="00D211E2">
              <w:rPr>
                <w:rFonts w:ascii="宋体" w:hAnsi="宋体" w:cs="宋体" w:hint="eastAsia"/>
                <w:color w:val="000000"/>
                <w:kern w:val="0"/>
                <w:sz w:val="24"/>
                <w:lang w:bidi="ar"/>
              </w:rPr>
              <w:t>7.4</w:t>
            </w:r>
          </w:p>
        </w:tc>
        <w:tc>
          <w:tcPr>
            <w:tcW w:w="5546" w:type="dxa"/>
            <w:tcBorders>
              <w:top w:val="single" w:sz="4" w:space="0" w:color="auto"/>
              <w:left w:val="nil"/>
              <w:bottom w:val="single" w:sz="4" w:space="0" w:color="auto"/>
              <w:right w:val="single" w:sz="4" w:space="0" w:color="auto"/>
            </w:tcBorders>
            <w:noWrap/>
          </w:tcPr>
          <w:p w14:paraId="4C0A64A9" w14:textId="77777777" w:rsidR="00E63EA7" w:rsidRPr="00D211E2" w:rsidRDefault="00E63EA7" w:rsidP="004712B7">
            <w:pPr>
              <w:widowControl/>
              <w:jc w:val="left"/>
              <w:textAlignment w:val="center"/>
              <w:rPr>
                <w:rFonts w:ascii="宋体" w:hAnsi="宋体" w:hint="eastAsia"/>
                <w:sz w:val="24"/>
              </w:rPr>
            </w:pPr>
            <w:r w:rsidRPr="00D211E2">
              <w:rPr>
                <w:rFonts w:ascii="宋体" w:hAnsi="宋体" w:hint="eastAsia"/>
                <w:sz w:val="24"/>
              </w:rPr>
              <w:t>先端部直径：≤12mm</w:t>
            </w:r>
          </w:p>
        </w:tc>
        <w:tc>
          <w:tcPr>
            <w:tcW w:w="1100" w:type="dxa"/>
            <w:tcBorders>
              <w:top w:val="single" w:sz="4" w:space="0" w:color="auto"/>
              <w:left w:val="nil"/>
              <w:bottom w:val="single" w:sz="4" w:space="0" w:color="auto"/>
              <w:right w:val="single" w:sz="4" w:space="0" w:color="auto"/>
            </w:tcBorders>
          </w:tcPr>
          <w:p w14:paraId="45C47C37" w14:textId="77777777" w:rsidR="00E63EA7" w:rsidRDefault="00E63EA7" w:rsidP="004712B7">
            <w:pPr>
              <w:snapToGrid w:val="0"/>
              <w:spacing w:line="360" w:lineRule="auto"/>
              <w:contextualSpacing/>
              <w:rPr>
                <w:rFonts w:ascii="宋体" w:hAnsi="宋体" w:cs="宋体" w:hint="eastAsia"/>
                <w:sz w:val="24"/>
                <w:highlight w:val="yellow"/>
              </w:rPr>
            </w:pPr>
          </w:p>
        </w:tc>
        <w:tc>
          <w:tcPr>
            <w:tcW w:w="1101" w:type="dxa"/>
            <w:tcBorders>
              <w:top w:val="single" w:sz="4" w:space="0" w:color="auto"/>
              <w:left w:val="nil"/>
              <w:bottom w:val="single" w:sz="4" w:space="0" w:color="auto"/>
              <w:right w:val="single" w:sz="4" w:space="0" w:color="auto"/>
            </w:tcBorders>
          </w:tcPr>
          <w:p w14:paraId="1DDE1523" w14:textId="77777777" w:rsidR="00E63EA7" w:rsidRDefault="00E63EA7" w:rsidP="004712B7">
            <w:pPr>
              <w:snapToGrid w:val="0"/>
              <w:spacing w:line="360" w:lineRule="auto"/>
              <w:contextualSpacing/>
              <w:rPr>
                <w:rFonts w:ascii="宋体" w:hAnsi="宋体" w:cs="宋体" w:hint="eastAsia"/>
                <w:sz w:val="24"/>
                <w:highlight w:val="yellow"/>
              </w:rPr>
            </w:pPr>
          </w:p>
        </w:tc>
      </w:tr>
      <w:tr w:rsidR="00E63EA7" w:rsidRPr="00D211E2" w14:paraId="4F2259AF"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F75A430" w14:textId="77777777" w:rsidR="00E63EA7" w:rsidRPr="00D211E2" w:rsidRDefault="00E63EA7" w:rsidP="004712B7">
            <w:pPr>
              <w:widowControl/>
              <w:jc w:val="center"/>
              <w:textAlignment w:val="center"/>
              <w:rPr>
                <w:rFonts w:ascii="宋体" w:hAnsi="宋体" w:cs="宋体" w:hint="eastAsia"/>
                <w:color w:val="000000"/>
                <w:kern w:val="0"/>
                <w:sz w:val="24"/>
                <w:lang w:bidi="ar"/>
              </w:rPr>
            </w:pPr>
            <w:r w:rsidRPr="00D211E2">
              <w:rPr>
                <w:rFonts w:ascii="宋体" w:hAnsi="宋体" w:cs="宋体" w:hint="eastAsia"/>
                <w:color w:val="000000"/>
                <w:kern w:val="0"/>
                <w:sz w:val="24"/>
                <w:lang w:bidi="ar"/>
              </w:rPr>
              <w:t>7.5</w:t>
            </w:r>
          </w:p>
        </w:tc>
        <w:tc>
          <w:tcPr>
            <w:tcW w:w="5546" w:type="dxa"/>
            <w:tcBorders>
              <w:top w:val="single" w:sz="4" w:space="0" w:color="auto"/>
              <w:left w:val="nil"/>
              <w:bottom w:val="single" w:sz="4" w:space="0" w:color="auto"/>
              <w:right w:val="single" w:sz="4" w:space="0" w:color="auto"/>
            </w:tcBorders>
            <w:noWrap/>
          </w:tcPr>
          <w:p w14:paraId="4F289709" w14:textId="77777777" w:rsidR="00E63EA7" w:rsidRPr="00D211E2" w:rsidRDefault="00E63EA7" w:rsidP="004712B7">
            <w:pPr>
              <w:widowControl/>
              <w:jc w:val="left"/>
              <w:textAlignment w:val="center"/>
              <w:rPr>
                <w:rFonts w:ascii="宋体" w:hAnsi="宋体" w:hint="eastAsia"/>
                <w:sz w:val="24"/>
              </w:rPr>
            </w:pPr>
            <w:r w:rsidRPr="00D211E2">
              <w:rPr>
                <w:rFonts w:ascii="宋体" w:hAnsi="宋体" w:hint="eastAsia"/>
                <w:sz w:val="24"/>
              </w:rPr>
              <w:t>弯曲部直径：</w:t>
            </w:r>
            <w:r w:rsidRPr="00D211E2">
              <w:rPr>
                <w:rStyle w:val="af2"/>
                <w:rFonts w:hint="eastAsia"/>
              </w:rPr>
              <w:t>≤</w:t>
            </w:r>
            <w:r w:rsidRPr="00D211E2">
              <w:rPr>
                <w:rFonts w:ascii="宋体" w:hAnsi="宋体" w:hint="eastAsia"/>
                <w:sz w:val="24"/>
              </w:rPr>
              <w:t>12mm</w:t>
            </w:r>
          </w:p>
        </w:tc>
        <w:tc>
          <w:tcPr>
            <w:tcW w:w="1100" w:type="dxa"/>
            <w:tcBorders>
              <w:top w:val="single" w:sz="4" w:space="0" w:color="auto"/>
              <w:left w:val="nil"/>
              <w:bottom w:val="single" w:sz="4" w:space="0" w:color="auto"/>
              <w:right w:val="single" w:sz="4" w:space="0" w:color="auto"/>
            </w:tcBorders>
          </w:tcPr>
          <w:p w14:paraId="633706B0" w14:textId="77777777" w:rsidR="00E63EA7" w:rsidRPr="00D211E2" w:rsidRDefault="00E63EA7" w:rsidP="004712B7">
            <w:pPr>
              <w:snapToGrid w:val="0"/>
              <w:spacing w:line="360" w:lineRule="auto"/>
              <w:contextualSpacing/>
              <w:rPr>
                <w:rFonts w:ascii="宋体" w:hAnsi="宋体" w:cs="宋体" w:hint="eastAsia"/>
                <w:sz w:val="24"/>
                <w:highlight w:val="yellow"/>
              </w:rPr>
            </w:pPr>
          </w:p>
        </w:tc>
        <w:tc>
          <w:tcPr>
            <w:tcW w:w="1101" w:type="dxa"/>
            <w:tcBorders>
              <w:top w:val="single" w:sz="4" w:space="0" w:color="auto"/>
              <w:left w:val="nil"/>
              <w:bottom w:val="single" w:sz="4" w:space="0" w:color="auto"/>
              <w:right w:val="single" w:sz="4" w:space="0" w:color="auto"/>
            </w:tcBorders>
          </w:tcPr>
          <w:p w14:paraId="510886A5" w14:textId="77777777" w:rsidR="00E63EA7" w:rsidRPr="00D211E2" w:rsidRDefault="00E63EA7" w:rsidP="004712B7">
            <w:pPr>
              <w:snapToGrid w:val="0"/>
              <w:spacing w:line="360" w:lineRule="auto"/>
              <w:contextualSpacing/>
              <w:rPr>
                <w:rFonts w:ascii="宋体" w:hAnsi="宋体" w:cs="宋体" w:hint="eastAsia"/>
                <w:sz w:val="24"/>
                <w:highlight w:val="yellow"/>
              </w:rPr>
            </w:pPr>
          </w:p>
        </w:tc>
      </w:tr>
      <w:tr w:rsidR="00E63EA7" w14:paraId="7DBF1A50"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73D75E12"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7.6</w:t>
            </w:r>
          </w:p>
        </w:tc>
        <w:tc>
          <w:tcPr>
            <w:tcW w:w="5546" w:type="dxa"/>
            <w:tcBorders>
              <w:top w:val="single" w:sz="4" w:space="0" w:color="auto"/>
              <w:left w:val="nil"/>
              <w:bottom w:val="single" w:sz="4" w:space="0" w:color="auto"/>
              <w:right w:val="single" w:sz="4" w:space="0" w:color="auto"/>
            </w:tcBorders>
            <w:noWrap/>
          </w:tcPr>
          <w:p w14:paraId="2840CE07" w14:textId="77777777" w:rsidR="00E63EA7" w:rsidRDefault="00E63EA7" w:rsidP="004712B7">
            <w:pPr>
              <w:widowControl/>
              <w:jc w:val="left"/>
              <w:textAlignment w:val="center"/>
              <w:rPr>
                <w:rFonts w:ascii="宋体" w:hAnsi="宋体" w:hint="eastAsia"/>
                <w:sz w:val="24"/>
              </w:rPr>
            </w:pPr>
            <w:r>
              <w:rPr>
                <w:rFonts w:ascii="宋体" w:hAnsi="宋体" w:hint="eastAsia"/>
                <w:sz w:val="24"/>
              </w:rPr>
              <w:t>弯曲角度：上：</w:t>
            </w:r>
            <w:r>
              <w:rPr>
                <w:rFonts w:ascii="宋体" w:hAnsi="宋体"/>
                <w:sz w:val="24"/>
                <w:lang w:val="en"/>
              </w:rPr>
              <w:t>≥</w:t>
            </w:r>
            <w:r>
              <w:rPr>
                <w:rFonts w:ascii="宋体" w:hAnsi="宋体" w:hint="eastAsia"/>
                <w:sz w:val="24"/>
              </w:rPr>
              <w:t>180°/下：</w:t>
            </w:r>
            <w:r>
              <w:rPr>
                <w:rFonts w:ascii="宋体" w:hAnsi="宋体"/>
                <w:sz w:val="24"/>
                <w:lang w:val="en"/>
              </w:rPr>
              <w:t>≥</w:t>
            </w:r>
            <w:r>
              <w:rPr>
                <w:rFonts w:ascii="宋体" w:hAnsi="宋体" w:hint="eastAsia"/>
                <w:sz w:val="24"/>
              </w:rPr>
              <w:t>180°；左：</w:t>
            </w:r>
            <w:r>
              <w:rPr>
                <w:rFonts w:ascii="宋体" w:hAnsi="宋体"/>
                <w:sz w:val="24"/>
                <w:lang w:val="en"/>
              </w:rPr>
              <w:t>≥</w:t>
            </w:r>
            <w:r>
              <w:rPr>
                <w:rFonts w:ascii="宋体" w:hAnsi="宋体" w:hint="eastAsia"/>
                <w:sz w:val="24"/>
              </w:rPr>
              <w:t>160°/右：</w:t>
            </w:r>
            <w:r>
              <w:rPr>
                <w:rFonts w:ascii="宋体" w:hAnsi="宋体"/>
                <w:sz w:val="24"/>
                <w:lang w:val="en"/>
              </w:rPr>
              <w:t>≥</w:t>
            </w:r>
            <w:r>
              <w:rPr>
                <w:rFonts w:ascii="宋体" w:hAnsi="宋体" w:hint="eastAsia"/>
                <w:sz w:val="24"/>
              </w:rPr>
              <w:t>160°</w:t>
            </w:r>
          </w:p>
        </w:tc>
        <w:tc>
          <w:tcPr>
            <w:tcW w:w="1100" w:type="dxa"/>
            <w:tcBorders>
              <w:top w:val="single" w:sz="4" w:space="0" w:color="auto"/>
              <w:left w:val="nil"/>
              <w:bottom w:val="single" w:sz="4" w:space="0" w:color="auto"/>
              <w:right w:val="single" w:sz="4" w:space="0" w:color="auto"/>
            </w:tcBorders>
          </w:tcPr>
          <w:p w14:paraId="592CB53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32FD9B1" w14:textId="77777777" w:rsidR="00E63EA7" w:rsidRDefault="00E63EA7" w:rsidP="004712B7">
            <w:pPr>
              <w:snapToGrid w:val="0"/>
              <w:spacing w:line="360" w:lineRule="auto"/>
              <w:contextualSpacing/>
              <w:rPr>
                <w:rFonts w:ascii="宋体" w:hAnsi="宋体" w:cs="宋体" w:hint="eastAsia"/>
                <w:sz w:val="24"/>
              </w:rPr>
            </w:pPr>
          </w:p>
        </w:tc>
      </w:tr>
      <w:tr w:rsidR="00E63EA7" w14:paraId="35DD06D4"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2761660D" w14:textId="77777777" w:rsidR="00E63EA7" w:rsidRDefault="00E63EA7" w:rsidP="004712B7">
            <w:pPr>
              <w:widowControl/>
              <w:jc w:val="center"/>
              <w:textAlignment w:val="center"/>
              <w:rPr>
                <w:rFonts w:ascii="宋体" w:hAnsi="宋体" w:cs="宋体" w:hint="eastAsia"/>
                <w:b/>
                <w:bCs/>
                <w:color w:val="000000"/>
                <w:kern w:val="0"/>
                <w:sz w:val="24"/>
                <w:lang w:bidi="ar"/>
              </w:rPr>
            </w:pPr>
            <w:r>
              <w:rPr>
                <w:rFonts w:ascii="宋体" w:hAnsi="宋体" w:hint="eastAsia"/>
                <w:b/>
                <w:bCs/>
                <w:sz w:val="24"/>
              </w:rPr>
              <w:t>★</w:t>
            </w:r>
            <w:r>
              <w:rPr>
                <w:rFonts w:ascii="宋体" w:hAnsi="宋体" w:cs="宋体" w:hint="eastAsia"/>
                <w:b/>
                <w:bCs/>
                <w:color w:val="000000"/>
                <w:kern w:val="0"/>
                <w:sz w:val="24"/>
                <w:lang w:bidi="ar"/>
              </w:rPr>
              <w:t>7.7</w:t>
            </w:r>
          </w:p>
        </w:tc>
        <w:tc>
          <w:tcPr>
            <w:tcW w:w="5546" w:type="dxa"/>
            <w:tcBorders>
              <w:top w:val="single" w:sz="4" w:space="0" w:color="auto"/>
              <w:left w:val="nil"/>
              <w:bottom w:val="single" w:sz="4" w:space="0" w:color="auto"/>
              <w:right w:val="single" w:sz="4" w:space="0" w:color="auto"/>
            </w:tcBorders>
            <w:noWrap/>
          </w:tcPr>
          <w:p w14:paraId="5E94C548" w14:textId="77777777" w:rsidR="00E63EA7" w:rsidRDefault="00E63EA7" w:rsidP="004712B7">
            <w:pPr>
              <w:widowControl/>
              <w:jc w:val="left"/>
              <w:textAlignment w:val="center"/>
              <w:rPr>
                <w:rFonts w:ascii="宋体" w:hAnsi="宋体" w:hint="eastAsia"/>
                <w:b/>
                <w:bCs/>
                <w:sz w:val="24"/>
              </w:rPr>
            </w:pPr>
            <w:r>
              <w:rPr>
                <w:rFonts w:ascii="宋体" w:hAnsi="宋体" w:hint="eastAsia"/>
                <w:b/>
                <w:bCs/>
                <w:sz w:val="24"/>
              </w:rPr>
              <w:t>钳道直径：</w:t>
            </w:r>
            <w:r>
              <w:rPr>
                <w:rFonts w:ascii="宋体" w:hAnsi="宋体"/>
                <w:b/>
                <w:bCs/>
                <w:sz w:val="24"/>
                <w:lang w:val="en"/>
              </w:rPr>
              <w:t>≥</w:t>
            </w:r>
            <w:r>
              <w:rPr>
                <w:rFonts w:ascii="宋体" w:hAnsi="宋体" w:hint="eastAsia"/>
                <w:b/>
                <w:bCs/>
                <w:sz w:val="24"/>
              </w:rPr>
              <w:t>3.8mm</w:t>
            </w:r>
          </w:p>
        </w:tc>
        <w:tc>
          <w:tcPr>
            <w:tcW w:w="1100" w:type="dxa"/>
            <w:tcBorders>
              <w:top w:val="single" w:sz="4" w:space="0" w:color="auto"/>
              <w:left w:val="nil"/>
              <w:bottom w:val="single" w:sz="4" w:space="0" w:color="auto"/>
              <w:right w:val="single" w:sz="4" w:space="0" w:color="auto"/>
            </w:tcBorders>
          </w:tcPr>
          <w:p w14:paraId="0C613CB7"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962FEFE" w14:textId="77777777" w:rsidR="00E63EA7" w:rsidRDefault="00E63EA7" w:rsidP="004712B7">
            <w:pPr>
              <w:snapToGrid w:val="0"/>
              <w:spacing w:line="360" w:lineRule="auto"/>
              <w:contextualSpacing/>
              <w:rPr>
                <w:rFonts w:ascii="宋体" w:hAnsi="宋体" w:cs="宋体" w:hint="eastAsia"/>
                <w:sz w:val="24"/>
              </w:rPr>
            </w:pPr>
          </w:p>
        </w:tc>
      </w:tr>
      <w:tr w:rsidR="00E63EA7" w14:paraId="439F9E2F"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7B5BC176"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7.8</w:t>
            </w:r>
          </w:p>
        </w:tc>
        <w:tc>
          <w:tcPr>
            <w:tcW w:w="5546" w:type="dxa"/>
            <w:tcBorders>
              <w:top w:val="single" w:sz="4" w:space="0" w:color="auto"/>
              <w:left w:val="nil"/>
              <w:bottom w:val="single" w:sz="4" w:space="0" w:color="auto"/>
              <w:right w:val="single" w:sz="4" w:space="0" w:color="auto"/>
            </w:tcBorders>
            <w:noWrap/>
          </w:tcPr>
          <w:p w14:paraId="0A19D2E4" w14:textId="77777777" w:rsidR="00E63EA7" w:rsidRDefault="00E63EA7" w:rsidP="004712B7">
            <w:pPr>
              <w:widowControl/>
              <w:jc w:val="left"/>
              <w:textAlignment w:val="center"/>
              <w:rPr>
                <w:rFonts w:ascii="宋体" w:hAnsi="宋体" w:hint="eastAsia"/>
                <w:sz w:val="24"/>
              </w:rPr>
            </w:pPr>
            <w:r>
              <w:rPr>
                <w:rFonts w:ascii="宋体" w:hAnsi="宋体" w:hint="eastAsia"/>
                <w:sz w:val="24"/>
              </w:rPr>
              <w:t>工作长度：</w:t>
            </w:r>
            <w:r>
              <w:rPr>
                <w:rFonts w:ascii="宋体" w:hAnsi="宋体"/>
                <w:sz w:val="24"/>
                <w:lang w:val="en"/>
              </w:rPr>
              <w:t>≥</w:t>
            </w:r>
            <w:r>
              <w:rPr>
                <w:rFonts w:ascii="宋体" w:hAnsi="宋体" w:hint="eastAsia"/>
                <w:sz w:val="24"/>
              </w:rPr>
              <w:t>1330mm</w:t>
            </w:r>
          </w:p>
        </w:tc>
        <w:tc>
          <w:tcPr>
            <w:tcW w:w="1100" w:type="dxa"/>
            <w:tcBorders>
              <w:top w:val="single" w:sz="4" w:space="0" w:color="auto"/>
              <w:left w:val="nil"/>
              <w:bottom w:val="single" w:sz="4" w:space="0" w:color="auto"/>
              <w:right w:val="single" w:sz="4" w:space="0" w:color="auto"/>
            </w:tcBorders>
          </w:tcPr>
          <w:p w14:paraId="1BBC3498"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E3A74CD" w14:textId="77777777" w:rsidR="00E63EA7" w:rsidRDefault="00E63EA7" w:rsidP="004712B7">
            <w:pPr>
              <w:snapToGrid w:val="0"/>
              <w:spacing w:line="360" w:lineRule="auto"/>
              <w:contextualSpacing/>
              <w:rPr>
                <w:rFonts w:ascii="宋体" w:hAnsi="宋体" w:cs="宋体" w:hint="eastAsia"/>
                <w:sz w:val="24"/>
              </w:rPr>
            </w:pPr>
          </w:p>
        </w:tc>
      </w:tr>
      <w:tr w:rsidR="00E63EA7" w14:paraId="6BDA5531"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D845660"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7.9</w:t>
            </w:r>
          </w:p>
        </w:tc>
        <w:tc>
          <w:tcPr>
            <w:tcW w:w="5546" w:type="dxa"/>
            <w:tcBorders>
              <w:top w:val="single" w:sz="4" w:space="0" w:color="auto"/>
              <w:left w:val="nil"/>
              <w:bottom w:val="single" w:sz="4" w:space="0" w:color="auto"/>
              <w:right w:val="single" w:sz="4" w:space="0" w:color="auto"/>
            </w:tcBorders>
            <w:noWrap/>
          </w:tcPr>
          <w:p w14:paraId="38F290E5" w14:textId="77777777" w:rsidR="00E63EA7" w:rsidRDefault="00E63EA7" w:rsidP="004712B7">
            <w:pPr>
              <w:widowControl/>
              <w:jc w:val="left"/>
              <w:textAlignment w:val="center"/>
              <w:rPr>
                <w:rFonts w:ascii="宋体" w:hAnsi="宋体" w:hint="eastAsia"/>
                <w:sz w:val="24"/>
              </w:rPr>
            </w:pPr>
            <w:r>
              <w:rPr>
                <w:rFonts w:ascii="宋体" w:hAnsi="宋体" w:hint="eastAsia"/>
                <w:sz w:val="24"/>
              </w:rPr>
              <w:t xml:space="preserve">全长: </w:t>
            </w:r>
            <w:r>
              <w:rPr>
                <w:rFonts w:ascii="宋体" w:hAnsi="宋体"/>
                <w:sz w:val="24"/>
                <w:lang w:val="en"/>
              </w:rPr>
              <w:t>≥</w:t>
            </w:r>
            <w:r>
              <w:rPr>
                <w:rFonts w:ascii="宋体" w:hAnsi="宋体" w:hint="eastAsia"/>
                <w:sz w:val="24"/>
              </w:rPr>
              <w:t>1650mm</w:t>
            </w:r>
          </w:p>
        </w:tc>
        <w:tc>
          <w:tcPr>
            <w:tcW w:w="1100" w:type="dxa"/>
            <w:tcBorders>
              <w:top w:val="single" w:sz="4" w:space="0" w:color="auto"/>
              <w:left w:val="nil"/>
              <w:bottom w:val="single" w:sz="4" w:space="0" w:color="auto"/>
              <w:right w:val="single" w:sz="4" w:space="0" w:color="auto"/>
            </w:tcBorders>
          </w:tcPr>
          <w:p w14:paraId="4CAD69DF"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3C37132" w14:textId="77777777" w:rsidR="00E63EA7" w:rsidRDefault="00E63EA7" w:rsidP="004712B7">
            <w:pPr>
              <w:snapToGrid w:val="0"/>
              <w:spacing w:line="360" w:lineRule="auto"/>
              <w:contextualSpacing/>
              <w:rPr>
                <w:rFonts w:ascii="宋体" w:hAnsi="宋体" w:cs="宋体" w:hint="eastAsia"/>
                <w:sz w:val="24"/>
              </w:rPr>
            </w:pPr>
          </w:p>
        </w:tc>
      </w:tr>
      <w:tr w:rsidR="00E63EA7" w14:paraId="57695DE0"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3203245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7.10</w:t>
            </w:r>
          </w:p>
        </w:tc>
        <w:tc>
          <w:tcPr>
            <w:tcW w:w="5546" w:type="dxa"/>
            <w:tcBorders>
              <w:top w:val="single" w:sz="4" w:space="0" w:color="auto"/>
              <w:left w:val="nil"/>
              <w:bottom w:val="single" w:sz="4" w:space="0" w:color="auto"/>
              <w:right w:val="single" w:sz="4" w:space="0" w:color="auto"/>
            </w:tcBorders>
            <w:noWrap/>
          </w:tcPr>
          <w:p w14:paraId="3D9550CE" w14:textId="77777777" w:rsidR="00E63EA7" w:rsidRDefault="00E63EA7" w:rsidP="004712B7">
            <w:pPr>
              <w:widowControl/>
              <w:jc w:val="left"/>
              <w:textAlignment w:val="center"/>
              <w:rPr>
                <w:rFonts w:ascii="宋体" w:hAnsi="宋体" w:hint="eastAsia"/>
                <w:sz w:val="24"/>
              </w:rPr>
            </w:pPr>
            <w:r>
              <w:rPr>
                <w:rFonts w:ascii="宋体" w:hAnsi="宋体" w:hint="eastAsia"/>
                <w:sz w:val="24"/>
              </w:rPr>
              <w:t>前射水：有</w:t>
            </w:r>
          </w:p>
        </w:tc>
        <w:tc>
          <w:tcPr>
            <w:tcW w:w="1100" w:type="dxa"/>
            <w:tcBorders>
              <w:top w:val="single" w:sz="4" w:space="0" w:color="auto"/>
              <w:left w:val="nil"/>
              <w:bottom w:val="single" w:sz="4" w:space="0" w:color="auto"/>
              <w:right w:val="single" w:sz="4" w:space="0" w:color="auto"/>
            </w:tcBorders>
          </w:tcPr>
          <w:p w14:paraId="2449C1B5"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C99128C" w14:textId="77777777" w:rsidR="00E63EA7" w:rsidRDefault="00E63EA7" w:rsidP="004712B7">
            <w:pPr>
              <w:snapToGrid w:val="0"/>
              <w:spacing w:line="360" w:lineRule="auto"/>
              <w:contextualSpacing/>
              <w:rPr>
                <w:rFonts w:ascii="宋体" w:hAnsi="宋体" w:cs="宋体" w:hint="eastAsia"/>
                <w:sz w:val="24"/>
              </w:rPr>
            </w:pPr>
          </w:p>
        </w:tc>
      </w:tr>
      <w:tr w:rsidR="00E63EA7" w14:paraId="61E11BEB"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0432C20"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7.11</w:t>
            </w:r>
          </w:p>
        </w:tc>
        <w:tc>
          <w:tcPr>
            <w:tcW w:w="5546" w:type="dxa"/>
            <w:tcBorders>
              <w:top w:val="single" w:sz="4" w:space="0" w:color="auto"/>
              <w:left w:val="nil"/>
              <w:bottom w:val="single" w:sz="4" w:space="0" w:color="auto"/>
              <w:right w:val="single" w:sz="4" w:space="0" w:color="auto"/>
            </w:tcBorders>
            <w:noWrap/>
          </w:tcPr>
          <w:p w14:paraId="2C00819F" w14:textId="77777777" w:rsidR="00E63EA7" w:rsidRDefault="00E63EA7" w:rsidP="004712B7">
            <w:pPr>
              <w:widowControl/>
              <w:jc w:val="left"/>
              <w:textAlignment w:val="center"/>
              <w:rPr>
                <w:rFonts w:ascii="宋体" w:hAnsi="宋体" w:hint="eastAsia"/>
                <w:sz w:val="24"/>
              </w:rPr>
            </w:pPr>
            <w:r>
              <w:rPr>
                <w:rFonts w:ascii="宋体" w:hAnsi="宋体" w:hint="eastAsia"/>
                <w:sz w:val="24"/>
              </w:rPr>
              <w:t>特殊光观察：LCI ，BLI，BLI-bright</w:t>
            </w:r>
          </w:p>
        </w:tc>
        <w:tc>
          <w:tcPr>
            <w:tcW w:w="1100" w:type="dxa"/>
            <w:tcBorders>
              <w:top w:val="single" w:sz="4" w:space="0" w:color="auto"/>
              <w:left w:val="nil"/>
              <w:bottom w:val="single" w:sz="4" w:space="0" w:color="auto"/>
              <w:right w:val="single" w:sz="4" w:space="0" w:color="auto"/>
            </w:tcBorders>
          </w:tcPr>
          <w:p w14:paraId="2A797ADE"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16B712A" w14:textId="77777777" w:rsidR="00E63EA7" w:rsidRDefault="00E63EA7" w:rsidP="004712B7">
            <w:pPr>
              <w:snapToGrid w:val="0"/>
              <w:spacing w:line="360" w:lineRule="auto"/>
              <w:contextualSpacing/>
              <w:rPr>
                <w:rFonts w:ascii="宋体" w:hAnsi="宋体" w:cs="宋体" w:hint="eastAsia"/>
                <w:sz w:val="24"/>
              </w:rPr>
            </w:pPr>
          </w:p>
        </w:tc>
      </w:tr>
      <w:tr w:rsidR="00E63EA7" w14:paraId="0B6255D9"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3F8E10A"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7.12</w:t>
            </w:r>
          </w:p>
        </w:tc>
        <w:tc>
          <w:tcPr>
            <w:tcW w:w="5546" w:type="dxa"/>
            <w:tcBorders>
              <w:top w:val="single" w:sz="4" w:space="0" w:color="auto"/>
              <w:left w:val="nil"/>
              <w:bottom w:val="single" w:sz="4" w:space="0" w:color="auto"/>
              <w:right w:val="single" w:sz="4" w:space="0" w:color="auto"/>
            </w:tcBorders>
            <w:noWrap/>
          </w:tcPr>
          <w:p w14:paraId="4DDDE7DE" w14:textId="77777777" w:rsidR="00E63EA7" w:rsidRDefault="00E63EA7" w:rsidP="004712B7">
            <w:pPr>
              <w:widowControl/>
              <w:jc w:val="left"/>
              <w:textAlignment w:val="center"/>
              <w:rPr>
                <w:rFonts w:ascii="宋体" w:hAnsi="宋体" w:hint="eastAsia"/>
                <w:sz w:val="24"/>
              </w:rPr>
            </w:pPr>
            <w:r>
              <w:rPr>
                <w:rFonts w:ascii="宋体" w:hAnsi="宋体" w:hint="eastAsia"/>
                <w:sz w:val="24"/>
              </w:rPr>
              <w:t>精准传导：有</w:t>
            </w:r>
          </w:p>
        </w:tc>
        <w:tc>
          <w:tcPr>
            <w:tcW w:w="1100" w:type="dxa"/>
            <w:tcBorders>
              <w:top w:val="single" w:sz="4" w:space="0" w:color="auto"/>
              <w:left w:val="nil"/>
              <w:bottom w:val="single" w:sz="4" w:space="0" w:color="auto"/>
              <w:right w:val="single" w:sz="4" w:space="0" w:color="auto"/>
            </w:tcBorders>
          </w:tcPr>
          <w:p w14:paraId="55150212"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1FD3EE3" w14:textId="77777777" w:rsidR="00E63EA7" w:rsidRDefault="00E63EA7" w:rsidP="004712B7">
            <w:pPr>
              <w:snapToGrid w:val="0"/>
              <w:spacing w:line="360" w:lineRule="auto"/>
              <w:contextualSpacing/>
              <w:rPr>
                <w:rFonts w:ascii="宋体" w:hAnsi="宋体" w:cs="宋体" w:hint="eastAsia"/>
                <w:sz w:val="24"/>
              </w:rPr>
            </w:pPr>
          </w:p>
        </w:tc>
      </w:tr>
      <w:tr w:rsidR="00E63EA7" w14:paraId="0F07A847"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56840EF7"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7.13</w:t>
            </w:r>
          </w:p>
        </w:tc>
        <w:tc>
          <w:tcPr>
            <w:tcW w:w="5546" w:type="dxa"/>
            <w:tcBorders>
              <w:top w:val="single" w:sz="4" w:space="0" w:color="auto"/>
              <w:left w:val="nil"/>
              <w:bottom w:val="single" w:sz="4" w:space="0" w:color="auto"/>
              <w:right w:val="single" w:sz="4" w:space="0" w:color="auto"/>
            </w:tcBorders>
            <w:noWrap/>
          </w:tcPr>
          <w:p w14:paraId="233F0F38" w14:textId="77777777" w:rsidR="00E63EA7" w:rsidRDefault="00E63EA7" w:rsidP="004712B7">
            <w:pPr>
              <w:widowControl/>
              <w:jc w:val="left"/>
              <w:textAlignment w:val="center"/>
              <w:rPr>
                <w:rFonts w:ascii="宋体" w:hAnsi="宋体" w:hint="eastAsia"/>
                <w:sz w:val="24"/>
              </w:rPr>
            </w:pPr>
            <w:r>
              <w:rPr>
                <w:rFonts w:ascii="宋体" w:hAnsi="宋体" w:hint="eastAsia"/>
                <w:sz w:val="24"/>
              </w:rPr>
              <w:t>顺应弯曲：有</w:t>
            </w:r>
          </w:p>
        </w:tc>
        <w:tc>
          <w:tcPr>
            <w:tcW w:w="1100" w:type="dxa"/>
            <w:tcBorders>
              <w:top w:val="single" w:sz="4" w:space="0" w:color="auto"/>
              <w:left w:val="nil"/>
              <w:bottom w:val="single" w:sz="4" w:space="0" w:color="auto"/>
              <w:right w:val="single" w:sz="4" w:space="0" w:color="auto"/>
            </w:tcBorders>
          </w:tcPr>
          <w:p w14:paraId="4537A9FD"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381362A" w14:textId="77777777" w:rsidR="00E63EA7" w:rsidRDefault="00E63EA7" w:rsidP="004712B7">
            <w:pPr>
              <w:snapToGrid w:val="0"/>
              <w:spacing w:line="360" w:lineRule="auto"/>
              <w:contextualSpacing/>
              <w:rPr>
                <w:rFonts w:ascii="宋体" w:hAnsi="宋体" w:cs="宋体" w:hint="eastAsia"/>
                <w:sz w:val="24"/>
              </w:rPr>
            </w:pPr>
          </w:p>
        </w:tc>
      </w:tr>
      <w:tr w:rsidR="00E63EA7" w14:paraId="2FCE5EA5"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33CF560E"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7.14</w:t>
            </w:r>
          </w:p>
        </w:tc>
        <w:tc>
          <w:tcPr>
            <w:tcW w:w="5546" w:type="dxa"/>
            <w:tcBorders>
              <w:top w:val="single" w:sz="4" w:space="0" w:color="auto"/>
              <w:left w:val="nil"/>
              <w:bottom w:val="single" w:sz="4" w:space="0" w:color="auto"/>
              <w:right w:val="single" w:sz="4" w:space="0" w:color="auto"/>
            </w:tcBorders>
            <w:noWrap/>
          </w:tcPr>
          <w:p w14:paraId="34251BA5" w14:textId="77777777" w:rsidR="00E63EA7" w:rsidRDefault="00E63EA7" w:rsidP="004712B7">
            <w:pPr>
              <w:widowControl/>
              <w:jc w:val="left"/>
              <w:textAlignment w:val="center"/>
              <w:rPr>
                <w:rFonts w:ascii="宋体" w:hAnsi="宋体" w:hint="eastAsia"/>
                <w:sz w:val="24"/>
              </w:rPr>
            </w:pPr>
            <w:r>
              <w:rPr>
                <w:rFonts w:ascii="宋体" w:hAnsi="宋体" w:hint="eastAsia"/>
                <w:sz w:val="24"/>
              </w:rPr>
              <w:t>硬度可调：有</w:t>
            </w:r>
          </w:p>
        </w:tc>
        <w:tc>
          <w:tcPr>
            <w:tcW w:w="1100" w:type="dxa"/>
            <w:tcBorders>
              <w:top w:val="single" w:sz="4" w:space="0" w:color="auto"/>
              <w:left w:val="nil"/>
              <w:bottom w:val="single" w:sz="4" w:space="0" w:color="auto"/>
              <w:right w:val="single" w:sz="4" w:space="0" w:color="auto"/>
            </w:tcBorders>
          </w:tcPr>
          <w:p w14:paraId="0EA26A8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7DC7703" w14:textId="77777777" w:rsidR="00E63EA7" w:rsidRDefault="00E63EA7" w:rsidP="004712B7">
            <w:pPr>
              <w:snapToGrid w:val="0"/>
              <w:spacing w:line="360" w:lineRule="auto"/>
              <w:contextualSpacing/>
              <w:rPr>
                <w:rFonts w:ascii="宋体" w:hAnsi="宋体" w:cs="宋体" w:hint="eastAsia"/>
                <w:sz w:val="24"/>
              </w:rPr>
            </w:pPr>
          </w:p>
        </w:tc>
      </w:tr>
      <w:tr w:rsidR="00E63EA7" w14:paraId="490C92E4"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1B11AE65"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7.15</w:t>
            </w:r>
          </w:p>
        </w:tc>
        <w:tc>
          <w:tcPr>
            <w:tcW w:w="5546" w:type="dxa"/>
            <w:tcBorders>
              <w:top w:val="single" w:sz="4" w:space="0" w:color="auto"/>
              <w:left w:val="nil"/>
              <w:bottom w:val="single" w:sz="4" w:space="0" w:color="auto"/>
              <w:right w:val="single" w:sz="4" w:space="0" w:color="auto"/>
            </w:tcBorders>
            <w:noWrap/>
          </w:tcPr>
          <w:p w14:paraId="105C12FD" w14:textId="77777777" w:rsidR="00E63EA7" w:rsidRDefault="00E63EA7" w:rsidP="004712B7">
            <w:pPr>
              <w:widowControl/>
              <w:jc w:val="left"/>
              <w:textAlignment w:val="center"/>
              <w:rPr>
                <w:rFonts w:ascii="宋体" w:hAnsi="宋体" w:hint="eastAsia"/>
                <w:sz w:val="24"/>
              </w:rPr>
            </w:pPr>
            <w:r>
              <w:rPr>
                <w:rFonts w:ascii="宋体" w:hAnsi="宋体" w:hint="eastAsia"/>
                <w:sz w:val="24"/>
              </w:rPr>
              <w:t>图像传感器：百万像素CMOS图像传感器</w:t>
            </w:r>
          </w:p>
        </w:tc>
        <w:tc>
          <w:tcPr>
            <w:tcW w:w="1100" w:type="dxa"/>
            <w:tcBorders>
              <w:top w:val="single" w:sz="4" w:space="0" w:color="auto"/>
              <w:left w:val="nil"/>
              <w:bottom w:val="single" w:sz="4" w:space="0" w:color="auto"/>
              <w:right w:val="single" w:sz="4" w:space="0" w:color="auto"/>
            </w:tcBorders>
          </w:tcPr>
          <w:p w14:paraId="37513386"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1327DB0" w14:textId="77777777" w:rsidR="00E63EA7" w:rsidRDefault="00E63EA7" w:rsidP="004712B7">
            <w:pPr>
              <w:snapToGrid w:val="0"/>
              <w:spacing w:line="360" w:lineRule="auto"/>
              <w:contextualSpacing/>
              <w:rPr>
                <w:rFonts w:ascii="宋体" w:hAnsi="宋体" w:cs="宋体" w:hint="eastAsia"/>
                <w:sz w:val="24"/>
              </w:rPr>
            </w:pPr>
          </w:p>
        </w:tc>
      </w:tr>
      <w:tr w:rsidR="00E63EA7" w14:paraId="7E9D7F5A"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026C1963"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w:t>
            </w:r>
          </w:p>
        </w:tc>
        <w:tc>
          <w:tcPr>
            <w:tcW w:w="5546" w:type="dxa"/>
            <w:tcBorders>
              <w:top w:val="single" w:sz="4" w:space="0" w:color="auto"/>
              <w:left w:val="nil"/>
              <w:bottom w:val="single" w:sz="4" w:space="0" w:color="auto"/>
              <w:right w:val="single" w:sz="4" w:space="0" w:color="auto"/>
            </w:tcBorders>
            <w:noWrap/>
          </w:tcPr>
          <w:p w14:paraId="0816954E" w14:textId="77777777" w:rsidR="00E63EA7" w:rsidRDefault="00E63EA7" w:rsidP="004712B7">
            <w:pPr>
              <w:widowControl/>
              <w:jc w:val="left"/>
              <w:textAlignment w:val="center"/>
              <w:rPr>
                <w:rFonts w:ascii="宋体" w:hAnsi="宋体" w:hint="eastAsia"/>
                <w:sz w:val="24"/>
              </w:rPr>
            </w:pPr>
            <w:r>
              <w:rPr>
                <w:rFonts w:ascii="宋体" w:hAnsi="宋体" w:hint="eastAsia"/>
                <w:b/>
                <w:bCs/>
                <w:sz w:val="24"/>
              </w:rPr>
              <w:t>医用液晶显示器</w:t>
            </w:r>
          </w:p>
        </w:tc>
        <w:tc>
          <w:tcPr>
            <w:tcW w:w="1100" w:type="dxa"/>
            <w:tcBorders>
              <w:top w:val="single" w:sz="4" w:space="0" w:color="auto"/>
              <w:left w:val="nil"/>
              <w:bottom w:val="single" w:sz="4" w:space="0" w:color="auto"/>
              <w:right w:val="single" w:sz="4" w:space="0" w:color="auto"/>
            </w:tcBorders>
          </w:tcPr>
          <w:p w14:paraId="656A7680"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05100EE" w14:textId="77777777" w:rsidR="00E63EA7" w:rsidRDefault="00E63EA7" w:rsidP="004712B7">
            <w:pPr>
              <w:snapToGrid w:val="0"/>
              <w:spacing w:line="360" w:lineRule="auto"/>
              <w:contextualSpacing/>
              <w:rPr>
                <w:rFonts w:ascii="宋体" w:hAnsi="宋体" w:cs="宋体" w:hint="eastAsia"/>
                <w:sz w:val="24"/>
              </w:rPr>
            </w:pPr>
          </w:p>
        </w:tc>
      </w:tr>
      <w:tr w:rsidR="00E63EA7" w14:paraId="7F97265A" w14:textId="77777777" w:rsidTr="004712B7">
        <w:trPr>
          <w:trHeight w:val="311"/>
        </w:trPr>
        <w:tc>
          <w:tcPr>
            <w:tcW w:w="1544" w:type="dxa"/>
            <w:tcBorders>
              <w:top w:val="single" w:sz="4" w:space="0" w:color="auto"/>
              <w:left w:val="single" w:sz="4" w:space="0" w:color="auto"/>
              <w:bottom w:val="single" w:sz="4" w:space="0" w:color="auto"/>
              <w:right w:val="single" w:sz="4" w:space="0" w:color="auto"/>
            </w:tcBorders>
            <w:noWrap/>
            <w:vAlign w:val="center"/>
          </w:tcPr>
          <w:p w14:paraId="7B2B982D" w14:textId="77777777" w:rsidR="00E63EA7" w:rsidRDefault="00E63EA7" w:rsidP="004712B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8.1</w:t>
            </w:r>
          </w:p>
        </w:tc>
        <w:tc>
          <w:tcPr>
            <w:tcW w:w="5546" w:type="dxa"/>
            <w:tcBorders>
              <w:top w:val="single" w:sz="4" w:space="0" w:color="auto"/>
              <w:left w:val="nil"/>
              <w:bottom w:val="single" w:sz="4" w:space="0" w:color="auto"/>
              <w:right w:val="single" w:sz="4" w:space="0" w:color="auto"/>
            </w:tcBorders>
            <w:noWrap/>
          </w:tcPr>
          <w:p w14:paraId="5279F98C" w14:textId="77777777" w:rsidR="00E63EA7" w:rsidRDefault="00E63EA7" w:rsidP="004712B7">
            <w:pPr>
              <w:widowControl/>
              <w:jc w:val="left"/>
              <w:textAlignment w:val="center"/>
              <w:rPr>
                <w:rFonts w:ascii="宋体" w:hAnsi="宋体" w:hint="eastAsia"/>
                <w:sz w:val="24"/>
              </w:rPr>
            </w:pPr>
            <w:r>
              <w:rPr>
                <w:rFonts w:ascii="宋体" w:hAnsi="宋体" w:hint="eastAsia"/>
                <w:sz w:val="24"/>
              </w:rPr>
              <w:t>屏幕尺寸：≥26英寸</w:t>
            </w:r>
          </w:p>
        </w:tc>
        <w:tc>
          <w:tcPr>
            <w:tcW w:w="1100" w:type="dxa"/>
            <w:tcBorders>
              <w:top w:val="single" w:sz="4" w:space="0" w:color="auto"/>
              <w:left w:val="nil"/>
              <w:bottom w:val="single" w:sz="4" w:space="0" w:color="auto"/>
              <w:right w:val="single" w:sz="4" w:space="0" w:color="auto"/>
            </w:tcBorders>
          </w:tcPr>
          <w:p w14:paraId="2C674BCC" w14:textId="77777777" w:rsidR="00E63EA7" w:rsidRDefault="00E63EA7" w:rsidP="004712B7">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1D3A615" w14:textId="77777777" w:rsidR="00E63EA7" w:rsidRDefault="00E63EA7" w:rsidP="004712B7">
            <w:pPr>
              <w:snapToGrid w:val="0"/>
              <w:spacing w:line="360" w:lineRule="auto"/>
              <w:contextualSpacing/>
              <w:rPr>
                <w:rFonts w:ascii="宋体" w:hAnsi="宋体" w:cs="宋体" w:hint="eastAsia"/>
                <w:sz w:val="24"/>
              </w:rPr>
            </w:pPr>
          </w:p>
        </w:tc>
      </w:tr>
    </w:tbl>
    <w:p w14:paraId="64A749C6" w14:textId="77777777" w:rsidR="00E63EA7" w:rsidRDefault="00E63EA7" w:rsidP="00E63EA7">
      <w:pPr>
        <w:widowControl/>
        <w:jc w:val="left"/>
        <w:rPr>
          <w:rFonts w:ascii="宋体" w:hAnsi="宋体" w:cs="宋体" w:hint="eastAsia"/>
          <w:b/>
          <w:kern w:val="0"/>
          <w:sz w:val="24"/>
        </w:rPr>
      </w:pPr>
    </w:p>
    <w:p w14:paraId="00C60D2C" w14:textId="77777777" w:rsidR="00E63EA7" w:rsidRDefault="00E63EA7" w:rsidP="00E63EA7">
      <w:pPr>
        <w:widowControl/>
        <w:jc w:val="left"/>
        <w:rPr>
          <w:rFonts w:ascii="宋体" w:hAnsi="宋体"/>
          <w:bCs/>
          <w:kern w:val="44"/>
          <w:sz w:val="24"/>
        </w:rPr>
      </w:pPr>
      <w:r>
        <w:rPr>
          <w:rFonts w:ascii="宋体" w:hAnsi="宋体" w:cs="宋体" w:hint="eastAsia"/>
          <w:b/>
          <w:kern w:val="0"/>
          <w:sz w:val="24"/>
        </w:rPr>
        <w:t>四、项目售后服务要求</w:t>
      </w:r>
    </w:p>
    <w:p w14:paraId="48F3F519"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1.供货价为最终用户价，所有运费、保险均由投标方承担；</w:t>
      </w:r>
    </w:p>
    <w:p w14:paraId="520EAF0D"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2.设备是全新的、未使用过的，并完全符合规定的质量、规格和性能的要求。</w:t>
      </w:r>
    </w:p>
    <w:p w14:paraId="185E6B67"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3.所有设备均由原厂工程师负责安装调试，货物送至7天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794B148C"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4.验收方案：根据合同的配置标准现场验收。</w:t>
      </w:r>
    </w:p>
    <w:p w14:paraId="50603FA9"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5.保证对所售设备提供专业的7*24小时原厂技术服务和技术支持，电话响应时间≤2小时， 8小时内到达现场, 24小时内排除故障或提供应急措施。</w:t>
      </w:r>
    </w:p>
    <w:p w14:paraId="17771987"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6.供应商派原厂专业技术人员在项目现场对使用人员进行培训或指导，直至用户完全掌握设备，并对用户的维修人员提供全方位培训，在使用一段时间后可根据使用人员的要求另行安排培训计划。</w:t>
      </w:r>
    </w:p>
    <w:p w14:paraId="4F1B0F6F"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★7.设备保修期≥原厂整机3年（含所有零配件），提供售后服务承诺函。</w:t>
      </w:r>
    </w:p>
    <w:p w14:paraId="5C2BE26D"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8.质保期为验收合格之日起开始计算，保修期内开机率不低于95%（按365日/年计算，含节假日)，未达到要求的开机率天数，按双倍天数顺延保修期。</w:t>
      </w:r>
    </w:p>
    <w:p w14:paraId="1A9A45EB"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9.提供终身软件升级、安装调试服务；</w:t>
      </w:r>
    </w:p>
    <w:p w14:paraId="2B790570"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10.提供原厂技术援助：提供中文操作手册及其他相关资料，对用户进行仪器的技术原理，操作，数据处理，基本维护等培训服务。每年技术回访：每年定期回访2次仪器维护保养与检修。</w:t>
      </w:r>
    </w:p>
    <w:p w14:paraId="5CD274F3"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11.投标文件中分别提供随机易损件和易耗件清单（计入投标总价），和质保期结束后的备品备件、易损件和易耗件清单一览表（不计入投标总价）。</w:t>
      </w:r>
    </w:p>
    <w:p w14:paraId="10DD7143"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12.备品备件、易损件和易耗件供货价格：不得超过市场价格的80%。投标时需填写上述价格，出质保期后，上述产品供货价格以双方最终认定价格为准，且采购人有权更换供货方。</w:t>
      </w:r>
    </w:p>
    <w:p w14:paraId="1A4EC8CC" w14:textId="77777777" w:rsidR="00E63EA7" w:rsidRDefault="00E63EA7" w:rsidP="00E63EA7">
      <w:pPr>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lastRenderedPageBreak/>
        <w:t>13.备品备件供货价格：必要零部件供应年限不少于10年，提供重要零部件的报价清单，价格有效期不少于3年。</w:t>
      </w:r>
    </w:p>
    <w:p w14:paraId="5B79E917" w14:textId="77777777" w:rsidR="00E63EA7" w:rsidRDefault="00E63EA7" w:rsidP="00E63EA7">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14.</w:t>
      </w:r>
      <w:r>
        <w:rPr>
          <w:rFonts w:hint="eastAsia"/>
        </w:rPr>
        <w:t xml:space="preserve"> </w:t>
      </w:r>
      <w:r>
        <w:rPr>
          <w:rFonts w:ascii="宋体" w:hAnsi="宋体" w:cs="宋体" w:hint="eastAsia"/>
          <w:color w:val="000000"/>
          <w:kern w:val="0"/>
          <w:sz w:val="24"/>
          <w:lang w:bidi="ar"/>
        </w:rPr>
        <w:t>维保内容与价格：质保期后，维保费用以双方最终认定价格为准，原则上不超过设备总价的8%。以双方最终认定价格为准，且采购人有权更换服务方。</w:t>
      </w:r>
    </w:p>
    <w:p w14:paraId="42C01E05" w14:textId="77777777" w:rsidR="005622DE" w:rsidRPr="00E63EA7" w:rsidRDefault="005622DE">
      <w:pPr>
        <w:rPr>
          <w:rFonts w:hint="eastAsia"/>
        </w:rPr>
      </w:pPr>
    </w:p>
    <w:sectPr w:rsidR="005622DE" w:rsidRPr="00E63E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787A" w14:textId="77777777" w:rsidR="00B31BE1" w:rsidRDefault="00B31BE1" w:rsidP="00E63EA7">
      <w:pPr>
        <w:rPr>
          <w:rFonts w:hint="eastAsia"/>
        </w:rPr>
      </w:pPr>
      <w:r>
        <w:separator/>
      </w:r>
    </w:p>
  </w:endnote>
  <w:endnote w:type="continuationSeparator" w:id="0">
    <w:p w14:paraId="570EDE8D" w14:textId="77777777" w:rsidR="00B31BE1" w:rsidRDefault="00B31BE1" w:rsidP="00E63E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8EF8" w14:textId="77777777" w:rsidR="00B31BE1" w:rsidRDefault="00B31BE1" w:rsidP="00E63EA7">
      <w:pPr>
        <w:rPr>
          <w:rFonts w:hint="eastAsia"/>
        </w:rPr>
      </w:pPr>
      <w:r>
        <w:separator/>
      </w:r>
    </w:p>
  </w:footnote>
  <w:footnote w:type="continuationSeparator" w:id="0">
    <w:p w14:paraId="33E609DD" w14:textId="77777777" w:rsidR="00B31BE1" w:rsidRDefault="00B31BE1" w:rsidP="00E63EA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2AD"/>
    <w:multiLevelType w:val="multilevel"/>
    <w:tmpl w:val="035502AD"/>
    <w:lvl w:ilvl="0">
      <w:start w:val="1"/>
      <w:numFmt w:val="japaneseCounting"/>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2186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84"/>
    <w:rsid w:val="00093D18"/>
    <w:rsid w:val="00167E05"/>
    <w:rsid w:val="004B1684"/>
    <w:rsid w:val="005622DE"/>
    <w:rsid w:val="009A2F14"/>
    <w:rsid w:val="00AA497F"/>
    <w:rsid w:val="00B31BE1"/>
    <w:rsid w:val="00E63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9CA517-3804-4E60-985C-D2CC53F8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EA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B16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B16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B16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B16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B168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B16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B16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6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B16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6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B16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B16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B1684"/>
    <w:rPr>
      <w:rFonts w:cstheme="majorBidi"/>
      <w:color w:val="0F4761" w:themeColor="accent1" w:themeShade="BF"/>
      <w:sz w:val="28"/>
      <w:szCs w:val="28"/>
    </w:rPr>
  </w:style>
  <w:style w:type="character" w:customStyle="1" w:styleId="50">
    <w:name w:val="标题 5 字符"/>
    <w:basedOn w:val="a0"/>
    <w:link w:val="5"/>
    <w:uiPriority w:val="9"/>
    <w:semiHidden/>
    <w:rsid w:val="004B1684"/>
    <w:rPr>
      <w:rFonts w:cstheme="majorBidi"/>
      <w:color w:val="0F4761" w:themeColor="accent1" w:themeShade="BF"/>
      <w:sz w:val="24"/>
      <w:szCs w:val="24"/>
    </w:rPr>
  </w:style>
  <w:style w:type="character" w:customStyle="1" w:styleId="60">
    <w:name w:val="标题 6 字符"/>
    <w:basedOn w:val="a0"/>
    <w:link w:val="6"/>
    <w:uiPriority w:val="9"/>
    <w:semiHidden/>
    <w:rsid w:val="004B1684"/>
    <w:rPr>
      <w:rFonts w:cstheme="majorBidi"/>
      <w:b/>
      <w:bCs/>
      <w:color w:val="0F4761" w:themeColor="accent1" w:themeShade="BF"/>
    </w:rPr>
  </w:style>
  <w:style w:type="character" w:customStyle="1" w:styleId="70">
    <w:name w:val="标题 7 字符"/>
    <w:basedOn w:val="a0"/>
    <w:link w:val="7"/>
    <w:uiPriority w:val="9"/>
    <w:semiHidden/>
    <w:rsid w:val="004B1684"/>
    <w:rPr>
      <w:rFonts w:cstheme="majorBidi"/>
      <w:b/>
      <w:bCs/>
      <w:color w:val="595959" w:themeColor="text1" w:themeTint="A6"/>
    </w:rPr>
  </w:style>
  <w:style w:type="character" w:customStyle="1" w:styleId="80">
    <w:name w:val="标题 8 字符"/>
    <w:basedOn w:val="a0"/>
    <w:link w:val="8"/>
    <w:uiPriority w:val="9"/>
    <w:semiHidden/>
    <w:rsid w:val="004B1684"/>
    <w:rPr>
      <w:rFonts w:cstheme="majorBidi"/>
      <w:color w:val="595959" w:themeColor="text1" w:themeTint="A6"/>
    </w:rPr>
  </w:style>
  <w:style w:type="character" w:customStyle="1" w:styleId="90">
    <w:name w:val="标题 9 字符"/>
    <w:basedOn w:val="a0"/>
    <w:link w:val="9"/>
    <w:uiPriority w:val="9"/>
    <w:semiHidden/>
    <w:rsid w:val="004B1684"/>
    <w:rPr>
      <w:rFonts w:eastAsiaTheme="majorEastAsia" w:cstheme="majorBidi"/>
      <w:color w:val="595959" w:themeColor="text1" w:themeTint="A6"/>
    </w:rPr>
  </w:style>
  <w:style w:type="paragraph" w:styleId="a3">
    <w:name w:val="Title"/>
    <w:basedOn w:val="a"/>
    <w:next w:val="a"/>
    <w:link w:val="a4"/>
    <w:uiPriority w:val="10"/>
    <w:qFormat/>
    <w:rsid w:val="004B16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6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684"/>
    <w:pPr>
      <w:spacing w:before="160" w:after="160"/>
      <w:jc w:val="center"/>
    </w:pPr>
    <w:rPr>
      <w:i/>
      <w:iCs/>
      <w:color w:val="404040" w:themeColor="text1" w:themeTint="BF"/>
    </w:rPr>
  </w:style>
  <w:style w:type="character" w:customStyle="1" w:styleId="a8">
    <w:name w:val="引用 字符"/>
    <w:basedOn w:val="a0"/>
    <w:link w:val="a7"/>
    <w:uiPriority w:val="29"/>
    <w:rsid w:val="004B1684"/>
    <w:rPr>
      <w:i/>
      <w:iCs/>
      <w:color w:val="404040" w:themeColor="text1" w:themeTint="BF"/>
    </w:rPr>
  </w:style>
  <w:style w:type="paragraph" w:styleId="a9">
    <w:name w:val="List Paragraph"/>
    <w:basedOn w:val="a"/>
    <w:uiPriority w:val="34"/>
    <w:qFormat/>
    <w:rsid w:val="004B1684"/>
    <w:pPr>
      <w:ind w:left="720"/>
      <w:contextualSpacing/>
    </w:pPr>
  </w:style>
  <w:style w:type="character" w:styleId="aa">
    <w:name w:val="Intense Emphasis"/>
    <w:basedOn w:val="a0"/>
    <w:uiPriority w:val="21"/>
    <w:qFormat/>
    <w:rsid w:val="004B1684"/>
    <w:rPr>
      <w:i/>
      <w:iCs/>
      <w:color w:val="0F4761" w:themeColor="accent1" w:themeShade="BF"/>
    </w:rPr>
  </w:style>
  <w:style w:type="paragraph" w:styleId="ab">
    <w:name w:val="Intense Quote"/>
    <w:basedOn w:val="a"/>
    <w:next w:val="a"/>
    <w:link w:val="ac"/>
    <w:uiPriority w:val="30"/>
    <w:qFormat/>
    <w:rsid w:val="004B1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B1684"/>
    <w:rPr>
      <w:i/>
      <w:iCs/>
      <w:color w:val="0F4761" w:themeColor="accent1" w:themeShade="BF"/>
    </w:rPr>
  </w:style>
  <w:style w:type="character" w:styleId="ad">
    <w:name w:val="Intense Reference"/>
    <w:basedOn w:val="a0"/>
    <w:uiPriority w:val="32"/>
    <w:qFormat/>
    <w:rsid w:val="004B1684"/>
    <w:rPr>
      <w:b/>
      <w:bCs/>
      <w:smallCaps/>
      <w:color w:val="0F4761" w:themeColor="accent1" w:themeShade="BF"/>
      <w:spacing w:val="5"/>
    </w:rPr>
  </w:style>
  <w:style w:type="paragraph" w:styleId="ae">
    <w:name w:val="header"/>
    <w:basedOn w:val="a"/>
    <w:link w:val="af"/>
    <w:uiPriority w:val="99"/>
    <w:unhideWhenUsed/>
    <w:rsid w:val="00E63EA7"/>
    <w:pPr>
      <w:tabs>
        <w:tab w:val="center" w:pos="4153"/>
        <w:tab w:val="right" w:pos="8306"/>
      </w:tabs>
      <w:snapToGrid w:val="0"/>
      <w:jc w:val="center"/>
    </w:pPr>
    <w:rPr>
      <w:sz w:val="18"/>
      <w:szCs w:val="18"/>
    </w:rPr>
  </w:style>
  <w:style w:type="character" w:customStyle="1" w:styleId="af">
    <w:name w:val="页眉 字符"/>
    <w:basedOn w:val="a0"/>
    <w:link w:val="ae"/>
    <w:uiPriority w:val="99"/>
    <w:rsid w:val="00E63EA7"/>
    <w:rPr>
      <w:sz w:val="18"/>
      <w:szCs w:val="18"/>
    </w:rPr>
  </w:style>
  <w:style w:type="paragraph" w:styleId="af0">
    <w:name w:val="footer"/>
    <w:basedOn w:val="a"/>
    <w:link w:val="af1"/>
    <w:uiPriority w:val="99"/>
    <w:unhideWhenUsed/>
    <w:rsid w:val="00E63EA7"/>
    <w:pPr>
      <w:tabs>
        <w:tab w:val="center" w:pos="4153"/>
        <w:tab w:val="right" w:pos="8306"/>
      </w:tabs>
      <w:snapToGrid w:val="0"/>
      <w:jc w:val="left"/>
    </w:pPr>
    <w:rPr>
      <w:sz w:val="18"/>
      <w:szCs w:val="18"/>
    </w:rPr>
  </w:style>
  <w:style w:type="character" w:customStyle="1" w:styleId="af1">
    <w:name w:val="页脚 字符"/>
    <w:basedOn w:val="a0"/>
    <w:link w:val="af0"/>
    <w:uiPriority w:val="99"/>
    <w:rsid w:val="00E63EA7"/>
    <w:rPr>
      <w:sz w:val="18"/>
      <w:szCs w:val="18"/>
    </w:rPr>
  </w:style>
  <w:style w:type="character" w:styleId="af2">
    <w:name w:val="FollowedHyperlink"/>
    <w:uiPriority w:val="99"/>
    <w:qFormat/>
    <w:rsid w:val="00E63E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2025-01-16T08:24:00Z</dcterms:created>
  <dcterms:modified xsi:type="dcterms:W3CDTF">2025-01-16T08:27:00Z</dcterms:modified>
</cp:coreProperties>
</file>