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D27BB" w14:textId="77777777" w:rsidR="001D1C86" w:rsidRPr="00D30161" w:rsidRDefault="001D1C86" w:rsidP="00601ADC">
      <w:pPr>
        <w:adjustRightInd w:val="0"/>
        <w:snapToGrid w:val="0"/>
        <w:spacing w:line="360" w:lineRule="auto"/>
        <w:rPr>
          <w:rFonts w:ascii="宋体" w:eastAsia="宋体" w:hAnsi="宋体" w:hint="eastAsia"/>
          <w:b/>
          <w:sz w:val="24"/>
          <w:szCs w:val="24"/>
        </w:rPr>
      </w:pPr>
      <w:r w:rsidRPr="00D30161">
        <w:rPr>
          <w:rFonts w:ascii="宋体" w:eastAsia="宋体" w:hAnsi="宋体" w:hint="eastAsia"/>
          <w:b/>
          <w:sz w:val="24"/>
          <w:szCs w:val="24"/>
        </w:rPr>
        <w:t>一、项目名称</w:t>
      </w:r>
    </w:p>
    <w:p w14:paraId="44197FFA" w14:textId="36B3435E" w:rsidR="000D679A" w:rsidRPr="00D30161" w:rsidRDefault="008E4C3D" w:rsidP="00601ADC">
      <w:pPr>
        <w:adjustRightInd w:val="0"/>
        <w:snapToGrid w:val="0"/>
        <w:spacing w:line="360" w:lineRule="auto"/>
        <w:rPr>
          <w:rFonts w:ascii="宋体" w:eastAsia="宋体" w:hAnsi="宋体" w:hint="eastAsia"/>
          <w:sz w:val="24"/>
          <w:szCs w:val="24"/>
        </w:rPr>
      </w:pPr>
      <w:r w:rsidRPr="00D30161">
        <w:rPr>
          <w:rFonts w:ascii="宋体" w:eastAsia="宋体" w:hAnsi="宋体" w:hint="eastAsia"/>
          <w:sz w:val="24"/>
          <w:szCs w:val="24"/>
        </w:rPr>
        <w:t>上海交通大学医学院附属新华医院</w:t>
      </w:r>
      <w:r w:rsidR="00E74103">
        <w:rPr>
          <w:rFonts w:ascii="宋体" w:eastAsia="宋体" w:hAnsi="宋体" w:hint="eastAsia"/>
          <w:sz w:val="24"/>
          <w:szCs w:val="24"/>
        </w:rPr>
        <w:t>PDA采购项目</w:t>
      </w:r>
    </w:p>
    <w:p w14:paraId="3EDC3A8F" w14:textId="35457154" w:rsidR="001D1C86" w:rsidRPr="00D30161" w:rsidRDefault="001D1C86" w:rsidP="00601ADC">
      <w:pPr>
        <w:adjustRightInd w:val="0"/>
        <w:snapToGrid w:val="0"/>
        <w:spacing w:line="360" w:lineRule="auto"/>
        <w:rPr>
          <w:rFonts w:ascii="宋体" w:eastAsia="宋体" w:hAnsi="宋体" w:hint="eastAsia"/>
          <w:b/>
          <w:sz w:val="24"/>
          <w:szCs w:val="24"/>
        </w:rPr>
      </w:pPr>
      <w:r w:rsidRPr="00D30161">
        <w:rPr>
          <w:rFonts w:ascii="宋体" w:eastAsia="宋体" w:hAnsi="宋体" w:hint="eastAsia"/>
          <w:b/>
          <w:sz w:val="24"/>
          <w:szCs w:val="24"/>
        </w:rPr>
        <w:t>二、项目参数:</w:t>
      </w:r>
    </w:p>
    <w:p w14:paraId="21BF5213" w14:textId="77777777" w:rsidR="001D1C86" w:rsidRPr="00D30161" w:rsidRDefault="00B43BBE" w:rsidP="00601ADC">
      <w:pPr>
        <w:adjustRightInd w:val="0"/>
        <w:snapToGrid w:val="0"/>
        <w:spacing w:line="360" w:lineRule="auto"/>
        <w:rPr>
          <w:rFonts w:ascii="宋体" w:eastAsia="宋体" w:hAnsi="宋体" w:hint="eastAsia"/>
          <w:b/>
          <w:sz w:val="24"/>
          <w:szCs w:val="24"/>
        </w:rPr>
      </w:pPr>
      <w:r w:rsidRPr="00D30161">
        <w:rPr>
          <w:rFonts w:ascii="宋体" w:eastAsia="宋体" w:hAnsi="宋体" w:hint="eastAsia"/>
          <w:b/>
          <w:sz w:val="24"/>
          <w:szCs w:val="24"/>
        </w:rPr>
        <w:t>（一）</w:t>
      </w:r>
      <w:r w:rsidR="00220551" w:rsidRPr="00D30161">
        <w:rPr>
          <w:rFonts w:ascii="宋体" w:eastAsia="宋体" w:hAnsi="宋体" w:hint="eastAsia"/>
          <w:b/>
          <w:sz w:val="24"/>
          <w:szCs w:val="24"/>
        </w:rPr>
        <w:t>项目内容及要求</w:t>
      </w:r>
    </w:p>
    <w:p w14:paraId="090F9D11" w14:textId="28BB6B9F" w:rsidR="004A7A67" w:rsidRPr="00D30161" w:rsidRDefault="004A7A67" w:rsidP="00601ADC">
      <w:pPr>
        <w:pStyle w:val="a9"/>
        <w:numPr>
          <w:ilvl w:val="0"/>
          <w:numId w:val="2"/>
        </w:numPr>
        <w:spacing w:after="0"/>
        <w:rPr>
          <w:rFonts w:eastAsia="宋体" w:hint="eastAsia"/>
          <w:szCs w:val="24"/>
        </w:rPr>
      </w:pPr>
      <w:r w:rsidRPr="00D30161">
        <w:rPr>
          <w:rFonts w:eastAsia="宋体" w:hint="eastAsia"/>
          <w:szCs w:val="24"/>
        </w:rPr>
        <w:t>服务要求</w:t>
      </w:r>
    </w:p>
    <w:p w14:paraId="127F58D8" w14:textId="02DDF88D" w:rsidR="000D679A" w:rsidRPr="00D30161" w:rsidRDefault="004D5012" w:rsidP="00601ADC">
      <w:pPr>
        <w:spacing w:line="360" w:lineRule="auto"/>
        <w:ind w:firstLineChars="200" w:firstLine="480"/>
        <w:jc w:val="left"/>
        <w:rPr>
          <w:rFonts w:ascii="宋体" w:eastAsia="宋体" w:hAnsi="宋体" w:cs="Arial" w:hint="eastAsia"/>
          <w:color w:val="000000"/>
          <w:kern w:val="0"/>
          <w:sz w:val="24"/>
          <w:szCs w:val="24"/>
        </w:rPr>
      </w:pPr>
      <w:r w:rsidRPr="00D30161">
        <w:rPr>
          <w:rFonts w:ascii="宋体" w:eastAsia="宋体" w:hAnsi="宋体" w:cs="Arial" w:hint="eastAsia"/>
          <w:color w:val="000000"/>
          <w:kern w:val="0"/>
          <w:sz w:val="24"/>
          <w:szCs w:val="24"/>
        </w:rPr>
        <w:t>1、</w:t>
      </w:r>
      <w:r w:rsidR="00441CE0">
        <w:rPr>
          <w:rFonts w:ascii="宋体" w:eastAsia="宋体" w:hAnsi="宋体" w:cs="Arial" w:hint="eastAsia"/>
          <w:color w:val="000000"/>
          <w:kern w:val="0"/>
          <w:sz w:val="24"/>
          <w:szCs w:val="24"/>
        </w:rPr>
        <w:t>服务</w:t>
      </w:r>
      <w:r w:rsidR="000D679A" w:rsidRPr="00D30161">
        <w:rPr>
          <w:rFonts w:ascii="宋体" w:eastAsia="宋体" w:hAnsi="宋体" w:cs="Arial" w:hint="eastAsia"/>
          <w:color w:val="000000"/>
          <w:kern w:val="0"/>
          <w:sz w:val="24"/>
          <w:szCs w:val="24"/>
        </w:rPr>
        <w:t>期限：</w:t>
      </w:r>
      <w:r w:rsidR="00E74103" w:rsidRPr="00E74103">
        <w:rPr>
          <w:rFonts w:ascii="宋体" w:eastAsia="宋体" w:hAnsi="宋体" w:cs="Arial" w:hint="eastAsia"/>
          <w:color w:val="000000"/>
          <w:kern w:val="0"/>
          <w:sz w:val="24"/>
          <w:szCs w:val="24"/>
        </w:rPr>
        <w:t>中标人应在合同生效的30天内，向招标人交付上述设备。</w:t>
      </w:r>
    </w:p>
    <w:p w14:paraId="059BD758" w14:textId="0E65B375" w:rsidR="004A7A67" w:rsidRPr="00D30161" w:rsidRDefault="004D5012" w:rsidP="00601ADC">
      <w:pPr>
        <w:spacing w:line="360" w:lineRule="auto"/>
        <w:ind w:firstLineChars="200" w:firstLine="480"/>
        <w:jc w:val="left"/>
        <w:rPr>
          <w:rFonts w:ascii="宋体" w:eastAsia="宋体" w:hAnsi="宋体" w:cs="Arial" w:hint="eastAsia"/>
          <w:color w:val="000000"/>
          <w:kern w:val="0"/>
          <w:sz w:val="24"/>
          <w:szCs w:val="24"/>
        </w:rPr>
      </w:pPr>
      <w:r w:rsidRPr="00D30161">
        <w:rPr>
          <w:rFonts w:ascii="宋体" w:eastAsia="宋体" w:hAnsi="宋体" w:cs="Arial" w:hint="eastAsia"/>
          <w:color w:val="000000"/>
          <w:kern w:val="0"/>
          <w:sz w:val="24"/>
          <w:szCs w:val="24"/>
        </w:rPr>
        <w:t>2、</w:t>
      </w:r>
      <w:r w:rsidR="00441CE0">
        <w:rPr>
          <w:rFonts w:ascii="宋体" w:eastAsia="宋体" w:hAnsi="宋体" w:cs="Arial" w:hint="eastAsia"/>
          <w:color w:val="000000"/>
          <w:kern w:val="0"/>
          <w:sz w:val="24"/>
          <w:szCs w:val="24"/>
        </w:rPr>
        <w:t>服务</w:t>
      </w:r>
      <w:r w:rsidR="000D679A" w:rsidRPr="00D30161">
        <w:rPr>
          <w:rFonts w:ascii="宋体" w:eastAsia="宋体" w:hAnsi="宋体" w:cs="Arial" w:hint="eastAsia"/>
          <w:color w:val="000000"/>
          <w:kern w:val="0"/>
          <w:sz w:val="24"/>
          <w:szCs w:val="24"/>
        </w:rPr>
        <w:t>地址：</w:t>
      </w:r>
      <w:r w:rsidR="00441CE0" w:rsidRPr="00441CE0">
        <w:rPr>
          <w:rFonts w:ascii="宋体" w:eastAsia="宋体" w:hAnsi="宋体" w:cs="Arial" w:hint="eastAsia"/>
          <w:color w:val="000000"/>
          <w:kern w:val="0"/>
          <w:sz w:val="24"/>
          <w:szCs w:val="24"/>
        </w:rPr>
        <w:t>上海市控江路1665号</w:t>
      </w:r>
    </w:p>
    <w:p w14:paraId="2322DAB1" w14:textId="77777777" w:rsidR="00BC45F8" w:rsidRPr="00D30161" w:rsidRDefault="00BC45F8" w:rsidP="00601ADC">
      <w:pPr>
        <w:pStyle w:val="a9"/>
        <w:numPr>
          <w:ilvl w:val="0"/>
          <w:numId w:val="2"/>
        </w:numPr>
        <w:spacing w:after="0"/>
        <w:rPr>
          <w:rFonts w:eastAsia="宋体" w:hint="eastAsia"/>
          <w:szCs w:val="24"/>
        </w:rPr>
      </w:pPr>
      <w:r w:rsidRPr="00D30161">
        <w:rPr>
          <w:rFonts w:eastAsia="宋体" w:hint="eastAsia"/>
          <w:szCs w:val="24"/>
        </w:rPr>
        <w:t>项目技术需求</w:t>
      </w:r>
    </w:p>
    <w:p w14:paraId="15AAA586" w14:textId="77777777" w:rsidR="00225086" w:rsidRPr="00902F60" w:rsidRDefault="00225086" w:rsidP="00E74103">
      <w:pPr>
        <w:adjustRightInd w:val="0"/>
        <w:snapToGrid w:val="0"/>
        <w:spacing w:line="360" w:lineRule="auto"/>
        <w:rPr>
          <w:rFonts w:ascii="宋体" w:hAnsi="宋体" w:hint="eastAsia"/>
          <w:sz w:val="24"/>
          <w:szCs w:val="24"/>
        </w:rPr>
      </w:pPr>
    </w:p>
    <w:p w14:paraId="50EDDFC5" w14:textId="77777777" w:rsidR="00E74103" w:rsidRPr="00072744" w:rsidRDefault="00E74103" w:rsidP="00E74103">
      <w:pPr>
        <w:adjustRightInd w:val="0"/>
        <w:snapToGrid w:val="0"/>
        <w:spacing w:line="360" w:lineRule="auto"/>
        <w:rPr>
          <w:rFonts w:ascii="宋体" w:hAnsi="宋体" w:hint="eastAsia"/>
          <w:b/>
          <w:color w:val="000000"/>
          <w:sz w:val="24"/>
          <w:szCs w:val="24"/>
        </w:rPr>
      </w:pPr>
      <w:r w:rsidRPr="00072744">
        <w:rPr>
          <w:rFonts w:ascii="宋体" w:hAnsi="宋体" w:hint="eastAsia"/>
          <w:b/>
          <w:color w:val="000000"/>
          <w:sz w:val="24"/>
          <w:szCs w:val="24"/>
        </w:rPr>
        <w:t>一、项目名称</w:t>
      </w:r>
    </w:p>
    <w:p w14:paraId="50AE7570" w14:textId="77777777" w:rsidR="00E74103" w:rsidRPr="00072744" w:rsidRDefault="00E74103" w:rsidP="00E74103">
      <w:pPr>
        <w:adjustRightInd w:val="0"/>
        <w:snapToGrid w:val="0"/>
        <w:spacing w:line="360" w:lineRule="auto"/>
        <w:rPr>
          <w:rFonts w:ascii="宋体" w:hAnsi="宋体" w:hint="eastAsia"/>
          <w:color w:val="000000"/>
          <w:sz w:val="24"/>
          <w:szCs w:val="24"/>
        </w:rPr>
      </w:pPr>
      <w:r w:rsidRPr="00072744">
        <w:rPr>
          <w:rFonts w:ascii="宋体" w:hAnsi="宋体" w:hint="eastAsia"/>
          <w:color w:val="000000"/>
          <w:sz w:val="24"/>
          <w:szCs w:val="24"/>
        </w:rPr>
        <w:t>上海交通大学医学院附属新华医院</w:t>
      </w:r>
      <w:r w:rsidRPr="00072744">
        <w:rPr>
          <w:rFonts w:ascii="宋体" w:hAnsi="宋体" w:hint="eastAsia"/>
          <w:color w:val="000000"/>
          <w:sz w:val="24"/>
          <w:szCs w:val="24"/>
        </w:rPr>
        <w:t>PDA</w:t>
      </w:r>
      <w:r w:rsidRPr="00072744">
        <w:rPr>
          <w:rFonts w:ascii="宋体" w:hAnsi="宋体" w:hint="eastAsia"/>
          <w:color w:val="000000"/>
          <w:sz w:val="24"/>
          <w:szCs w:val="24"/>
        </w:rPr>
        <w:t>采购项目</w:t>
      </w:r>
    </w:p>
    <w:p w14:paraId="4FDC209B" w14:textId="77777777" w:rsidR="00E74103" w:rsidRPr="00072744" w:rsidRDefault="00E74103" w:rsidP="00E74103">
      <w:pPr>
        <w:adjustRightInd w:val="0"/>
        <w:snapToGrid w:val="0"/>
        <w:spacing w:line="360" w:lineRule="auto"/>
        <w:rPr>
          <w:rFonts w:ascii="宋体" w:hAnsi="宋体" w:hint="eastAsia"/>
          <w:b/>
          <w:color w:val="000000"/>
          <w:sz w:val="24"/>
          <w:szCs w:val="24"/>
        </w:rPr>
      </w:pPr>
      <w:r w:rsidRPr="00072744">
        <w:rPr>
          <w:rFonts w:ascii="宋体" w:hAnsi="宋体" w:hint="eastAsia"/>
          <w:b/>
          <w:color w:val="000000"/>
          <w:sz w:val="24"/>
          <w:szCs w:val="24"/>
        </w:rPr>
        <w:t>二、项目参数</w:t>
      </w:r>
    </w:p>
    <w:p w14:paraId="4ADBA8C2" w14:textId="77777777" w:rsidR="00E74103" w:rsidRPr="00072744" w:rsidRDefault="00E74103" w:rsidP="00E74103">
      <w:pPr>
        <w:adjustRightInd w:val="0"/>
        <w:snapToGrid w:val="0"/>
        <w:spacing w:line="360" w:lineRule="auto"/>
        <w:rPr>
          <w:rFonts w:ascii="宋体" w:hAnsi="宋体" w:hint="eastAsia"/>
          <w:b/>
          <w:color w:val="000000"/>
          <w:sz w:val="24"/>
          <w:szCs w:val="24"/>
        </w:rPr>
      </w:pPr>
      <w:r w:rsidRPr="00072744">
        <w:rPr>
          <w:rFonts w:ascii="宋体" w:hAnsi="宋体" w:hint="eastAsia"/>
          <w:b/>
          <w:color w:val="000000"/>
          <w:sz w:val="24"/>
          <w:szCs w:val="24"/>
        </w:rPr>
        <w:t>（一）采购内容</w:t>
      </w:r>
    </w:p>
    <w:tbl>
      <w:tblPr>
        <w:tblW w:w="532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7"/>
        <w:gridCol w:w="4542"/>
        <w:gridCol w:w="2834"/>
      </w:tblGrid>
      <w:tr w:rsidR="00E74103" w14:paraId="5B6DCBA2" w14:textId="77777777" w:rsidTr="005A2AB2">
        <w:trPr>
          <w:trHeight w:val="360"/>
        </w:trPr>
        <w:tc>
          <w:tcPr>
            <w:tcW w:w="935" w:type="pct"/>
            <w:shd w:val="clear" w:color="000000" w:fill="FFFFFF"/>
            <w:noWrap/>
            <w:vAlign w:val="center"/>
          </w:tcPr>
          <w:p w14:paraId="67E5FB22" w14:textId="77777777" w:rsidR="00E74103" w:rsidRPr="00072744" w:rsidRDefault="00E74103" w:rsidP="005A2AB2">
            <w:pPr>
              <w:widowControl/>
              <w:adjustRightInd w:val="0"/>
              <w:snapToGrid w:val="0"/>
              <w:spacing w:line="360" w:lineRule="auto"/>
              <w:ind w:hanging="27"/>
              <w:jc w:val="center"/>
              <w:rPr>
                <w:rFonts w:ascii="宋体" w:hAnsi="宋体" w:cs="宋体" w:hint="eastAsia"/>
                <w:color w:val="000000"/>
                <w:kern w:val="0"/>
                <w:sz w:val="24"/>
                <w:szCs w:val="24"/>
              </w:rPr>
            </w:pPr>
            <w:r w:rsidRPr="00072744">
              <w:rPr>
                <w:rFonts w:ascii="宋体" w:hAnsi="宋体" w:cs="宋体" w:hint="eastAsia"/>
                <w:color w:val="000000"/>
                <w:kern w:val="0"/>
                <w:sz w:val="24"/>
                <w:szCs w:val="24"/>
              </w:rPr>
              <w:t>序号</w:t>
            </w:r>
          </w:p>
        </w:tc>
        <w:tc>
          <w:tcPr>
            <w:tcW w:w="2503" w:type="pct"/>
            <w:shd w:val="clear" w:color="000000" w:fill="FFFFFF"/>
            <w:noWrap/>
            <w:vAlign w:val="center"/>
          </w:tcPr>
          <w:p w14:paraId="7CE02D53" w14:textId="77777777" w:rsidR="00E74103" w:rsidRPr="00072744" w:rsidRDefault="00E74103" w:rsidP="005A2AB2">
            <w:pPr>
              <w:widowControl/>
              <w:adjustRightInd w:val="0"/>
              <w:snapToGrid w:val="0"/>
              <w:spacing w:line="360" w:lineRule="auto"/>
              <w:ind w:hanging="27"/>
              <w:jc w:val="center"/>
              <w:rPr>
                <w:rFonts w:ascii="宋体" w:hAnsi="宋体" w:cs="宋体" w:hint="eastAsia"/>
                <w:color w:val="000000"/>
                <w:kern w:val="0"/>
                <w:sz w:val="24"/>
                <w:szCs w:val="24"/>
              </w:rPr>
            </w:pPr>
            <w:r w:rsidRPr="00072744">
              <w:rPr>
                <w:rFonts w:ascii="宋体" w:hAnsi="宋体" w:cs="宋体" w:hint="eastAsia"/>
                <w:color w:val="000000"/>
                <w:kern w:val="0"/>
                <w:sz w:val="24"/>
                <w:szCs w:val="24"/>
              </w:rPr>
              <w:t>设备名称</w:t>
            </w:r>
          </w:p>
        </w:tc>
        <w:tc>
          <w:tcPr>
            <w:tcW w:w="1562" w:type="pct"/>
            <w:shd w:val="clear" w:color="000000" w:fill="FFFFFF"/>
            <w:noWrap/>
            <w:vAlign w:val="center"/>
          </w:tcPr>
          <w:p w14:paraId="3F37D186" w14:textId="77777777" w:rsidR="00E74103" w:rsidRPr="00072744" w:rsidRDefault="00E74103" w:rsidP="005A2AB2">
            <w:pPr>
              <w:widowControl/>
              <w:adjustRightInd w:val="0"/>
              <w:snapToGrid w:val="0"/>
              <w:spacing w:line="360" w:lineRule="auto"/>
              <w:ind w:hanging="27"/>
              <w:jc w:val="center"/>
              <w:rPr>
                <w:rFonts w:ascii="宋体" w:hAnsi="宋体" w:cs="宋体" w:hint="eastAsia"/>
                <w:color w:val="000000"/>
                <w:kern w:val="0"/>
                <w:sz w:val="24"/>
                <w:szCs w:val="24"/>
              </w:rPr>
            </w:pPr>
            <w:r w:rsidRPr="00072744">
              <w:rPr>
                <w:rFonts w:ascii="宋体" w:hAnsi="宋体" w:cs="宋体" w:hint="eastAsia"/>
                <w:color w:val="000000"/>
                <w:kern w:val="0"/>
                <w:sz w:val="24"/>
                <w:szCs w:val="24"/>
              </w:rPr>
              <w:t>数量</w:t>
            </w:r>
          </w:p>
        </w:tc>
      </w:tr>
      <w:tr w:rsidR="00E74103" w14:paraId="2644AF0E" w14:textId="77777777" w:rsidTr="005A2AB2">
        <w:trPr>
          <w:trHeight w:val="395"/>
        </w:trPr>
        <w:tc>
          <w:tcPr>
            <w:tcW w:w="935" w:type="pct"/>
            <w:shd w:val="clear" w:color="000000" w:fill="FFFFFF"/>
            <w:noWrap/>
            <w:vAlign w:val="center"/>
          </w:tcPr>
          <w:p w14:paraId="1E29EA68" w14:textId="77777777" w:rsidR="00E74103" w:rsidRPr="00072744" w:rsidRDefault="00E74103" w:rsidP="005A2AB2">
            <w:pPr>
              <w:widowControl/>
              <w:adjustRightInd w:val="0"/>
              <w:snapToGrid w:val="0"/>
              <w:spacing w:line="360" w:lineRule="auto"/>
              <w:ind w:hanging="31"/>
              <w:jc w:val="center"/>
              <w:rPr>
                <w:rFonts w:ascii="宋体" w:hAnsi="宋体" w:cs="宋体" w:hint="eastAsia"/>
                <w:color w:val="000000"/>
                <w:kern w:val="0"/>
                <w:sz w:val="24"/>
                <w:szCs w:val="24"/>
              </w:rPr>
            </w:pPr>
            <w:r w:rsidRPr="00072744">
              <w:rPr>
                <w:rFonts w:ascii="宋体" w:hAnsi="宋体" w:cs="宋体" w:hint="eastAsia"/>
                <w:color w:val="000000"/>
                <w:kern w:val="0"/>
                <w:sz w:val="24"/>
                <w:szCs w:val="24"/>
              </w:rPr>
              <w:t>1</w:t>
            </w:r>
          </w:p>
        </w:tc>
        <w:tc>
          <w:tcPr>
            <w:tcW w:w="2503" w:type="pct"/>
            <w:shd w:val="clear" w:color="000000" w:fill="FFFFFF"/>
            <w:noWrap/>
            <w:vAlign w:val="center"/>
          </w:tcPr>
          <w:p w14:paraId="4912687B" w14:textId="77777777" w:rsidR="00E74103" w:rsidRPr="00072744" w:rsidRDefault="00E74103" w:rsidP="005A2AB2">
            <w:pPr>
              <w:widowControl/>
              <w:adjustRightInd w:val="0"/>
              <w:snapToGrid w:val="0"/>
              <w:spacing w:line="360" w:lineRule="auto"/>
              <w:ind w:hanging="31"/>
              <w:jc w:val="center"/>
              <w:rPr>
                <w:rFonts w:ascii="宋体" w:hAnsi="宋体" w:cs="宋体" w:hint="eastAsia"/>
                <w:color w:val="000000"/>
                <w:kern w:val="0"/>
                <w:sz w:val="24"/>
                <w:szCs w:val="24"/>
              </w:rPr>
            </w:pPr>
            <w:r w:rsidRPr="00072744">
              <w:rPr>
                <w:rFonts w:ascii="宋体" w:hAnsi="宋体" w:hint="eastAsia"/>
                <w:bCs/>
                <w:color w:val="000000"/>
                <w:sz w:val="24"/>
                <w:szCs w:val="24"/>
              </w:rPr>
              <w:t>PDA</w:t>
            </w:r>
            <w:r w:rsidRPr="00072744">
              <w:rPr>
                <w:rFonts w:ascii="宋体" w:hAnsi="宋体" w:hint="eastAsia"/>
                <w:bCs/>
                <w:color w:val="000000"/>
                <w:sz w:val="24"/>
                <w:szCs w:val="24"/>
              </w:rPr>
              <w:t>主机（含配件）</w:t>
            </w:r>
          </w:p>
        </w:tc>
        <w:tc>
          <w:tcPr>
            <w:tcW w:w="1562" w:type="pct"/>
            <w:shd w:val="clear" w:color="000000" w:fill="FFFFFF"/>
            <w:noWrap/>
            <w:vAlign w:val="center"/>
          </w:tcPr>
          <w:p w14:paraId="623F0236" w14:textId="77777777" w:rsidR="00E74103" w:rsidRPr="00072744" w:rsidRDefault="00E74103" w:rsidP="005A2AB2">
            <w:pPr>
              <w:widowControl/>
              <w:adjustRightInd w:val="0"/>
              <w:snapToGrid w:val="0"/>
              <w:spacing w:line="360" w:lineRule="auto"/>
              <w:ind w:hanging="31"/>
              <w:jc w:val="center"/>
              <w:rPr>
                <w:rFonts w:ascii="宋体" w:hAnsi="宋体" w:cs="宋体" w:hint="eastAsia"/>
                <w:color w:val="000000"/>
                <w:kern w:val="0"/>
                <w:sz w:val="24"/>
                <w:szCs w:val="24"/>
              </w:rPr>
            </w:pPr>
            <w:r w:rsidRPr="00072744">
              <w:rPr>
                <w:rFonts w:ascii="宋体" w:hAnsi="宋体" w:cs="宋体" w:hint="eastAsia"/>
                <w:color w:val="000000"/>
                <w:kern w:val="0"/>
                <w:sz w:val="24"/>
                <w:szCs w:val="24"/>
              </w:rPr>
              <w:t>359</w:t>
            </w:r>
            <w:r w:rsidRPr="00072744">
              <w:rPr>
                <w:rFonts w:ascii="宋体" w:hAnsi="宋体" w:cs="宋体" w:hint="eastAsia"/>
                <w:color w:val="000000"/>
                <w:kern w:val="0"/>
                <w:sz w:val="24"/>
                <w:szCs w:val="24"/>
              </w:rPr>
              <w:t>台</w:t>
            </w:r>
          </w:p>
        </w:tc>
      </w:tr>
    </w:tbl>
    <w:p w14:paraId="33FC72F8" w14:textId="77777777" w:rsidR="00E74103" w:rsidRPr="00072744" w:rsidRDefault="00E74103" w:rsidP="00E74103">
      <w:pPr>
        <w:adjustRightInd w:val="0"/>
        <w:snapToGrid w:val="0"/>
        <w:spacing w:line="360" w:lineRule="auto"/>
        <w:rPr>
          <w:rFonts w:ascii="宋体" w:hAnsi="宋体" w:hint="eastAsia"/>
          <w:b/>
          <w:color w:val="000000"/>
          <w:sz w:val="24"/>
          <w:szCs w:val="24"/>
        </w:rPr>
      </w:pPr>
      <w:r w:rsidRPr="00072744">
        <w:rPr>
          <w:rFonts w:ascii="宋体" w:hAnsi="宋体" w:hint="eastAsia"/>
          <w:b/>
          <w:color w:val="000000"/>
          <w:sz w:val="24"/>
          <w:szCs w:val="24"/>
        </w:rPr>
        <w:t>（二）主要目标</w:t>
      </w:r>
    </w:p>
    <w:p w14:paraId="76D3677C" w14:textId="77777777" w:rsidR="00E74103" w:rsidRPr="00072744" w:rsidRDefault="00E74103" w:rsidP="00E74103">
      <w:pPr>
        <w:widowControl/>
        <w:adjustRightInd w:val="0"/>
        <w:snapToGrid w:val="0"/>
        <w:spacing w:line="360" w:lineRule="auto"/>
        <w:ind w:firstLineChars="200" w:firstLine="480"/>
        <w:jc w:val="left"/>
        <w:outlineLvl w:val="0"/>
        <w:rPr>
          <w:rFonts w:ascii="宋体" w:hAnsi="宋体" w:cs="Arial" w:hint="eastAsia"/>
          <w:color w:val="000000"/>
          <w:kern w:val="0"/>
          <w:sz w:val="24"/>
          <w:szCs w:val="24"/>
        </w:rPr>
      </w:pPr>
      <w:r w:rsidRPr="00072744">
        <w:rPr>
          <w:rFonts w:ascii="宋体" w:hAnsi="宋体" w:cs="Arial"/>
          <w:color w:val="000000"/>
          <w:kern w:val="0"/>
          <w:sz w:val="24"/>
          <w:szCs w:val="24"/>
        </w:rPr>
        <w:t>随着医疗改革的推进，医院正朝着以终末质量管理向环节质量管理转变，从而提高医疗服务质量，缓和医患关系，提高医院的服务效率。与以病人为中心的服务理念相适应，医院信息化也从传统的内部管理为主的</w:t>
      </w:r>
      <w:r w:rsidRPr="00072744">
        <w:rPr>
          <w:rFonts w:ascii="宋体" w:hAnsi="宋体" w:cs="Arial"/>
          <w:color w:val="000000"/>
          <w:kern w:val="0"/>
          <w:sz w:val="24"/>
          <w:szCs w:val="24"/>
        </w:rPr>
        <w:t xml:space="preserve">HIS </w:t>
      </w:r>
      <w:r w:rsidRPr="00072744">
        <w:rPr>
          <w:rFonts w:ascii="宋体" w:hAnsi="宋体" w:cs="Arial"/>
          <w:color w:val="000000"/>
          <w:kern w:val="0"/>
          <w:sz w:val="24"/>
          <w:szCs w:val="24"/>
        </w:rPr>
        <w:t>系统，向以病人为核心的临床信息化系统转变。伴随着临床信息化，医院正逐步地实现利用手持移动终端进行医护数据的查询与录入、医生查房、床边护理、护理监控、药物配送、病人标识码识别的技术优势。本项目是对现有医疗信息系统的进一步完善，通过增加设备替换老旧设备，最终提升医疗服务质量。</w:t>
      </w:r>
    </w:p>
    <w:p w14:paraId="2736069F" w14:textId="77777777" w:rsidR="00E74103" w:rsidRPr="00072744" w:rsidRDefault="00E74103" w:rsidP="00E74103">
      <w:pPr>
        <w:adjustRightInd w:val="0"/>
        <w:snapToGrid w:val="0"/>
        <w:spacing w:line="360" w:lineRule="auto"/>
        <w:rPr>
          <w:rFonts w:ascii="宋体" w:hAnsi="宋体" w:hint="eastAsia"/>
          <w:b/>
          <w:color w:val="000000"/>
          <w:sz w:val="24"/>
          <w:szCs w:val="24"/>
        </w:rPr>
      </w:pPr>
      <w:r w:rsidRPr="00072744">
        <w:rPr>
          <w:rFonts w:ascii="宋体" w:hAnsi="宋体" w:hint="eastAsia"/>
          <w:b/>
          <w:color w:val="000000"/>
          <w:sz w:val="24"/>
          <w:szCs w:val="24"/>
        </w:rPr>
        <w:t>（三）</w:t>
      </w:r>
      <w:r w:rsidRPr="00072744">
        <w:rPr>
          <w:rFonts w:ascii="宋体" w:hAnsi="宋体" w:cs="宋体" w:hint="eastAsia"/>
          <w:b/>
          <w:color w:val="000000"/>
          <w:sz w:val="24"/>
          <w:szCs w:val="24"/>
        </w:rPr>
        <w:t>技术参数</w:t>
      </w:r>
    </w:p>
    <w:p w14:paraId="5EA8BDED" w14:textId="77777777" w:rsidR="00E74103" w:rsidRPr="00072744" w:rsidRDefault="00E74103" w:rsidP="00E74103">
      <w:pPr>
        <w:spacing w:line="360" w:lineRule="auto"/>
        <w:rPr>
          <w:rFonts w:ascii="宋体" w:hAnsi="宋体" w:hint="eastAsia"/>
          <w:color w:val="000000"/>
          <w:sz w:val="24"/>
          <w:szCs w:val="24"/>
        </w:rPr>
      </w:pPr>
      <w:r w:rsidRPr="00072744">
        <w:rPr>
          <w:rFonts w:ascii="宋体" w:hAnsi="宋体" w:hint="eastAsia"/>
          <w:color w:val="000000"/>
          <w:sz w:val="24"/>
          <w:szCs w:val="24"/>
        </w:rPr>
        <w:t>1.</w:t>
      </w:r>
      <w:r w:rsidRPr="00072744">
        <w:rPr>
          <w:rFonts w:ascii="宋体" w:hAnsi="宋体" w:hint="eastAsia"/>
          <w:color w:val="000000"/>
          <w:sz w:val="24"/>
          <w:szCs w:val="24"/>
        </w:rPr>
        <w:t>手持移动终端</w:t>
      </w:r>
      <w:r w:rsidRPr="00072744">
        <w:rPr>
          <w:rFonts w:ascii="宋体" w:hAnsi="宋体" w:hint="eastAsia"/>
          <w:color w:val="000000"/>
          <w:sz w:val="24"/>
          <w:szCs w:val="24"/>
        </w:rPr>
        <w:t>pda</w:t>
      </w:r>
    </w:p>
    <w:tbl>
      <w:tblPr>
        <w:tblW w:w="549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
        <w:gridCol w:w="1401"/>
        <w:gridCol w:w="7235"/>
      </w:tblGrid>
      <w:tr w:rsidR="008904D5" w14:paraId="447C01A6" w14:textId="77777777" w:rsidTr="005A2AB2">
        <w:trPr>
          <w:trHeight w:val="407"/>
        </w:trPr>
        <w:tc>
          <w:tcPr>
            <w:tcW w:w="390" w:type="pct"/>
            <w:vAlign w:val="center"/>
          </w:tcPr>
          <w:p w14:paraId="2B20EF92" w14:textId="77777777" w:rsidR="008904D5" w:rsidRPr="00072744" w:rsidRDefault="008904D5" w:rsidP="005A2AB2">
            <w:pPr>
              <w:spacing w:line="240" w:lineRule="atLeast"/>
              <w:jc w:val="center"/>
              <w:rPr>
                <w:rFonts w:ascii="宋体" w:hAnsi="宋体"/>
                <w:color w:val="000000"/>
                <w:kern w:val="0"/>
                <w:sz w:val="24"/>
                <w:szCs w:val="24"/>
              </w:rPr>
            </w:pPr>
            <w:r w:rsidRPr="00072744">
              <w:rPr>
                <w:rFonts w:ascii="宋体" w:hAnsi="宋体"/>
                <w:color w:val="000000"/>
                <w:kern w:val="0"/>
                <w:sz w:val="24"/>
                <w:szCs w:val="24"/>
              </w:rPr>
              <w:t>序号</w:t>
            </w:r>
          </w:p>
        </w:tc>
        <w:tc>
          <w:tcPr>
            <w:tcW w:w="748" w:type="pct"/>
            <w:vAlign w:val="center"/>
          </w:tcPr>
          <w:p w14:paraId="29937681" w14:textId="77777777" w:rsidR="008904D5" w:rsidRPr="00072744" w:rsidRDefault="008904D5" w:rsidP="005A2AB2">
            <w:pPr>
              <w:spacing w:line="240" w:lineRule="atLeast"/>
              <w:rPr>
                <w:rFonts w:ascii="宋体" w:hAnsi="宋体"/>
                <w:color w:val="000000"/>
                <w:kern w:val="0"/>
                <w:sz w:val="24"/>
                <w:szCs w:val="24"/>
              </w:rPr>
            </w:pPr>
            <w:r w:rsidRPr="00072744">
              <w:rPr>
                <w:rFonts w:ascii="宋体" w:hAnsi="宋体" w:hint="eastAsia"/>
                <w:color w:val="000000"/>
                <w:kern w:val="0"/>
                <w:sz w:val="24"/>
                <w:szCs w:val="24"/>
              </w:rPr>
              <w:t>指标项</w:t>
            </w:r>
          </w:p>
        </w:tc>
        <w:tc>
          <w:tcPr>
            <w:tcW w:w="3862" w:type="pct"/>
            <w:vAlign w:val="center"/>
          </w:tcPr>
          <w:p w14:paraId="1935EAC3" w14:textId="77777777" w:rsidR="008904D5" w:rsidRPr="00072744" w:rsidRDefault="008904D5" w:rsidP="005A2AB2">
            <w:pPr>
              <w:spacing w:line="240" w:lineRule="atLeast"/>
              <w:rPr>
                <w:rFonts w:ascii="宋体" w:hAnsi="宋体"/>
                <w:color w:val="000000"/>
                <w:kern w:val="0"/>
                <w:sz w:val="24"/>
                <w:szCs w:val="24"/>
              </w:rPr>
            </w:pPr>
            <w:r w:rsidRPr="00072744">
              <w:rPr>
                <w:rFonts w:ascii="宋体" w:hAnsi="宋体" w:hint="eastAsia"/>
                <w:color w:val="000000"/>
                <w:kern w:val="0"/>
                <w:sz w:val="24"/>
                <w:szCs w:val="24"/>
              </w:rPr>
              <w:t>技术规格</w:t>
            </w:r>
          </w:p>
        </w:tc>
      </w:tr>
      <w:tr w:rsidR="008904D5" w14:paraId="1F1D8308" w14:textId="77777777" w:rsidTr="005A2AB2">
        <w:trPr>
          <w:trHeight w:val="407"/>
        </w:trPr>
        <w:tc>
          <w:tcPr>
            <w:tcW w:w="390" w:type="pct"/>
            <w:vAlign w:val="center"/>
          </w:tcPr>
          <w:p w14:paraId="645809BB" w14:textId="77777777" w:rsidR="008904D5" w:rsidRPr="00072744" w:rsidRDefault="008904D5" w:rsidP="005A2AB2">
            <w:pPr>
              <w:spacing w:line="240" w:lineRule="atLeast"/>
              <w:jc w:val="center"/>
              <w:rPr>
                <w:rFonts w:ascii="宋体" w:hAnsi="宋体"/>
                <w:color w:val="000000"/>
                <w:kern w:val="0"/>
                <w:sz w:val="24"/>
                <w:szCs w:val="24"/>
              </w:rPr>
            </w:pPr>
            <w:r w:rsidRPr="00072744">
              <w:rPr>
                <w:rFonts w:ascii="宋体" w:hAnsi="宋体" w:hint="eastAsia"/>
                <w:color w:val="000000"/>
                <w:kern w:val="0"/>
                <w:sz w:val="24"/>
                <w:szCs w:val="24"/>
              </w:rPr>
              <w:t>1</w:t>
            </w:r>
          </w:p>
        </w:tc>
        <w:tc>
          <w:tcPr>
            <w:tcW w:w="748" w:type="pct"/>
            <w:vAlign w:val="center"/>
          </w:tcPr>
          <w:p w14:paraId="207A2F44"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hint="eastAsia"/>
                <w:color w:val="000000"/>
                <w:sz w:val="24"/>
                <w:szCs w:val="24"/>
                <w:lang w:bidi="en-US"/>
              </w:rPr>
              <w:t>操作系统</w:t>
            </w:r>
          </w:p>
        </w:tc>
        <w:tc>
          <w:tcPr>
            <w:tcW w:w="3862" w:type="pct"/>
            <w:vAlign w:val="center"/>
          </w:tcPr>
          <w:p w14:paraId="0A73FF80"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cs="Arial"/>
                <w:color w:val="000000"/>
                <w:sz w:val="24"/>
                <w:szCs w:val="24"/>
              </w:rPr>
              <w:t>Android 11.0</w:t>
            </w:r>
            <w:r w:rsidRPr="00072744">
              <w:rPr>
                <w:rFonts w:ascii="宋体" w:hAnsi="宋体" w:cs="Arial"/>
                <w:color w:val="000000"/>
                <w:sz w:val="24"/>
                <w:szCs w:val="24"/>
              </w:rPr>
              <w:t>及</w:t>
            </w:r>
            <w:r w:rsidRPr="00072744">
              <w:rPr>
                <w:rFonts w:ascii="宋体" w:hAnsi="宋体" w:cs="Arial" w:hint="eastAsia"/>
                <w:color w:val="000000"/>
                <w:sz w:val="24"/>
                <w:szCs w:val="24"/>
              </w:rPr>
              <w:t>以上</w:t>
            </w:r>
            <w:r w:rsidRPr="00072744">
              <w:rPr>
                <w:rFonts w:ascii="宋体" w:hAnsi="宋体" w:cs="Arial" w:hint="eastAsia"/>
                <w:color w:val="000000"/>
                <w:sz w:val="24"/>
                <w:szCs w:val="24"/>
              </w:rPr>
              <w:t>,</w:t>
            </w:r>
            <w:r w:rsidRPr="00072744">
              <w:rPr>
                <w:rFonts w:ascii="宋体" w:hAnsi="宋体" w:hint="eastAsia"/>
                <w:color w:val="000000"/>
                <w:sz w:val="24"/>
                <w:szCs w:val="24"/>
              </w:rPr>
              <w:t xml:space="preserve"> </w:t>
            </w:r>
            <w:r w:rsidRPr="00072744">
              <w:rPr>
                <w:rFonts w:ascii="宋体" w:hAnsi="宋体" w:cs="Arial" w:hint="eastAsia"/>
                <w:color w:val="000000"/>
                <w:sz w:val="24"/>
                <w:szCs w:val="24"/>
              </w:rPr>
              <w:t>针对医疗行业应用定制开发，需提供国家权</w:t>
            </w:r>
            <w:r w:rsidRPr="00072744">
              <w:rPr>
                <w:rFonts w:ascii="宋体" w:hAnsi="宋体" w:cs="Arial" w:hint="eastAsia"/>
                <w:color w:val="000000"/>
                <w:sz w:val="24"/>
                <w:szCs w:val="24"/>
              </w:rPr>
              <w:lastRenderedPageBreak/>
              <w:t>威部门出具的医疗操作系统软件著作权证书扫描件，并加盖公章。</w:t>
            </w:r>
          </w:p>
        </w:tc>
      </w:tr>
      <w:tr w:rsidR="008904D5" w14:paraId="47D8955B" w14:textId="77777777" w:rsidTr="005A2AB2">
        <w:trPr>
          <w:trHeight w:val="288"/>
        </w:trPr>
        <w:tc>
          <w:tcPr>
            <w:tcW w:w="390" w:type="pct"/>
            <w:vAlign w:val="center"/>
          </w:tcPr>
          <w:p w14:paraId="4A387FDB" w14:textId="77777777" w:rsidR="008904D5" w:rsidRPr="00072744" w:rsidRDefault="008904D5" w:rsidP="005A2AB2">
            <w:pPr>
              <w:spacing w:line="240" w:lineRule="atLeast"/>
              <w:jc w:val="center"/>
              <w:rPr>
                <w:rFonts w:ascii="宋体" w:hAnsi="宋体"/>
                <w:color w:val="000000"/>
                <w:kern w:val="0"/>
                <w:sz w:val="24"/>
                <w:szCs w:val="24"/>
              </w:rPr>
            </w:pPr>
            <w:r w:rsidRPr="00072744">
              <w:rPr>
                <w:rFonts w:ascii="宋体" w:hAnsi="宋体" w:hint="eastAsia"/>
                <w:color w:val="000000"/>
                <w:kern w:val="0"/>
                <w:sz w:val="24"/>
                <w:szCs w:val="24"/>
              </w:rPr>
              <w:lastRenderedPageBreak/>
              <w:t>2</w:t>
            </w:r>
          </w:p>
        </w:tc>
        <w:tc>
          <w:tcPr>
            <w:tcW w:w="748" w:type="pct"/>
            <w:vAlign w:val="center"/>
          </w:tcPr>
          <w:p w14:paraId="748DC601" w14:textId="77777777" w:rsidR="008904D5" w:rsidRPr="00072744" w:rsidRDefault="008904D5" w:rsidP="005A2AB2">
            <w:pPr>
              <w:spacing w:before="60" w:after="60" w:line="240" w:lineRule="atLeast"/>
              <w:rPr>
                <w:rFonts w:ascii="宋体" w:hAnsi="宋体"/>
                <w:color w:val="000000"/>
                <w:sz w:val="24"/>
                <w:szCs w:val="24"/>
                <w:lang w:bidi="en-US"/>
              </w:rPr>
            </w:pPr>
            <w:r w:rsidRPr="00072744">
              <w:rPr>
                <w:rFonts w:ascii="宋体" w:hAnsi="宋体" w:hint="eastAsia"/>
                <w:color w:val="000000"/>
                <w:sz w:val="24"/>
                <w:szCs w:val="24"/>
              </w:rPr>
              <w:t>★</w:t>
            </w:r>
            <w:r w:rsidRPr="00072744">
              <w:rPr>
                <w:rFonts w:ascii="宋体" w:hAnsi="宋体" w:cs="Arial" w:hint="eastAsia"/>
                <w:color w:val="000000"/>
                <w:kern w:val="0"/>
                <w:sz w:val="24"/>
                <w:szCs w:val="24"/>
              </w:rPr>
              <w:t>CPU</w:t>
            </w:r>
          </w:p>
        </w:tc>
        <w:tc>
          <w:tcPr>
            <w:tcW w:w="3862" w:type="pct"/>
            <w:vAlign w:val="center"/>
          </w:tcPr>
          <w:p w14:paraId="7DF1FF35" w14:textId="77777777" w:rsidR="008904D5" w:rsidRPr="00072744" w:rsidRDefault="008904D5" w:rsidP="005A2AB2">
            <w:pPr>
              <w:spacing w:before="60" w:after="60" w:line="240" w:lineRule="atLeast"/>
              <w:rPr>
                <w:rFonts w:ascii="宋体" w:hAnsi="宋体"/>
                <w:color w:val="000000"/>
                <w:sz w:val="24"/>
                <w:szCs w:val="24"/>
                <w:lang w:bidi="en-US"/>
              </w:rPr>
            </w:pPr>
            <w:r w:rsidRPr="00072744">
              <w:rPr>
                <w:rFonts w:ascii="宋体" w:hAnsi="宋体" w:cs="Arial" w:hint="eastAsia"/>
                <w:color w:val="000000"/>
                <w:kern w:val="0"/>
                <w:sz w:val="24"/>
                <w:szCs w:val="24"/>
              </w:rPr>
              <w:t>性能不低于高通八核处理器</w:t>
            </w:r>
            <w:r w:rsidRPr="00072744">
              <w:rPr>
                <w:rFonts w:ascii="宋体" w:hAnsi="宋体" w:hint="eastAsia"/>
                <w:color w:val="000000"/>
                <w:sz w:val="24"/>
                <w:szCs w:val="24"/>
                <w:lang w:bidi="en-US"/>
              </w:rPr>
              <w:t>、主频≥</w:t>
            </w:r>
            <w:r w:rsidRPr="00072744">
              <w:rPr>
                <w:rFonts w:ascii="宋体" w:hAnsi="宋体"/>
                <w:color w:val="000000"/>
                <w:sz w:val="24"/>
                <w:szCs w:val="24"/>
                <w:lang w:bidi="en-US"/>
              </w:rPr>
              <w:t>2.0GHz</w:t>
            </w:r>
            <w:r w:rsidRPr="00072744">
              <w:rPr>
                <w:rFonts w:ascii="宋体" w:hAnsi="宋体" w:hint="eastAsia"/>
                <w:color w:val="000000"/>
                <w:sz w:val="24"/>
                <w:szCs w:val="24"/>
                <w:lang w:bidi="en-US"/>
              </w:rPr>
              <w:t>（</w:t>
            </w:r>
            <w:r w:rsidRPr="00072744">
              <w:rPr>
                <w:rFonts w:ascii="宋体" w:hAnsi="宋体"/>
                <w:color w:val="000000"/>
                <w:sz w:val="24"/>
                <w:szCs w:val="24"/>
                <w:lang w:bidi="en-US"/>
              </w:rPr>
              <w:t>高通）</w:t>
            </w:r>
            <w:r w:rsidRPr="00072744">
              <w:rPr>
                <w:rFonts w:ascii="宋体" w:hAnsi="宋体" w:hint="eastAsia"/>
                <w:color w:val="000000"/>
                <w:sz w:val="24"/>
                <w:szCs w:val="24"/>
                <w:lang w:bidi="en-US"/>
              </w:rPr>
              <w:t>；内存≥</w:t>
            </w:r>
            <w:r w:rsidRPr="00072744">
              <w:rPr>
                <w:rFonts w:ascii="宋体" w:hAnsi="宋体"/>
                <w:color w:val="000000"/>
                <w:sz w:val="24"/>
                <w:szCs w:val="24"/>
                <w:lang w:bidi="en-US"/>
              </w:rPr>
              <w:t>3GB</w:t>
            </w:r>
            <w:r w:rsidRPr="00072744">
              <w:rPr>
                <w:rFonts w:ascii="宋体" w:hAnsi="宋体" w:hint="eastAsia"/>
                <w:color w:val="000000"/>
                <w:sz w:val="24"/>
                <w:szCs w:val="24"/>
                <w:lang w:bidi="en-US"/>
              </w:rPr>
              <w:t>；</w:t>
            </w:r>
            <w:r w:rsidRPr="00072744">
              <w:rPr>
                <w:rFonts w:ascii="宋体" w:hAnsi="宋体" w:hint="eastAsia"/>
                <w:color w:val="000000"/>
                <w:kern w:val="0"/>
                <w:sz w:val="24"/>
                <w:szCs w:val="24"/>
              </w:rPr>
              <w:t>存储≥</w:t>
            </w:r>
            <w:r w:rsidRPr="00072744">
              <w:rPr>
                <w:rFonts w:ascii="宋体" w:hAnsi="宋体"/>
                <w:color w:val="000000"/>
                <w:kern w:val="0"/>
                <w:sz w:val="24"/>
                <w:szCs w:val="24"/>
              </w:rPr>
              <w:t>32</w:t>
            </w:r>
            <w:r w:rsidRPr="00072744">
              <w:rPr>
                <w:rFonts w:ascii="宋体" w:hAnsi="宋体" w:hint="eastAsia"/>
                <w:color w:val="000000"/>
                <w:kern w:val="0"/>
                <w:sz w:val="24"/>
                <w:szCs w:val="24"/>
              </w:rPr>
              <w:t>GB</w:t>
            </w:r>
            <w:r w:rsidRPr="00072744">
              <w:rPr>
                <w:rFonts w:ascii="宋体" w:hAnsi="宋体"/>
                <w:color w:val="000000"/>
                <w:kern w:val="0"/>
                <w:sz w:val="24"/>
                <w:szCs w:val="24"/>
              </w:rPr>
              <w:t>,SD</w:t>
            </w:r>
            <w:r w:rsidRPr="00072744">
              <w:rPr>
                <w:rFonts w:ascii="宋体" w:hAnsi="宋体" w:hint="eastAsia"/>
                <w:color w:val="000000"/>
                <w:kern w:val="0"/>
                <w:sz w:val="24"/>
                <w:szCs w:val="24"/>
              </w:rPr>
              <w:t>卡可</w:t>
            </w:r>
            <w:r w:rsidRPr="00072744">
              <w:rPr>
                <w:rFonts w:ascii="宋体" w:hAnsi="宋体"/>
                <w:color w:val="000000"/>
                <w:kern w:val="0"/>
                <w:sz w:val="24"/>
                <w:szCs w:val="24"/>
              </w:rPr>
              <w:t>扩充到</w:t>
            </w:r>
            <w:r w:rsidRPr="00072744">
              <w:rPr>
                <w:rFonts w:ascii="宋体" w:hAnsi="宋体"/>
                <w:color w:val="000000"/>
                <w:kern w:val="0"/>
                <w:sz w:val="24"/>
                <w:szCs w:val="24"/>
              </w:rPr>
              <w:t>128G</w:t>
            </w:r>
            <w:r w:rsidRPr="00072744">
              <w:rPr>
                <w:rFonts w:ascii="宋体" w:hAnsi="宋体" w:cs="Arial" w:hint="eastAsia"/>
                <w:color w:val="000000"/>
                <w:sz w:val="24"/>
                <w:szCs w:val="24"/>
              </w:rPr>
              <w:t>。</w:t>
            </w:r>
          </w:p>
        </w:tc>
      </w:tr>
      <w:tr w:rsidR="008904D5" w14:paraId="7FD6FDD8" w14:textId="77777777" w:rsidTr="005A2AB2">
        <w:trPr>
          <w:trHeight w:val="414"/>
        </w:trPr>
        <w:tc>
          <w:tcPr>
            <w:tcW w:w="390" w:type="pct"/>
            <w:vAlign w:val="center"/>
          </w:tcPr>
          <w:p w14:paraId="5AE69CB3" w14:textId="77777777" w:rsidR="008904D5" w:rsidRPr="00072744" w:rsidRDefault="008904D5" w:rsidP="005A2AB2">
            <w:pPr>
              <w:spacing w:line="240" w:lineRule="atLeast"/>
              <w:jc w:val="center"/>
              <w:rPr>
                <w:rFonts w:ascii="宋体" w:hAnsi="宋体"/>
                <w:color w:val="000000"/>
                <w:kern w:val="0"/>
                <w:sz w:val="24"/>
                <w:szCs w:val="24"/>
              </w:rPr>
            </w:pPr>
            <w:r w:rsidRPr="00072744">
              <w:rPr>
                <w:rFonts w:ascii="宋体" w:hAnsi="宋体" w:hint="eastAsia"/>
                <w:color w:val="000000"/>
                <w:kern w:val="0"/>
                <w:sz w:val="24"/>
                <w:szCs w:val="24"/>
              </w:rPr>
              <w:t>3</w:t>
            </w:r>
          </w:p>
        </w:tc>
        <w:tc>
          <w:tcPr>
            <w:tcW w:w="748" w:type="pct"/>
            <w:vAlign w:val="center"/>
          </w:tcPr>
          <w:p w14:paraId="5C16544B" w14:textId="77777777" w:rsidR="008904D5" w:rsidRPr="00072744" w:rsidRDefault="008904D5" w:rsidP="005A2AB2">
            <w:pPr>
              <w:spacing w:before="60" w:after="60" w:line="240" w:lineRule="atLeast"/>
              <w:rPr>
                <w:rFonts w:ascii="宋体" w:hAnsi="宋体" w:cs="Arial"/>
                <w:color w:val="000000"/>
                <w:kern w:val="0"/>
                <w:sz w:val="24"/>
                <w:szCs w:val="24"/>
              </w:rPr>
            </w:pPr>
            <w:r w:rsidRPr="00072744">
              <w:rPr>
                <w:rFonts w:ascii="宋体" w:hAnsi="宋体" w:cs="宋体" w:hint="eastAsia"/>
                <w:color w:val="000000"/>
                <w:kern w:val="0"/>
                <w:sz w:val="24"/>
                <w:szCs w:val="24"/>
              </w:rPr>
              <w:t>▲</w:t>
            </w:r>
            <w:r w:rsidRPr="00072744">
              <w:rPr>
                <w:rFonts w:ascii="宋体" w:hAnsi="宋体" w:hint="eastAsia"/>
                <w:color w:val="000000"/>
                <w:sz w:val="24"/>
                <w:szCs w:val="24"/>
                <w:lang w:bidi="en-US"/>
              </w:rPr>
              <w:t>电池容量</w:t>
            </w:r>
          </w:p>
        </w:tc>
        <w:tc>
          <w:tcPr>
            <w:tcW w:w="3862" w:type="pct"/>
            <w:vAlign w:val="center"/>
          </w:tcPr>
          <w:p w14:paraId="5FACB635" w14:textId="77777777" w:rsidR="008904D5" w:rsidRPr="00072744" w:rsidRDefault="008904D5" w:rsidP="005A2AB2">
            <w:pPr>
              <w:spacing w:before="60" w:after="60" w:line="240" w:lineRule="atLeast"/>
              <w:rPr>
                <w:rFonts w:ascii="宋体" w:hAnsi="宋体" w:cs="Arial"/>
                <w:color w:val="000000"/>
                <w:kern w:val="0"/>
                <w:sz w:val="24"/>
                <w:szCs w:val="24"/>
              </w:rPr>
            </w:pPr>
            <w:r w:rsidRPr="00072744">
              <w:rPr>
                <w:rFonts w:ascii="宋体" w:hAnsi="宋体" w:hint="eastAsia"/>
                <w:color w:val="000000"/>
                <w:sz w:val="24"/>
                <w:szCs w:val="24"/>
                <w:lang w:bidi="en-US"/>
              </w:rPr>
              <w:t>≥</w:t>
            </w:r>
            <w:r w:rsidRPr="00072744">
              <w:rPr>
                <w:rFonts w:ascii="宋体" w:hAnsi="宋体" w:hint="eastAsia"/>
                <w:color w:val="000000"/>
                <w:sz w:val="24"/>
                <w:szCs w:val="24"/>
                <w:lang w:bidi="en-US"/>
              </w:rPr>
              <w:t>4</w:t>
            </w:r>
            <w:r w:rsidRPr="00072744">
              <w:rPr>
                <w:rFonts w:ascii="宋体" w:hAnsi="宋体"/>
                <w:color w:val="000000"/>
                <w:sz w:val="24"/>
                <w:szCs w:val="24"/>
                <w:lang w:bidi="en-US"/>
              </w:rPr>
              <w:t>5</w:t>
            </w:r>
            <w:r w:rsidRPr="00072744">
              <w:rPr>
                <w:rFonts w:ascii="宋体" w:hAnsi="宋体" w:hint="eastAsia"/>
                <w:color w:val="000000"/>
                <w:sz w:val="24"/>
                <w:szCs w:val="24"/>
                <w:lang w:bidi="en-US"/>
              </w:rPr>
              <w:t>00mAh</w:t>
            </w:r>
            <w:r w:rsidRPr="00072744">
              <w:rPr>
                <w:rFonts w:ascii="宋体" w:hAnsi="宋体" w:hint="eastAsia"/>
                <w:color w:val="000000"/>
                <w:sz w:val="24"/>
                <w:szCs w:val="24"/>
                <w:lang w:bidi="en-US"/>
              </w:rPr>
              <w:t>，电池通过</w:t>
            </w:r>
            <w:r w:rsidRPr="00072744">
              <w:rPr>
                <w:rFonts w:ascii="宋体" w:hAnsi="宋体" w:hint="eastAsia"/>
                <w:color w:val="000000"/>
                <w:sz w:val="24"/>
                <w:szCs w:val="24"/>
                <w:lang w:bidi="en-US"/>
              </w:rPr>
              <w:t>G</w:t>
            </w:r>
            <w:r w:rsidRPr="00072744">
              <w:rPr>
                <w:rFonts w:ascii="宋体" w:hAnsi="宋体"/>
                <w:color w:val="000000"/>
                <w:sz w:val="24"/>
                <w:szCs w:val="24"/>
                <w:lang w:bidi="en-US"/>
              </w:rPr>
              <w:t>B 31241</w:t>
            </w:r>
            <w:r w:rsidRPr="00072744">
              <w:rPr>
                <w:rFonts w:ascii="宋体" w:hAnsi="宋体" w:hint="eastAsia"/>
                <w:color w:val="000000"/>
                <w:sz w:val="24"/>
                <w:szCs w:val="24"/>
                <w:lang w:bidi="en-US"/>
              </w:rPr>
              <w:t>电池安全检测，提供</w:t>
            </w:r>
            <w:r w:rsidRPr="00072744">
              <w:rPr>
                <w:rFonts w:ascii="宋体" w:hAnsi="宋体"/>
                <w:color w:val="000000"/>
                <w:sz w:val="24"/>
                <w:szCs w:val="24"/>
                <w:lang w:bidi="en-US"/>
              </w:rPr>
              <w:t>电池</w:t>
            </w:r>
            <w:r w:rsidRPr="00072744">
              <w:rPr>
                <w:rFonts w:ascii="宋体" w:hAnsi="宋体"/>
                <w:color w:val="000000"/>
                <w:sz w:val="24"/>
                <w:szCs w:val="24"/>
                <w:lang w:bidi="en-US"/>
              </w:rPr>
              <w:t>CQC</w:t>
            </w:r>
            <w:r w:rsidRPr="00072744">
              <w:rPr>
                <w:rFonts w:ascii="宋体" w:hAnsi="宋体"/>
                <w:color w:val="000000"/>
                <w:sz w:val="24"/>
                <w:szCs w:val="24"/>
                <w:lang w:bidi="en-US"/>
              </w:rPr>
              <w:t>认证报告</w:t>
            </w:r>
            <w:r w:rsidRPr="00072744">
              <w:rPr>
                <w:rFonts w:ascii="宋体" w:hAnsi="宋体" w:cs="Arial" w:hint="eastAsia"/>
                <w:color w:val="000000"/>
                <w:sz w:val="24"/>
                <w:szCs w:val="24"/>
              </w:rPr>
              <w:t>扫描件，并加盖公章。</w:t>
            </w:r>
          </w:p>
        </w:tc>
      </w:tr>
      <w:tr w:rsidR="008904D5" w14:paraId="7FE39643" w14:textId="77777777" w:rsidTr="005A2AB2">
        <w:trPr>
          <w:trHeight w:val="414"/>
        </w:trPr>
        <w:tc>
          <w:tcPr>
            <w:tcW w:w="390" w:type="pct"/>
            <w:vAlign w:val="center"/>
          </w:tcPr>
          <w:p w14:paraId="75D54B90" w14:textId="77777777" w:rsidR="008904D5" w:rsidRPr="00072744" w:rsidRDefault="008904D5" w:rsidP="005A2AB2">
            <w:pPr>
              <w:spacing w:line="240" w:lineRule="atLeast"/>
              <w:jc w:val="center"/>
              <w:rPr>
                <w:rFonts w:ascii="宋体" w:hAnsi="宋体"/>
                <w:color w:val="000000"/>
                <w:sz w:val="24"/>
                <w:szCs w:val="24"/>
                <w:lang w:bidi="en-US"/>
              </w:rPr>
            </w:pPr>
            <w:r w:rsidRPr="00072744">
              <w:rPr>
                <w:rFonts w:ascii="宋体" w:hAnsi="宋体" w:hint="eastAsia"/>
                <w:color w:val="000000"/>
                <w:sz w:val="24"/>
                <w:szCs w:val="24"/>
                <w:lang w:bidi="en-US"/>
              </w:rPr>
              <w:t>4</w:t>
            </w:r>
          </w:p>
        </w:tc>
        <w:tc>
          <w:tcPr>
            <w:tcW w:w="748" w:type="pct"/>
            <w:vAlign w:val="center"/>
          </w:tcPr>
          <w:p w14:paraId="12C0DC82" w14:textId="77777777" w:rsidR="008904D5" w:rsidRPr="00072744" w:rsidRDefault="008904D5" w:rsidP="005A2AB2">
            <w:pPr>
              <w:spacing w:before="60" w:after="60" w:line="240" w:lineRule="atLeast"/>
              <w:rPr>
                <w:rFonts w:ascii="宋体" w:hAnsi="宋体"/>
                <w:color w:val="000000"/>
                <w:sz w:val="24"/>
                <w:szCs w:val="24"/>
                <w:lang w:bidi="en-US"/>
              </w:rPr>
            </w:pPr>
            <w:r w:rsidRPr="00072744">
              <w:rPr>
                <w:rFonts w:ascii="宋体" w:hAnsi="宋体" w:hint="eastAsia"/>
                <w:color w:val="000000"/>
                <w:sz w:val="24"/>
                <w:szCs w:val="24"/>
                <w:lang w:bidi="en-US"/>
              </w:rPr>
              <w:t>电池安装</w:t>
            </w:r>
          </w:p>
        </w:tc>
        <w:tc>
          <w:tcPr>
            <w:tcW w:w="3862" w:type="pct"/>
            <w:vAlign w:val="center"/>
          </w:tcPr>
          <w:p w14:paraId="0BD8312F" w14:textId="77777777" w:rsidR="008904D5" w:rsidRPr="00072744" w:rsidRDefault="008904D5" w:rsidP="005A2AB2">
            <w:pPr>
              <w:spacing w:before="60" w:after="60" w:line="240" w:lineRule="atLeast"/>
              <w:rPr>
                <w:rFonts w:ascii="宋体" w:hAnsi="宋体"/>
                <w:color w:val="000000"/>
                <w:sz w:val="24"/>
                <w:szCs w:val="24"/>
                <w:lang w:bidi="en-US"/>
              </w:rPr>
            </w:pPr>
            <w:r w:rsidRPr="00072744">
              <w:rPr>
                <w:rFonts w:ascii="宋体" w:hAnsi="宋体" w:hint="eastAsia"/>
                <w:color w:val="000000"/>
                <w:sz w:val="24"/>
                <w:szCs w:val="24"/>
                <w:lang w:bidi="en-US"/>
              </w:rPr>
              <w:t>电池可拆卸并更换，</w:t>
            </w:r>
            <w:r w:rsidRPr="00072744">
              <w:rPr>
                <w:rFonts w:ascii="宋体" w:hAnsi="宋体"/>
                <w:color w:val="000000"/>
                <w:sz w:val="24"/>
                <w:szCs w:val="24"/>
                <w:lang w:bidi="en-US"/>
              </w:rPr>
              <w:t>无需任何辅助工具</w:t>
            </w:r>
            <w:r w:rsidRPr="00072744">
              <w:rPr>
                <w:rFonts w:ascii="宋体" w:hAnsi="宋体" w:hint="eastAsia"/>
                <w:color w:val="000000"/>
                <w:sz w:val="24"/>
                <w:szCs w:val="24"/>
                <w:lang w:bidi="en-US"/>
              </w:rPr>
              <w:t>，</w:t>
            </w:r>
            <w:r w:rsidRPr="00072744">
              <w:rPr>
                <w:rFonts w:ascii="宋体" w:hAnsi="宋体"/>
                <w:color w:val="000000"/>
                <w:sz w:val="24"/>
                <w:szCs w:val="24"/>
                <w:lang w:bidi="en-US"/>
              </w:rPr>
              <w:t>确保后期维护和安装更换方便</w:t>
            </w:r>
            <w:r w:rsidRPr="00072744">
              <w:rPr>
                <w:rFonts w:ascii="宋体" w:hAnsi="宋体" w:hint="eastAsia"/>
                <w:color w:val="000000"/>
                <w:sz w:val="24"/>
                <w:szCs w:val="24"/>
                <w:lang w:bidi="en-US"/>
              </w:rPr>
              <w:t>（拍照展示，提供盖章</w:t>
            </w:r>
            <w:r w:rsidRPr="00072744">
              <w:rPr>
                <w:rFonts w:ascii="宋体" w:hAnsi="宋体" w:cs="Arial" w:hint="eastAsia"/>
                <w:color w:val="000000"/>
                <w:sz w:val="24"/>
                <w:szCs w:val="24"/>
              </w:rPr>
              <w:t>扫描件</w:t>
            </w:r>
            <w:r w:rsidRPr="00072744">
              <w:rPr>
                <w:rFonts w:ascii="宋体" w:hAnsi="宋体"/>
                <w:color w:val="000000"/>
                <w:sz w:val="24"/>
                <w:szCs w:val="24"/>
                <w:lang w:bidi="en-US"/>
              </w:rPr>
              <w:t>）</w:t>
            </w:r>
            <w:r w:rsidRPr="00072744">
              <w:rPr>
                <w:rFonts w:ascii="宋体" w:hAnsi="宋体" w:cs="Arial" w:hint="eastAsia"/>
                <w:color w:val="000000"/>
                <w:sz w:val="24"/>
                <w:szCs w:val="24"/>
              </w:rPr>
              <w:t>。</w:t>
            </w:r>
          </w:p>
        </w:tc>
      </w:tr>
      <w:tr w:rsidR="008904D5" w14:paraId="287DAF78" w14:textId="77777777" w:rsidTr="005A2AB2">
        <w:trPr>
          <w:trHeight w:val="394"/>
        </w:trPr>
        <w:tc>
          <w:tcPr>
            <w:tcW w:w="390" w:type="pct"/>
            <w:vAlign w:val="center"/>
          </w:tcPr>
          <w:p w14:paraId="59087F66" w14:textId="77777777" w:rsidR="008904D5" w:rsidRPr="00072744" w:rsidRDefault="008904D5" w:rsidP="005A2AB2">
            <w:pPr>
              <w:spacing w:line="240" w:lineRule="atLeast"/>
              <w:jc w:val="center"/>
              <w:rPr>
                <w:rFonts w:ascii="宋体" w:hAnsi="宋体"/>
                <w:color w:val="000000"/>
                <w:kern w:val="0"/>
                <w:sz w:val="24"/>
                <w:szCs w:val="24"/>
              </w:rPr>
            </w:pPr>
            <w:r w:rsidRPr="00072744">
              <w:rPr>
                <w:rFonts w:ascii="宋体" w:hAnsi="宋体" w:hint="eastAsia"/>
                <w:color w:val="000000"/>
                <w:kern w:val="0"/>
                <w:sz w:val="24"/>
                <w:szCs w:val="24"/>
              </w:rPr>
              <w:t>5</w:t>
            </w:r>
          </w:p>
        </w:tc>
        <w:tc>
          <w:tcPr>
            <w:tcW w:w="748" w:type="pct"/>
            <w:vAlign w:val="center"/>
          </w:tcPr>
          <w:p w14:paraId="360C5E06" w14:textId="77777777" w:rsidR="008904D5" w:rsidRPr="00072744" w:rsidRDefault="008904D5" w:rsidP="005A2AB2">
            <w:pPr>
              <w:spacing w:before="60" w:after="60" w:line="240" w:lineRule="atLeast"/>
              <w:rPr>
                <w:rFonts w:ascii="宋体" w:hAnsi="宋体"/>
                <w:color w:val="000000"/>
                <w:sz w:val="24"/>
                <w:szCs w:val="24"/>
                <w:lang w:bidi="en-US"/>
              </w:rPr>
            </w:pPr>
            <w:r w:rsidRPr="00072744">
              <w:rPr>
                <w:rFonts w:ascii="宋体" w:hAnsi="宋体" w:hint="eastAsia"/>
                <w:color w:val="000000"/>
                <w:sz w:val="24"/>
                <w:szCs w:val="24"/>
                <w:lang w:bidi="en-US"/>
              </w:rPr>
              <w:t>显示屏</w:t>
            </w:r>
          </w:p>
        </w:tc>
        <w:tc>
          <w:tcPr>
            <w:tcW w:w="3862" w:type="pct"/>
            <w:vAlign w:val="center"/>
          </w:tcPr>
          <w:p w14:paraId="137FCA39" w14:textId="77777777" w:rsidR="008904D5" w:rsidRPr="00072744" w:rsidRDefault="008904D5" w:rsidP="005A2AB2">
            <w:pPr>
              <w:spacing w:before="60" w:after="60" w:line="240" w:lineRule="atLeast"/>
              <w:rPr>
                <w:rFonts w:ascii="宋体" w:hAnsi="宋体"/>
                <w:color w:val="000000"/>
                <w:sz w:val="24"/>
                <w:szCs w:val="24"/>
                <w:lang w:bidi="en-US"/>
              </w:rPr>
            </w:pPr>
            <w:r w:rsidRPr="00072744">
              <w:rPr>
                <w:rFonts w:ascii="宋体" w:hAnsi="宋体" w:hint="eastAsia"/>
                <w:color w:val="000000"/>
                <w:sz w:val="24"/>
                <w:szCs w:val="24"/>
                <w:lang w:bidi="en-US"/>
              </w:rPr>
              <w:t>≥</w:t>
            </w:r>
            <w:r w:rsidRPr="00072744">
              <w:rPr>
                <w:rFonts w:ascii="宋体" w:hAnsi="宋体" w:hint="eastAsia"/>
                <w:color w:val="000000"/>
                <w:sz w:val="24"/>
                <w:szCs w:val="24"/>
                <w:lang w:bidi="en-US"/>
              </w:rPr>
              <w:t>5.</w:t>
            </w:r>
            <w:r w:rsidRPr="00072744">
              <w:rPr>
                <w:rFonts w:ascii="宋体" w:hAnsi="宋体"/>
                <w:color w:val="000000"/>
                <w:sz w:val="24"/>
                <w:szCs w:val="24"/>
                <w:lang w:bidi="en-US"/>
              </w:rPr>
              <w:t>5</w:t>
            </w:r>
            <w:r w:rsidRPr="00072744">
              <w:rPr>
                <w:rFonts w:ascii="宋体" w:hAnsi="宋体" w:hint="eastAsia"/>
                <w:color w:val="000000"/>
                <w:sz w:val="24"/>
                <w:szCs w:val="24"/>
                <w:lang w:bidi="en-US"/>
              </w:rPr>
              <w:t>寸彩色，≥</w:t>
            </w:r>
            <w:r w:rsidRPr="00072744">
              <w:rPr>
                <w:rFonts w:ascii="宋体" w:hAnsi="宋体"/>
                <w:color w:val="000000"/>
                <w:sz w:val="24"/>
                <w:szCs w:val="24"/>
                <w:lang w:bidi="en-US"/>
              </w:rPr>
              <w:t>1280X720</w:t>
            </w:r>
            <w:r w:rsidRPr="00072744">
              <w:rPr>
                <w:rFonts w:ascii="宋体" w:hAnsi="宋体" w:hint="eastAsia"/>
                <w:color w:val="000000"/>
                <w:sz w:val="24"/>
                <w:szCs w:val="24"/>
                <w:lang w:bidi="en-US"/>
              </w:rPr>
              <w:t>像素</w:t>
            </w:r>
            <w:r w:rsidRPr="00072744">
              <w:rPr>
                <w:rFonts w:ascii="宋体" w:hAnsi="宋体"/>
                <w:color w:val="000000"/>
                <w:sz w:val="24"/>
                <w:szCs w:val="24"/>
                <w:lang w:bidi="en-US"/>
              </w:rPr>
              <w:t>多</w:t>
            </w:r>
            <w:r w:rsidRPr="00072744">
              <w:rPr>
                <w:rFonts w:ascii="宋体" w:hAnsi="宋体" w:hint="eastAsia"/>
                <w:color w:val="000000"/>
                <w:sz w:val="24"/>
                <w:szCs w:val="24"/>
                <w:lang w:bidi="en-US"/>
              </w:rPr>
              <w:t>点</w:t>
            </w:r>
            <w:r w:rsidRPr="00072744">
              <w:rPr>
                <w:rFonts w:ascii="宋体" w:hAnsi="宋体"/>
                <w:color w:val="000000"/>
                <w:sz w:val="24"/>
                <w:szCs w:val="24"/>
                <w:lang w:bidi="en-US"/>
              </w:rPr>
              <w:t>触控屏</w:t>
            </w:r>
            <w:r w:rsidRPr="00072744">
              <w:rPr>
                <w:rFonts w:ascii="宋体" w:hAnsi="宋体" w:hint="eastAsia"/>
                <w:color w:val="000000"/>
                <w:sz w:val="24"/>
                <w:szCs w:val="24"/>
                <w:lang w:bidi="en-US"/>
              </w:rPr>
              <w:t>，支持手套</w:t>
            </w:r>
            <w:r w:rsidRPr="00072744">
              <w:rPr>
                <w:rFonts w:ascii="宋体" w:hAnsi="宋体" w:hint="eastAsia"/>
                <w:color w:val="000000"/>
                <w:sz w:val="24"/>
                <w:szCs w:val="24"/>
                <w:lang w:bidi="en-US"/>
              </w:rPr>
              <w:t>/</w:t>
            </w:r>
            <w:r w:rsidRPr="00072744">
              <w:rPr>
                <w:rFonts w:ascii="宋体" w:hAnsi="宋体" w:hint="eastAsia"/>
                <w:color w:val="000000"/>
                <w:sz w:val="24"/>
                <w:szCs w:val="24"/>
                <w:lang w:bidi="en-US"/>
              </w:rPr>
              <w:t>带水触摸</w:t>
            </w:r>
            <w:r w:rsidRPr="00072744">
              <w:rPr>
                <w:rFonts w:ascii="宋体" w:hAnsi="宋体"/>
                <w:color w:val="000000"/>
                <w:sz w:val="24"/>
                <w:szCs w:val="24"/>
                <w:lang w:bidi="en-US"/>
              </w:rPr>
              <w:t>，超明亮，阳光下可视</w:t>
            </w:r>
            <w:r w:rsidRPr="00072744">
              <w:rPr>
                <w:rFonts w:ascii="宋体" w:hAnsi="宋体" w:cs="Arial" w:hint="eastAsia"/>
                <w:color w:val="000000"/>
                <w:sz w:val="24"/>
                <w:szCs w:val="24"/>
              </w:rPr>
              <w:t>。</w:t>
            </w:r>
          </w:p>
        </w:tc>
      </w:tr>
      <w:tr w:rsidR="008904D5" w14:paraId="07E57D38" w14:textId="77777777" w:rsidTr="005A2AB2">
        <w:trPr>
          <w:trHeight w:val="394"/>
        </w:trPr>
        <w:tc>
          <w:tcPr>
            <w:tcW w:w="390" w:type="pct"/>
            <w:vAlign w:val="center"/>
          </w:tcPr>
          <w:p w14:paraId="78C1625C" w14:textId="77777777" w:rsidR="008904D5" w:rsidRPr="00072744" w:rsidRDefault="008904D5" w:rsidP="005A2AB2">
            <w:pPr>
              <w:spacing w:line="240" w:lineRule="atLeast"/>
              <w:jc w:val="center"/>
              <w:rPr>
                <w:rFonts w:ascii="宋体" w:hAnsi="宋体"/>
                <w:color w:val="000000"/>
                <w:sz w:val="24"/>
                <w:szCs w:val="24"/>
                <w:lang w:bidi="en-US"/>
              </w:rPr>
            </w:pPr>
            <w:r w:rsidRPr="00072744">
              <w:rPr>
                <w:rFonts w:ascii="宋体" w:hAnsi="宋体"/>
                <w:color w:val="000000"/>
                <w:sz w:val="24"/>
                <w:szCs w:val="24"/>
                <w:lang w:bidi="en-US"/>
              </w:rPr>
              <w:t>6</w:t>
            </w:r>
          </w:p>
        </w:tc>
        <w:tc>
          <w:tcPr>
            <w:tcW w:w="748" w:type="pct"/>
            <w:vAlign w:val="center"/>
          </w:tcPr>
          <w:p w14:paraId="2DE76679" w14:textId="77777777" w:rsidR="008904D5" w:rsidRPr="00072744" w:rsidRDefault="008904D5" w:rsidP="005A2AB2">
            <w:pPr>
              <w:spacing w:before="60" w:after="60" w:line="240" w:lineRule="atLeast"/>
              <w:rPr>
                <w:rFonts w:ascii="宋体" w:hAnsi="宋体"/>
                <w:color w:val="000000"/>
                <w:sz w:val="24"/>
                <w:szCs w:val="24"/>
                <w:lang w:bidi="en-US"/>
              </w:rPr>
            </w:pPr>
            <w:r w:rsidRPr="00072744">
              <w:rPr>
                <w:rFonts w:ascii="宋体" w:hAnsi="宋体" w:hint="eastAsia"/>
                <w:color w:val="000000"/>
                <w:sz w:val="24"/>
                <w:szCs w:val="24"/>
                <w:lang w:bidi="en-US"/>
              </w:rPr>
              <w:t>尺寸</w:t>
            </w:r>
          </w:p>
        </w:tc>
        <w:tc>
          <w:tcPr>
            <w:tcW w:w="3862" w:type="pct"/>
            <w:vAlign w:val="center"/>
          </w:tcPr>
          <w:p w14:paraId="2152FDF6" w14:textId="77777777" w:rsidR="008904D5" w:rsidRPr="00072744" w:rsidRDefault="008904D5" w:rsidP="005A2AB2">
            <w:pPr>
              <w:spacing w:before="60" w:after="60" w:line="240" w:lineRule="atLeast"/>
              <w:rPr>
                <w:rFonts w:ascii="宋体" w:hAnsi="宋体"/>
                <w:color w:val="000000"/>
                <w:sz w:val="24"/>
                <w:szCs w:val="24"/>
                <w:lang w:bidi="en-US"/>
              </w:rPr>
            </w:pPr>
            <w:r w:rsidRPr="00072744">
              <w:rPr>
                <w:rFonts w:ascii="宋体" w:hAnsi="宋体" w:hint="eastAsia"/>
                <w:color w:val="000000"/>
                <w:sz w:val="24"/>
                <w:szCs w:val="24"/>
                <w:lang w:bidi="en-US"/>
              </w:rPr>
              <w:t>≤</w:t>
            </w:r>
            <w:r w:rsidRPr="00072744">
              <w:rPr>
                <w:rFonts w:ascii="宋体" w:hAnsi="宋体"/>
                <w:color w:val="000000"/>
                <w:sz w:val="24"/>
                <w:szCs w:val="24"/>
                <w:lang w:bidi="en-US"/>
              </w:rPr>
              <w:t>160 mm *7</w:t>
            </w:r>
            <w:r w:rsidRPr="00072744">
              <w:rPr>
                <w:rFonts w:ascii="宋体" w:hAnsi="宋体" w:hint="eastAsia"/>
                <w:color w:val="000000"/>
                <w:sz w:val="24"/>
                <w:szCs w:val="24"/>
                <w:lang w:bidi="en-US"/>
              </w:rPr>
              <w:t>5</w:t>
            </w:r>
            <w:r w:rsidRPr="00072744">
              <w:rPr>
                <w:rFonts w:ascii="宋体" w:hAnsi="宋体"/>
                <w:color w:val="000000"/>
                <w:sz w:val="24"/>
                <w:szCs w:val="24"/>
                <w:lang w:bidi="en-US"/>
              </w:rPr>
              <w:t xml:space="preserve"> mm *15 mm</w:t>
            </w:r>
          </w:p>
        </w:tc>
      </w:tr>
      <w:tr w:rsidR="008904D5" w14:paraId="77F88BB8" w14:textId="77777777" w:rsidTr="005A2AB2">
        <w:trPr>
          <w:trHeight w:val="394"/>
        </w:trPr>
        <w:tc>
          <w:tcPr>
            <w:tcW w:w="390" w:type="pct"/>
            <w:vAlign w:val="center"/>
          </w:tcPr>
          <w:p w14:paraId="0A017F53" w14:textId="77777777" w:rsidR="008904D5" w:rsidRPr="00072744" w:rsidRDefault="008904D5" w:rsidP="005A2AB2">
            <w:pPr>
              <w:spacing w:line="240" w:lineRule="atLeast"/>
              <w:jc w:val="center"/>
              <w:rPr>
                <w:rFonts w:ascii="宋体" w:hAnsi="宋体"/>
                <w:color w:val="000000"/>
                <w:sz w:val="24"/>
                <w:szCs w:val="24"/>
                <w:lang w:bidi="en-US"/>
              </w:rPr>
            </w:pPr>
            <w:r w:rsidRPr="00072744">
              <w:rPr>
                <w:rFonts w:ascii="宋体" w:hAnsi="宋体"/>
                <w:color w:val="000000"/>
                <w:sz w:val="24"/>
                <w:szCs w:val="24"/>
                <w:lang w:bidi="en-US"/>
              </w:rPr>
              <w:t>7</w:t>
            </w:r>
          </w:p>
        </w:tc>
        <w:tc>
          <w:tcPr>
            <w:tcW w:w="748" w:type="pct"/>
            <w:vAlign w:val="center"/>
          </w:tcPr>
          <w:p w14:paraId="767E4C8B" w14:textId="77777777" w:rsidR="008904D5" w:rsidRPr="00072744" w:rsidRDefault="008904D5" w:rsidP="005A2AB2">
            <w:pPr>
              <w:spacing w:before="60" w:after="60" w:line="240" w:lineRule="atLeast"/>
              <w:rPr>
                <w:rFonts w:ascii="宋体" w:hAnsi="宋体"/>
                <w:color w:val="000000"/>
                <w:sz w:val="24"/>
                <w:szCs w:val="24"/>
                <w:lang w:bidi="en-US"/>
              </w:rPr>
            </w:pPr>
            <w:r w:rsidRPr="00072744">
              <w:rPr>
                <w:rFonts w:ascii="宋体" w:hAnsi="宋体" w:hint="eastAsia"/>
                <w:color w:val="000000"/>
                <w:sz w:val="24"/>
                <w:szCs w:val="24"/>
                <w:lang w:bidi="en-US"/>
              </w:rPr>
              <w:t>摄像头</w:t>
            </w:r>
          </w:p>
        </w:tc>
        <w:tc>
          <w:tcPr>
            <w:tcW w:w="3862" w:type="pct"/>
            <w:vAlign w:val="center"/>
          </w:tcPr>
          <w:p w14:paraId="664B75F1" w14:textId="77777777" w:rsidR="008904D5" w:rsidRPr="00072744" w:rsidRDefault="008904D5" w:rsidP="005A2AB2">
            <w:pPr>
              <w:spacing w:before="60" w:after="60" w:line="240" w:lineRule="atLeast"/>
              <w:rPr>
                <w:rFonts w:ascii="宋体" w:hAnsi="宋体"/>
                <w:color w:val="000000"/>
                <w:sz w:val="24"/>
                <w:szCs w:val="24"/>
                <w:lang w:bidi="en-US"/>
              </w:rPr>
            </w:pPr>
            <w:r w:rsidRPr="00072744">
              <w:rPr>
                <w:rFonts w:ascii="宋体" w:hAnsi="宋体" w:hint="eastAsia"/>
                <w:color w:val="000000"/>
                <w:sz w:val="24"/>
                <w:szCs w:val="24"/>
                <w:lang w:bidi="en-US"/>
              </w:rPr>
              <w:t>后置≥</w:t>
            </w:r>
            <w:r w:rsidRPr="00072744">
              <w:rPr>
                <w:rFonts w:ascii="宋体" w:hAnsi="宋体" w:hint="eastAsia"/>
                <w:color w:val="000000"/>
                <w:sz w:val="24"/>
                <w:szCs w:val="24"/>
                <w:lang w:bidi="en-US"/>
              </w:rPr>
              <w:t>1300</w:t>
            </w:r>
            <w:r w:rsidRPr="00072744">
              <w:rPr>
                <w:rFonts w:ascii="宋体" w:hAnsi="宋体" w:hint="eastAsia"/>
                <w:color w:val="000000"/>
                <w:sz w:val="24"/>
                <w:szCs w:val="24"/>
                <w:lang w:bidi="en-US"/>
              </w:rPr>
              <w:t>万</w:t>
            </w:r>
            <w:r w:rsidRPr="00072744">
              <w:rPr>
                <w:rFonts w:ascii="宋体" w:hAnsi="宋体" w:hint="eastAsia"/>
                <w:color w:val="000000"/>
                <w:sz w:val="24"/>
                <w:szCs w:val="24"/>
                <w:lang w:bidi="en-US"/>
              </w:rPr>
              <w:t>,</w:t>
            </w:r>
            <w:r w:rsidRPr="00072744">
              <w:rPr>
                <w:rFonts w:ascii="宋体" w:hAnsi="宋体" w:hint="eastAsia"/>
                <w:color w:val="000000"/>
                <w:sz w:val="24"/>
                <w:szCs w:val="24"/>
                <w:lang w:bidi="en-US"/>
              </w:rPr>
              <w:t>前置≥</w:t>
            </w:r>
            <w:r w:rsidRPr="00072744">
              <w:rPr>
                <w:rFonts w:ascii="宋体" w:hAnsi="宋体" w:hint="eastAsia"/>
                <w:color w:val="000000"/>
                <w:sz w:val="24"/>
                <w:szCs w:val="24"/>
                <w:lang w:bidi="en-US"/>
              </w:rPr>
              <w:t>500</w:t>
            </w:r>
            <w:r w:rsidRPr="00072744">
              <w:rPr>
                <w:rFonts w:ascii="宋体" w:hAnsi="宋体" w:hint="eastAsia"/>
                <w:color w:val="000000"/>
                <w:sz w:val="24"/>
                <w:szCs w:val="24"/>
                <w:lang w:bidi="en-US"/>
              </w:rPr>
              <w:t>万</w:t>
            </w:r>
          </w:p>
        </w:tc>
      </w:tr>
      <w:tr w:rsidR="008904D5" w14:paraId="5737E18A" w14:textId="77777777" w:rsidTr="005A2AB2">
        <w:trPr>
          <w:trHeight w:val="394"/>
        </w:trPr>
        <w:tc>
          <w:tcPr>
            <w:tcW w:w="390" w:type="pct"/>
            <w:vAlign w:val="center"/>
          </w:tcPr>
          <w:p w14:paraId="151504A3" w14:textId="77777777" w:rsidR="008904D5" w:rsidRPr="00072744" w:rsidRDefault="008904D5" w:rsidP="005A2AB2">
            <w:pPr>
              <w:spacing w:line="240" w:lineRule="atLeast"/>
              <w:jc w:val="center"/>
              <w:rPr>
                <w:rFonts w:ascii="宋体" w:hAnsi="宋体"/>
                <w:color w:val="000000"/>
                <w:kern w:val="0"/>
                <w:sz w:val="24"/>
                <w:szCs w:val="24"/>
              </w:rPr>
            </w:pPr>
            <w:r w:rsidRPr="00072744">
              <w:rPr>
                <w:rFonts w:ascii="宋体" w:hAnsi="宋体"/>
                <w:color w:val="000000"/>
                <w:kern w:val="0"/>
                <w:sz w:val="24"/>
                <w:szCs w:val="24"/>
              </w:rPr>
              <w:t>8</w:t>
            </w:r>
          </w:p>
        </w:tc>
        <w:tc>
          <w:tcPr>
            <w:tcW w:w="748" w:type="pct"/>
            <w:vAlign w:val="center"/>
          </w:tcPr>
          <w:p w14:paraId="625F9F2E" w14:textId="77777777" w:rsidR="008904D5" w:rsidRPr="00072744" w:rsidRDefault="008904D5" w:rsidP="005A2AB2">
            <w:pPr>
              <w:spacing w:before="60" w:after="60" w:line="240" w:lineRule="atLeast"/>
              <w:rPr>
                <w:rFonts w:ascii="宋体" w:hAnsi="宋体"/>
                <w:color w:val="000000"/>
                <w:sz w:val="24"/>
                <w:szCs w:val="24"/>
                <w:lang w:bidi="en-US"/>
              </w:rPr>
            </w:pPr>
            <w:r w:rsidRPr="00072744">
              <w:rPr>
                <w:rFonts w:ascii="宋体" w:hAnsi="宋体" w:cs="宋体" w:hint="eastAsia"/>
                <w:color w:val="000000"/>
                <w:kern w:val="0"/>
                <w:sz w:val="24"/>
                <w:szCs w:val="24"/>
              </w:rPr>
              <w:t>▲</w:t>
            </w:r>
            <w:r w:rsidRPr="00072744">
              <w:rPr>
                <w:rFonts w:ascii="宋体" w:hAnsi="宋体" w:hint="eastAsia"/>
                <w:color w:val="000000"/>
                <w:sz w:val="24"/>
                <w:szCs w:val="24"/>
                <w:lang w:bidi="en-US"/>
              </w:rPr>
              <w:t>条码扫描引擎</w:t>
            </w:r>
          </w:p>
        </w:tc>
        <w:tc>
          <w:tcPr>
            <w:tcW w:w="3862" w:type="pct"/>
            <w:vAlign w:val="center"/>
          </w:tcPr>
          <w:p w14:paraId="096A89DF" w14:textId="77777777" w:rsidR="008904D5" w:rsidRPr="00072744" w:rsidRDefault="008904D5" w:rsidP="005A2AB2">
            <w:pPr>
              <w:spacing w:before="60" w:after="60" w:line="240" w:lineRule="atLeast"/>
              <w:rPr>
                <w:rFonts w:ascii="宋体" w:hAnsi="宋体"/>
                <w:color w:val="000000"/>
                <w:sz w:val="24"/>
                <w:szCs w:val="24"/>
                <w:lang w:bidi="en-US"/>
              </w:rPr>
            </w:pPr>
            <w:r w:rsidRPr="00072744">
              <w:rPr>
                <w:rFonts w:ascii="宋体" w:hAnsi="宋体" w:hint="eastAsia"/>
                <w:color w:val="000000"/>
                <w:sz w:val="24"/>
                <w:szCs w:val="24"/>
                <w:lang w:bidi="en-US"/>
              </w:rPr>
              <w:t>支持一维码、二维码扫描，</w:t>
            </w:r>
            <w:r w:rsidRPr="00072744">
              <w:rPr>
                <w:rFonts w:ascii="宋体" w:hAnsi="宋体"/>
                <w:color w:val="000000"/>
                <w:sz w:val="24"/>
                <w:szCs w:val="24"/>
                <w:lang w:bidi="en-US"/>
              </w:rPr>
              <w:t>支持屏幕扫描</w:t>
            </w:r>
            <w:r w:rsidRPr="00072744">
              <w:rPr>
                <w:rFonts w:ascii="宋体" w:hAnsi="宋体" w:hint="eastAsia"/>
                <w:color w:val="000000"/>
                <w:sz w:val="24"/>
                <w:szCs w:val="24"/>
                <w:lang w:bidi="en-US"/>
              </w:rPr>
              <w:t>，</w:t>
            </w:r>
            <w:r w:rsidRPr="00072744">
              <w:rPr>
                <w:rFonts w:ascii="宋体" w:hAnsi="宋体"/>
                <w:color w:val="000000"/>
                <w:sz w:val="24"/>
                <w:szCs w:val="24"/>
                <w:lang w:bidi="en-US"/>
              </w:rPr>
              <w:t>扫描头和</w:t>
            </w:r>
            <w:r w:rsidRPr="00072744">
              <w:rPr>
                <w:rFonts w:ascii="宋体" w:hAnsi="宋体"/>
                <w:color w:val="000000"/>
                <w:sz w:val="24"/>
                <w:szCs w:val="24"/>
                <w:lang w:bidi="en-US"/>
              </w:rPr>
              <w:t>PDA</w:t>
            </w:r>
            <w:r w:rsidRPr="00072744">
              <w:rPr>
                <w:rFonts w:ascii="宋体" w:hAnsi="宋体"/>
                <w:color w:val="000000"/>
                <w:sz w:val="24"/>
                <w:szCs w:val="24"/>
                <w:lang w:bidi="en-US"/>
              </w:rPr>
              <w:t>为同一品牌（提供专利</w:t>
            </w:r>
            <w:r w:rsidRPr="00072744">
              <w:rPr>
                <w:rFonts w:ascii="宋体" w:hAnsi="宋体" w:cs="Arial" w:hint="eastAsia"/>
                <w:color w:val="000000"/>
                <w:sz w:val="24"/>
                <w:szCs w:val="24"/>
              </w:rPr>
              <w:t>扫描件，并加盖公章</w:t>
            </w:r>
            <w:r w:rsidRPr="00072744">
              <w:rPr>
                <w:rFonts w:ascii="宋体" w:hAnsi="宋体"/>
                <w:color w:val="000000"/>
                <w:sz w:val="24"/>
                <w:szCs w:val="24"/>
                <w:lang w:bidi="en-US"/>
              </w:rPr>
              <w:t>）</w:t>
            </w:r>
            <w:r w:rsidRPr="00072744">
              <w:rPr>
                <w:rFonts w:ascii="宋体" w:hAnsi="宋体" w:hint="eastAsia"/>
                <w:color w:val="000000"/>
                <w:sz w:val="24"/>
                <w:szCs w:val="24"/>
                <w:lang w:bidi="en-US"/>
              </w:rPr>
              <w:t>，同时支持污损残缺条码和避光带扫描</w:t>
            </w:r>
            <w:r w:rsidRPr="00072744">
              <w:rPr>
                <w:rFonts w:ascii="宋体" w:hAnsi="宋体" w:cs="Arial" w:hint="eastAsia"/>
                <w:color w:val="000000"/>
                <w:sz w:val="24"/>
                <w:szCs w:val="24"/>
              </w:rPr>
              <w:t>。</w:t>
            </w:r>
          </w:p>
        </w:tc>
      </w:tr>
      <w:tr w:rsidR="008904D5" w14:paraId="0B467329" w14:textId="77777777" w:rsidTr="005A2AB2">
        <w:trPr>
          <w:trHeight w:val="394"/>
        </w:trPr>
        <w:tc>
          <w:tcPr>
            <w:tcW w:w="390" w:type="pct"/>
            <w:vAlign w:val="center"/>
          </w:tcPr>
          <w:p w14:paraId="15D44773" w14:textId="77777777" w:rsidR="008904D5" w:rsidRPr="00072744" w:rsidRDefault="008904D5" w:rsidP="005A2AB2">
            <w:pPr>
              <w:spacing w:line="240" w:lineRule="atLeast"/>
              <w:jc w:val="center"/>
              <w:rPr>
                <w:rFonts w:ascii="宋体" w:hAnsi="宋体"/>
                <w:color w:val="000000"/>
                <w:sz w:val="24"/>
                <w:szCs w:val="24"/>
                <w:lang w:bidi="en-US"/>
              </w:rPr>
            </w:pPr>
            <w:r w:rsidRPr="00072744">
              <w:rPr>
                <w:rFonts w:ascii="宋体" w:hAnsi="宋体" w:hint="eastAsia"/>
                <w:color w:val="000000"/>
                <w:sz w:val="24"/>
                <w:szCs w:val="24"/>
                <w:lang w:bidi="en-US"/>
              </w:rPr>
              <w:t>9</w:t>
            </w:r>
          </w:p>
        </w:tc>
        <w:tc>
          <w:tcPr>
            <w:tcW w:w="748" w:type="pct"/>
            <w:vAlign w:val="center"/>
          </w:tcPr>
          <w:p w14:paraId="0BC5B1DD" w14:textId="77777777" w:rsidR="008904D5" w:rsidRPr="00072744" w:rsidRDefault="008904D5" w:rsidP="005A2AB2">
            <w:pPr>
              <w:spacing w:before="60" w:after="60" w:line="240" w:lineRule="atLeast"/>
              <w:rPr>
                <w:rFonts w:ascii="宋体" w:hAnsi="宋体"/>
                <w:color w:val="000000"/>
                <w:sz w:val="24"/>
                <w:szCs w:val="24"/>
                <w:lang w:bidi="en-US"/>
              </w:rPr>
            </w:pPr>
            <w:r w:rsidRPr="00072744">
              <w:rPr>
                <w:rFonts w:ascii="宋体" w:hAnsi="宋体" w:hint="eastAsia"/>
                <w:color w:val="000000"/>
                <w:sz w:val="24"/>
                <w:szCs w:val="24"/>
              </w:rPr>
              <w:t>条码读取</w:t>
            </w:r>
          </w:p>
        </w:tc>
        <w:tc>
          <w:tcPr>
            <w:tcW w:w="3862" w:type="pct"/>
            <w:vAlign w:val="center"/>
          </w:tcPr>
          <w:p w14:paraId="3A452FC5" w14:textId="77777777" w:rsidR="008904D5" w:rsidRPr="00072744" w:rsidRDefault="008904D5" w:rsidP="005A2AB2">
            <w:pPr>
              <w:spacing w:before="60" w:after="60" w:line="240" w:lineRule="atLeast"/>
              <w:rPr>
                <w:rFonts w:ascii="宋体" w:hAnsi="宋体"/>
                <w:color w:val="000000"/>
                <w:sz w:val="24"/>
                <w:szCs w:val="24"/>
                <w:lang w:bidi="en-US"/>
              </w:rPr>
            </w:pPr>
            <w:r w:rsidRPr="00072744">
              <w:rPr>
                <w:rFonts w:ascii="宋体" w:hAnsi="宋体" w:hint="eastAsia"/>
                <w:color w:val="000000"/>
                <w:sz w:val="24"/>
                <w:szCs w:val="24"/>
              </w:rPr>
              <w:t>支持</w:t>
            </w:r>
            <w:r w:rsidRPr="00072744">
              <w:rPr>
                <w:rFonts w:ascii="宋体" w:hAnsi="宋体" w:hint="eastAsia"/>
                <w:color w:val="000000"/>
                <w:sz w:val="24"/>
                <w:szCs w:val="24"/>
              </w:rPr>
              <w:t>GS1</w:t>
            </w:r>
            <w:r w:rsidRPr="00072744">
              <w:rPr>
                <w:rFonts w:ascii="宋体" w:hAnsi="宋体" w:hint="eastAsia"/>
                <w:color w:val="000000"/>
                <w:sz w:val="24"/>
                <w:szCs w:val="24"/>
              </w:rPr>
              <w:t>条码识别，扫描工具同步支持设置</w:t>
            </w:r>
            <w:r w:rsidRPr="00072744">
              <w:rPr>
                <w:rFonts w:ascii="宋体" w:hAnsi="宋体" w:hint="eastAsia"/>
                <w:color w:val="000000"/>
                <w:sz w:val="24"/>
                <w:szCs w:val="24"/>
              </w:rPr>
              <w:t>GS1</w:t>
            </w:r>
            <w:r w:rsidRPr="00072744">
              <w:rPr>
                <w:rFonts w:ascii="宋体" w:hAnsi="宋体" w:hint="eastAsia"/>
                <w:color w:val="000000"/>
                <w:sz w:val="24"/>
                <w:szCs w:val="24"/>
              </w:rPr>
              <w:t>应用标识分隔符开关功能（需提供功能截图证明文件）</w:t>
            </w:r>
            <w:r w:rsidRPr="00072744">
              <w:rPr>
                <w:rFonts w:ascii="宋体" w:hAnsi="宋体" w:cs="Arial" w:hint="eastAsia"/>
                <w:color w:val="000000"/>
                <w:sz w:val="24"/>
                <w:szCs w:val="24"/>
              </w:rPr>
              <w:t>。</w:t>
            </w:r>
          </w:p>
        </w:tc>
      </w:tr>
      <w:tr w:rsidR="008904D5" w14:paraId="3027F74C" w14:textId="77777777" w:rsidTr="005A2AB2">
        <w:trPr>
          <w:trHeight w:val="519"/>
        </w:trPr>
        <w:tc>
          <w:tcPr>
            <w:tcW w:w="390" w:type="pct"/>
            <w:vAlign w:val="center"/>
          </w:tcPr>
          <w:p w14:paraId="28BC9029" w14:textId="77777777" w:rsidR="008904D5" w:rsidRPr="00072744" w:rsidRDefault="008904D5" w:rsidP="005A2AB2">
            <w:pPr>
              <w:spacing w:line="240" w:lineRule="atLeast"/>
              <w:jc w:val="center"/>
              <w:rPr>
                <w:rFonts w:ascii="宋体" w:hAnsi="宋体"/>
                <w:color w:val="000000"/>
                <w:kern w:val="0"/>
                <w:sz w:val="24"/>
                <w:szCs w:val="24"/>
              </w:rPr>
            </w:pPr>
            <w:r w:rsidRPr="00072744">
              <w:rPr>
                <w:rFonts w:ascii="宋体" w:hAnsi="宋体" w:hint="eastAsia"/>
                <w:color w:val="000000"/>
                <w:kern w:val="0"/>
                <w:sz w:val="24"/>
                <w:szCs w:val="24"/>
              </w:rPr>
              <w:t>10</w:t>
            </w:r>
          </w:p>
        </w:tc>
        <w:tc>
          <w:tcPr>
            <w:tcW w:w="748" w:type="pct"/>
            <w:vAlign w:val="center"/>
          </w:tcPr>
          <w:p w14:paraId="64F34B6F" w14:textId="77777777" w:rsidR="008904D5" w:rsidRPr="00072744" w:rsidRDefault="008904D5" w:rsidP="005A2AB2">
            <w:pPr>
              <w:spacing w:before="60" w:after="60" w:line="240" w:lineRule="atLeast"/>
              <w:rPr>
                <w:rFonts w:ascii="宋体" w:hAnsi="宋体"/>
                <w:color w:val="000000"/>
                <w:sz w:val="24"/>
                <w:szCs w:val="24"/>
                <w:lang w:bidi="en-US"/>
              </w:rPr>
            </w:pPr>
            <w:r w:rsidRPr="00072744">
              <w:rPr>
                <w:rFonts w:ascii="宋体" w:hAnsi="宋体" w:hint="eastAsia"/>
                <w:color w:val="000000"/>
                <w:sz w:val="24"/>
                <w:szCs w:val="24"/>
                <w:lang w:bidi="en-US"/>
              </w:rPr>
              <w:t>准心模式</w:t>
            </w:r>
          </w:p>
        </w:tc>
        <w:tc>
          <w:tcPr>
            <w:tcW w:w="3862" w:type="pct"/>
            <w:vAlign w:val="center"/>
          </w:tcPr>
          <w:p w14:paraId="64A1D9A8" w14:textId="77777777" w:rsidR="008904D5" w:rsidRPr="00072744" w:rsidRDefault="008904D5" w:rsidP="005A2AB2">
            <w:pPr>
              <w:spacing w:before="60" w:after="60" w:line="240" w:lineRule="atLeast"/>
              <w:rPr>
                <w:rFonts w:ascii="宋体" w:hAnsi="宋体"/>
                <w:color w:val="000000"/>
                <w:sz w:val="24"/>
                <w:szCs w:val="24"/>
                <w:lang w:bidi="en-US"/>
              </w:rPr>
            </w:pPr>
            <w:r w:rsidRPr="00072744">
              <w:rPr>
                <w:rFonts w:ascii="宋体" w:hAnsi="宋体" w:hint="eastAsia"/>
                <w:color w:val="000000"/>
                <w:sz w:val="24"/>
                <w:szCs w:val="24"/>
                <w:lang w:bidi="en-US"/>
              </w:rPr>
              <w:t>可实现</w:t>
            </w:r>
            <w:r w:rsidRPr="00072744">
              <w:rPr>
                <w:rFonts w:ascii="宋体" w:hAnsi="宋体" w:hint="eastAsia"/>
                <w:color w:val="000000"/>
                <w:sz w:val="24"/>
                <w:szCs w:val="24"/>
                <w:lang w:bidi="en-US"/>
              </w:rPr>
              <w:t>PDA</w:t>
            </w:r>
            <w:r w:rsidRPr="00072744">
              <w:rPr>
                <w:rFonts w:ascii="宋体" w:hAnsi="宋体" w:hint="eastAsia"/>
                <w:color w:val="000000"/>
                <w:sz w:val="24"/>
                <w:szCs w:val="24"/>
                <w:lang w:bidi="en-US"/>
              </w:rPr>
              <w:t>准心扫描，防止相邻条码的误读（需提供功能截图证明文件）</w:t>
            </w:r>
            <w:r w:rsidRPr="00072744">
              <w:rPr>
                <w:rFonts w:ascii="宋体" w:hAnsi="宋体" w:cs="Arial" w:hint="eastAsia"/>
                <w:color w:val="000000"/>
                <w:sz w:val="24"/>
                <w:szCs w:val="24"/>
              </w:rPr>
              <w:t>。</w:t>
            </w:r>
          </w:p>
        </w:tc>
      </w:tr>
      <w:tr w:rsidR="008904D5" w14:paraId="47A971CF" w14:textId="77777777" w:rsidTr="005A2AB2">
        <w:trPr>
          <w:trHeight w:val="519"/>
        </w:trPr>
        <w:tc>
          <w:tcPr>
            <w:tcW w:w="390" w:type="pct"/>
            <w:vAlign w:val="center"/>
          </w:tcPr>
          <w:p w14:paraId="0846DC5B" w14:textId="77777777" w:rsidR="008904D5" w:rsidRPr="00072744" w:rsidRDefault="008904D5" w:rsidP="005A2AB2">
            <w:pPr>
              <w:spacing w:line="240" w:lineRule="atLeast"/>
              <w:jc w:val="center"/>
              <w:rPr>
                <w:rFonts w:ascii="宋体" w:hAnsi="宋体"/>
                <w:color w:val="000000"/>
                <w:kern w:val="0"/>
                <w:sz w:val="24"/>
                <w:szCs w:val="24"/>
              </w:rPr>
            </w:pPr>
            <w:r w:rsidRPr="00072744">
              <w:rPr>
                <w:rFonts w:ascii="宋体" w:hAnsi="宋体" w:hint="eastAsia"/>
                <w:color w:val="000000"/>
                <w:kern w:val="0"/>
                <w:sz w:val="24"/>
                <w:szCs w:val="24"/>
              </w:rPr>
              <w:t>11</w:t>
            </w:r>
          </w:p>
        </w:tc>
        <w:tc>
          <w:tcPr>
            <w:tcW w:w="748" w:type="pct"/>
            <w:vAlign w:val="center"/>
          </w:tcPr>
          <w:p w14:paraId="218035F3" w14:textId="77777777" w:rsidR="008904D5" w:rsidRPr="00072744" w:rsidRDefault="008904D5" w:rsidP="005A2AB2">
            <w:pPr>
              <w:spacing w:before="60" w:after="60" w:line="240" w:lineRule="atLeast"/>
              <w:rPr>
                <w:rFonts w:ascii="宋体" w:hAnsi="宋体"/>
                <w:color w:val="000000"/>
                <w:sz w:val="24"/>
                <w:szCs w:val="24"/>
                <w:lang w:bidi="en-US"/>
              </w:rPr>
            </w:pPr>
            <w:r w:rsidRPr="00072744">
              <w:rPr>
                <w:rFonts w:ascii="宋体" w:hAnsi="宋体" w:hint="eastAsia"/>
                <w:color w:val="000000"/>
                <w:sz w:val="24"/>
                <w:szCs w:val="24"/>
                <w:lang w:bidi="en-US"/>
              </w:rPr>
              <w:t>扫描按键</w:t>
            </w:r>
          </w:p>
        </w:tc>
        <w:tc>
          <w:tcPr>
            <w:tcW w:w="3862" w:type="pct"/>
            <w:vAlign w:val="center"/>
          </w:tcPr>
          <w:p w14:paraId="4EA2692B" w14:textId="77777777" w:rsidR="008904D5" w:rsidRPr="00072744" w:rsidRDefault="008904D5" w:rsidP="005A2AB2">
            <w:pPr>
              <w:spacing w:before="60" w:after="60" w:line="240" w:lineRule="atLeast"/>
              <w:rPr>
                <w:rFonts w:ascii="宋体" w:hAnsi="宋体"/>
                <w:color w:val="000000"/>
                <w:sz w:val="24"/>
                <w:szCs w:val="24"/>
                <w:lang w:bidi="en-US"/>
              </w:rPr>
            </w:pPr>
            <w:r w:rsidRPr="00072744">
              <w:rPr>
                <w:rFonts w:ascii="宋体" w:hAnsi="宋体" w:hint="eastAsia"/>
                <w:color w:val="000000"/>
                <w:sz w:val="24"/>
                <w:szCs w:val="24"/>
                <w:lang w:bidi="en-US"/>
              </w:rPr>
              <w:t>同时支持左右两侧实体扫描按键及屏幕虚拟扫描按键（需提供屏幕虚拟扫描按键功能设置截图证明文件）</w:t>
            </w:r>
            <w:r w:rsidRPr="00072744">
              <w:rPr>
                <w:rFonts w:ascii="宋体" w:hAnsi="宋体" w:cs="Arial" w:hint="eastAsia"/>
                <w:color w:val="000000"/>
                <w:sz w:val="24"/>
                <w:szCs w:val="24"/>
              </w:rPr>
              <w:t>。</w:t>
            </w:r>
          </w:p>
        </w:tc>
      </w:tr>
      <w:tr w:rsidR="008904D5" w14:paraId="1EF7BDAE" w14:textId="77777777" w:rsidTr="005A2AB2">
        <w:trPr>
          <w:trHeight w:val="519"/>
        </w:trPr>
        <w:tc>
          <w:tcPr>
            <w:tcW w:w="390" w:type="pct"/>
            <w:vAlign w:val="center"/>
          </w:tcPr>
          <w:p w14:paraId="4A7FEE36" w14:textId="77777777" w:rsidR="008904D5" w:rsidRPr="00072744" w:rsidRDefault="008904D5" w:rsidP="005A2AB2">
            <w:pPr>
              <w:spacing w:line="240" w:lineRule="atLeast"/>
              <w:jc w:val="center"/>
              <w:rPr>
                <w:rFonts w:ascii="宋体" w:hAnsi="宋体"/>
                <w:color w:val="000000"/>
                <w:kern w:val="0"/>
                <w:sz w:val="24"/>
                <w:szCs w:val="24"/>
              </w:rPr>
            </w:pPr>
            <w:r w:rsidRPr="00072744">
              <w:rPr>
                <w:rFonts w:ascii="宋体" w:hAnsi="宋体" w:hint="eastAsia"/>
                <w:color w:val="000000"/>
                <w:kern w:val="0"/>
                <w:sz w:val="24"/>
                <w:szCs w:val="24"/>
              </w:rPr>
              <w:lastRenderedPageBreak/>
              <w:t>12</w:t>
            </w:r>
          </w:p>
        </w:tc>
        <w:tc>
          <w:tcPr>
            <w:tcW w:w="748" w:type="pct"/>
            <w:vAlign w:val="center"/>
          </w:tcPr>
          <w:p w14:paraId="28E2698E" w14:textId="77777777" w:rsidR="008904D5" w:rsidRPr="00072744" w:rsidRDefault="008904D5" w:rsidP="005A2AB2">
            <w:pPr>
              <w:spacing w:before="60" w:after="60" w:line="240" w:lineRule="atLeast"/>
              <w:rPr>
                <w:rFonts w:ascii="宋体" w:hAnsi="宋体"/>
                <w:color w:val="000000"/>
                <w:sz w:val="24"/>
                <w:szCs w:val="24"/>
                <w:lang w:bidi="en-US"/>
              </w:rPr>
            </w:pPr>
            <w:r w:rsidRPr="00072744">
              <w:rPr>
                <w:rFonts w:ascii="宋体" w:hAnsi="宋体" w:hint="eastAsia"/>
                <w:color w:val="000000"/>
                <w:sz w:val="24"/>
                <w:szCs w:val="24"/>
                <w:lang w:bidi="en-US"/>
              </w:rPr>
              <w:t>网络连接</w:t>
            </w:r>
          </w:p>
        </w:tc>
        <w:tc>
          <w:tcPr>
            <w:tcW w:w="3862" w:type="pct"/>
          </w:tcPr>
          <w:p w14:paraId="10F8418F" w14:textId="77777777" w:rsidR="008904D5" w:rsidRPr="00072744" w:rsidRDefault="008904D5" w:rsidP="005A2AB2">
            <w:pPr>
              <w:spacing w:before="60" w:after="60" w:line="240" w:lineRule="atLeast"/>
              <w:rPr>
                <w:rFonts w:ascii="宋体" w:hAnsi="宋体"/>
                <w:color w:val="000000"/>
                <w:sz w:val="24"/>
                <w:szCs w:val="24"/>
                <w:lang w:bidi="en-US"/>
              </w:rPr>
            </w:pPr>
            <w:r w:rsidRPr="00072744">
              <w:rPr>
                <w:rFonts w:ascii="宋体" w:hAnsi="宋体" w:hint="eastAsia"/>
                <w:color w:val="000000"/>
                <w:sz w:val="24"/>
                <w:szCs w:val="24"/>
                <w:lang w:bidi="en-US"/>
              </w:rPr>
              <w:t>IEEE 802.11a/b/g/n/ac</w:t>
            </w:r>
            <w:r w:rsidRPr="00072744">
              <w:rPr>
                <w:rFonts w:ascii="宋体" w:hAnsi="宋体" w:hint="eastAsia"/>
                <w:color w:val="000000"/>
                <w:sz w:val="24"/>
                <w:szCs w:val="24"/>
                <w:lang w:bidi="en-US"/>
              </w:rPr>
              <w:t>，支持</w:t>
            </w:r>
            <w:r w:rsidRPr="00072744">
              <w:rPr>
                <w:rFonts w:ascii="宋体" w:hAnsi="宋体" w:hint="eastAsia"/>
                <w:color w:val="000000"/>
                <w:sz w:val="24"/>
                <w:szCs w:val="24"/>
                <w:lang w:bidi="en-US"/>
              </w:rPr>
              <w:t>2.4G</w:t>
            </w:r>
            <w:r w:rsidRPr="00072744">
              <w:rPr>
                <w:rFonts w:ascii="宋体" w:hAnsi="宋体" w:hint="eastAsia"/>
                <w:color w:val="000000"/>
                <w:sz w:val="24"/>
                <w:szCs w:val="24"/>
                <w:lang w:bidi="en-US"/>
              </w:rPr>
              <w:t>及</w:t>
            </w:r>
            <w:r w:rsidRPr="00072744">
              <w:rPr>
                <w:rFonts w:ascii="宋体" w:hAnsi="宋体" w:hint="eastAsia"/>
                <w:color w:val="000000"/>
                <w:sz w:val="24"/>
                <w:szCs w:val="24"/>
                <w:lang w:bidi="en-US"/>
              </w:rPr>
              <w:t>5G</w:t>
            </w:r>
            <w:r w:rsidRPr="00072744">
              <w:rPr>
                <w:rFonts w:ascii="宋体" w:hAnsi="宋体" w:hint="eastAsia"/>
                <w:color w:val="000000"/>
                <w:sz w:val="24"/>
                <w:szCs w:val="24"/>
                <w:lang w:bidi="en-US"/>
              </w:rPr>
              <w:t>频段</w:t>
            </w:r>
          </w:p>
        </w:tc>
      </w:tr>
      <w:tr w:rsidR="008904D5" w14:paraId="100C3726" w14:textId="77777777" w:rsidTr="005A2AB2">
        <w:trPr>
          <w:trHeight w:val="519"/>
        </w:trPr>
        <w:tc>
          <w:tcPr>
            <w:tcW w:w="390" w:type="pct"/>
            <w:vAlign w:val="center"/>
          </w:tcPr>
          <w:p w14:paraId="21346E91" w14:textId="77777777" w:rsidR="008904D5" w:rsidRPr="00072744" w:rsidRDefault="008904D5" w:rsidP="005A2AB2">
            <w:pPr>
              <w:spacing w:line="240" w:lineRule="atLeast"/>
              <w:jc w:val="center"/>
              <w:rPr>
                <w:rFonts w:ascii="宋体" w:hAnsi="宋体"/>
                <w:color w:val="000000"/>
                <w:kern w:val="0"/>
                <w:sz w:val="24"/>
                <w:szCs w:val="24"/>
              </w:rPr>
            </w:pPr>
            <w:r w:rsidRPr="00072744">
              <w:rPr>
                <w:rFonts w:ascii="宋体" w:hAnsi="宋体"/>
                <w:color w:val="000000"/>
                <w:kern w:val="0"/>
                <w:sz w:val="24"/>
                <w:szCs w:val="24"/>
              </w:rPr>
              <w:t>1</w:t>
            </w:r>
            <w:r w:rsidRPr="00072744">
              <w:rPr>
                <w:rFonts w:ascii="宋体" w:hAnsi="宋体" w:hint="eastAsia"/>
                <w:color w:val="000000"/>
                <w:kern w:val="0"/>
                <w:sz w:val="24"/>
                <w:szCs w:val="24"/>
              </w:rPr>
              <w:t>3</w:t>
            </w:r>
          </w:p>
        </w:tc>
        <w:tc>
          <w:tcPr>
            <w:tcW w:w="748" w:type="pct"/>
            <w:vAlign w:val="center"/>
          </w:tcPr>
          <w:p w14:paraId="7382668C" w14:textId="77777777" w:rsidR="008904D5" w:rsidRPr="00072744" w:rsidRDefault="008904D5" w:rsidP="005A2AB2">
            <w:pPr>
              <w:spacing w:before="60" w:after="60" w:line="240" w:lineRule="atLeast"/>
              <w:rPr>
                <w:rFonts w:ascii="宋体" w:hAnsi="宋体"/>
                <w:color w:val="000000"/>
                <w:sz w:val="24"/>
                <w:szCs w:val="24"/>
                <w:lang w:bidi="en-US"/>
              </w:rPr>
            </w:pPr>
            <w:r w:rsidRPr="00072744">
              <w:rPr>
                <w:rFonts w:ascii="宋体" w:hAnsi="宋体" w:hint="eastAsia"/>
                <w:color w:val="000000"/>
                <w:sz w:val="24"/>
                <w:szCs w:val="24"/>
                <w:lang w:bidi="en-US"/>
              </w:rPr>
              <w:t>无线</w:t>
            </w:r>
            <w:r w:rsidRPr="00072744">
              <w:rPr>
                <w:rFonts w:ascii="宋体" w:hAnsi="宋体"/>
                <w:color w:val="000000"/>
                <w:sz w:val="24"/>
                <w:szCs w:val="24"/>
                <w:lang w:bidi="en-US"/>
              </w:rPr>
              <w:t>网络安全性</w:t>
            </w:r>
          </w:p>
        </w:tc>
        <w:tc>
          <w:tcPr>
            <w:tcW w:w="3862" w:type="pct"/>
          </w:tcPr>
          <w:p w14:paraId="6CA4F9B3" w14:textId="77777777" w:rsidR="008904D5" w:rsidRPr="00072744" w:rsidRDefault="008904D5" w:rsidP="005A2AB2">
            <w:pPr>
              <w:spacing w:before="60" w:after="60" w:line="240" w:lineRule="atLeast"/>
              <w:rPr>
                <w:rFonts w:ascii="宋体" w:hAnsi="宋体"/>
                <w:color w:val="000000"/>
                <w:sz w:val="24"/>
                <w:szCs w:val="24"/>
                <w:lang w:bidi="en-US"/>
              </w:rPr>
            </w:pPr>
            <w:r w:rsidRPr="00072744">
              <w:rPr>
                <w:rFonts w:ascii="宋体" w:hAnsi="宋体"/>
                <w:color w:val="000000"/>
                <w:sz w:val="24"/>
                <w:szCs w:val="24"/>
                <w:lang w:bidi="en-US"/>
              </w:rPr>
              <w:t xml:space="preserve">WEP, 802.1x, TKIP, AES, LEAP, PEAPv0, PEAPv1, EAP-M, SCHAPv2 </w:t>
            </w:r>
          </w:p>
        </w:tc>
      </w:tr>
      <w:tr w:rsidR="008904D5" w14:paraId="745783EF" w14:textId="77777777" w:rsidTr="005A2AB2">
        <w:trPr>
          <w:trHeight w:val="519"/>
        </w:trPr>
        <w:tc>
          <w:tcPr>
            <w:tcW w:w="390" w:type="pct"/>
            <w:vAlign w:val="center"/>
          </w:tcPr>
          <w:p w14:paraId="3FAC6EAB" w14:textId="77777777" w:rsidR="008904D5" w:rsidRPr="00072744" w:rsidRDefault="008904D5" w:rsidP="005A2AB2">
            <w:pPr>
              <w:spacing w:line="240" w:lineRule="atLeast"/>
              <w:jc w:val="center"/>
              <w:rPr>
                <w:rFonts w:ascii="宋体" w:hAnsi="宋体"/>
                <w:color w:val="000000"/>
                <w:kern w:val="0"/>
                <w:sz w:val="24"/>
                <w:szCs w:val="24"/>
              </w:rPr>
            </w:pPr>
            <w:r w:rsidRPr="00072744">
              <w:rPr>
                <w:rFonts w:ascii="宋体" w:hAnsi="宋体"/>
                <w:color w:val="000000"/>
                <w:kern w:val="0"/>
                <w:sz w:val="24"/>
                <w:szCs w:val="24"/>
              </w:rPr>
              <w:t>1</w:t>
            </w:r>
            <w:r w:rsidRPr="00072744">
              <w:rPr>
                <w:rFonts w:ascii="宋体" w:hAnsi="宋体" w:hint="eastAsia"/>
                <w:color w:val="000000"/>
                <w:kern w:val="0"/>
                <w:sz w:val="24"/>
                <w:szCs w:val="24"/>
              </w:rPr>
              <w:t>4</w:t>
            </w:r>
          </w:p>
        </w:tc>
        <w:tc>
          <w:tcPr>
            <w:tcW w:w="748" w:type="pct"/>
            <w:vAlign w:val="center"/>
          </w:tcPr>
          <w:p w14:paraId="551E62FF" w14:textId="77777777" w:rsidR="008904D5" w:rsidRPr="00072744" w:rsidRDefault="008904D5" w:rsidP="005A2AB2">
            <w:pPr>
              <w:spacing w:before="60" w:after="60" w:line="240" w:lineRule="atLeast"/>
              <w:rPr>
                <w:rFonts w:ascii="宋体" w:hAnsi="宋体"/>
                <w:color w:val="000000"/>
                <w:sz w:val="24"/>
                <w:szCs w:val="24"/>
                <w:lang w:bidi="en-US"/>
              </w:rPr>
            </w:pPr>
            <w:r w:rsidRPr="00072744">
              <w:rPr>
                <w:rFonts w:ascii="宋体" w:hAnsi="宋体" w:hint="eastAsia"/>
                <w:color w:val="000000"/>
                <w:sz w:val="24"/>
                <w:szCs w:val="24"/>
                <w:lang w:bidi="en-US"/>
              </w:rPr>
              <w:t>蓝牙</w:t>
            </w:r>
          </w:p>
        </w:tc>
        <w:tc>
          <w:tcPr>
            <w:tcW w:w="3862" w:type="pct"/>
          </w:tcPr>
          <w:p w14:paraId="09C8B86B" w14:textId="77777777" w:rsidR="008904D5" w:rsidRPr="00072744" w:rsidRDefault="008904D5" w:rsidP="005A2AB2">
            <w:pPr>
              <w:rPr>
                <w:rFonts w:ascii="宋体" w:hAnsi="宋体"/>
                <w:color w:val="000000"/>
                <w:sz w:val="24"/>
                <w:szCs w:val="24"/>
                <w:lang w:bidi="en-US"/>
              </w:rPr>
            </w:pPr>
            <w:r w:rsidRPr="00072744">
              <w:rPr>
                <w:rFonts w:ascii="宋体" w:hAnsi="宋体"/>
                <w:color w:val="000000"/>
                <w:sz w:val="24"/>
                <w:szCs w:val="24"/>
                <w:lang w:bidi="en-US"/>
              </w:rPr>
              <w:t>EAP-GTC, EAP-TLS, EAP-TTLS, WPA-PSK, WPA2</w:t>
            </w:r>
          </w:p>
        </w:tc>
      </w:tr>
      <w:tr w:rsidR="008904D5" w14:paraId="2AD26697" w14:textId="77777777" w:rsidTr="005A2AB2">
        <w:trPr>
          <w:trHeight w:val="519"/>
        </w:trPr>
        <w:tc>
          <w:tcPr>
            <w:tcW w:w="390" w:type="pct"/>
            <w:vAlign w:val="center"/>
          </w:tcPr>
          <w:p w14:paraId="5C6D6853" w14:textId="77777777" w:rsidR="008904D5" w:rsidRPr="00072744" w:rsidRDefault="008904D5" w:rsidP="005A2AB2">
            <w:pPr>
              <w:spacing w:line="240" w:lineRule="atLeast"/>
              <w:jc w:val="center"/>
              <w:rPr>
                <w:rFonts w:ascii="宋体" w:hAnsi="宋体"/>
                <w:color w:val="000000"/>
                <w:kern w:val="0"/>
                <w:sz w:val="24"/>
                <w:szCs w:val="24"/>
              </w:rPr>
            </w:pPr>
            <w:r w:rsidRPr="00072744">
              <w:rPr>
                <w:rFonts w:ascii="宋体" w:hAnsi="宋体"/>
                <w:color w:val="000000"/>
                <w:kern w:val="0"/>
                <w:sz w:val="24"/>
                <w:szCs w:val="24"/>
              </w:rPr>
              <w:t>1</w:t>
            </w:r>
            <w:r w:rsidRPr="00072744">
              <w:rPr>
                <w:rFonts w:ascii="宋体" w:hAnsi="宋体" w:hint="eastAsia"/>
                <w:color w:val="000000"/>
                <w:kern w:val="0"/>
                <w:sz w:val="24"/>
                <w:szCs w:val="24"/>
              </w:rPr>
              <w:t>5</w:t>
            </w:r>
          </w:p>
        </w:tc>
        <w:tc>
          <w:tcPr>
            <w:tcW w:w="748" w:type="pct"/>
            <w:vAlign w:val="center"/>
          </w:tcPr>
          <w:p w14:paraId="6C4825C5" w14:textId="77777777" w:rsidR="008904D5" w:rsidRPr="00072744" w:rsidRDefault="008904D5" w:rsidP="005A2AB2">
            <w:pPr>
              <w:spacing w:before="60" w:after="60" w:line="240" w:lineRule="atLeast"/>
              <w:rPr>
                <w:rFonts w:ascii="宋体" w:hAnsi="宋体"/>
                <w:color w:val="000000"/>
                <w:sz w:val="24"/>
                <w:szCs w:val="24"/>
                <w:lang w:bidi="en-US"/>
              </w:rPr>
            </w:pPr>
            <w:r w:rsidRPr="00072744">
              <w:rPr>
                <w:rFonts w:ascii="宋体" w:hAnsi="宋体" w:hint="eastAsia"/>
                <w:color w:val="000000"/>
                <w:sz w:val="24"/>
                <w:szCs w:val="24"/>
                <w:lang w:bidi="en-US"/>
              </w:rPr>
              <w:t>振动</w:t>
            </w:r>
          </w:p>
        </w:tc>
        <w:tc>
          <w:tcPr>
            <w:tcW w:w="3862" w:type="pct"/>
          </w:tcPr>
          <w:p w14:paraId="26DDECCE" w14:textId="77777777" w:rsidR="008904D5" w:rsidRPr="00072744" w:rsidRDefault="008904D5" w:rsidP="005A2AB2">
            <w:pPr>
              <w:rPr>
                <w:rFonts w:ascii="宋体" w:hAnsi="宋体"/>
                <w:color w:val="000000"/>
                <w:sz w:val="24"/>
                <w:szCs w:val="24"/>
                <w:lang w:bidi="en-US"/>
              </w:rPr>
            </w:pPr>
            <w:r w:rsidRPr="00072744">
              <w:rPr>
                <w:rFonts w:ascii="宋体" w:hAnsi="宋体"/>
                <w:color w:val="000000"/>
                <w:sz w:val="24"/>
                <w:szCs w:val="24"/>
                <w:lang w:bidi="en-US"/>
              </w:rPr>
              <w:t>Bluetooth Class 5.1</w:t>
            </w:r>
          </w:p>
        </w:tc>
      </w:tr>
      <w:tr w:rsidR="008904D5" w14:paraId="09190192" w14:textId="77777777" w:rsidTr="005A2AB2">
        <w:trPr>
          <w:trHeight w:val="479"/>
        </w:trPr>
        <w:tc>
          <w:tcPr>
            <w:tcW w:w="390" w:type="pct"/>
            <w:vAlign w:val="center"/>
          </w:tcPr>
          <w:p w14:paraId="64B67AD5" w14:textId="77777777" w:rsidR="008904D5" w:rsidRPr="00072744" w:rsidRDefault="008904D5" w:rsidP="005A2AB2">
            <w:pPr>
              <w:spacing w:line="240" w:lineRule="atLeast"/>
              <w:jc w:val="center"/>
              <w:rPr>
                <w:rFonts w:ascii="宋体" w:hAnsi="宋体"/>
                <w:color w:val="000000"/>
                <w:kern w:val="0"/>
                <w:sz w:val="24"/>
                <w:szCs w:val="24"/>
              </w:rPr>
            </w:pPr>
            <w:r w:rsidRPr="00072744">
              <w:rPr>
                <w:rFonts w:ascii="宋体" w:hAnsi="宋体"/>
                <w:color w:val="000000"/>
                <w:kern w:val="0"/>
                <w:sz w:val="24"/>
                <w:szCs w:val="24"/>
              </w:rPr>
              <w:t>1</w:t>
            </w:r>
            <w:r w:rsidRPr="00072744">
              <w:rPr>
                <w:rFonts w:ascii="宋体" w:hAnsi="宋体" w:hint="eastAsia"/>
                <w:color w:val="000000"/>
                <w:kern w:val="0"/>
                <w:sz w:val="24"/>
                <w:szCs w:val="24"/>
              </w:rPr>
              <w:t>6</w:t>
            </w:r>
          </w:p>
        </w:tc>
        <w:tc>
          <w:tcPr>
            <w:tcW w:w="748" w:type="pct"/>
            <w:vAlign w:val="center"/>
          </w:tcPr>
          <w:p w14:paraId="47931E43" w14:textId="77777777" w:rsidR="008904D5" w:rsidRPr="00072744" w:rsidRDefault="008904D5" w:rsidP="005A2AB2">
            <w:pPr>
              <w:spacing w:before="60" w:after="60" w:line="240" w:lineRule="atLeast"/>
              <w:rPr>
                <w:rFonts w:ascii="宋体" w:hAnsi="宋体"/>
                <w:color w:val="000000"/>
                <w:sz w:val="24"/>
                <w:szCs w:val="24"/>
                <w:lang w:bidi="en-US"/>
              </w:rPr>
            </w:pPr>
            <w:r w:rsidRPr="00072744">
              <w:rPr>
                <w:rFonts w:ascii="宋体" w:hAnsi="宋体" w:cs="宋体" w:hint="eastAsia"/>
                <w:color w:val="000000"/>
                <w:kern w:val="0"/>
                <w:sz w:val="24"/>
                <w:szCs w:val="24"/>
              </w:rPr>
              <w:t>▲</w:t>
            </w:r>
            <w:r w:rsidRPr="00072744">
              <w:rPr>
                <w:rFonts w:ascii="宋体" w:hAnsi="宋体" w:hint="eastAsia"/>
                <w:color w:val="000000"/>
                <w:sz w:val="24"/>
                <w:szCs w:val="24"/>
                <w:lang w:bidi="en-US"/>
              </w:rPr>
              <w:t>工业防护等级</w:t>
            </w:r>
          </w:p>
        </w:tc>
        <w:tc>
          <w:tcPr>
            <w:tcW w:w="3862" w:type="pct"/>
            <w:vAlign w:val="center"/>
          </w:tcPr>
          <w:p w14:paraId="71FCC4DB" w14:textId="77777777" w:rsidR="008904D5" w:rsidRPr="00072744" w:rsidRDefault="008904D5" w:rsidP="005A2AB2">
            <w:pPr>
              <w:spacing w:before="60" w:after="60" w:line="240" w:lineRule="atLeast"/>
              <w:rPr>
                <w:rFonts w:ascii="宋体" w:hAnsi="宋体"/>
                <w:color w:val="000000"/>
                <w:sz w:val="24"/>
                <w:szCs w:val="24"/>
                <w:lang w:bidi="en-US"/>
              </w:rPr>
            </w:pPr>
            <w:r w:rsidRPr="00072744">
              <w:rPr>
                <w:rFonts w:ascii="宋体" w:hAnsi="宋体" w:hint="eastAsia"/>
                <w:color w:val="000000"/>
                <w:sz w:val="24"/>
                <w:szCs w:val="24"/>
                <w:lang w:bidi="en-US"/>
              </w:rPr>
              <w:t>IP</w:t>
            </w:r>
            <w:r w:rsidRPr="00072744">
              <w:rPr>
                <w:rFonts w:ascii="宋体" w:hAnsi="宋体"/>
                <w:color w:val="000000"/>
                <w:sz w:val="24"/>
                <w:szCs w:val="24"/>
                <w:lang w:bidi="en-US"/>
              </w:rPr>
              <w:t>6</w:t>
            </w:r>
            <w:r w:rsidRPr="00072744">
              <w:rPr>
                <w:rFonts w:ascii="宋体" w:hAnsi="宋体" w:hint="eastAsia"/>
                <w:color w:val="000000"/>
                <w:sz w:val="24"/>
                <w:szCs w:val="24"/>
                <w:lang w:bidi="en-US"/>
              </w:rPr>
              <w:t>7</w:t>
            </w:r>
            <w:r w:rsidRPr="00072744">
              <w:rPr>
                <w:rFonts w:ascii="宋体" w:hAnsi="宋体" w:hint="eastAsia"/>
                <w:color w:val="000000"/>
                <w:sz w:val="24"/>
                <w:szCs w:val="24"/>
                <w:lang w:bidi="en-US"/>
              </w:rPr>
              <w:t>或以上，（提供报告盖章</w:t>
            </w:r>
            <w:r w:rsidRPr="00072744">
              <w:rPr>
                <w:rFonts w:ascii="宋体" w:hAnsi="宋体" w:cs="Arial" w:hint="eastAsia"/>
                <w:color w:val="000000"/>
                <w:sz w:val="24"/>
                <w:szCs w:val="24"/>
              </w:rPr>
              <w:t>扫描件</w:t>
            </w:r>
            <w:r w:rsidRPr="00072744">
              <w:rPr>
                <w:rFonts w:ascii="宋体" w:hAnsi="宋体" w:hint="eastAsia"/>
                <w:color w:val="000000"/>
                <w:sz w:val="24"/>
                <w:szCs w:val="24"/>
                <w:lang w:bidi="en-US"/>
              </w:rPr>
              <w:t>）</w:t>
            </w:r>
            <w:r w:rsidRPr="00072744">
              <w:rPr>
                <w:rFonts w:ascii="宋体" w:hAnsi="宋体" w:cs="Arial" w:hint="eastAsia"/>
                <w:color w:val="000000"/>
                <w:sz w:val="24"/>
                <w:szCs w:val="24"/>
              </w:rPr>
              <w:t>。</w:t>
            </w:r>
          </w:p>
        </w:tc>
      </w:tr>
      <w:tr w:rsidR="008904D5" w14:paraId="1110AB84" w14:textId="77777777" w:rsidTr="005A2AB2">
        <w:trPr>
          <w:trHeight w:val="479"/>
        </w:trPr>
        <w:tc>
          <w:tcPr>
            <w:tcW w:w="390" w:type="pct"/>
            <w:vAlign w:val="center"/>
          </w:tcPr>
          <w:p w14:paraId="1F5DE2D5" w14:textId="77777777" w:rsidR="008904D5" w:rsidRPr="00072744" w:rsidRDefault="008904D5" w:rsidP="005A2AB2">
            <w:pPr>
              <w:spacing w:line="240" w:lineRule="atLeast"/>
              <w:jc w:val="center"/>
              <w:rPr>
                <w:rFonts w:ascii="宋体" w:hAnsi="宋体"/>
                <w:color w:val="000000"/>
                <w:kern w:val="0"/>
                <w:sz w:val="24"/>
                <w:szCs w:val="24"/>
              </w:rPr>
            </w:pPr>
            <w:r w:rsidRPr="00072744">
              <w:rPr>
                <w:rFonts w:ascii="宋体" w:hAnsi="宋体" w:hint="eastAsia"/>
                <w:color w:val="000000"/>
                <w:kern w:val="0"/>
                <w:sz w:val="24"/>
                <w:szCs w:val="24"/>
              </w:rPr>
              <w:t>17</w:t>
            </w:r>
          </w:p>
        </w:tc>
        <w:tc>
          <w:tcPr>
            <w:tcW w:w="748" w:type="pct"/>
            <w:vAlign w:val="center"/>
          </w:tcPr>
          <w:p w14:paraId="6FD3BFF8" w14:textId="77777777" w:rsidR="008904D5" w:rsidRPr="00072744" w:rsidRDefault="008904D5" w:rsidP="005A2AB2">
            <w:pPr>
              <w:spacing w:before="60" w:after="60" w:line="240" w:lineRule="atLeast"/>
              <w:ind w:firstLineChars="50" w:firstLine="120"/>
              <w:rPr>
                <w:rFonts w:ascii="宋体" w:hAnsi="宋体"/>
                <w:color w:val="000000"/>
                <w:sz w:val="24"/>
                <w:szCs w:val="24"/>
                <w:lang w:bidi="en-US"/>
              </w:rPr>
            </w:pPr>
            <w:r w:rsidRPr="00072744">
              <w:rPr>
                <w:rFonts w:ascii="宋体" w:hAnsi="宋体" w:cs="宋体" w:hint="eastAsia"/>
                <w:color w:val="000000"/>
                <w:kern w:val="0"/>
                <w:sz w:val="24"/>
                <w:szCs w:val="24"/>
              </w:rPr>
              <w:t>▲</w:t>
            </w:r>
            <w:r w:rsidRPr="00072744">
              <w:rPr>
                <w:rFonts w:ascii="宋体" w:hAnsi="宋体" w:hint="eastAsia"/>
                <w:color w:val="000000"/>
                <w:sz w:val="24"/>
                <w:szCs w:val="24"/>
                <w:lang w:bidi="en-US"/>
              </w:rPr>
              <w:t>外壳材料</w:t>
            </w:r>
          </w:p>
        </w:tc>
        <w:tc>
          <w:tcPr>
            <w:tcW w:w="3862" w:type="pct"/>
            <w:vAlign w:val="center"/>
          </w:tcPr>
          <w:p w14:paraId="29788EF2" w14:textId="77777777" w:rsidR="008904D5" w:rsidRPr="00072744" w:rsidRDefault="008904D5" w:rsidP="005A2AB2">
            <w:pPr>
              <w:spacing w:before="60" w:after="60" w:line="240" w:lineRule="atLeast"/>
              <w:rPr>
                <w:rFonts w:ascii="宋体" w:hAnsi="宋体"/>
                <w:color w:val="000000"/>
                <w:sz w:val="24"/>
                <w:szCs w:val="24"/>
                <w:lang w:bidi="en-US"/>
              </w:rPr>
            </w:pPr>
            <w:r w:rsidRPr="00072744">
              <w:rPr>
                <w:rFonts w:ascii="宋体" w:hAnsi="宋体" w:cs="Arial" w:hint="eastAsia"/>
                <w:color w:val="000000"/>
                <w:sz w:val="24"/>
                <w:szCs w:val="24"/>
              </w:rPr>
              <w:t>白色抑菌材料，可耐受医用酒精、过氧化氢、丙乙醇、聚维酮碘等医院常用消毒剂（含屏幕部分），并提供第三方具有</w:t>
            </w:r>
            <w:r w:rsidRPr="00072744">
              <w:rPr>
                <w:rFonts w:ascii="宋体" w:hAnsi="宋体" w:cs="Arial" w:hint="eastAsia"/>
                <w:color w:val="000000"/>
                <w:sz w:val="24"/>
                <w:szCs w:val="24"/>
              </w:rPr>
              <w:t>CMA</w:t>
            </w:r>
            <w:r w:rsidRPr="00072744">
              <w:rPr>
                <w:rFonts w:ascii="宋体" w:hAnsi="宋体" w:cs="Arial" w:hint="eastAsia"/>
                <w:color w:val="000000"/>
                <w:sz w:val="24"/>
                <w:szCs w:val="24"/>
              </w:rPr>
              <w:t>资质实验室的耐医用酒精和医用过氧化氢擦拭的检测报告，提供测试报告盖章扫描件</w:t>
            </w:r>
          </w:p>
        </w:tc>
      </w:tr>
      <w:tr w:rsidR="008904D5" w14:paraId="5ECD2BAC" w14:textId="77777777" w:rsidTr="005A2AB2">
        <w:trPr>
          <w:trHeight w:val="392"/>
        </w:trPr>
        <w:tc>
          <w:tcPr>
            <w:tcW w:w="390" w:type="pct"/>
            <w:vAlign w:val="center"/>
          </w:tcPr>
          <w:p w14:paraId="47909303" w14:textId="77777777" w:rsidR="008904D5" w:rsidRPr="00072744" w:rsidRDefault="008904D5" w:rsidP="005A2AB2">
            <w:pPr>
              <w:spacing w:line="240" w:lineRule="atLeast"/>
              <w:jc w:val="center"/>
              <w:rPr>
                <w:rFonts w:ascii="宋体" w:hAnsi="宋体"/>
                <w:color w:val="000000"/>
                <w:kern w:val="0"/>
                <w:sz w:val="24"/>
                <w:szCs w:val="24"/>
              </w:rPr>
            </w:pPr>
            <w:r w:rsidRPr="00072744">
              <w:rPr>
                <w:rFonts w:ascii="宋体" w:hAnsi="宋体" w:hint="eastAsia"/>
                <w:color w:val="000000"/>
                <w:kern w:val="0"/>
                <w:sz w:val="24"/>
                <w:szCs w:val="24"/>
              </w:rPr>
              <w:t>18</w:t>
            </w:r>
          </w:p>
        </w:tc>
        <w:tc>
          <w:tcPr>
            <w:tcW w:w="748" w:type="pct"/>
            <w:vAlign w:val="center"/>
          </w:tcPr>
          <w:p w14:paraId="1064AC70"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hint="eastAsia"/>
                <w:color w:val="000000"/>
                <w:sz w:val="24"/>
                <w:szCs w:val="24"/>
                <w:lang w:bidi="en-US"/>
              </w:rPr>
              <w:t>按键</w:t>
            </w:r>
          </w:p>
        </w:tc>
        <w:tc>
          <w:tcPr>
            <w:tcW w:w="3862" w:type="pct"/>
            <w:vAlign w:val="center"/>
          </w:tcPr>
          <w:p w14:paraId="01381012"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hint="eastAsia"/>
                <w:color w:val="000000"/>
                <w:sz w:val="24"/>
                <w:szCs w:val="24"/>
                <w:lang w:bidi="en-US"/>
              </w:rPr>
              <w:t>为便于消毒清洗设备正面必须为触控按键，不得有实体按键，提供虚拟扫描按键设置截图</w:t>
            </w:r>
            <w:r w:rsidRPr="00072744">
              <w:rPr>
                <w:rFonts w:ascii="宋体" w:hAnsi="宋体" w:cs="Arial" w:hint="eastAsia"/>
                <w:color w:val="000000"/>
                <w:sz w:val="24"/>
                <w:szCs w:val="24"/>
              </w:rPr>
              <w:t>。</w:t>
            </w:r>
          </w:p>
        </w:tc>
      </w:tr>
      <w:tr w:rsidR="008904D5" w14:paraId="0E7A41F4" w14:textId="77777777" w:rsidTr="005A2AB2">
        <w:trPr>
          <w:trHeight w:val="392"/>
        </w:trPr>
        <w:tc>
          <w:tcPr>
            <w:tcW w:w="390" w:type="pct"/>
            <w:vAlign w:val="center"/>
          </w:tcPr>
          <w:p w14:paraId="00115AFA" w14:textId="77777777" w:rsidR="008904D5" w:rsidRPr="00072744" w:rsidRDefault="008904D5" w:rsidP="005A2AB2">
            <w:pPr>
              <w:spacing w:line="240" w:lineRule="atLeast"/>
              <w:jc w:val="center"/>
              <w:rPr>
                <w:rFonts w:ascii="宋体" w:hAnsi="宋体"/>
                <w:color w:val="000000"/>
                <w:kern w:val="0"/>
                <w:sz w:val="24"/>
                <w:szCs w:val="24"/>
              </w:rPr>
            </w:pPr>
            <w:r w:rsidRPr="00072744">
              <w:rPr>
                <w:rFonts w:ascii="宋体" w:hAnsi="宋体" w:hint="eastAsia"/>
                <w:color w:val="000000"/>
                <w:kern w:val="0"/>
                <w:sz w:val="24"/>
                <w:szCs w:val="24"/>
              </w:rPr>
              <w:t>19</w:t>
            </w:r>
          </w:p>
        </w:tc>
        <w:tc>
          <w:tcPr>
            <w:tcW w:w="748" w:type="pct"/>
            <w:vAlign w:val="center"/>
          </w:tcPr>
          <w:p w14:paraId="34DBE091"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hint="eastAsia"/>
                <w:color w:val="000000"/>
                <w:sz w:val="24"/>
                <w:szCs w:val="24"/>
                <w:lang w:bidi="en-US"/>
              </w:rPr>
              <w:t>防摔抗震</w:t>
            </w:r>
          </w:p>
        </w:tc>
        <w:tc>
          <w:tcPr>
            <w:tcW w:w="3862" w:type="pct"/>
            <w:vAlign w:val="center"/>
          </w:tcPr>
          <w:p w14:paraId="7242F9E9"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hint="eastAsia"/>
                <w:color w:val="000000"/>
                <w:sz w:val="24"/>
                <w:szCs w:val="24"/>
                <w:lang w:bidi="en-US"/>
              </w:rPr>
              <w:t>可承受≥</w:t>
            </w:r>
            <w:r w:rsidRPr="00072744">
              <w:rPr>
                <w:rFonts w:ascii="宋体" w:hAnsi="宋体" w:hint="eastAsia"/>
                <w:color w:val="000000"/>
                <w:sz w:val="24"/>
                <w:szCs w:val="24"/>
                <w:lang w:bidi="en-US"/>
              </w:rPr>
              <w:t>1.5m</w:t>
            </w:r>
            <w:r w:rsidRPr="00072744">
              <w:rPr>
                <w:rFonts w:ascii="宋体" w:hAnsi="宋体" w:hint="eastAsia"/>
                <w:color w:val="000000"/>
                <w:sz w:val="24"/>
                <w:szCs w:val="24"/>
                <w:lang w:bidi="en-US"/>
              </w:rPr>
              <w:t>高处到地面的多次跌落；（需提供第三方机构出具跌落测试报告盖章</w:t>
            </w:r>
            <w:r w:rsidRPr="00072744">
              <w:rPr>
                <w:rFonts w:ascii="宋体" w:hAnsi="宋体" w:cs="Arial" w:hint="eastAsia"/>
                <w:color w:val="000000"/>
                <w:sz w:val="24"/>
                <w:szCs w:val="24"/>
              </w:rPr>
              <w:t>扫描件，</w:t>
            </w:r>
            <w:r w:rsidRPr="00072744">
              <w:rPr>
                <w:rFonts w:ascii="宋体" w:hAnsi="宋体" w:hint="eastAsia"/>
                <w:color w:val="000000"/>
                <w:sz w:val="24"/>
                <w:szCs w:val="24"/>
                <w:lang w:bidi="en-US"/>
              </w:rPr>
              <w:t>其委托单位必须为投标产品原厂商）</w:t>
            </w:r>
            <w:r w:rsidRPr="00072744">
              <w:rPr>
                <w:rFonts w:ascii="宋体" w:hAnsi="宋体" w:cs="Arial" w:hint="eastAsia"/>
                <w:color w:val="000000"/>
                <w:sz w:val="24"/>
                <w:szCs w:val="24"/>
              </w:rPr>
              <w:t>。</w:t>
            </w:r>
          </w:p>
        </w:tc>
      </w:tr>
      <w:tr w:rsidR="008904D5" w14:paraId="19BD48A2" w14:textId="77777777" w:rsidTr="005A2AB2">
        <w:trPr>
          <w:trHeight w:val="392"/>
        </w:trPr>
        <w:tc>
          <w:tcPr>
            <w:tcW w:w="390" w:type="pct"/>
            <w:vAlign w:val="center"/>
          </w:tcPr>
          <w:p w14:paraId="0340ED1C" w14:textId="77777777" w:rsidR="008904D5" w:rsidRPr="00072744" w:rsidRDefault="008904D5" w:rsidP="005A2AB2">
            <w:pPr>
              <w:spacing w:line="240" w:lineRule="atLeast"/>
              <w:jc w:val="center"/>
              <w:rPr>
                <w:rFonts w:ascii="宋体" w:hAnsi="宋体"/>
                <w:color w:val="000000"/>
                <w:kern w:val="0"/>
                <w:sz w:val="24"/>
                <w:szCs w:val="24"/>
              </w:rPr>
            </w:pPr>
            <w:r w:rsidRPr="00072744">
              <w:rPr>
                <w:rFonts w:ascii="宋体" w:hAnsi="宋体" w:hint="eastAsia"/>
                <w:color w:val="000000"/>
                <w:kern w:val="0"/>
                <w:sz w:val="24"/>
                <w:szCs w:val="24"/>
              </w:rPr>
              <w:t>20</w:t>
            </w:r>
          </w:p>
        </w:tc>
        <w:tc>
          <w:tcPr>
            <w:tcW w:w="748" w:type="pct"/>
            <w:vAlign w:val="center"/>
          </w:tcPr>
          <w:p w14:paraId="6CD4F8E0" w14:textId="77777777" w:rsidR="008904D5" w:rsidRPr="00072744" w:rsidRDefault="008904D5" w:rsidP="005A2AB2">
            <w:pPr>
              <w:rPr>
                <w:rFonts w:ascii="宋体" w:hAnsi="宋体" w:cs="Arial"/>
                <w:color w:val="000000"/>
                <w:sz w:val="24"/>
                <w:szCs w:val="24"/>
              </w:rPr>
            </w:pPr>
            <w:r w:rsidRPr="00072744">
              <w:rPr>
                <w:rFonts w:ascii="宋体" w:hAnsi="宋体" w:cs="Arial" w:hint="eastAsia"/>
                <w:color w:val="000000"/>
                <w:sz w:val="24"/>
                <w:szCs w:val="24"/>
              </w:rPr>
              <w:t>抗滚</w:t>
            </w:r>
            <w:r w:rsidRPr="00072744">
              <w:rPr>
                <w:rFonts w:ascii="宋体" w:hAnsi="宋体" w:cs="Arial"/>
                <w:color w:val="000000"/>
                <w:sz w:val="24"/>
                <w:szCs w:val="24"/>
              </w:rPr>
              <w:t>落</w:t>
            </w:r>
            <w:r w:rsidRPr="00072744">
              <w:rPr>
                <w:rFonts w:ascii="宋体" w:hAnsi="宋体" w:cs="Arial" w:hint="eastAsia"/>
                <w:color w:val="000000"/>
                <w:sz w:val="24"/>
                <w:szCs w:val="24"/>
              </w:rPr>
              <w:t>能力</w:t>
            </w:r>
          </w:p>
        </w:tc>
        <w:tc>
          <w:tcPr>
            <w:tcW w:w="3862" w:type="pct"/>
            <w:vAlign w:val="center"/>
          </w:tcPr>
          <w:p w14:paraId="415CA1F0" w14:textId="77777777" w:rsidR="008904D5" w:rsidRPr="00072744" w:rsidRDefault="008904D5" w:rsidP="005A2AB2">
            <w:pPr>
              <w:rPr>
                <w:rFonts w:ascii="宋体" w:hAnsi="宋体" w:cs="Arial"/>
                <w:color w:val="000000"/>
                <w:sz w:val="24"/>
                <w:szCs w:val="24"/>
              </w:rPr>
            </w:pPr>
            <w:r w:rsidRPr="00072744">
              <w:rPr>
                <w:rFonts w:ascii="宋体" w:hAnsi="宋体" w:cs="Arial" w:hint="eastAsia"/>
                <w:color w:val="000000"/>
                <w:sz w:val="24"/>
                <w:szCs w:val="24"/>
              </w:rPr>
              <w:t>500x0.5 m</w:t>
            </w:r>
            <w:r w:rsidRPr="00072744">
              <w:rPr>
                <w:rFonts w:ascii="宋体" w:hAnsi="宋体" w:cs="Arial" w:hint="eastAsia"/>
                <w:color w:val="000000"/>
                <w:sz w:val="24"/>
                <w:szCs w:val="24"/>
              </w:rPr>
              <w:t>范围内的滚落。</w:t>
            </w:r>
          </w:p>
        </w:tc>
      </w:tr>
      <w:tr w:rsidR="008904D5" w14:paraId="5D6940D8" w14:textId="77777777" w:rsidTr="005A2AB2">
        <w:trPr>
          <w:trHeight w:val="392"/>
        </w:trPr>
        <w:tc>
          <w:tcPr>
            <w:tcW w:w="390" w:type="pct"/>
            <w:vAlign w:val="center"/>
          </w:tcPr>
          <w:p w14:paraId="0D983D88" w14:textId="77777777" w:rsidR="008904D5" w:rsidRPr="00072744" w:rsidRDefault="008904D5" w:rsidP="005A2AB2">
            <w:pPr>
              <w:spacing w:line="240" w:lineRule="atLeast"/>
              <w:jc w:val="center"/>
              <w:rPr>
                <w:rFonts w:ascii="宋体" w:hAnsi="宋体"/>
                <w:color w:val="000000"/>
                <w:kern w:val="0"/>
                <w:sz w:val="24"/>
                <w:szCs w:val="24"/>
              </w:rPr>
            </w:pPr>
            <w:r w:rsidRPr="00072744">
              <w:rPr>
                <w:rFonts w:ascii="宋体" w:hAnsi="宋体" w:hint="eastAsia"/>
                <w:color w:val="000000"/>
                <w:kern w:val="0"/>
                <w:sz w:val="24"/>
                <w:szCs w:val="24"/>
              </w:rPr>
              <w:t>21</w:t>
            </w:r>
          </w:p>
        </w:tc>
        <w:tc>
          <w:tcPr>
            <w:tcW w:w="748" w:type="pct"/>
            <w:vAlign w:val="center"/>
          </w:tcPr>
          <w:p w14:paraId="247D333F"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hint="eastAsia"/>
                <w:color w:val="000000"/>
                <w:sz w:val="24"/>
                <w:szCs w:val="24"/>
                <w:lang w:bidi="en-US"/>
              </w:rPr>
              <w:t>重量</w:t>
            </w:r>
          </w:p>
        </w:tc>
        <w:tc>
          <w:tcPr>
            <w:tcW w:w="3862" w:type="pct"/>
            <w:vAlign w:val="center"/>
          </w:tcPr>
          <w:p w14:paraId="7223AB23"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cs="Arial" w:hint="eastAsia"/>
                <w:color w:val="000000"/>
                <w:sz w:val="24"/>
                <w:szCs w:val="24"/>
              </w:rPr>
              <w:t>≤</w:t>
            </w:r>
            <w:r w:rsidRPr="00072744">
              <w:rPr>
                <w:rFonts w:ascii="宋体" w:hAnsi="宋体" w:cs="Arial"/>
                <w:color w:val="000000"/>
                <w:sz w:val="24"/>
                <w:szCs w:val="24"/>
              </w:rPr>
              <w:t>260</w:t>
            </w:r>
            <w:r w:rsidRPr="00072744">
              <w:rPr>
                <w:rFonts w:ascii="宋体" w:hAnsi="宋体" w:cs="Arial"/>
                <w:color w:val="000000"/>
                <w:sz w:val="24"/>
                <w:szCs w:val="24"/>
              </w:rPr>
              <w:t>克</w:t>
            </w:r>
            <w:r w:rsidRPr="00072744">
              <w:rPr>
                <w:rFonts w:ascii="宋体" w:hAnsi="宋体" w:cs="Arial" w:hint="eastAsia"/>
                <w:color w:val="000000"/>
                <w:sz w:val="24"/>
                <w:szCs w:val="24"/>
              </w:rPr>
              <w:t>（</w:t>
            </w:r>
            <w:r w:rsidRPr="00072744">
              <w:rPr>
                <w:rFonts w:ascii="宋体" w:hAnsi="宋体" w:cs="Arial"/>
                <w:color w:val="000000"/>
                <w:sz w:val="24"/>
                <w:szCs w:val="24"/>
              </w:rPr>
              <w:t>带电池）</w:t>
            </w:r>
            <w:r w:rsidRPr="00072744">
              <w:rPr>
                <w:rFonts w:ascii="宋体" w:hAnsi="宋体" w:cs="Arial" w:hint="eastAsia"/>
                <w:color w:val="000000"/>
                <w:sz w:val="24"/>
                <w:szCs w:val="24"/>
              </w:rPr>
              <w:t>。</w:t>
            </w:r>
          </w:p>
        </w:tc>
      </w:tr>
      <w:tr w:rsidR="008904D5" w14:paraId="7A896DA8" w14:textId="77777777" w:rsidTr="005A2AB2">
        <w:trPr>
          <w:trHeight w:val="392"/>
        </w:trPr>
        <w:tc>
          <w:tcPr>
            <w:tcW w:w="390" w:type="pct"/>
            <w:vAlign w:val="center"/>
          </w:tcPr>
          <w:p w14:paraId="29E9844C" w14:textId="77777777" w:rsidR="008904D5" w:rsidRPr="00072744" w:rsidRDefault="008904D5" w:rsidP="005A2AB2">
            <w:pPr>
              <w:spacing w:line="240" w:lineRule="atLeast"/>
              <w:jc w:val="center"/>
              <w:rPr>
                <w:rFonts w:ascii="宋体" w:hAnsi="宋体"/>
                <w:color w:val="000000"/>
                <w:kern w:val="0"/>
                <w:sz w:val="24"/>
                <w:szCs w:val="24"/>
              </w:rPr>
            </w:pPr>
            <w:r w:rsidRPr="00072744">
              <w:rPr>
                <w:rFonts w:ascii="宋体" w:hAnsi="宋体" w:hint="eastAsia"/>
                <w:color w:val="000000"/>
                <w:kern w:val="0"/>
                <w:sz w:val="24"/>
                <w:szCs w:val="24"/>
              </w:rPr>
              <w:t>22</w:t>
            </w:r>
          </w:p>
        </w:tc>
        <w:tc>
          <w:tcPr>
            <w:tcW w:w="748" w:type="pct"/>
            <w:vAlign w:val="center"/>
          </w:tcPr>
          <w:p w14:paraId="7E852BAD"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cs="宋体" w:hint="eastAsia"/>
                <w:color w:val="000000"/>
                <w:kern w:val="0"/>
                <w:sz w:val="24"/>
                <w:szCs w:val="24"/>
              </w:rPr>
              <w:t>▲</w:t>
            </w:r>
            <w:r w:rsidRPr="00072744">
              <w:rPr>
                <w:rFonts w:ascii="宋体" w:hAnsi="宋体" w:hint="eastAsia"/>
                <w:color w:val="000000"/>
                <w:sz w:val="24"/>
                <w:szCs w:val="24"/>
                <w:lang w:bidi="en-US"/>
              </w:rPr>
              <w:t>无故障时间</w:t>
            </w:r>
          </w:p>
        </w:tc>
        <w:tc>
          <w:tcPr>
            <w:tcW w:w="3862" w:type="pct"/>
            <w:vAlign w:val="center"/>
          </w:tcPr>
          <w:p w14:paraId="55E98468" w14:textId="77777777" w:rsidR="008904D5" w:rsidRPr="00072744" w:rsidRDefault="008904D5" w:rsidP="005A2AB2">
            <w:pPr>
              <w:spacing w:line="240" w:lineRule="atLeast"/>
              <w:rPr>
                <w:rFonts w:ascii="宋体" w:hAnsi="宋体" w:cs="Arial"/>
                <w:color w:val="000000"/>
                <w:sz w:val="24"/>
                <w:szCs w:val="24"/>
              </w:rPr>
            </w:pPr>
            <w:r w:rsidRPr="00072744">
              <w:rPr>
                <w:rFonts w:ascii="宋体" w:hAnsi="宋体" w:cs="Arial" w:hint="eastAsia"/>
                <w:color w:val="000000"/>
                <w:sz w:val="24"/>
                <w:szCs w:val="24"/>
              </w:rPr>
              <w:t>平均无故障时间不低于</w:t>
            </w:r>
            <w:r w:rsidRPr="00072744">
              <w:rPr>
                <w:rFonts w:ascii="宋体" w:hAnsi="宋体" w:cs="Arial" w:hint="eastAsia"/>
                <w:color w:val="000000"/>
                <w:sz w:val="24"/>
                <w:szCs w:val="24"/>
              </w:rPr>
              <w:t>20000</w:t>
            </w:r>
            <w:r w:rsidRPr="00072744">
              <w:rPr>
                <w:rFonts w:ascii="宋体" w:hAnsi="宋体" w:cs="Arial" w:hint="eastAsia"/>
                <w:color w:val="000000"/>
                <w:sz w:val="24"/>
                <w:szCs w:val="24"/>
              </w:rPr>
              <w:t>小时，并提供第三方检测报告盖章扫描件</w:t>
            </w:r>
          </w:p>
        </w:tc>
      </w:tr>
      <w:tr w:rsidR="008904D5" w14:paraId="152457F4" w14:textId="77777777" w:rsidTr="005A2AB2">
        <w:trPr>
          <w:trHeight w:val="398"/>
        </w:trPr>
        <w:tc>
          <w:tcPr>
            <w:tcW w:w="390" w:type="pct"/>
            <w:vAlign w:val="center"/>
          </w:tcPr>
          <w:p w14:paraId="0540CB1C" w14:textId="77777777" w:rsidR="008904D5" w:rsidRPr="00072744" w:rsidRDefault="008904D5" w:rsidP="005A2AB2">
            <w:pPr>
              <w:spacing w:line="240" w:lineRule="atLeast"/>
              <w:jc w:val="center"/>
              <w:rPr>
                <w:rFonts w:ascii="宋体" w:hAnsi="宋体"/>
                <w:color w:val="000000"/>
                <w:kern w:val="0"/>
                <w:sz w:val="24"/>
                <w:szCs w:val="24"/>
              </w:rPr>
            </w:pPr>
            <w:r w:rsidRPr="00072744">
              <w:rPr>
                <w:rFonts w:ascii="宋体" w:hAnsi="宋体" w:hint="eastAsia"/>
                <w:color w:val="000000"/>
                <w:kern w:val="0"/>
                <w:sz w:val="24"/>
                <w:szCs w:val="24"/>
              </w:rPr>
              <w:t>23</w:t>
            </w:r>
          </w:p>
        </w:tc>
        <w:tc>
          <w:tcPr>
            <w:tcW w:w="748" w:type="pct"/>
            <w:vAlign w:val="center"/>
          </w:tcPr>
          <w:p w14:paraId="21BC9511"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hint="eastAsia"/>
                <w:color w:val="000000"/>
                <w:sz w:val="24"/>
                <w:szCs w:val="24"/>
                <w:lang w:bidi="en-US"/>
              </w:rPr>
              <w:t>认证</w:t>
            </w:r>
          </w:p>
        </w:tc>
        <w:tc>
          <w:tcPr>
            <w:tcW w:w="3862" w:type="pct"/>
            <w:vAlign w:val="center"/>
          </w:tcPr>
          <w:p w14:paraId="5AAF60E0"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hint="eastAsia"/>
                <w:color w:val="000000"/>
                <w:sz w:val="24"/>
                <w:szCs w:val="24"/>
                <w:lang w:bidi="en-US"/>
              </w:rPr>
              <w:t>CCC</w:t>
            </w:r>
            <w:r w:rsidRPr="00072744">
              <w:rPr>
                <w:rFonts w:ascii="宋体" w:hAnsi="宋体" w:hint="eastAsia"/>
                <w:color w:val="000000"/>
                <w:sz w:val="24"/>
                <w:szCs w:val="24"/>
                <w:lang w:bidi="en-US"/>
              </w:rPr>
              <w:t>认证，</w:t>
            </w:r>
            <w:r w:rsidRPr="00072744">
              <w:rPr>
                <w:rFonts w:ascii="宋体" w:hAnsi="宋体" w:hint="eastAsia"/>
                <w:color w:val="000000"/>
                <w:sz w:val="24"/>
                <w:szCs w:val="24"/>
              </w:rPr>
              <w:t>无线电发射设备型号核准证，</w:t>
            </w:r>
            <w:r w:rsidRPr="00072744">
              <w:rPr>
                <w:rFonts w:ascii="宋体" w:hAnsi="宋体" w:hint="eastAsia"/>
                <w:color w:val="000000"/>
                <w:sz w:val="24"/>
                <w:szCs w:val="24"/>
              </w:rPr>
              <w:t>W</w:t>
            </w:r>
            <w:r w:rsidRPr="00072744">
              <w:rPr>
                <w:rFonts w:ascii="宋体" w:hAnsi="宋体"/>
                <w:color w:val="000000"/>
                <w:sz w:val="24"/>
                <w:szCs w:val="24"/>
              </w:rPr>
              <w:t>IFI</w:t>
            </w:r>
            <w:r w:rsidRPr="00072744">
              <w:rPr>
                <w:rFonts w:ascii="宋体" w:hAnsi="宋体" w:hint="eastAsia"/>
                <w:color w:val="000000"/>
                <w:sz w:val="24"/>
                <w:szCs w:val="24"/>
              </w:rPr>
              <w:t>联盟，提供测试报告</w:t>
            </w:r>
            <w:r w:rsidRPr="00072744">
              <w:rPr>
                <w:rFonts w:ascii="宋体" w:hAnsi="宋体" w:hint="eastAsia"/>
                <w:color w:val="000000"/>
                <w:sz w:val="24"/>
                <w:szCs w:val="24"/>
              </w:rPr>
              <w:lastRenderedPageBreak/>
              <w:t>盖章</w:t>
            </w:r>
            <w:r w:rsidRPr="00072744">
              <w:rPr>
                <w:rFonts w:ascii="宋体" w:hAnsi="宋体" w:cs="Arial" w:hint="eastAsia"/>
                <w:color w:val="000000"/>
                <w:sz w:val="24"/>
                <w:szCs w:val="24"/>
              </w:rPr>
              <w:t>扫描件。</w:t>
            </w:r>
          </w:p>
        </w:tc>
      </w:tr>
      <w:tr w:rsidR="008904D5" w14:paraId="0E67DC55" w14:textId="77777777" w:rsidTr="005A2AB2">
        <w:trPr>
          <w:trHeight w:val="382"/>
        </w:trPr>
        <w:tc>
          <w:tcPr>
            <w:tcW w:w="390" w:type="pct"/>
            <w:vAlign w:val="center"/>
          </w:tcPr>
          <w:p w14:paraId="2E4EF8AB" w14:textId="77777777" w:rsidR="008904D5" w:rsidRPr="00072744" w:rsidRDefault="008904D5" w:rsidP="005A2AB2">
            <w:pPr>
              <w:spacing w:line="240" w:lineRule="atLeast"/>
              <w:jc w:val="center"/>
              <w:rPr>
                <w:rFonts w:ascii="宋体" w:hAnsi="宋体" w:hint="eastAsia"/>
                <w:color w:val="000000"/>
                <w:kern w:val="0"/>
                <w:sz w:val="24"/>
                <w:szCs w:val="24"/>
              </w:rPr>
            </w:pPr>
            <w:r w:rsidRPr="00072744">
              <w:rPr>
                <w:rFonts w:ascii="宋体" w:hAnsi="宋体"/>
                <w:color w:val="000000"/>
                <w:sz w:val="24"/>
                <w:szCs w:val="24"/>
                <w:lang w:bidi="en-US"/>
              </w:rPr>
              <w:lastRenderedPageBreak/>
              <w:t>2</w:t>
            </w:r>
            <w:r>
              <w:rPr>
                <w:rFonts w:ascii="宋体" w:hAnsi="宋体" w:hint="eastAsia"/>
                <w:color w:val="000000"/>
                <w:sz w:val="24"/>
                <w:szCs w:val="24"/>
                <w:lang w:bidi="en-US"/>
              </w:rPr>
              <w:t>4</w:t>
            </w:r>
          </w:p>
        </w:tc>
        <w:tc>
          <w:tcPr>
            <w:tcW w:w="748" w:type="pct"/>
            <w:vAlign w:val="center"/>
          </w:tcPr>
          <w:p w14:paraId="26A68779"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hint="eastAsia"/>
                <w:color w:val="000000"/>
                <w:sz w:val="24"/>
                <w:szCs w:val="24"/>
                <w:lang w:bidi="en-US"/>
              </w:rPr>
              <w:t>操作温度</w:t>
            </w:r>
          </w:p>
        </w:tc>
        <w:tc>
          <w:tcPr>
            <w:tcW w:w="3862" w:type="pct"/>
            <w:vAlign w:val="center"/>
          </w:tcPr>
          <w:p w14:paraId="5DA7EE25"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hint="eastAsia"/>
                <w:color w:val="000000"/>
                <w:sz w:val="24"/>
                <w:szCs w:val="24"/>
                <w:lang w:bidi="en-US"/>
              </w:rPr>
              <w:t>-</w:t>
            </w:r>
            <w:r w:rsidRPr="00072744">
              <w:rPr>
                <w:rFonts w:ascii="宋体" w:hAnsi="宋体"/>
                <w:color w:val="000000"/>
                <w:sz w:val="24"/>
                <w:szCs w:val="24"/>
                <w:lang w:bidi="en-US"/>
              </w:rPr>
              <w:t>2</w:t>
            </w:r>
            <w:r w:rsidRPr="00072744">
              <w:rPr>
                <w:rFonts w:ascii="宋体" w:hAnsi="宋体" w:hint="eastAsia"/>
                <w:color w:val="000000"/>
                <w:sz w:val="24"/>
                <w:szCs w:val="24"/>
                <w:lang w:bidi="en-US"/>
              </w:rPr>
              <w:t>0</w:t>
            </w:r>
            <w:r w:rsidRPr="00072744">
              <w:rPr>
                <w:rFonts w:ascii="宋体" w:hAnsi="宋体" w:hint="eastAsia"/>
                <w:color w:val="000000"/>
                <w:sz w:val="24"/>
                <w:szCs w:val="24"/>
                <w:lang w:bidi="en-US"/>
              </w:rPr>
              <w:t>°</w:t>
            </w:r>
            <w:r w:rsidRPr="00072744">
              <w:rPr>
                <w:rFonts w:ascii="宋体" w:hAnsi="宋体" w:hint="eastAsia"/>
                <w:color w:val="000000"/>
                <w:sz w:val="24"/>
                <w:szCs w:val="24"/>
                <w:lang w:bidi="en-US"/>
              </w:rPr>
              <w:t xml:space="preserve">C </w:t>
            </w:r>
            <w:r w:rsidRPr="00072744">
              <w:rPr>
                <w:rFonts w:ascii="宋体" w:hAnsi="宋体" w:hint="eastAsia"/>
                <w:color w:val="000000"/>
                <w:sz w:val="24"/>
                <w:szCs w:val="24"/>
                <w:lang w:bidi="en-US"/>
              </w:rPr>
              <w:t>至</w:t>
            </w:r>
            <w:r w:rsidRPr="00072744">
              <w:rPr>
                <w:rFonts w:ascii="宋体" w:hAnsi="宋体" w:hint="eastAsia"/>
                <w:color w:val="000000"/>
                <w:sz w:val="24"/>
                <w:szCs w:val="24"/>
                <w:lang w:bidi="en-US"/>
              </w:rPr>
              <w:t>+50</w:t>
            </w:r>
            <w:r w:rsidRPr="00072744">
              <w:rPr>
                <w:rFonts w:ascii="宋体" w:hAnsi="宋体" w:hint="eastAsia"/>
                <w:color w:val="000000"/>
                <w:sz w:val="24"/>
                <w:szCs w:val="24"/>
                <w:lang w:bidi="en-US"/>
              </w:rPr>
              <w:t>°</w:t>
            </w:r>
            <w:r w:rsidRPr="00072744">
              <w:rPr>
                <w:rFonts w:ascii="宋体" w:hAnsi="宋体" w:hint="eastAsia"/>
                <w:color w:val="000000"/>
                <w:sz w:val="24"/>
                <w:szCs w:val="24"/>
                <w:lang w:bidi="en-US"/>
              </w:rPr>
              <w:t>C</w:t>
            </w:r>
          </w:p>
        </w:tc>
      </w:tr>
      <w:tr w:rsidR="008904D5" w14:paraId="562413A5" w14:textId="77777777" w:rsidTr="005A2AB2">
        <w:trPr>
          <w:trHeight w:val="382"/>
        </w:trPr>
        <w:tc>
          <w:tcPr>
            <w:tcW w:w="390" w:type="pct"/>
            <w:vAlign w:val="center"/>
          </w:tcPr>
          <w:p w14:paraId="417C6905" w14:textId="77777777" w:rsidR="008904D5" w:rsidRPr="00072744" w:rsidRDefault="008904D5" w:rsidP="005A2AB2">
            <w:pPr>
              <w:spacing w:line="240" w:lineRule="atLeast"/>
              <w:jc w:val="center"/>
              <w:rPr>
                <w:rFonts w:ascii="宋体" w:hAnsi="宋体" w:hint="eastAsia"/>
                <w:color w:val="000000"/>
                <w:sz w:val="24"/>
                <w:szCs w:val="24"/>
                <w:lang w:bidi="en-US"/>
              </w:rPr>
            </w:pPr>
            <w:r w:rsidRPr="00072744">
              <w:rPr>
                <w:rFonts w:ascii="宋体" w:hAnsi="宋体"/>
                <w:color w:val="000000"/>
                <w:sz w:val="24"/>
                <w:szCs w:val="24"/>
                <w:lang w:bidi="en-US"/>
              </w:rPr>
              <w:t>2</w:t>
            </w:r>
            <w:r>
              <w:rPr>
                <w:rFonts w:ascii="宋体" w:hAnsi="宋体" w:hint="eastAsia"/>
                <w:color w:val="000000"/>
                <w:sz w:val="24"/>
                <w:szCs w:val="24"/>
                <w:lang w:bidi="en-US"/>
              </w:rPr>
              <w:t>5</w:t>
            </w:r>
          </w:p>
        </w:tc>
        <w:tc>
          <w:tcPr>
            <w:tcW w:w="748" w:type="pct"/>
            <w:vAlign w:val="center"/>
          </w:tcPr>
          <w:p w14:paraId="5CD5AADF"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hint="eastAsia"/>
                <w:color w:val="000000"/>
                <w:sz w:val="24"/>
                <w:szCs w:val="24"/>
                <w:lang w:bidi="en-US"/>
              </w:rPr>
              <w:t>存储</w:t>
            </w:r>
            <w:r w:rsidRPr="00072744">
              <w:rPr>
                <w:rFonts w:ascii="宋体" w:hAnsi="宋体"/>
                <w:color w:val="000000"/>
                <w:sz w:val="24"/>
                <w:szCs w:val="24"/>
                <w:lang w:bidi="en-US"/>
              </w:rPr>
              <w:t>温度</w:t>
            </w:r>
          </w:p>
        </w:tc>
        <w:tc>
          <w:tcPr>
            <w:tcW w:w="3862" w:type="pct"/>
            <w:vAlign w:val="center"/>
          </w:tcPr>
          <w:p w14:paraId="0C0926D9"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hint="eastAsia"/>
                <w:color w:val="000000"/>
                <w:sz w:val="24"/>
                <w:szCs w:val="24"/>
                <w:lang w:bidi="en-US"/>
              </w:rPr>
              <w:t>-4</w:t>
            </w:r>
            <w:r w:rsidRPr="00072744">
              <w:rPr>
                <w:rFonts w:ascii="宋体" w:hAnsi="宋体" w:hint="eastAsia"/>
                <w:color w:val="000000"/>
                <w:sz w:val="24"/>
                <w:szCs w:val="24"/>
                <w:lang w:bidi="en-US"/>
              </w:rPr>
              <w:t>°</w:t>
            </w:r>
            <w:r w:rsidRPr="00072744">
              <w:rPr>
                <w:rFonts w:ascii="宋体" w:hAnsi="宋体" w:hint="eastAsia"/>
                <w:color w:val="000000"/>
                <w:sz w:val="24"/>
                <w:szCs w:val="24"/>
                <w:lang w:bidi="en-US"/>
              </w:rPr>
              <w:t xml:space="preserve">F </w:t>
            </w:r>
            <w:r w:rsidRPr="00072744">
              <w:rPr>
                <w:rFonts w:ascii="宋体" w:hAnsi="宋体" w:hint="eastAsia"/>
                <w:color w:val="000000"/>
                <w:sz w:val="24"/>
                <w:szCs w:val="24"/>
                <w:lang w:bidi="en-US"/>
              </w:rPr>
              <w:t>至</w:t>
            </w:r>
            <w:r w:rsidRPr="00072744">
              <w:rPr>
                <w:rFonts w:ascii="宋体" w:hAnsi="宋体" w:hint="eastAsia"/>
                <w:color w:val="000000"/>
                <w:sz w:val="24"/>
                <w:szCs w:val="24"/>
                <w:lang w:bidi="en-US"/>
              </w:rPr>
              <w:t xml:space="preserve"> 148</w:t>
            </w:r>
            <w:r w:rsidRPr="00072744">
              <w:rPr>
                <w:rFonts w:ascii="宋体" w:hAnsi="宋体" w:hint="eastAsia"/>
                <w:color w:val="000000"/>
                <w:sz w:val="24"/>
                <w:szCs w:val="24"/>
                <w:lang w:bidi="en-US"/>
              </w:rPr>
              <w:t>°</w:t>
            </w:r>
            <w:r w:rsidRPr="00072744">
              <w:rPr>
                <w:rFonts w:ascii="宋体" w:hAnsi="宋体" w:hint="eastAsia"/>
                <w:color w:val="000000"/>
                <w:sz w:val="24"/>
                <w:szCs w:val="24"/>
                <w:lang w:bidi="en-US"/>
              </w:rPr>
              <w:t>F -20</w:t>
            </w:r>
            <w:r w:rsidRPr="00072744">
              <w:rPr>
                <w:rFonts w:ascii="宋体" w:hAnsi="宋体" w:hint="eastAsia"/>
                <w:color w:val="000000"/>
                <w:sz w:val="24"/>
                <w:szCs w:val="24"/>
                <w:lang w:bidi="en-US"/>
              </w:rPr>
              <w:t>°</w:t>
            </w:r>
            <w:r w:rsidRPr="00072744">
              <w:rPr>
                <w:rFonts w:ascii="宋体" w:hAnsi="宋体" w:hint="eastAsia"/>
                <w:color w:val="000000"/>
                <w:sz w:val="24"/>
                <w:szCs w:val="24"/>
                <w:lang w:bidi="en-US"/>
              </w:rPr>
              <w:t xml:space="preserve">C </w:t>
            </w:r>
            <w:r w:rsidRPr="00072744">
              <w:rPr>
                <w:rFonts w:ascii="宋体" w:hAnsi="宋体" w:hint="eastAsia"/>
                <w:color w:val="000000"/>
                <w:sz w:val="24"/>
                <w:szCs w:val="24"/>
                <w:lang w:bidi="en-US"/>
              </w:rPr>
              <w:t>至</w:t>
            </w:r>
            <w:r w:rsidRPr="00072744">
              <w:rPr>
                <w:rFonts w:ascii="宋体" w:hAnsi="宋体" w:hint="eastAsia"/>
                <w:color w:val="000000"/>
                <w:sz w:val="24"/>
                <w:szCs w:val="24"/>
                <w:lang w:bidi="en-US"/>
              </w:rPr>
              <w:t xml:space="preserve"> +60</w:t>
            </w:r>
            <w:r w:rsidRPr="00072744">
              <w:rPr>
                <w:rFonts w:ascii="宋体" w:hAnsi="宋体" w:hint="eastAsia"/>
                <w:color w:val="000000"/>
                <w:sz w:val="24"/>
                <w:szCs w:val="24"/>
                <w:lang w:bidi="en-US"/>
              </w:rPr>
              <w:t>°</w:t>
            </w:r>
            <w:r w:rsidRPr="00072744">
              <w:rPr>
                <w:rFonts w:ascii="宋体" w:hAnsi="宋体" w:hint="eastAsia"/>
                <w:color w:val="000000"/>
                <w:sz w:val="24"/>
                <w:szCs w:val="24"/>
                <w:lang w:bidi="en-US"/>
              </w:rPr>
              <w:t>C</w:t>
            </w:r>
          </w:p>
        </w:tc>
      </w:tr>
      <w:tr w:rsidR="008904D5" w14:paraId="677CFE06" w14:textId="77777777" w:rsidTr="005A2AB2">
        <w:trPr>
          <w:trHeight w:val="382"/>
        </w:trPr>
        <w:tc>
          <w:tcPr>
            <w:tcW w:w="390" w:type="pct"/>
            <w:vAlign w:val="center"/>
          </w:tcPr>
          <w:p w14:paraId="41127F5A" w14:textId="77777777" w:rsidR="008904D5" w:rsidRPr="00072744" w:rsidRDefault="008904D5" w:rsidP="005A2AB2">
            <w:pPr>
              <w:spacing w:line="240" w:lineRule="atLeast"/>
              <w:jc w:val="center"/>
              <w:rPr>
                <w:rFonts w:ascii="宋体" w:hAnsi="宋体" w:hint="eastAsia"/>
                <w:color w:val="000000"/>
                <w:sz w:val="24"/>
                <w:szCs w:val="24"/>
                <w:lang w:bidi="en-US"/>
              </w:rPr>
            </w:pPr>
            <w:r w:rsidRPr="00072744">
              <w:rPr>
                <w:rFonts w:ascii="宋体" w:hAnsi="宋体"/>
                <w:color w:val="000000"/>
                <w:sz w:val="24"/>
                <w:szCs w:val="24"/>
                <w:lang w:bidi="en-US"/>
              </w:rPr>
              <w:t>2</w:t>
            </w:r>
            <w:r>
              <w:rPr>
                <w:rFonts w:ascii="宋体" w:hAnsi="宋体" w:hint="eastAsia"/>
                <w:color w:val="000000"/>
                <w:sz w:val="24"/>
                <w:szCs w:val="24"/>
                <w:lang w:bidi="en-US"/>
              </w:rPr>
              <w:t>6</w:t>
            </w:r>
          </w:p>
        </w:tc>
        <w:tc>
          <w:tcPr>
            <w:tcW w:w="748" w:type="pct"/>
            <w:vAlign w:val="center"/>
          </w:tcPr>
          <w:p w14:paraId="7DAC7470"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hint="eastAsia"/>
                <w:color w:val="000000"/>
                <w:sz w:val="24"/>
                <w:szCs w:val="24"/>
                <w:lang w:bidi="en-US"/>
              </w:rPr>
              <w:t>湿度</w:t>
            </w:r>
          </w:p>
        </w:tc>
        <w:tc>
          <w:tcPr>
            <w:tcW w:w="3862" w:type="pct"/>
            <w:vAlign w:val="center"/>
          </w:tcPr>
          <w:p w14:paraId="5BFBD73C"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color w:val="000000"/>
                <w:sz w:val="24"/>
                <w:szCs w:val="24"/>
                <w:lang w:bidi="en-US"/>
              </w:rPr>
              <w:t>湿度</w:t>
            </w:r>
            <w:r w:rsidRPr="00072744">
              <w:rPr>
                <w:rFonts w:ascii="宋体" w:hAnsi="宋体"/>
                <w:color w:val="000000"/>
                <w:sz w:val="24"/>
                <w:szCs w:val="24"/>
                <w:lang w:bidi="en-US"/>
              </w:rPr>
              <w:t>5%</w:t>
            </w:r>
            <w:r w:rsidRPr="00072744">
              <w:rPr>
                <w:rFonts w:ascii="宋体" w:hAnsi="宋体"/>
                <w:color w:val="000000"/>
                <w:sz w:val="24"/>
                <w:szCs w:val="24"/>
                <w:lang w:bidi="en-US"/>
              </w:rPr>
              <w:t>至</w:t>
            </w:r>
            <w:r w:rsidRPr="00072744">
              <w:rPr>
                <w:rFonts w:ascii="宋体" w:hAnsi="宋体"/>
                <w:color w:val="000000"/>
                <w:sz w:val="24"/>
                <w:szCs w:val="24"/>
                <w:lang w:bidi="en-US"/>
              </w:rPr>
              <w:t xml:space="preserve">90% </w:t>
            </w:r>
            <w:r w:rsidRPr="00072744">
              <w:rPr>
                <w:rFonts w:ascii="宋体" w:hAnsi="宋体"/>
                <w:color w:val="000000"/>
                <w:sz w:val="24"/>
                <w:szCs w:val="24"/>
                <w:lang w:bidi="en-US"/>
              </w:rPr>
              <w:t>（无冷凝）</w:t>
            </w:r>
          </w:p>
        </w:tc>
      </w:tr>
      <w:tr w:rsidR="008904D5" w14:paraId="4055DADC" w14:textId="77777777" w:rsidTr="005A2AB2">
        <w:trPr>
          <w:trHeight w:val="382"/>
        </w:trPr>
        <w:tc>
          <w:tcPr>
            <w:tcW w:w="390" w:type="pct"/>
            <w:vAlign w:val="center"/>
          </w:tcPr>
          <w:p w14:paraId="412A153B" w14:textId="77777777" w:rsidR="008904D5" w:rsidRPr="00072744" w:rsidRDefault="008904D5" w:rsidP="005A2AB2">
            <w:pPr>
              <w:spacing w:line="240" w:lineRule="atLeast"/>
              <w:jc w:val="center"/>
              <w:rPr>
                <w:rFonts w:ascii="宋体" w:hAnsi="宋体" w:hint="eastAsia"/>
                <w:color w:val="000000"/>
                <w:sz w:val="24"/>
                <w:szCs w:val="24"/>
                <w:lang w:bidi="en-US"/>
              </w:rPr>
            </w:pPr>
            <w:r w:rsidRPr="00072744">
              <w:rPr>
                <w:rFonts w:ascii="宋体" w:hAnsi="宋体"/>
                <w:color w:val="000000"/>
                <w:sz w:val="24"/>
                <w:szCs w:val="24"/>
                <w:lang w:bidi="en-US"/>
              </w:rPr>
              <w:t>2</w:t>
            </w:r>
            <w:r>
              <w:rPr>
                <w:rFonts w:ascii="宋体" w:hAnsi="宋体" w:hint="eastAsia"/>
                <w:color w:val="000000"/>
                <w:sz w:val="24"/>
                <w:szCs w:val="24"/>
                <w:lang w:bidi="en-US"/>
              </w:rPr>
              <w:t>7</w:t>
            </w:r>
          </w:p>
        </w:tc>
        <w:tc>
          <w:tcPr>
            <w:tcW w:w="748" w:type="pct"/>
            <w:vAlign w:val="center"/>
          </w:tcPr>
          <w:p w14:paraId="067D453D"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hint="eastAsia"/>
                <w:color w:val="000000"/>
                <w:sz w:val="24"/>
                <w:szCs w:val="24"/>
                <w:lang w:bidi="en-US"/>
              </w:rPr>
              <w:t>充电</w:t>
            </w:r>
            <w:r w:rsidRPr="00072744">
              <w:rPr>
                <w:rFonts w:ascii="宋体" w:hAnsi="宋体"/>
                <w:color w:val="000000"/>
                <w:sz w:val="24"/>
                <w:szCs w:val="24"/>
                <w:lang w:bidi="en-US"/>
              </w:rPr>
              <w:t>底座</w:t>
            </w:r>
            <w:r w:rsidRPr="00072744">
              <w:rPr>
                <w:rFonts w:ascii="宋体" w:hAnsi="宋体" w:hint="eastAsia"/>
                <w:color w:val="000000"/>
                <w:sz w:val="24"/>
                <w:szCs w:val="24"/>
                <w:lang w:bidi="en-US"/>
              </w:rPr>
              <w:t>和手绳</w:t>
            </w:r>
          </w:p>
        </w:tc>
        <w:tc>
          <w:tcPr>
            <w:tcW w:w="3862" w:type="pct"/>
            <w:vAlign w:val="center"/>
          </w:tcPr>
          <w:p w14:paraId="0ED5EF9C"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hint="eastAsia"/>
                <w:color w:val="000000"/>
                <w:sz w:val="24"/>
                <w:szCs w:val="24"/>
                <w:lang w:bidi="en-US"/>
              </w:rPr>
              <w:t>每台配置单充底座和手绳</w:t>
            </w:r>
          </w:p>
        </w:tc>
      </w:tr>
      <w:tr w:rsidR="008904D5" w14:paraId="7F2C5634" w14:textId="77777777" w:rsidTr="005A2AB2">
        <w:trPr>
          <w:trHeight w:val="382"/>
        </w:trPr>
        <w:tc>
          <w:tcPr>
            <w:tcW w:w="390" w:type="pct"/>
            <w:vAlign w:val="center"/>
          </w:tcPr>
          <w:p w14:paraId="38BA03B0" w14:textId="77777777" w:rsidR="008904D5" w:rsidRPr="00072744" w:rsidRDefault="008904D5" w:rsidP="005A2AB2">
            <w:pPr>
              <w:spacing w:line="240" w:lineRule="atLeast"/>
              <w:jc w:val="center"/>
              <w:rPr>
                <w:rFonts w:ascii="宋体" w:hAnsi="宋体" w:hint="eastAsia"/>
                <w:color w:val="000000"/>
                <w:sz w:val="24"/>
                <w:szCs w:val="24"/>
                <w:lang w:bidi="en-US"/>
              </w:rPr>
            </w:pPr>
            <w:r>
              <w:rPr>
                <w:rFonts w:ascii="宋体" w:hAnsi="宋体" w:hint="eastAsia"/>
                <w:color w:val="000000"/>
                <w:sz w:val="24"/>
                <w:szCs w:val="24"/>
                <w:lang w:bidi="en-US"/>
              </w:rPr>
              <w:t>28</w:t>
            </w:r>
          </w:p>
        </w:tc>
        <w:tc>
          <w:tcPr>
            <w:tcW w:w="748" w:type="pct"/>
            <w:vAlign w:val="center"/>
          </w:tcPr>
          <w:p w14:paraId="532C41A4" w14:textId="77777777" w:rsidR="008904D5" w:rsidRPr="00072744" w:rsidRDefault="008904D5" w:rsidP="005A2AB2">
            <w:pPr>
              <w:spacing w:line="240" w:lineRule="atLeast"/>
              <w:rPr>
                <w:rFonts w:ascii="宋体" w:hAnsi="宋体"/>
                <w:color w:val="000000"/>
                <w:sz w:val="24"/>
                <w:szCs w:val="24"/>
                <w:shd w:val="pct10" w:color="auto" w:fill="FFFFFF"/>
                <w:lang w:bidi="en-US"/>
              </w:rPr>
            </w:pPr>
            <w:r w:rsidRPr="00072744">
              <w:rPr>
                <w:rFonts w:ascii="宋体" w:hAnsi="宋体" w:hint="eastAsia"/>
                <w:color w:val="000000"/>
                <w:sz w:val="24"/>
                <w:szCs w:val="24"/>
              </w:rPr>
              <w:t>★</w:t>
            </w:r>
            <w:r w:rsidRPr="00072744">
              <w:rPr>
                <w:rFonts w:ascii="宋体" w:hAnsi="宋体" w:hint="eastAsia"/>
                <w:color w:val="000000"/>
                <w:sz w:val="24"/>
                <w:szCs w:val="24"/>
                <w:lang w:bidi="en-US"/>
              </w:rPr>
              <w:t>授权</w:t>
            </w:r>
          </w:p>
        </w:tc>
        <w:tc>
          <w:tcPr>
            <w:tcW w:w="3862" w:type="pct"/>
            <w:vAlign w:val="center"/>
          </w:tcPr>
          <w:p w14:paraId="63DF0E16"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hint="eastAsia"/>
                <w:color w:val="000000"/>
                <w:sz w:val="24"/>
                <w:szCs w:val="24"/>
                <w:lang w:bidi="en-US"/>
              </w:rPr>
              <w:t>投标时提供</w:t>
            </w:r>
            <w:r w:rsidRPr="00072744">
              <w:rPr>
                <w:rFonts w:ascii="宋体" w:hAnsi="宋体"/>
                <w:color w:val="000000"/>
                <w:sz w:val="24"/>
                <w:szCs w:val="24"/>
                <w:lang w:bidi="en-US"/>
              </w:rPr>
              <w:t>原厂项目授权函</w:t>
            </w:r>
            <w:r>
              <w:rPr>
                <w:rFonts w:ascii="宋体" w:hAnsi="宋体" w:hint="eastAsia"/>
                <w:color w:val="000000"/>
                <w:sz w:val="24"/>
                <w:szCs w:val="24"/>
                <w:lang w:bidi="en-US"/>
              </w:rPr>
              <w:t>。</w:t>
            </w:r>
          </w:p>
        </w:tc>
      </w:tr>
      <w:tr w:rsidR="008904D5" w14:paraId="1658D043" w14:textId="77777777" w:rsidTr="005A2AB2">
        <w:trPr>
          <w:trHeight w:val="382"/>
        </w:trPr>
        <w:tc>
          <w:tcPr>
            <w:tcW w:w="390" w:type="pct"/>
            <w:vAlign w:val="center"/>
          </w:tcPr>
          <w:p w14:paraId="62F3FE87" w14:textId="77777777" w:rsidR="008904D5" w:rsidRPr="00072744" w:rsidRDefault="008904D5" w:rsidP="005A2AB2">
            <w:pPr>
              <w:spacing w:line="240" w:lineRule="atLeast"/>
              <w:jc w:val="center"/>
              <w:rPr>
                <w:rFonts w:ascii="宋体" w:hAnsi="宋体" w:hint="eastAsia"/>
                <w:color w:val="000000"/>
                <w:sz w:val="24"/>
                <w:szCs w:val="24"/>
                <w:lang w:bidi="en-US"/>
              </w:rPr>
            </w:pPr>
            <w:r>
              <w:rPr>
                <w:rFonts w:ascii="宋体" w:hAnsi="宋体" w:hint="eastAsia"/>
                <w:color w:val="000000"/>
                <w:sz w:val="24"/>
                <w:szCs w:val="24"/>
                <w:lang w:bidi="en-US"/>
              </w:rPr>
              <w:t>29</w:t>
            </w:r>
          </w:p>
        </w:tc>
        <w:tc>
          <w:tcPr>
            <w:tcW w:w="748" w:type="pct"/>
            <w:vAlign w:val="center"/>
          </w:tcPr>
          <w:p w14:paraId="457861C6"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hint="eastAsia"/>
                <w:color w:val="000000"/>
                <w:sz w:val="24"/>
                <w:szCs w:val="24"/>
                <w:lang w:bidi="en-US"/>
              </w:rPr>
              <w:t>连续扫描</w:t>
            </w:r>
          </w:p>
        </w:tc>
        <w:tc>
          <w:tcPr>
            <w:tcW w:w="3862" w:type="pct"/>
            <w:vAlign w:val="center"/>
          </w:tcPr>
          <w:p w14:paraId="364BD5E0"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hint="eastAsia"/>
                <w:color w:val="000000"/>
                <w:sz w:val="24"/>
                <w:szCs w:val="24"/>
                <w:lang w:bidi="en-US"/>
              </w:rPr>
              <w:t>可支持条码屏幕自动连续扫描，速度分快速、中速、慢速（需提供功能截图证明文件）</w:t>
            </w:r>
            <w:r w:rsidRPr="00072744">
              <w:rPr>
                <w:rFonts w:ascii="宋体" w:hAnsi="宋体" w:cs="Arial" w:hint="eastAsia"/>
                <w:color w:val="000000"/>
                <w:sz w:val="24"/>
                <w:szCs w:val="24"/>
              </w:rPr>
              <w:t>。</w:t>
            </w:r>
          </w:p>
        </w:tc>
      </w:tr>
      <w:tr w:rsidR="008904D5" w14:paraId="494A9687" w14:textId="77777777" w:rsidTr="005A2AB2">
        <w:trPr>
          <w:trHeight w:val="382"/>
        </w:trPr>
        <w:tc>
          <w:tcPr>
            <w:tcW w:w="390" w:type="pct"/>
            <w:vAlign w:val="center"/>
          </w:tcPr>
          <w:p w14:paraId="683A64AB" w14:textId="77777777" w:rsidR="008904D5" w:rsidRPr="00072744" w:rsidRDefault="008904D5" w:rsidP="005A2AB2">
            <w:pPr>
              <w:spacing w:line="240" w:lineRule="atLeast"/>
              <w:jc w:val="center"/>
              <w:rPr>
                <w:rFonts w:ascii="宋体" w:hAnsi="宋体"/>
                <w:color w:val="000000"/>
                <w:sz w:val="24"/>
                <w:szCs w:val="24"/>
                <w:lang w:bidi="en-US"/>
              </w:rPr>
            </w:pPr>
            <w:r w:rsidRPr="00072744">
              <w:rPr>
                <w:rFonts w:ascii="宋体" w:hAnsi="宋体" w:hint="eastAsia"/>
                <w:color w:val="000000"/>
                <w:sz w:val="24"/>
                <w:szCs w:val="24"/>
                <w:lang w:bidi="en-US"/>
              </w:rPr>
              <w:t>3</w:t>
            </w:r>
            <w:r>
              <w:rPr>
                <w:rFonts w:ascii="宋体" w:hAnsi="宋体" w:hint="eastAsia"/>
                <w:color w:val="000000"/>
                <w:sz w:val="24"/>
                <w:szCs w:val="24"/>
                <w:lang w:bidi="en-US"/>
              </w:rPr>
              <w:t>0</w:t>
            </w:r>
          </w:p>
        </w:tc>
        <w:tc>
          <w:tcPr>
            <w:tcW w:w="748" w:type="pct"/>
            <w:vAlign w:val="center"/>
          </w:tcPr>
          <w:p w14:paraId="2334D528"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cs="宋体" w:hint="eastAsia"/>
                <w:color w:val="000000"/>
                <w:kern w:val="0"/>
                <w:sz w:val="24"/>
                <w:szCs w:val="24"/>
              </w:rPr>
              <w:t>▲</w:t>
            </w:r>
            <w:r w:rsidRPr="00072744">
              <w:rPr>
                <w:rFonts w:ascii="宋体" w:hAnsi="宋体" w:hint="eastAsia"/>
                <w:color w:val="000000"/>
                <w:sz w:val="24"/>
                <w:szCs w:val="24"/>
                <w:lang w:bidi="en-US"/>
              </w:rPr>
              <w:t>个性化桌面</w:t>
            </w:r>
          </w:p>
        </w:tc>
        <w:tc>
          <w:tcPr>
            <w:tcW w:w="3862" w:type="pct"/>
            <w:vAlign w:val="center"/>
          </w:tcPr>
          <w:p w14:paraId="3CE21BA0"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hint="eastAsia"/>
                <w:color w:val="000000"/>
                <w:sz w:val="24"/>
                <w:szCs w:val="24"/>
                <w:lang w:bidi="en-US"/>
              </w:rPr>
              <w:t>通过扫描二维码快速实现个性化桌面设置，满足不同的应用场景要求。（需提供个性化桌面著作权原厂商盖章</w:t>
            </w:r>
            <w:r w:rsidRPr="00072744">
              <w:rPr>
                <w:rFonts w:ascii="宋体" w:hAnsi="宋体" w:cs="Arial" w:hint="eastAsia"/>
                <w:color w:val="000000"/>
                <w:sz w:val="24"/>
                <w:szCs w:val="24"/>
              </w:rPr>
              <w:t>扫描件</w:t>
            </w:r>
            <w:r w:rsidRPr="00072744">
              <w:rPr>
                <w:rFonts w:ascii="宋体" w:hAnsi="宋体" w:hint="eastAsia"/>
                <w:color w:val="000000"/>
                <w:sz w:val="24"/>
                <w:szCs w:val="24"/>
                <w:lang w:bidi="en-US"/>
              </w:rPr>
              <w:t>）</w:t>
            </w:r>
            <w:r w:rsidRPr="00072744">
              <w:rPr>
                <w:rFonts w:ascii="宋体" w:hAnsi="宋体" w:cs="Arial" w:hint="eastAsia"/>
                <w:color w:val="000000"/>
                <w:sz w:val="24"/>
                <w:szCs w:val="24"/>
              </w:rPr>
              <w:t>。</w:t>
            </w:r>
          </w:p>
        </w:tc>
      </w:tr>
      <w:tr w:rsidR="008904D5" w14:paraId="33E91419" w14:textId="77777777" w:rsidTr="005A2AB2">
        <w:trPr>
          <w:trHeight w:val="382"/>
        </w:trPr>
        <w:tc>
          <w:tcPr>
            <w:tcW w:w="390" w:type="pct"/>
            <w:vAlign w:val="center"/>
          </w:tcPr>
          <w:p w14:paraId="4D7D84DF" w14:textId="77777777" w:rsidR="008904D5" w:rsidRPr="00072744" w:rsidRDefault="008904D5" w:rsidP="005A2AB2">
            <w:pPr>
              <w:spacing w:line="240" w:lineRule="atLeast"/>
              <w:jc w:val="center"/>
              <w:rPr>
                <w:rFonts w:ascii="宋体" w:hAnsi="宋体"/>
                <w:color w:val="000000"/>
                <w:sz w:val="24"/>
                <w:szCs w:val="24"/>
                <w:lang w:bidi="en-US"/>
              </w:rPr>
            </w:pPr>
            <w:r w:rsidRPr="00072744">
              <w:rPr>
                <w:rFonts w:ascii="宋体" w:hAnsi="宋体" w:hint="eastAsia"/>
                <w:color w:val="000000"/>
                <w:sz w:val="24"/>
                <w:szCs w:val="24"/>
                <w:lang w:bidi="en-US"/>
              </w:rPr>
              <w:t>3</w:t>
            </w:r>
            <w:r>
              <w:rPr>
                <w:rFonts w:ascii="宋体" w:hAnsi="宋体" w:hint="eastAsia"/>
                <w:color w:val="000000"/>
                <w:sz w:val="24"/>
                <w:szCs w:val="24"/>
                <w:lang w:bidi="en-US"/>
              </w:rPr>
              <w:t>1</w:t>
            </w:r>
          </w:p>
        </w:tc>
        <w:tc>
          <w:tcPr>
            <w:tcW w:w="748" w:type="pct"/>
            <w:vAlign w:val="center"/>
          </w:tcPr>
          <w:p w14:paraId="635F31F5"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hint="eastAsia"/>
                <w:color w:val="000000"/>
                <w:sz w:val="24"/>
                <w:szCs w:val="24"/>
                <w:lang w:bidi="en-US"/>
              </w:rPr>
              <w:t>网络安全管理</w:t>
            </w:r>
          </w:p>
        </w:tc>
        <w:tc>
          <w:tcPr>
            <w:tcW w:w="3862" w:type="pct"/>
            <w:vAlign w:val="center"/>
          </w:tcPr>
          <w:p w14:paraId="560C60C4"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hint="eastAsia"/>
                <w:color w:val="000000"/>
                <w:sz w:val="24"/>
                <w:szCs w:val="24"/>
                <w:lang w:bidi="en-US"/>
              </w:rPr>
              <w:t>不借助任何第三方软件实现添加网络白（黑）名单功能，屏蔽非法网络，确保设备院内医疗使用。（需提供功能截图证明文件）</w:t>
            </w:r>
            <w:r w:rsidRPr="00072744">
              <w:rPr>
                <w:rFonts w:ascii="宋体" w:hAnsi="宋体" w:cs="Arial" w:hint="eastAsia"/>
                <w:color w:val="000000"/>
                <w:sz w:val="24"/>
                <w:szCs w:val="24"/>
              </w:rPr>
              <w:t>。</w:t>
            </w:r>
          </w:p>
        </w:tc>
      </w:tr>
      <w:tr w:rsidR="008904D5" w14:paraId="441DA753" w14:textId="77777777" w:rsidTr="005A2AB2">
        <w:trPr>
          <w:trHeight w:val="382"/>
        </w:trPr>
        <w:tc>
          <w:tcPr>
            <w:tcW w:w="390" w:type="pct"/>
            <w:vAlign w:val="center"/>
          </w:tcPr>
          <w:p w14:paraId="0FB4D535" w14:textId="77777777" w:rsidR="008904D5" w:rsidRPr="00072744" w:rsidRDefault="008904D5" w:rsidP="005A2AB2">
            <w:pPr>
              <w:spacing w:line="240" w:lineRule="atLeast"/>
              <w:jc w:val="center"/>
              <w:rPr>
                <w:rFonts w:ascii="宋体" w:hAnsi="宋体"/>
                <w:color w:val="000000"/>
                <w:sz w:val="24"/>
                <w:szCs w:val="24"/>
                <w:lang w:bidi="en-US"/>
              </w:rPr>
            </w:pPr>
            <w:r w:rsidRPr="00072744">
              <w:rPr>
                <w:rFonts w:ascii="宋体" w:hAnsi="宋体" w:hint="eastAsia"/>
                <w:color w:val="000000"/>
                <w:sz w:val="24"/>
                <w:szCs w:val="24"/>
                <w:lang w:bidi="en-US"/>
              </w:rPr>
              <w:t>3</w:t>
            </w:r>
            <w:r>
              <w:rPr>
                <w:rFonts w:ascii="宋体" w:hAnsi="宋体" w:hint="eastAsia"/>
                <w:color w:val="000000"/>
                <w:sz w:val="24"/>
                <w:szCs w:val="24"/>
                <w:lang w:bidi="en-US"/>
              </w:rPr>
              <w:t>2</w:t>
            </w:r>
          </w:p>
        </w:tc>
        <w:tc>
          <w:tcPr>
            <w:tcW w:w="748" w:type="pct"/>
            <w:vAlign w:val="center"/>
          </w:tcPr>
          <w:p w14:paraId="276408BB"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cs="宋体" w:hint="eastAsia"/>
                <w:color w:val="000000"/>
                <w:kern w:val="0"/>
                <w:sz w:val="24"/>
                <w:szCs w:val="24"/>
              </w:rPr>
              <w:t>▲</w:t>
            </w:r>
            <w:r w:rsidRPr="00072744">
              <w:rPr>
                <w:rFonts w:ascii="宋体" w:hAnsi="宋体" w:hint="eastAsia"/>
                <w:color w:val="000000"/>
                <w:sz w:val="24"/>
                <w:szCs w:val="24"/>
                <w:lang w:bidi="en-US"/>
              </w:rPr>
              <w:t>防腐蚀测试</w:t>
            </w:r>
          </w:p>
        </w:tc>
        <w:tc>
          <w:tcPr>
            <w:tcW w:w="3862" w:type="pct"/>
            <w:vAlign w:val="center"/>
          </w:tcPr>
          <w:p w14:paraId="43AFA36F"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hint="eastAsia"/>
                <w:color w:val="000000"/>
                <w:sz w:val="24"/>
                <w:szCs w:val="24"/>
                <w:lang w:bidi="en-US"/>
              </w:rPr>
              <w:t>投标产品通过</w:t>
            </w:r>
            <w:r w:rsidRPr="00072744">
              <w:rPr>
                <w:rFonts w:ascii="宋体" w:hAnsi="宋体" w:hint="eastAsia"/>
                <w:color w:val="000000"/>
                <w:sz w:val="24"/>
                <w:szCs w:val="24"/>
                <w:lang w:bidi="en-US"/>
              </w:rPr>
              <w:t>GB/T2423.17</w:t>
            </w:r>
            <w:r w:rsidRPr="00072744">
              <w:rPr>
                <w:rFonts w:ascii="宋体" w:hAnsi="宋体" w:hint="eastAsia"/>
                <w:color w:val="000000"/>
                <w:sz w:val="24"/>
                <w:szCs w:val="24"/>
                <w:lang w:bidi="en-US"/>
              </w:rPr>
              <w:t>防腐（盐雾）检测（需提供第三方机构出具的测试报告或证书并加盖原厂商公章，其委托单位必须为投标产品原厂商，并且证书型号与投标型号必须一致）</w:t>
            </w:r>
            <w:r w:rsidRPr="00072744">
              <w:rPr>
                <w:rFonts w:ascii="宋体" w:hAnsi="宋体" w:cs="Arial" w:hint="eastAsia"/>
                <w:color w:val="000000"/>
                <w:sz w:val="24"/>
                <w:szCs w:val="24"/>
              </w:rPr>
              <w:t>。</w:t>
            </w:r>
          </w:p>
        </w:tc>
      </w:tr>
      <w:tr w:rsidR="008904D5" w14:paraId="02A48DB1" w14:textId="77777777" w:rsidTr="005A2AB2">
        <w:trPr>
          <w:trHeight w:val="382"/>
        </w:trPr>
        <w:tc>
          <w:tcPr>
            <w:tcW w:w="390" w:type="pct"/>
            <w:vAlign w:val="center"/>
          </w:tcPr>
          <w:p w14:paraId="40A8F85D" w14:textId="77777777" w:rsidR="008904D5" w:rsidRPr="00072744" w:rsidRDefault="008904D5" w:rsidP="005A2AB2">
            <w:pPr>
              <w:spacing w:line="240" w:lineRule="atLeast"/>
              <w:jc w:val="center"/>
              <w:rPr>
                <w:rFonts w:ascii="宋体" w:hAnsi="宋体"/>
                <w:color w:val="000000"/>
                <w:sz w:val="24"/>
                <w:szCs w:val="24"/>
                <w:lang w:bidi="en-US"/>
              </w:rPr>
            </w:pPr>
            <w:r w:rsidRPr="00072744">
              <w:rPr>
                <w:rFonts w:ascii="宋体" w:hAnsi="宋体" w:hint="eastAsia"/>
                <w:color w:val="000000"/>
                <w:sz w:val="24"/>
                <w:szCs w:val="24"/>
                <w:lang w:bidi="en-US"/>
              </w:rPr>
              <w:t>3</w:t>
            </w:r>
            <w:r>
              <w:rPr>
                <w:rFonts w:ascii="宋体" w:hAnsi="宋体" w:hint="eastAsia"/>
                <w:color w:val="000000"/>
                <w:sz w:val="24"/>
                <w:szCs w:val="24"/>
                <w:lang w:bidi="en-US"/>
              </w:rPr>
              <w:t>3</w:t>
            </w:r>
          </w:p>
        </w:tc>
        <w:tc>
          <w:tcPr>
            <w:tcW w:w="748" w:type="pct"/>
            <w:vAlign w:val="center"/>
          </w:tcPr>
          <w:p w14:paraId="2D4CE021"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cs="宋体" w:hint="eastAsia"/>
                <w:color w:val="000000"/>
                <w:kern w:val="0"/>
                <w:sz w:val="24"/>
                <w:szCs w:val="24"/>
              </w:rPr>
              <w:t>▲</w:t>
            </w:r>
            <w:r w:rsidRPr="00072744">
              <w:rPr>
                <w:rFonts w:ascii="宋体" w:hAnsi="宋体" w:hint="eastAsia"/>
                <w:color w:val="000000"/>
                <w:sz w:val="24"/>
                <w:szCs w:val="24"/>
                <w:lang w:bidi="en-US"/>
              </w:rPr>
              <w:t>医用电气安全</w:t>
            </w:r>
          </w:p>
        </w:tc>
        <w:tc>
          <w:tcPr>
            <w:tcW w:w="3862" w:type="pct"/>
            <w:vAlign w:val="center"/>
          </w:tcPr>
          <w:p w14:paraId="793F0B61"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hint="eastAsia"/>
                <w:color w:val="000000"/>
                <w:sz w:val="24"/>
                <w:szCs w:val="24"/>
                <w:lang w:bidi="en-US"/>
              </w:rPr>
              <w:t>投标产品通过</w:t>
            </w:r>
            <w:r w:rsidRPr="00072744">
              <w:rPr>
                <w:rFonts w:ascii="宋体" w:hAnsi="宋体" w:hint="eastAsia"/>
                <w:color w:val="000000"/>
                <w:sz w:val="24"/>
                <w:szCs w:val="24"/>
                <w:lang w:bidi="en-US"/>
              </w:rPr>
              <w:t>YY 9706.102</w:t>
            </w:r>
            <w:r w:rsidRPr="00072744">
              <w:rPr>
                <w:rFonts w:ascii="宋体" w:hAnsi="宋体" w:hint="eastAsia"/>
                <w:color w:val="000000"/>
                <w:sz w:val="24"/>
                <w:szCs w:val="24"/>
                <w:lang w:bidi="en-US"/>
              </w:rPr>
              <w:t>医用电气安全检测，需提供第三方出具检测报告，其委托单位必须为投标产品原厂商，提供盖章扫描件</w:t>
            </w:r>
            <w:r w:rsidRPr="00072744">
              <w:rPr>
                <w:rFonts w:ascii="宋体" w:hAnsi="宋体" w:cs="Arial" w:hint="eastAsia"/>
                <w:color w:val="000000"/>
                <w:sz w:val="24"/>
                <w:szCs w:val="24"/>
              </w:rPr>
              <w:t>。</w:t>
            </w:r>
          </w:p>
        </w:tc>
      </w:tr>
      <w:tr w:rsidR="008904D5" w14:paraId="30E9B627" w14:textId="77777777" w:rsidTr="005A2AB2">
        <w:trPr>
          <w:trHeight w:val="382"/>
        </w:trPr>
        <w:tc>
          <w:tcPr>
            <w:tcW w:w="390" w:type="pct"/>
            <w:vAlign w:val="center"/>
          </w:tcPr>
          <w:p w14:paraId="7DDC5FBE" w14:textId="77777777" w:rsidR="008904D5" w:rsidRPr="00072744" w:rsidRDefault="008904D5" w:rsidP="005A2AB2">
            <w:pPr>
              <w:spacing w:line="240" w:lineRule="atLeast"/>
              <w:jc w:val="center"/>
              <w:rPr>
                <w:rFonts w:ascii="宋体" w:hAnsi="宋体"/>
                <w:color w:val="000000"/>
                <w:sz w:val="24"/>
                <w:szCs w:val="24"/>
                <w:lang w:bidi="en-US"/>
              </w:rPr>
            </w:pPr>
            <w:r w:rsidRPr="00072744">
              <w:rPr>
                <w:rFonts w:ascii="宋体" w:hAnsi="宋体" w:hint="eastAsia"/>
                <w:color w:val="000000"/>
                <w:sz w:val="24"/>
                <w:szCs w:val="24"/>
                <w:lang w:bidi="en-US"/>
              </w:rPr>
              <w:t>3</w:t>
            </w:r>
            <w:r>
              <w:rPr>
                <w:rFonts w:ascii="宋体" w:hAnsi="宋体" w:hint="eastAsia"/>
                <w:color w:val="000000"/>
                <w:sz w:val="24"/>
                <w:szCs w:val="24"/>
                <w:lang w:bidi="en-US"/>
              </w:rPr>
              <w:t>4</w:t>
            </w:r>
          </w:p>
        </w:tc>
        <w:tc>
          <w:tcPr>
            <w:tcW w:w="748" w:type="pct"/>
            <w:vAlign w:val="center"/>
          </w:tcPr>
          <w:p w14:paraId="0A51EED2" w14:textId="77777777" w:rsidR="008904D5" w:rsidRPr="00072744" w:rsidRDefault="008904D5" w:rsidP="005A2AB2">
            <w:pPr>
              <w:spacing w:line="240" w:lineRule="atLeast"/>
              <w:rPr>
                <w:rFonts w:ascii="宋体" w:hAnsi="宋体" w:cs="宋体"/>
                <w:color w:val="000000"/>
                <w:kern w:val="0"/>
                <w:sz w:val="24"/>
                <w:szCs w:val="24"/>
              </w:rPr>
            </w:pPr>
            <w:r w:rsidRPr="00072744">
              <w:rPr>
                <w:rFonts w:ascii="宋体" w:hAnsi="宋体" w:cs="宋体" w:hint="eastAsia"/>
                <w:color w:val="000000"/>
                <w:kern w:val="0"/>
                <w:sz w:val="24"/>
                <w:szCs w:val="24"/>
              </w:rPr>
              <w:t>▲无缝</w:t>
            </w:r>
            <w:r w:rsidRPr="00072744">
              <w:rPr>
                <w:rFonts w:ascii="宋体" w:hAnsi="宋体" w:hint="eastAsia"/>
                <w:color w:val="000000"/>
                <w:sz w:val="24"/>
                <w:szCs w:val="24"/>
                <w:lang w:bidi="en-US"/>
              </w:rPr>
              <w:t>对接</w:t>
            </w:r>
          </w:p>
        </w:tc>
        <w:tc>
          <w:tcPr>
            <w:tcW w:w="3862" w:type="pct"/>
            <w:vAlign w:val="center"/>
          </w:tcPr>
          <w:p w14:paraId="04439CF9"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hint="eastAsia"/>
                <w:color w:val="000000"/>
                <w:sz w:val="24"/>
                <w:szCs w:val="24"/>
                <w:lang w:bidi="en-US"/>
              </w:rPr>
              <w:t>投标产品与医院</w:t>
            </w:r>
            <w:r w:rsidRPr="00072744">
              <w:rPr>
                <w:rFonts w:ascii="宋体" w:hAnsi="宋体" w:hint="eastAsia"/>
                <w:color w:val="000000"/>
                <w:sz w:val="24"/>
                <w:szCs w:val="24"/>
                <w:lang w:bidi="en-US"/>
              </w:rPr>
              <w:t>Pad</w:t>
            </w:r>
            <w:r w:rsidRPr="00072744">
              <w:rPr>
                <w:rFonts w:ascii="宋体" w:hAnsi="宋体" w:hint="eastAsia"/>
                <w:color w:val="000000"/>
                <w:sz w:val="24"/>
                <w:szCs w:val="24"/>
                <w:lang w:bidi="en-US"/>
              </w:rPr>
              <w:t>桌面管理系统、移动护理系统、门急诊输液系统、供应室追溯管理系统等多套临床业务系统适配能实现无缝对接，医院不承担接口费。</w:t>
            </w:r>
          </w:p>
        </w:tc>
      </w:tr>
      <w:tr w:rsidR="008904D5" w14:paraId="186BED86" w14:textId="77777777" w:rsidTr="005A2AB2">
        <w:trPr>
          <w:trHeight w:val="382"/>
        </w:trPr>
        <w:tc>
          <w:tcPr>
            <w:tcW w:w="390" w:type="pct"/>
            <w:vAlign w:val="center"/>
          </w:tcPr>
          <w:p w14:paraId="10FDCAC4" w14:textId="77777777" w:rsidR="008904D5" w:rsidRPr="00072744" w:rsidRDefault="008904D5" w:rsidP="005A2AB2">
            <w:pPr>
              <w:spacing w:line="240" w:lineRule="atLeast"/>
              <w:jc w:val="center"/>
              <w:rPr>
                <w:rFonts w:ascii="宋体" w:hAnsi="宋体" w:hint="eastAsia"/>
                <w:color w:val="000000"/>
                <w:sz w:val="24"/>
                <w:szCs w:val="24"/>
                <w:lang w:bidi="en-US"/>
              </w:rPr>
            </w:pPr>
            <w:r w:rsidRPr="00072744">
              <w:rPr>
                <w:rFonts w:ascii="宋体" w:hAnsi="宋体"/>
                <w:color w:val="000000"/>
                <w:sz w:val="24"/>
                <w:szCs w:val="24"/>
                <w:lang w:bidi="en-US"/>
              </w:rPr>
              <w:t>3</w:t>
            </w:r>
            <w:r>
              <w:rPr>
                <w:rFonts w:ascii="宋体" w:hAnsi="宋体" w:hint="eastAsia"/>
                <w:color w:val="000000"/>
                <w:sz w:val="24"/>
                <w:szCs w:val="24"/>
                <w:lang w:bidi="en-US"/>
              </w:rPr>
              <w:t>5</w:t>
            </w:r>
          </w:p>
        </w:tc>
        <w:tc>
          <w:tcPr>
            <w:tcW w:w="748" w:type="pct"/>
            <w:vAlign w:val="center"/>
          </w:tcPr>
          <w:p w14:paraId="73587773"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cs="宋体" w:hint="eastAsia"/>
                <w:color w:val="000000"/>
                <w:kern w:val="0"/>
                <w:sz w:val="24"/>
                <w:szCs w:val="24"/>
              </w:rPr>
              <w:t>▲</w:t>
            </w:r>
            <w:r w:rsidRPr="00072744">
              <w:rPr>
                <w:rFonts w:ascii="宋体" w:hAnsi="宋体" w:hint="eastAsia"/>
                <w:color w:val="000000"/>
                <w:sz w:val="24"/>
                <w:szCs w:val="24"/>
                <w:lang w:bidi="en-US"/>
              </w:rPr>
              <w:t>驻场要</w:t>
            </w:r>
            <w:r w:rsidRPr="00072744">
              <w:rPr>
                <w:rFonts w:ascii="宋体" w:hAnsi="宋体" w:hint="eastAsia"/>
                <w:color w:val="000000"/>
                <w:sz w:val="24"/>
                <w:szCs w:val="24"/>
                <w:lang w:bidi="en-US"/>
              </w:rPr>
              <w:lastRenderedPageBreak/>
              <w:t>求</w:t>
            </w:r>
          </w:p>
        </w:tc>
        <w:tc>
          <w:tcPr>
            <w:tcW w:w="3862" w:type="pct"/>
          </w:tcPr>
          <w:p w14:paraId="23EB641A" w14:textId="77777777" w:rsidR="008904D5" w:rsidRPr="00072744" w:rsidRDefault="008904D5" w:rsidP="005A2AB2">
            <w:pPr>
              <w:spacing w:line="240" w:lineRule="atLeast"/>
              <w:rPr>
                <w:rFonts w:ascii="宋体" w:hAnsi="宋体"/>
                <w:color w:val="000000"/>
                <w:sz w:val="24"/>
                <w:szCs w:val="24"/>
                <w:lang w:bidi="en-US"/>
              </w:rPr>
            </w:pPr>
            <w:r w:rsidRPr="00072744">
              <w:rPr>
                <w:rFonts w:ascii="宋体" w:hAnsi="宋体" w:hint="eastAsia"/>
                <w:color w:val="000000"/>
                <w:sz w:val="24"/>
                <w:szCs w:val="24"/>
                <w:lang w:bidi="en-US"/>
              </w:rPr>
              <w:lastRenderedPageBreak/>
              <w:t>5*8</w:t>
            </w:r>
            <w:r w:rsidRPr="00072744">
              <w:rPr>
                <w:rFonts w:ascii="宋体" w:hAnsi="宋体" w:hint="eastAsia"/>
                <w:color w:val="000000"/>
                <w:sz w:val="24"/>
                <w:szCs w:val="24"/>
                <w:lang w:bidi="en-US"/>
              </w:rPr>
              <w:t>小时现场或远程支持</w:t>
            </w:r>
          </w:p>
        </w:tc>
      </w:tr>
    </w:tbl>
    <w:p w14:paraId="02F06528" w14:textId="77777777" w:rsidR="00E74103" w:rsidRPr="00072744" w:rsidRDefault="00E74103" w:rsidP="00E74103">
      <w:pPr>
        <w:adjustRightInd w:val="0"/>
        <w:snapToGrid w:val="0"/>
        <w:spacing w:line="360" w:lineRule="auto"/>
        <w:rPr>
          <w:rFonts w:ascii="宋体" w:hAnsi="宋体" w:hint="eastAsia"/>
          <w:b/>
          <w:color w:val="000000"/>
          <w:sz w:val="24"/>
          <w:szCs w:val="24"/>
        </w:rPr>
      </w:pPr>
      <w:r w:rsidRPr="00072744">
        <w:rPr>
          <w:rFonts w:ascii="宋体" w:hAnsi="宋体" w:hint="eastAsia"/>
          <w:b/>
          <w:color w:val="000000"/>
          <w:sz w:val="24"/>
          <w:szCs w:val="24"/>
        </w:rPr>
        <w:t>（四）售后要求</w:t>
      </w:r>
    </w:p>
    <w:p w14:paraId="5B655718" w14:textId="77777777" w:rsidR="00E74103" w:rsidRPr="00072744" w:rsidRDefault="00E74103" w:rsidP="00E74103">
      <w:pPr>
        <w:adjustRightInd w:val="0"/>
        <w:snapToGrid w:val="0"/>
        <w:spacing w:line="360" w:lineRule="auto"/>
        <w:rPr>
          <w:rFonts w:ascii="宋体" w:hAnsi="宋体" w:hint="eastAsia"/>
          <w:color w:val="000000"/>
          <w:sz w:val="24"/>
          <w:szCs w:val="24"/>
        </w:rPr>
      </w:pPr>
      <w:r w:rsidRPr="00072744">
        <w:rPr>
          <w:rFonts w:ascii="宋体" w:hAnsi="宋体" w:hint="eastAsia"/>
          <w:color w:val="000000"/>
          <w:sz w:val="24"/>
          <w:szCs w:val="24"/>
        </w:rPr>
        <w:t>1</w:t>
      </w:r>
      <w:r w:rsidRPr="00072744">
        <w:rPr>
          <w:rFonts w:ascii="宋体" w:hAnsi="宋体"/>
          <w:color w:val="000000"/>
          <w:sz w:val="24"/>
          <w:szCs w:val="24"/>
        </w:rPr>
        <w:t>.</w:t>
      </w:r>
      <w:r w:rsidRPr="00072744">
        <w:rPr>
          <w:rFonts w:ascii="宋体" w:hAnsi="宋体" w:hint="eastAsia"/>
          <w:color w:val="000000"/>
          <w:sz w:val="24"/>
          <w:szCs w:val="24"/>
        </w:rPr>
        <w:t>售后要求</w:t>
      </w:r>
    </w:p>
    <w:p w14:paraId="59CB09F6" w14:textId="77777777" w:rsidR="00E74103" w:rsidRPr="00072744" w:rsidRDefault="00E74103" w:rsidP="00E74103">
      <w:pPr>
        <w:adjustRightInd w:val="0"/>
        <w:snapToGrid w:val="0"/>
        <w:spacing w:line="360" w:lineRule="auto"/>
        <w:ind w:firstLineChars="200" w:firstLine="480"/>
        <w:rPr>
          <w:rFonts w:ascii="宋体" w:hAnsi="宋体" w:hint="eastAsia"/>
          <w:color w:val="000000"/>
          <w:sz w:val="24"/>
          <w:szCs w:val="24"/>
        </w:rPr>
      </w:pPr>
      <w:r w:rsidRPr="00072744">
        <w:rPr>
          <w:rFonts w:ascii="宋体" w:hAnsi="宋体" w:hint="eastAsia"/>
          <w:color w:val="000000"/>
          <w:sz w:val="24"/>
          <w:szCs w:val="24"/>
        </w:rPr>
        <w:t>（</w:t>
      </w:r>
      <w:r w:rsidRPr="00072744">
        <w:rPr>
          <w:rFonts w:ascii="宋体" w:hAnsi="宋体"/>
          <w:color w:val="000000"/>
          <w:sz w:val="24"/>
          <w:szCs w:val="24"/>
        </w:rPr>
        <w:t>1</w:t>
      </w:r>
      <w:r w:rsidRPr="00072744">
        <w:rPr>
          <w:rFonts w:ascii="宋体" w:hAnsi="宋体"/>
          <w:color w:val="000000"/>
          <w:sz w:val="24"/>
          <w:szCs w:val="24"/>
        </w:rPr>
        <w:t>）响应时间：接到</w:t>
      </w:r>
      <w:r>
        <w:rPr>
          <w:rFonts w:ascii="宋体" w:hAnsi="宋体" w:hint="eastAsia"/>
          <w:color w:val="000000"/>
          <w:sz w:val="24"/>
          <w:szCs w:val="24"/>
        </w:rPr>
        <w:t>招标</w:t>
      </w:r>
      <w:r w:rsidRPr="00072744">
        <w:rPr>
          <w:rFonts w:ascii="宋体" w:hAnsi="宋体" w:hint="eastAsia"/>
          <w:color w:val="000000"/>
          <w:sz w:val="24"/>
          <w:szCs w:val="24"/>
        </w:rPr>
        <w:t>人</w:t>
      </w:r>
      <w:r w:rsidRPr="00072744">
        <w:rPr>
          <w:rFonts w:ascii="宋体" w:hAnsi="宋体"/>
          <w:color w:val="000000"/>
          <w:sz w:val="24"/>
          <w:szCs w:val="24"/>
        </w:rPr>
        <w:t>通知后</w:t>
      </w:r>
      <w:r w:rsidRPr="00072744">
        <w:rPr>
          <w:rFonts w:ascii="宋体" w:hAnsi="宋体"/>
          <w:color w:val="000000"/>
          <w:sz w:val="24"/>
          <w:szCs w:val="24"/>
        </w:rPr>
        <w:t>2</w:t>
      </w:r>
      <w:r w:rsidRPr="00072744">
        <w:rPr>
          <w:rFonts w:ascii="宋体" w:hAnsi="宋体"/>
          <w:color w:val="000000"/>
          <w:sz w:val="24"/>
          <w:szCs w:val="24"/>
        </w:rPr>
        <w:t>小时内电话响应，</w:t>
      </w:r>
      <w:r w:rsidRPr="00072744">
        <w:rPr>
          <w:rFonts w:ascii="宋体" w:hAnsi="宋体"/>
          <w:color w:val="000000"/>
          <w:sz w:val="24"/>
          <w:szCs w:val="24"/>
        </w:rPr>
        <w:t>24</w:t>
      </w:r>
      <w:r w:rsidRPr="00072744">
        <w:rPr>
          <w:rFonts w:ascii="宋体" w:hAnsi="宋体"/>
          <w:color w:val="000000"/>
          <w:sz w:val="24"/>
          <w:szCs w:val="24"/>
        </w:rPr>
        <w:t>小时内到达现场。</w:t>
      </w:r>
    </w:p>
    <w:p w14:paraId="5D4A15D5" w14:textId="77777777" w:rsidR="00E74103" w:rsidRPr="00072744" w:rsidRDefault="00E74103" w:rsidP="00E74103">
      <w:pPr>
        <w:adjustRightInd w:val="0"/>
        <w:snapToGrid w:val="0"/>
        <w:spacing w:line="360" w:lineRule="auto"/>
        <w:ind w:firstLineChars="200" w:firstLine="480"/>
        <w:rPr>
          <w:rFonts w:ascii="宋体" w:hAnsi="宋体" w:hint="eastAsia"/>
          <w:color w:val="000000"/>
          <w:sz w:val="24"/>
          <w:szCs w:val="24"/>
        </w:rPr>
      </w:pPr>
      <w:r w:rsidRPr="00072744">
        <w:rPr>
          <w:rFonts w:ascii="宋体" w:hAnsi="宋体" w:hint="eastAsia"/>
          <w:color w:val="000000"/>
          <w:sz w:val="24"/>
          <w:szCs w:val="24"/>
        </w:rPr>
        <w:t>（</w:t>
      </w:r>
      <w:r w:rsidRPr="00072744">
        <w:rPr>
          <w:rFonts w:ascii="宋体" w:hAnsi="宋体"/>
          <w:color w:val="000000"/>
          <w:sz w:val="24"/>
          <w:szCs w:val="24"/>
        </w:rPr>
        <w:t>2</w:t>
      </w:r>
      <w:r w:rsidRPr="00072744">
        <w:rPr>
          <w:rFonts w:ascii="宋体" w:hAnsi="宋体"/>
          <w:color w:val="000000"/>
          <w:sz w:val="24"/>
          <w:szCs w:val="24"/>
        </w:rPr>
        <w:t>）质保期：验收合格后</w:t>
      </w:r>
      <w:r w:rsidRPr="00072744">
        <w:rPr>
          <w:rFonts w:ascii="宋体" w:hAnsi="宋体" w:hint="eastAsia"/>
          <w:color w:val="000000"/>
          <w:sz w:val="24"/>
          <w:szCs w:val="24"/>
        </w:rPr>
        <w:t>，原厂</w:t>
      </w:r>
      <w:r w:rsidRPr="00072744">
        <w:rPr>
          <w:rFonts w:ascii="宋体" w:hAnsi="宋体"/>
          <w:color w:val="000000"/>
          <w:sz w:val="24"/>
          <w:szCs w:val="24"/>
        </w:rPr>
        <w:t>整机保修</w:t>
      </w:r>
      <w:r w:rsidRPr="00072744">
        <w:rPr>
          <w:rFonts w:ascii="宋体" w:hAnsi="宋体"/>
          <w:color w:val="000000"/>
          <w:sz w:val="24"/>
          <w:szCs w:val="24"/>
        </w:rPr>
        <w:t>≥5</w:t>
      </w:r>
      <w:r w:rsidRPr="00072744">
        <w:rPr>
          <w:rFonts w:ascii="宋体" w:hAnsi="宋体"/>
          <w:color w:val="000000"/>
          <w:sz w:val="24"/>
          <w:szCs w:val="24"/>
        </w:rPr>
        <w:t>年</w:t>
      </w:r>
      <w:r w:rsidRPr="00072744">
        <w:rPr>
          <w:rFonts w:ascii="宋体" w:hAnsi="宋体" w:hint="eastAsia"/>
          <w:color w:val="000000"/>
          <w:sz w:val="24"/>
          <w:szCs w:val="24"/>
        </w:rPr>
        <w:t>，需提供原厂出具的售后服务承诺函。（格式自拟）</w:t>
      </w:r>
    </w:p>
    <w:p w14:paraId="326B780A" w14:textId="77777777" w:rsidR="003A0D5D" w:rsidRPr="00225086" w:rsidRDefault="003A0D5D" w:rsidP="00601ADC">
      <w:pPr>
        <w:spacing w:line="360" w:lineRule="auto"/>
        <w:ind w:left="420"/>
        <w:rPr>
          <w:rFonts w:ascii="宋体" w:eastAsia="宋体" w:hAnsi="宋体" w:hint="eastAsia"/>
          <w:sz w:val="24"/>
          <w:szCs w:val="24"/>
        </w:rPr>
      </w:pPr>
    </w:p>
    <w:p w14:paraId="746E13CA" w14:textId="5BBD74F6" w:rsidR="001D1C86" w:rsidRPr="00D30161" w:rsidRDefault="001D1C86" w:rsidP="00601ADC">
      <w:pPr>
        <w:pStyle w:val="a9"/>
        <w:numPr>
          <w:ilvl w:val="0"/>
          <w:numId w:val="2"/>
        </w:numPr>
        <w:rPr>
          <w:rFonts w:eastAsia="宋体" w:hint="eastAsia"/>
          <w:szCs w:val="24"/>
        </w:rPr>
      </w:pPr>
      <w:r w:rsidRPr="00D30161">
        <w:rPr>
          <w:rFonts w:eastAsia="宋体" w:hint="eastAsia"/>
          <w:szCs w:val="24"/>
        </w:rPr>
        <w:t>最高限价</w:t>
      </w:r>
    </w:p>
    <w:p w14:paraId="3DFA2C96" w14:textId="439784BE" w:rsidR="001D1C86" w:rsidRPr="00D30161" w:rsidRDefault="001D1C86" w:rsidP="00601ADC">
      <w:pPr>
        <w:adjustRightInd w:val="0"/>
        <w:snapToGrid w:val="0"/>
        <w:spacing w:line="360" w:lineRule="auto"/>
        <w:ind w:firstLineChars="200" w:firstLine="480"/>
        <w:rPr>
          <w:rFonts w:ascii="宋体" w:eastAsia="宋体" w:hAnsi="宋体" w:hint="eastAsia"/>
          <w:sz w:val="24"/>
          <w:szCs w:val="24"/>
        </w:rPr>
      </w:pPr>
      <w:r w:rsidRPr="00D30161">
        <w:rPr>
          <w:rFonts w:ascii="宋体" w:eastAsia="宋体" w:hAnsi="宋体" w:hint="eastAsia"/>
          <w:sz w:val="24"/>
          <w:szCs w:val="24"/>
        </w:rPr>
        <w:t>人民币</w:t>
      </w:r>
      <w:r w:rsidR="00E74103">
        <w:rPr>
          <w:rFonts w:ascii="宋体" w:eastAsia="宋体" w:hAnsi="宋体" w:hint="eastAsia"/>
          <w:sz w:val="24"/>
          <w:szCs w:val="24"/>
        </w:rPr>
        <w:t>170</w:t>
      </w:r>
      <w:r w:rsidRPr="00D30161">
        <w:rPr>
          <w:rFonts w:ascii="宋体" w:eastAsia="宋体" w:hAnsi="宋体"/>
          <w:sz w:val="24"/>
          <w:szCs w:val="24"/>
        </w:rPr>
        <w:t>万元</w:t>
      </w:r>
    </w:p>
    <w:p w14:paraId="418D483D" w14:textId="1CDF2622" w:rsidR="001D1C86" w:rsidRPr="00D30161" w:rsidRDefault="001D1C86" w:rsidP="00601ADC">
      <w:pPr>
        <w:pStyle w:val="a9"/>
        <w:numPr>
          <w:ilvl w:val="0"/>
          <w:numId w:val="2"/>
        </w:numPr>
        <w:rPr>
          <w:rFonts w:eastAsia="宋体" w:hint="eastAsia"/>
          <w:szCs w:val="24"/>
        </w:rPr>
      </w:pPr>
      <w:r w:rsidRPr="00D30161">
        <w:rPr>
          <w:rFonts w:eastAsia="宋体" w:hint="eastAsia"/>
          <w:szCs w:val="24"/>
        </w:rPr>
        <w:t>资格条件</w:t>
      </w:r>
    </w:p>
    <w:p w14:paraId="50D47CCA" w14:textId="77777777" w:rsidR="00E74103" w:rsidRPr="00E74103" w:rsidRDefault="00E74103" w:rsidP="00E74103">
      <w:pPr>
        <w:adjustRightInd w:val="0"/>
        <w:snapToGrid w:val="0"/>
        <w:spacing w:line="360" w:lineRule="auto"/>
        <w:ind w:firstLineChars="200" w:firstLine="480"/>
        <w:rPr>
          <w:rFonts w:ascii="宋体" w:eastAsia="宋体" w:hAnsi="宋体" w:hint="eastAsia"/>
          <w:sz w:val="24"/>
          <w:szCs w:val="24"/>
        </w:rPr>
      </w:pPr>
      <w:r w:rsidRPr="00E74103">
        <w:rPr>
          <w:rFonts w:ascii="宋体" w:eastAsia="宋体" w:hAnsi="宋体" w:hint="eastAsia"/>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02C43830" w14:textId="77777777" w:rsidR="00E74103" w:rsidRPr="00E74103" w:rsidRDefault="00E74103" w:rsidP="00E74103">
      <w:pPr>
        <w:adjustRightInd w:val="0"/>
        <w:snapToGrid w:val="0"/>
        <w:spacing w:line="360" w:lineRule="auto"/>
        <w:ind w:firstLineChars="200" w:firstLine="480"/>
        <w:rPr>
          <w:rFonts w:ascii="宋体" w:eastAsia="宋体" w:hAnsi="宋体" w:hint="eastAsia"/>
          <w:sz w:val="24"/>
          <w:szCs w:val="24"/>
        </w:rPr>
      </w:pPr>
      <w:r w:rsidRPr="00E74103">
        <w:rPr>
          <w:rFonts w:ascii="宋体" w:eastAsia="宋体" w:hAnsi="宋体" w:hint="eastAsia"/>
          <w:sz w:val="24"/>
          <w:szCs w:val="24"/>
        </w:rPr>
        <w:t>2、参加采购活动前三年内，在经营活动中没有重大违法记录；</w:t>
      </w:r>
    </w:p>
    <w:p w14:paraId="3CAC4502" w14:textId="77777777" w:rsidR="00E74103" w:rsidRPr="00E74103" w:rsidRDefault="00E74103" w:rsidP="00E74103">
      <w:pPr>
        <w:adjustRightInd w:val="0"/>
        <w:snapToGrid w:val="0"/>
        <w:spacing w:line="360" w:lineRule="auto"/>
        <w:ind w:firstLineChars="200" w:firstLine="480"/>
        <w:rPr>
          <w:rFonts w:ascii="宋体" w:eastAsia="宋体" w:hAnsi="宋体" w:hint="eastAsia"/>
          <w:sz w:val="24"/>
          <w:szCs w:val="24"/>
        </w:rPr>
      </w:pPr>
      <w:r w:rsidRPr="00E74103">
        <w:rPr>
          <w:rFonts w:ascii="宋体" w:eastAsia="宋体" w:hAnsi="宋体" w:hint="eastAsia"/>
          <w:sz w:val="24"/>
          <w:szCs w:val="24"/>
        </w:rPr>
        <w:t>3、本次采购不接受联合体响应。</w:t>
      </w:r>
    </w:p>
    <w:p w14:paraId="2B335300" w14:textId="77777777" w:rsidR="00E74103" w:rsidRDefault="00E74103" w:rsidP="00E74103">
      <w:pPr>
        <w:adjustRightInd w:val="0"/>
        <w:snapToGrid w:val="0"/>
        <w:spacing w:line="360" w:lineRule="auto"/>
        <w:ind w:firstLineChars="200" w:firstLine="480"/>
        <w:rPr>
          <w:rFonts w:ascii="宋体" w:eastAsia="宋体" w:hAnsi="宋体" w:hint="eastAsia"/>
          <w:sz w:val="24"/>
          <w:szCs w:val="24"/>
        </w:rPr>
      </w:pPr>
      <w:r w:rsidRPr="00E74103">
        <w:rPr>
          <w:rFonts w:ascii="宋体" w:eastAsia="宋体" w:hAnsi="宋体" w:hint="eastAsia"/>
          <w:sz w:val="24"/>
          <w:szCs w:val="24"/>
        </w:rPr>
        <w:t>4、未被列入“信用中国”网站(www.creditchina.gov.cn)失信被执行人名单、重大税收违法失信主体和中国政府采购网(www.ccgp.gov.cn)政府采购严重违法失信行为记录名单的供应商。</w:t>
      </w:r>
    </w:p>
    <w:p w14:paraId="72005B52" w14:textId="5EA997D9" w:rsidR="00132643" w:rsidRPr="00503347" w:rsidRDefault="0008335B" w:rsidP="00E74103">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五、</w:t>
      </w:r>
      <w:r w:rsidR="00132643" w:rsidRPr="00503347">
        <w:rPr>
          <w:rFonts w:ascii="宋体" w:eastAsia="宋体" w:hAnsi="宋体" w:hint="eastAsia"/>
          <w:sz w:val="24"/>
          <w:szCs w:val="24"/>
        </w:rPr>
        <w:t>付款方式</w:t>
      </w:r>
    </w:p>
    <w:p w14:paraId="2D2FEFEA" w14:textId="66B3CA57" w:rsidR="00132643" w:rsidRPr="00D30161" w:rsidRDefault="00E74103" w:rsidP="00441CE0">
      <w:pPr>
        <w:adjustRightInd w:val="0"/>
        <w:snapToGrid w:val="0"/>
        <w:spacing w:line="360" w:lineRule="auto"/>
        <w:ind w:firstLineChars="200" w:firstLine="480"/>
        <w:rPr>
          <w:rFonts w:ascii="宋体" w:eastAsia="宋体" w:hAnsi="宋体" w:hint="eastAsia"/>
          <w:sz w:val="24"/>
          <w:szCs w:val="24"/>
        </w:rPr>
      </w:pPr>
      <w:bookmarkStart w:id="0" w:name="fkff"/>
      <w:r w:rsidRPr="00E74103">
        <w:rPr>
          <w:rFonts w:ascii="宋体" w:eastAsia="宋体" w:hAnsi="宋体"/>
          <w:sz w:val="24"/>
          <w:szCs w:val="24"/>
        </w:rPr>
        <w:t>交货验收合格并开具正规发票后，招标方根据医院付款流程，支付合同款项100%</w:t>
      </w:r>
      <w:bookmarkEnd w:id="0"/>
      <w:r w:rsidR="00441CE0" w:rsidRPr="00441CE0">
        <w:rPr>
          <w:rFonts w:ascii="宋体" w:eastAsia="宋体" w:hAnsi="宋体" w:hint="eastAsia"/>
          <w:sz w:val="24"/>
          <w:szCs w:val="24"/>
        </w:rPr>
        <w:t>。</w:t>
      </w:r>
    </w:p>
    <w:sectPr w:rsidR="00132643" w:rsidRPr="00D30161" w:rsidSect="008A2B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248D8" w14:textId="77777777" w:rsidR="005F5C20" w:rsidRDefault="005F5C20" w:rsidP="001D1C86">
      <w:pPr>
        <w:rPr>
          <w:rFonts w:hint="eastAsia"/>
        </w:rPr>
      </w:pPr>
      <w:r>
        <w:separator/>
      </w:r>
    </w:p>
  </w:endnote>
  <w:endnote w:type="continuationSeparator" w:id="0">
    <w:p w14:paraId="24E0B7E9" w14:textId="77777777" w:rsidR="005F5C20" w:rsidRDefault="005F5C20" w:rsidP="001D1C8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DDBF5" w14:textId="77777777" w:rsidR="005F5C20" w:rsidRDefault="005F5C20" w:rsidP="001D1C86">
      <w:pPr>
        <w:rPr>
          <w:rFonts w:hint="eastAsia"/>
        </w:rPr>
      </w:pPr>
      <w:r>
        <w:separator/>
      </w:r>
    </w:p>
  </w:footnote>
  <w:footnote w:type="continuationSeparator" w:id="0">
    <w:p w14:paraId="173447C4" w14:textId="77777777" w:rsidR="005F5C20" w:rsidRDefault="005F5C20" w:rsidP="001D1C8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A8BB1C"/>
    <w:multiLevelType w:val="singleLevel"/>
    <w:tmpl w:val="9AA8BB1C"/>
    <w:lvl w:ilvl="0">
      <w:start w:val="1"/>
      <w:numFmt w:val="decimal"/>
      <w:lvlText w:val="%1."/>
      <w:lvlJc w:val="left"/>
      <w:pPr>
        <w:ind w:left="425" w:hanging="425"/>
      </w:pPr>
      <w:rPr>
        <w:rFonts w:hint="default"/>
      </w:rPr>
    </w:lvl>
  </w:abstractNum>
  <w:abstractNum w:abstractNumId="1"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 w15:restartNumberingAfterBreak="0">
    <w:nsid w:val="05792494"/>
    <w:multiLevelType w:val="multilevel"/>
    <w:tmpl w:val="0579249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70754B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9732C19"/>
    <w:multiLevelType w:val="multilevel"/>
    <w:tmpl w:val="09732C1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1">
    <w:nsid w:val="0A436A2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EAE6DB2"/>
    <w:multiLevelType w:val="multilevel"/>
    <w:tmpl w:val="0EAE6DB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0F3C34D8"/>
    <w:multiLevelType w:val="multilevel"/>
    <w:tmpl w:val="0F3C34D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1A04ED0"/>
    <w:multiLevelType w:val="multilevel"/>
    <w:tmpl w:val="11A04ED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4912BA2"/>
    <w:multiLevelType w:val="multilevel"/>
    <w:tmpl w:val="14912BA2"/>
    <w:lvl w:ilvl="0">
      <w:start w:val="1"/>
      <w:numFmt w:val="upperLetter"/>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5B751A1"/>
    <w:multiLevelType w:val="multilevel"/>
    <w:tmpl w:val="15B751A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6880E48"/>
    <w:multiLevelType w:val="hybridMultilevel"/>
    <w:tmpl w:val="834438CA"/>
    <w:lvl w:ilvl="0" w:tplc="5A7A69D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2" w15:restartNumberingAfterBreak="0">
    <w:nsid w:val="1D5904D5"/>
    <w:multiLevelType w:val="multilevel"/>
    <w:tmpl w:val="1D5904D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21A459D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222D460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231527FF"/>
    <w:multiLevelType w:val="multilevel"/>
    <w:tmpl w:val="231527FF"/>
    <w:lvl w:ilvl="0">
      <w:start w:val="1"/>
      <w:numFmt w:val="japaneseCounting"/>
      <w:lvlText w:val="（%1）"/>
      <w:lvlJc w:val="left"/>
      <w:pPr>
        <w:ind w:left="743" w:hanging="743"/>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239E1A3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290E3339"/>
    <w:multiLevelType w:val="multilevel"/>
    <w:tmpl w:val="290E333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1">
    <w:nsid w:val="32175A3C"/>
    <w:multiLevelType w:val="multilevel"/>
    <w:tmpl w:val="32175A3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25C3FF8"/>
    <w:multiLevelType w:val="multilevel"/>
    <w:tmpl w:val="325C3FF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97B6E41"/>
    <w:multiLevelType w:val="multilevel"/>
    <w:tmpl w:val="397B6E4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3F3227A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1">
    <w:nsid w:val="41313EC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414A796F"/>
    <w:multiLevelType w:val="hybridMultilevel"/>
    <w:tmpl w:val="2AC64100"/>
    <w:lvl w:ilvl="0" w:tplc="9C68AD3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2532FA7"/>
    <w:multiLevelType w:val="multilevel"/>
    <w:tmpl w:val="A0822FE8"/>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473314E"/>
    <w:multiLevelType w:val="multilevel"/>
    <w:tmpl w:val="4473314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4C62D80"/>
    <w:multiLevelType w:val="multilevel"/>
    <w:tmpl w:val="44C62D8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4AC12222"/>
    <w:multiLevelType w:val="multilevel"/>
    <w:tmpl w:val="4AC1222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524B5E01"/>
    <w:multiLevelType w:val="multilevel"/>
    <w:tmpl w:val="524B5E0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5E437FA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EA40721"/>
    <w:multiLevelType w:val="multilevel"/>
    <w:tmpl w:val="5EA4072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61D90BAC"/>
    <w:multiLevelType w:val="multilevel"/>
    <w:tmpl w:val="61D90BA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62564D66"/>
    <w:multiLevelType w:val="multilevel"/>
    <w:tmpl w:val="62564D6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64CD582F"/>
    <w:multiLevelType w:val="multilevel"/>
    <w:tmpl w:val="0579249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1">
    <w:nsid w:val="68CA61A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6917617C"/>
    <w:multiLevelType w:val="multilevel"/>
    <w:tmpl w:val="6917617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6B002DAE"/>
    <w:multiLevelType w:val="multilevel"/>
    <w:tmpl w:val="6B002DA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6B93338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6E8F414A"/>
    <w:multiLevelType w:val="multilevel"/>
    <w:tmpl w:val="6E8F414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6FB119D7"/>
    <w:multiLevelType w:val="multilevel"/>
    <w:tmpl w:val="6FB119D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6FCA6EE4"/>
    <w:multiLevelType w:val="hybridMultilevel"/>
    <w:tmpl w:val="1A929CF4"/>
    <w:lvl w:ilvl="0" w:tplc="10B43600">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6FD340F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710F23FA"/>
    <w:multiLevelType w:val="multilevel"/>
    <w:tmpl w:val="710F23FA"/>
    <w:lvl w:ilvl="0">
      <w:start w:val="1"/>
      <w:numFmt w:val="japaneseCounting"/>
      <w:lvlText w:val="%1、"/>
      <w:lvlJc w:val="left"/>
      <w:pPr>
        <w:ind w:left="1140" w:hanging="72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32C3511"/>
    <w:multiLevelType w:val="multilevel"/>
    <w:tmpl w:val="732C35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4" w15:restartNumberingAfterBreak="0">
    <w:nsid w:val="79784BCE"/>
    <w:multiLevelType w:val="hybridMultilevel"/>
    <w:tmpl w:val="B90A60A2"/>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5" w15:restartNumberingAfterBreak="0">
    <w:nsid w:val="7D5027FB"/>
    <w:multiLevelType w:val="multilevel"/>
    <w:tmpl w:val="7D5027FB"/>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46" w15:restartNumberingAfterBreak="0">
    <w:nsid w:val="7F484C58"/>
    <w:multiLevelType w:val="multilevel"/>
    <w:tmpl w:val="7F484C58"/>
    <w:lvl w:ilvl="0">
      <w:start w:val="1"/>
      <w:numFmt w:val="japaneseCounting"/>
      <w:lvlText w:val="（%1）"/>
      <w:lvlJc w:val="left"/>
      <w:pPr>
        <w:ind w:left="1004"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888830505">
    <w:abstractNumId w:val="1"/>
  </w:num>
  <w:num w:numId="2" w16cid:durableId="1032877358">
    <w:abstractNumId w:val="42"/>
  </w:num>
  <w:num w:numId="3" w16cid:durableId="8339100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045249">
    <w:abstractNumId w:val="21"/>
  </w:num>
  <w:num w:numId="5" w16cid:durableId="258178679">
    <w:abstractNumId w:val="3"/>
  </w:num>
  <w:num w:numId="6" w16cid:durableId="38286946">
    <w:abstractNumId w:val="16"/>
  </w:num>
  <w:num w:numId="7" w16cid:durableId="158888186">
    <w:abstractNumId w:val="41"/>
  </w:num>
  <w:num w:numId="8" w16cid:durableId="1768769389">
    <w:abstractNumId w:val="13"/>
  </w:num>
  <w:num w:numId="9" w16cid:durableId="1769765181">
    <w:abstractNumId w:val="37"/>
  </w:num>
  <w:num w:numId="10" w16cid:durableId="1862281691">
    <w:abstractNumId w:val="29"/>
  </w:num>
  <w:num w:numId="11" w16cid:durableId="1216158265">
    <w:abstractNumId w:val="1"/>
  </w:num>
  <w:num w:numId="12" w16cid:durableId="1600942961">
    <w:abstractNumId w:val="10"/>
  </w:num>
  <w:num w:numId="13" w16cid:durableId="167060600">
    <w:abstractNumId w:val="23"/>
  </w:num>
  <w:num w:numId="14" w16cid:durableId="107091979">
    <w:abstractNumId w:val="9"/>
  </w:num>
  <w:num w:numId="15" w16cid:durableId="446240663">
    <w:abstractNumId w:val="0"/>
  </w:num>
  <w:num w:numId="16" w16cid:durableId="1099376764">
    <w:abstractNumId w:val="38"/>
  </w:num>
  <w:num w:numId="17" w16cid:durableId="1585186136">
    <w:abstractNumId w:val="32"/>
  </w:num>
  <w:num w:numId="18" w16cid:durableId="1117602055">
    <w:abstractNumId w:val="26"/>
  </w:num>
  <w:num w:numId="19" w16cid:durableId="1628316854">
    <w:abstractNumId w:val="27"/>
  </w:num>
  <w:num w:numId="20" w16cid:durableId="503981420">
    <w:abstractNumId w:val="19"/>
  </w:num>
  <w:num w:numId="21" w16cid:durableId="1635522950">
    <w:abstractNumId w:val="6"/>
  </w:num>
  <w:num w:numId="22" w16cid:durableId="1784301269">
    <w:abstractNumId w:val="20"/>
  </w:num>
  <w:num w:numId="23" w16cid:durableId="544951783">
    <w:abstractNumId w:val="4"/>
  </w:num>
  <w:num w:numId="24" w16cid:durableId="1682269969">
    <w:abstractNumId w:val="2"/>
  </w:num>
  <w:num w:numId="25" w16cid:durableId="400831560">
    <w:abstractNumId w:val="44"/>
  </w:num>
  <w:num w:numId="26" w16cid:durableId="13442095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5528729">
    <w:abstractNumId w:val="15"/>
  </w:num>
  <w:num w:numId="28" w16cid:durableId="1530332899">
    <w:abstractNumId w:val="36"/>
  </w:num>
  <w:num w:numId="29" w16cid:durableId="1397242749">
    <w:abstractNumId w:val="31"/>
  </w:num>
  <w:num w:numId="30" w16cid:durableId="1917127937">
    <w:abstractNumId w:val="12"/>
  </w:num>
  <w:num w:numId="31" w16cid:durableId="402526929">
    <w:abstractNumId w:val="35"/>
  </w:num>
  <w:num w:numId="32" w16cid:durableId="1392464084">
    <w:abstractNumId w:val="33"/>
  </w:num>
  <w:num w:numId="33" w16cid:durableId="411438492">
    <w:abstractNumId w:val="28"/>
  </w:num>
  <w:num w:numId="34" w16cid:durableId="1012340653">
    <w:abstractNumId w:val="40"/>
  </w:num>
  <w:num w:numId="35" w16cid:durableId="1935285313">
    <w:abstractNumId w:val="46"/>
  </w:num>
  <w:num w:numId="36" w16cid:durableId="592275706">
    <w:abstractNumId w:val="39"/>
  </w:num>
  <w:num w:numId="37" w16cid:durableId="357005653">
    <w:abstractNumId w:val="17"/>
  </w:num>
  <w:num w:numId="38" w16cid:durableId="288241711">
    <w:abstractNumId w:val="8"/>
  </w:num>
  <w:num w:numId="39" w16cid:durableId="296181499">
    <w:abstractNumId w:val="43"/>
  </w:num>
  <w:num w:numId="40" w16cid:durableId="2067216284">
    <w:abstractNumId w:val="25"/>
  </w:num>
  <w:num w:numId="41" w16cid:durableId="608856573">
    <w:abstractNumId w:val="30"/>
  </w:num>
  <w:num w:numId="42" w16cid:durableId="1833527434">
    <w:abstractNumId w:val="7"/>
  </w:num>
  <w:num w:numId="43" w16cid:durableId="1828130840">
    <w:abstractNumId w:val="14"/>
  </w:num>
  <w:num w:numId="44" w16cid:durableId="1025641633">
    <w:abstractNumId w:val="11"/>
  </w:num>
  <w:num w:numId="45" w16cid:durableId="371004005">
    <w:abstractNumId w:val="22"/>
  </w:num>
  <w:num w:numId="46" w16cid:durableId="908464593">
    <w:abstractNumId w:val="5"/>
  </w:num>
  <w:num w:numId="47" w16cid:durableId="1310864002">
    <w:abstractNumId w:val="34"/>
  </w:num>
  <w:num w:numId="48" w16cid:durableId="15269381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568"/>
    <w:rsid w:val="0000168B"/>
    <w:rsid w:val="000320C9"/>
    <w:rsid w:val="00047D4B"/>
    <w:rsid w:val="00071640"/>
    <w:rsid w:val="0008335B"/>
    <w:rsid w:val="00097888"/>
    <w:rsid w:val="000D679A"/>
    <w:rsid w:val="000E5E7D"/>
    <w:rsid w:val="00132643"/>
    <w:rsid w:val="001703F4"/>
    <w:rsid w:val="001D1C86"/>
    <w:rsid w:val="001F14DC"/>
    <w:rsid w:val="001F1FFB"/>
    <w:rsid w:val="00220551"/>
    <w:rsid w:val="00225086"/>
    <w:rsid w:val="002922B8"/>
    <w:rsid w:val="002A7DE0"/>
    <w:rsid w:val="002B66EB"/>
    <w:rsid w:val="002E581F"/>
    <w:rsid w:val="00320AB5"/>
    <w:rsid w:val="00357F9E"/>
    <w:rsid w:val="0036642B"/>
    <w:rsid w:val="003A0D5D"/>
    <w:rsid w:val="003D0540"/>
    <w:rsid w:val="00441CE0"/>
    <w:rsid w:val="004A7A67"/>
    <w:rsid w:val="004C6415"/>
    <w:rsid w:val="004D5012"/>
    <w:rsid w:val="004F7BFA"/>
    <w:rsid w:val="00503347"/>
    <w:rsid w:val="005563F4"/>
    <w:rsid w:val="005715B8"/>
    <w:rsid w:val="005A7771"/>
    <w:rsid w:val="005B1131"/>
    <w:rsid w:val="005E5990"/>
    <w:rsid w:val="005F5C20"/>
    <w:rsid w:val="005F703C"/>
    <w:rsid w:val="00601ADC"/>
    <w:rsid w:val="00617285"/>
    <w:rsid w:val="007548F7"/>
    <w:rsid w:val="00770D6F"/>
    <w:rsid w:val="00781F1B"/>
    <w:rsid w:val="00784A4C"/>
    <w:rsid w:val="007A160A"/>
    <w:rsid w:val="007D4145"/>
    <w:rsid w:val="007D5BE8"/>
    <w:rsid w:val="00802568"/>
    <w:rsid w:val="008268C4"/>
    <w:rsid w:val="00860B6F"/>
    <w:rsid w:val="0088467A"/>
    <w:rsid w:val="008904D5"/>
    <w:rsid w:val="0089067C"/>
    <w:rsid w:val="0089088D"/>
    <w:rsid w:val="00895D84"/>
    <w:rsid w:val="008A2BC7"/>
    <w:rsid w:val="008C5C60"/>
    <w:rsid w:val="008E4C3D"/>
    <w:rsid w:val="0090336E"/>
    <w:rsid w:val="00934863"/>
    <w:rsid w:val="00964D20"/>
    <w:rsid w:val="00983107"/>
    <w:rsid w:val="009D50C6"/>
    <w:rsid w:val="00A80EE9"/>
    <w:rsid w:val="00A80F37"/>
    <w:rsid w:val="00B0136F"/>
    <w:rsid w:val="00B20CD3"/>
    <w:rsid w:val="00B43BBE"/>
    <w:rsid w:val="00B53484"/>
    <w:rsid w:val="00B57F57"/>
    <w:rsid w:val="00B6128E"/>
    <w:rsid w:val="00B8398F"/>
    <w:rsid w:val="00BA7096"/>
    <w:rsid w:val="00BB18A0"/>
    <w:rsid w:val="00BC45F8"/>
    <w:rsid w:val="00CF154D"/>
    <w:rsid w:val="00D30161"/>
    <w:rsid w:val="00D94538"/>
    <w:rsid w:val="00D96873"/>
    <w:rsid w:val="00DB14FA"/>
    <w:rsid w:val="00DC4BC2"/>
    <w:rsid w:val="00E01844"/>
    <w:rsid w:val="00E347A7"/>
    <w:rsid w:val="00E451FF"/>
    <w:rsid w:val="00E74103"/>
    <w:rsid w:val="00E872D4"/>
    <w:rsid w:val="00EA227E"/>
    <w:rsid w:val="00EA4CB5"/>
    <w:rsid w:val="00F16FEB"/>
    <w:rsid w:val="00F87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2CAC3"/>
  <w15:docId w15:val="{B6A5C232-5957-491C-ADC5-0D0BE602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autoRedefine/>
    <w:uiPriority w:val="9"/>
    <w:qFormat/>
    <w:rsid w:val="00220551"/>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1C86"/>
    <w:rPr>
      <w:sz w:val="18"/>
      <w:szCs w:val="18"/>
    </w:rPr>
  </w:style>
  <w:style w:type="paragraph" w:styleId="a5">
    <w:name w:val="footer"/>
    <w:basedOn w:val="a"/>
    <w:link w:val="a6"/>
    <w:uiPriority w:val="99"/>
    <w:unhideWhenUsed/>
    <w:rsid w:val="001D1C86"/>
    <w:pPr>
      <w:tabs>
        <w:tab w:val="center" w:pos="4153"/>
        <w:tab w:val="right" w:pos="8306"/>
      </w:tabs>
      <w:snapToGrid w:val="0"/>
      <w:jc w:val="left"/>
    </w:pPr>
    <w:rPr>
      <w:sz w:val="18"/>
      <w:szCs w:val="18"/>
    </w:rPr>
  </w:style>
  <w:style w:type="character" w:customStyle="1" w:styleId="a6">
    <w:name w:val="页脚 字符"/>
    <w:basedOn w:val="a0"/>
    <w:link w:val="a5"/>
    <w:uiPriority w:val="99"/>
    <w:rsid w:val="001D1C86"/>
    <w:rPr>
      <w:sz w:val="18"/>
      <w:szCs w:val="18"/>
    </w:rPr>
  </w:style>
  <w:style w:type="character" w:customStyle="1" w:styleId="NormalCharacter">
    <w:name w:val="NormalCharacter"/>
    <w:autoRedefine/>
    <w:semiHidden/>
    <w:qFormat/>
    <w:rsid w:val="001D1C86"/>
  </w:style>
  <w:style w:type="character" w:customStyle="1" w:styleId="20">
    <w:name w:val="标题 2 字符"/>
    <w:basedOn w:val="a0"/>
    <w:link w:val="2"/>
    <w:uiPriority w:val="9"/>
    <w:qFormat/>
    <w:rsid w:val="00220551"/>
    <w:rPr>
      <w:rFonts w:ascii="宋体" w:eastAsia="宋体" w:hAnsi="Arial" w:cs="Times New Roman"/>
      <w:spacing w:val="20"/>
      <w:kern w:val="0"/>
      <w:sz w:val="28"/>
      <w:szCs w:val="20"/>
    </w:rPr>
  </w:style>
  <w:style w:type="table" w:styleId="a7">
    <w:name w:val="Table Grid"/>
    <w:basedOn w:val="a1"/>
    <w:autoRedefine/>
    <w:uiPriority w:val="59"/>
    <w:qFormat/>
    <w:rsid w:val="004A7A6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表段落 字符"/>
    <w:link w:val="a9"/>
    <w:autoRedefine/>
    <w:uiPriority w:val="34"/>
    <w:qFormat/>
    <w:rsid w:val="00320AB5"/>
    <w:rPr>
      <w:rFonts w:ascii="宋体" w:hAnsi="宋体"/>
      <w:sz w:val="24"/>
    </w:rPr>
  </w:style>
  <w:style w:type="paragraph" w:styleId="a9">
    <w:name w:val="List Paragraph"/>
    <w:basedOn w:val="a"/>
    <w:link w:val="a8"/>
    <w:autoRedefine/>
    <w:uiPriority w:val="34"/>
    <w:qFormat/>
    <w:rsid w:val="00320AB5"/>
    <w:pPr>
      <w:widowControl/>
      <w:spacing w:after="156" w:line="360" w:lineRule="auto"/>
      <w:textAlignment w:val="baseline"/>
    </w:pPr>
    <w:rPr>
      <w:rFonts w:ascii="宋体" w:hAnsi="宋体"/>
      <w:sz w:val="24"/>
    </w:rPr>
  </w:style>
  <w:style w:type="character" w:styleId="aa">
    <w:name w:val="annotation reference"/>
    <w:qFormat/>
    <w:rsid w:val="005B1131"/>
    <w:rPr>
      <w:sz w:val="21"/>
      <w:szCs w:val="21"/>
    </w:rPr>
  </w:style>
  <w:style w:type="paragraph" w:customStyle="1" w:styleId="21">
    <w:name w:val="列表段落2"/>
    <w:basedOn w:val="a"/>
    <w:rsid w:val="008A2BC7"/>
    <w:pPr>
      <w:ind w:firstLineChars="200" w:firstLine="420"/>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78CE3-6A62-4D6D-AB13-D95A6AEA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Pages>
  <Words>395</Words>
  <Characters>2253</Characters>
  <Application>Microsoft Office Word</Application>
  <DocSecurity>0</DocSecurity>
  <Lines>18</Lines>
  <Paragraphs>5</Paragraphs>
  <ScaleCrop>false</ScaleCrop>
  <Company>Organization</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瑢 王</cp:lastModifiedBy>
  <cp:revision>63</cp:revision>
  <dcterms:created xsi:type="dcterms:W3CDTF">2024-03-28T03:06:00Z</dcterms:created>
  <dcterms:modified xsi:type="dcterms:W3CDTF">2025-02-26T01:47:00Z</dcterms:modified>
</cp:coreProperties>
</file>