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584"/>
        <w:gridCol w:w="1713"/>
        <w:gridCol w:w="236"/>
        <w:gridCol w:w="13"/>
        <w:gridCol w:w="992"/>
        <w:gridCol w:w="566"/>
        <w:gridCol w:w="1138"/>
        <w:gridCol w:w="924"/>
        <w:gridCol w:w="497"/>
        <w:gridCol w:w="701"/>
        <w:gridCol w:w="942"/>
      </w:tblGrid>
      <w:tr w:rsidR="001B5399" w:rsidRPr="00A76E37" w14:paraId="7036A450" w14:textId="77777777" w:rsidTr="001B5399">
        <w:trPr>
          <w:trHeight w:val="431"/>
        </w:trPr>
        <w:tc>
          <w:tcPr>
            <w:tcW w:w="5000" w:type="pct"/>
            <w:gridSpan w:val="11"/>
            <w:tcBorders>
              <w:bottom w:val="single" w:sz="4" w:space="0" w:color="auto"/>
            </w:tcBorders>
            <w:shd w:val="clear" w:color="auto" w:fill="auto"/>
            <w:vAlign w:val="center"/>
          </w:tcPr>
          <w:p w14:paraId="767B3895" w14:textId="77777777" w:rsidR="001B5399" w:rsidRPr="00A76E37" w:rsidRDefault="001B5399" w:rsidP="00751F29">
            <w:pPr>
              <w:rPr>
                <w:color w:val="FFFFFF"/>
              </w:rPr>
            </w:pPr>
            <w:r w:rsidRPr="00A76E37">
              <w:rPr>
                <w:rFonts w:hint="eastAsia"/>
              </w:rPr>
              <w:t>项目参数</w:t>
            </w:r>
          </w:p>
        </w:tc>
      </w:tr>
      <w:tr w:rsidR="00794D66" w:rsidRPr="00A76E37" w14:paraId="1C5573C3" w14:textId="77777777" w:rsidTr="001B5399">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6C47DF7B" w14:textId="4C6729D7" w:rsidR="00794D66" w:rsidRPr="00A76E37" w:rsidRDefault="00794D66" w:rsidP="00C46B02">
            <w:pPr>
              <w:rPr>
                <w:b/>
              </w:rPr>
            </w:pPr>
            <w:r w:rsidRPr="00A76E37">
              <w:rPr>
                <w:rFonts w:hint="eastAsia"/>
                <w:b/>
              </w:rPr>
              <w:t>项目名称：</w:t>
            </w:r>
            <w:r w:rsidR="00EF1F58" w:rsidRPr="00EF1F58">
              <w:rPr>
                <w:rFonts w:hint="eastAsia"/>
                <w:b/>
              </w:rPr>
              <w:t>多导睡眠记录仪</w:t>
            </w:r>
          </w:p>
        </w:tc>
      </w:tr>
      <w:tr w:rsidR="00A40E22" w:rsidRPr="00A76E37" w14:paraId="69E0EDF4" w14:textId="77777777" w:rsidTr="001B5399">
        <w:trPr>
          <w:trHeight w:val="344"/>
        </w:trPr>
        <w:tc>
          <w:tcPr>
            <w:tcW w:w="352" w:type="pct"/>
            <w:tcBorders>
              <w:top w:val="nil"/>
              <w:left w:val="single" w:sz="4" w:space="0" w:color="auto"/>
              <w:bottom w:val="single" w:sz="4" w:space="0" w:color="auto"/>
              <w:right w:val="single" w:sz="4" w:space="0" w:color="auto"/>
            </w:tcBorders>
            <w:shd w:val="clear" w:color="000000" w:fill="FFFFFF"/>
            <w:noWrap/>
            <w:vAlign w:val="center"/>
            <w:hideMark/>
          </w:tcPr>
          <w:p w14:paraId="1B250E8A" w14:textId="77777777" w:rsidR="00A40E22" w:rsidRPr="00A76E37" w:rsidRDefault="00A40E22" w:rsidP="00C46B02">
            <w:r w:rsidRPr="00A76E37">
              <w:rPr>
                <w:rFonts w:hint="eastAsia"/>
              </w:rPr>
              <w:t xml:space="preserve">No </w:t>
            </w:r>
          </w:p>
        </w:tc>
        <w:tc>
          <w:tcPr>
            <w:tcW w:w="1181" w:type="pct"/>
            <w:gridSpan w:val="3"/>
            <w:tcBorders>
              <w:top w:val="single" w:sz="4" w:space="0" w:color="auto"/>
              <w:left w:val="nil"/>
              <w:bottom w:val="single" w:sz="4" w:space="0" w:color="auto"/>
              <w:right w:val="nil"/>
            </w:tcBorders>
            <w:shd w:val="clear" w:color="000000" w:fill="FFFFFF"/>
            <w:noWrap/>
            <w:vAlign w:val="center"/>
            <w:hideMark/>
          </w:tcPr>
          <w:p w14:paraId="77AB9161" w14:textId="77777777" w:rsidR="00A40E22" w:rsidRPr="00A76E37" w:rsidRDefault="00A40E22" w:rsidP="00C46B02">
            <w:pPr>
              <w:jc w:val="center"/>
            </w:pPr>
            <w:r w:rsidRPr="00A76E37">
              <w:rPr>
                <w:rFonts w:hint="eastAsia"/>
              </w:rPr>
              <w:t>设备名称</w:t>
            </w:r>
          </w:p>
        </w:tc>
        <w:tc>
          <w:tcPr>
            <w:tcW w:w="597" w:type="pct"/>
            <w:tcBorders>
              <w:top w:val="nil"/>
              <w:left w:val="single" w:sz="4" w:space="0" w:color="auto"/>
              <w:bottom w:val="single" w:sz="4" w:space="0" w:color="auto"/>
              <w:right w:val="nil"/>
            </w:tcBorders>
            <w:shd w:val="clear" w:color="000000" w:fill="FFFFFF"/>
            <w:noWrap/>
            <w:vAlign w:val="center"/>
            <w:hideMark/>
          </w:tcPr>
          <w:p w14:paraId="0BF540DC" w14:textId="77777777" w:rsidR="00A40E22" w:rsidRPr="00A76E37" w:rsidRDefault="00A40E22" w:rsidP="00C46B02">
            <w:pPr>
              <w:jc w:val="center"/>
            </w:pPr>
            <w:r w:rsidRPr="00A76E37">
              <w:rPr>
                <w:rFonts w:hint="eastAsia"/>
              </w:rPr>
              <w:t>申请</w:t>
            </w:r>
          </w:p>
          <w:p w14:paraId="5AC5ECE5" w14:textId="77777777" w:rsidR="00A40E22" w:rsidRPr="00A76E37" w:rsidRDefault="00A40E22" w:rsidP="00C46B02">
            <w:pPr>
              <w:jc w:val="center"/>
            </w:pPr>
            <w:r w:rsidRPr="00A76E37">
              <w:rPr>
                <w:rFonts w:hint="eastAsia"/>
              </w:rPr>
              <w:t>数量</w:t>
            </w:r>
          </w:p>
        </w:tc>
        <w:tc>
          <w:tcPr>
            <w:tcW w:w="341" w:type="pct"/>
            <w:tcBorders>
              <w:top w:val="nil"/>
              <w:left w:val="single" w:sz="4" w:space="0" w:color="auto"/>
              <w:bottom w:val="single" w:sz="4" w:space="0" w:color="auto"/>
              <w:right w:val="nil"/>
            </w:tcBorders>
            <w:shd w:val="clear" w:color="000000" w:fill="FFFFFF"/>
            <w:noWrap/>
            <w:vAlign w:val="center"/>
            <w:hideMark/>
          </w:tcPr>
          <w:p w14:paraId="761DF723" w14:textId="77777777" w:rsidR="00A40E22" w:rsidRPr="00A76E37" w:rsidRDefault="00A40E22" w:rsidP="00C46B02">
            <w:pPr>
              <w:jc w:val="center"/>
            </w:pPr>
            <w:r w:rsidRPr="00A76E37">
              <w:rPr>
                <w:rFonts w:hint="eastAsia"/>
              </w:rPr>
              <w:t>单位</w:t>
            </w:r>
          </w:p>
        </w:tc>
        <w:tc>
          <w:tcPr>
            <w:tcW w:w="685" w:type="pct"/>
            <w:tcBorders>
              <w:top w:val="nil"/>
              <w:left w:val="single" w:sz="4" w:space="0" w:color="auto"/>
              <w:bottom w:val="single" w:sz="4" w:space="0" w:color="auto"/>
              <w:right w:val="single" w:sz="4" w:space="0" w:color="auto"/>
            </w:tcBorders>
            <w:shd w:val="clear" w:color="000000" w:fill="FFFFFF"/>
            <w:noWrap/>
            <w:vAlign w:val="center"/>
            <w:hideMark/>
          </w:tcPr>
          <w:p w14:paraId="769EF3C5" w14:textId="77777777" w:rsidR="00A40E22" w:rsidRPr="00A76E37" w:rsidRDefault="00A40E22" w:rsidP="00C46B02">
            <w:pPr>
              <w:jc w:val="center"/>
            </w:pPr>
            <w:r w:rsidRPr="00A76E37">
              <w:rPr>
                <w:rFonts w:hint="eastAsia"/>
              </w:rPr>
              <w:t>预算金额（万元）</w:t>
            </w:r>
          </w:p>
        </w:tc>
        <w:tc>
          <w:tcPr>
            <w:tcW w:w="855" w:type="pct"/>
            <w:gridSpan w:val="2"/>
            <w:tcBorders>
              <w:top w:val="nil"/>
              <w:left w:val="nil"/>
              <w:bottom w:val="single" w:sz="4" w:space="0" w:color="auto"/>
              <w:right w:val="single" w:sz="4" w:space="0" w:color="auto"/>
            </w:tcBorders>
            <w:shd w:val="clear" w:color="000000" w:fill="FFFFFF"/>
            <w:noWrap/>
            <w:vAlign w:val="center"/>
            <w:hideMark/>
          </w:tcPr>
          <w:p w14:paraId="4AFAC8B9" w14:textId="77777777" w:rsidR="00A40E22" w:rsidRPr="00A76E37" w:rsidRDefault="00A40E22" w:rsidP="00C46B02">
            <w:pPr>
              <w:jc w:val="center"/>
            </w:pPr>
            <w:r w:rsidRPr="00A76E37">
              <w:rPr>
                <w:rFonts w:hint="eastAsia"/>
              </w:rPr>
              <w:t>预算</w:t>
            </w:r>
          </w:p>
          <w:p w14:paraId="11F33A4D" w14:textId="77777777" w:rsidR="00A40E22" w:rsidRPr="00A76E37" w:rsidRDefault="00A40E22" w:rsidP="00C46B02">
            <w:pPr>
              <w:jc w:val="center"/>
            </w:pPr>
            <w:r w:rsidRPr="00A76E37">
              <w:rPr>
                <w:rFonts w:hint="eastAsia"/>
              </w:rPr>
              <w:t>编号</w:t>
            </w:r>
          </w:p>
        </w:tc>
        <w:tc>
          <w:tcPr>
            <w:tcW w:w="989" w:type="pct"/>
            <w:gridSpan w:val="2"/>
            <w:tcBorders>
              <w:top w:val="nil"/>
              <w:left w:val="nil"/>
              <w:bottom w:val="single" w:sz="4" w:space="0" w:color="auto"/>
              <w:right w:val="single" w:sz="4" w:space="0" w:color="auto"/>
            </w:tcBorders>
            <w:shd w:val="clear" w:color="000000" w:fill="FFFFFF"/>
            <w:vAlign w:val="center"/>
            <w:hideMark/>
          </w:tcPr>
          <w:p w14:paraId="4FF7A0CE" w14:textId="2ACE9555" w:rsidR="00A40E22" w:rsidRPr="00A76E37" w:rsidRDefault="00A40E22" w:rsidP="00C46B02">
            <w:pPr>
              <w:jc w:val="center"/>
            </w:pPr>
            <w:r w:rsidRPr="00A76E37">
              <w:rPr>
                <w:rFonts w:hint="eastAsia"/>
              </w:rPr>
              <w:t>预计使用日期</w:t>
            </w:r>
          </w:p>
        </w:tc>
      </w:tr>
      <w:tr w:rsidR="00A40E22" w:rsidRPr="00A76E37" w14:paraId="5736441A" w14:textId="77777777" w:rsidTr="001B5399">
        <w:trPr>
          <w:trHeight w:val="454"/>
        </w:trPr>
        <w:tc>
          <w:tcPr>
            <w:tcW w:w="352" w:type="pct"/>
            <w:tcBorders>
              <w:top w:val="nil"/>
              <w:left w:val="single" w:sz="4" w:space="0" w:color="auto"/>
              <w:bottom w:val="single" w:sz="4" w:space="0" w:color="auto"/>
              <w:right w:val="single" w:sz="4" w:space="0" w:color="auto"/>
            </w:tcBorders>
            <w:shd w:val="clear" w:color="000000" w:fill="FFFFFF"/>
            <w:noWrap/>
            <w:vAlign w:val="center"/>
            <w:hideMark/>
          </w:tcPr>
          <w:p w14:paraId="751591CA" w14:textId="679A8A7B" w:rsidR="00A40E22" w:rsidRPr="00A76E37" w:rsidRDefault="00ED72D7" w:rsidP="00C46B02">
            <w:r w:rsidRPr="00A76E37">
              <w:rPr>
                <w:rFonts w:hint="eastAsia"/>
              </w:rPr>
              <w:t>1</w:t>
            </w:r>
          </w:p>
        </w:tc>
        <w:tc>
          <w:tcPr>
            <w:tcW w:w="1181" w:type="pct"/>
            <w:gridSpan w:val="3"/>
            <w:tcBorders>
              <w:top w:val="single" w:sz="4" w:space="0" w:color="auto"/>
              <w:left w:val="nil"/>
              <w:bottom w:val="single" w:sz="4" w:space="0" w:color="auto"/>
              <w:right w:val="nil"/>
            </w:tcBorders>
            <w:shd w:val="clear" w:color="000000" w:fill="FFFFFF"/>
            <w:noWrap/>
            <w:vAlign w:val="center"/>
            <w:hideMark/>
          </w:tcPr>
          <w:p w14:paraId="5786DEA7" w14:textId="0808DB1B" w:rsidR="00A40E22" w:rsidRPr="00A76E37" w:rsidRDefault="00EF1F58" w:rsidP="00C46B02">
            <w:pPr>
              <w:jc w:val="center"/>
            </w:pPr>
            <w:r w:rsidRPr="00EF1F58">
              <w:rPr>
                <w:rFonts w:hint="eastAsia"/>
              </w:rPr>
              <w:t>多导睡眠记录仪</w:t>
            </w:r>
            <w:r w:rsidR="00A40E22" w:rsidRPr="00A76E37">
              <w:rPr>
                <w:rFonts w:hint="eastAsia"/>
              </w:rPr>
              <w:t xml:space="preserve">　</w:t>
            </w:r>
          </w:p>
        </w:tc>
        <w:tc>
          <w:tcPr>
            <w:tcW w:w="597" w:type="pct"/>
            <w:tcBorders>
              <w:top w:val="nil"/>
              <w:left w:val="single" w:sz="4" w:space="0" w:color="auto"/>
              <w:bottom w:val="single" w:sz="4" w:space="0" w:color="auto"/>
              <w:right w:val="single" w:sz="4" w:space="0" w:color="auto"/>
            </w:tcBorders>
            <w:shd w:val="clear" w:color="000000" w:fill="FFFFFF"/>
            <w:noWrap/>
            <w:vAlign w:val="center"/>
            <w:hideMark/>
          </w:tcPr>
          <w:p w14:paraId="6C1898A3" w14:textId="294CC227" w:rsidR="00A40E22" w:rsidRPr="00A76E37" w:rsidRDefault="00EF1F58" w:rsidP="00C46B02">
            <w:pPr>
              <w:jc w:val="center"/>
            </w:pPr>
            <w:r>
              <w:t>2</w:t>
            </w:r>
          </w:p>
        </w:tc>
        <w:tc>
          <w:tcPr>
            <w:tcW w:w="341" w:type="pct"/>
            <w:tcBorders>
              <w:top w:val="nil"/>
              <w:left w:val="nil"/>
              <w:bottom w:val="single" w:sz="4" w:space="0" w:color="auto"/>
              <w:right w:val="single" w:sz="4" w:space="0" w:color="auto"/>
            </w:tcBorders>
            <w:shd w:val="clear" w:color="000000" w:fill="FFFFFF"/>
            <w:noWrap/>
            <w:vAlign w:val="center"/>
            <w:hideMark/>
          </w:tcPr>
          <w:p w14:paraId="06A49B9B" w14:textId="0980AB6B" w:rsidR="00A40E22" w:rsidRPr="00A76E37" w:rsidRDefault="00EF1F58" w:rsidP="00C46B02">
            <w:pPr>
              <w:jc w:val="center"/>
            </w:pPr>
            <w:r>
              <w:rPr>
                <w:rFonts w:hint="eastAsia"/>
              </w:rPr>
              <w:t>台</w:t>
            </w:r>
          </w:p>
        </w:tc>
        <w:tc>
          <w:tcPr>
            <w:tcW w:w="685" w:type="pct"/>
            <w:tcBorders>
              <w:top w:val="nil"/>
              <w:left w:val="nil"/>
              <w:bottom w:val="single" w:sz="4" w:space="0" w:color="auto"/>
              <w:right w:val="single" w:sz="4" w:space="0" w:color="auto"/>
            </w:tcBorders>
            <w:shd w:val="clear" w:color="000000" w:fill="FFFFFF"/>
            <w:noWrap/>
            <w:vAlign w:val="center"/>
            <w:hideMark/>
          </w:tcPr>
          <w:p w14:paraId="73F23C7B" w14:textId="21B01489" w:rsidR="00A40E22" w:rsidRPr="00A76E37" w:rsidRDefault="00C85018" w:rsidP="00C46B02">
            <w:pPr>
              <w:jc w:val="center"/>
            </w:pPr>
            <w:r>
              <w:t>50</w:t>
            </w:r>
          </w:p>
        </w:tc>
        <w:tc>
          <w:tcPr>
            <w:tcW w:w="855" w:type="pct"/>
            <w:gridSpan w:val="2"/>
            <w:tcBorders>
              <w:top w:val="nil"/>
              <w:left w:val="nil"/>
              <w:bottom w:val="single" w:sz="4" w:space="0" w:color="auto"/>
              <w:right w:val="single" w:sz="4" w:space="0" w:color="auto"/>
            </w:tcBorders>
            <w:shd w:val="clear" w:color="000000" w:fill="FFFFFF"/>
            <w:noWrap/>
            <w:vAlign w:val="center"/>
            <w:hideMark/>
          </w:tcPr>
          <w:p w14:paraId="2F073D36" w14:textId="7B4A7863" w:rsidR="00A40E22" w:rsidRPr="00A76E37" w:rsidRDefault="00A40E22" w:rsidP="00C46B02">
            <w:pPr>
              <w:jc w:val="center"/>
            </w:pPr>
            <w:r w:rsidRPr="00A76E37">
              <w:rPr>
                <w:rFonts w:hint="eastAsia"/>
              </w:rPr>
              <w:t xml:space="preserve">　</w:t>
            </w:r>
          </w:p>
        </w:tc>
        <w:tc>
          <w:tcPr>
            <w:tcW w:w="989" w:type="pct"/>
            <w:gridSpan w:val="2"/>
            <w:tcBorders>
              <w:top w:val="nil"/>
              <w:left w:val="nil"/>
              <w:bottom w:val="single" w:sz="4" w:space="0" w:color="auto"/>
              <w:right w:val="single" w:sz="4" w:space="0" w:color="auto"/>
            </w:tcBorders>
            <w:shd w:val="clear" w:color="000000" w:fill="FFFFFF"/>
            <w:noWrap/>
            <w:vAlign w:val="center"/>
            <w:hideMark/>
          </w:tcPr>
          <w:p w14:paraId="51E4F275" w14:textId="51A68B39" w:rsidR="00A40E22" w:rsidRPr="00A76E37" w:rsidRDefault="00A40E22" w:rsidP="00A40E22">
            <w:pPr>
              <w:jc w:val="center"/>
            </w:pPr>
            <w:r w:rsidRPr="00A76E37">
              <w:rPr>
                <w:rFonts w:hint="eastAsia"/>
              </w:rPr>
              <w:t xml:space="preserve">　</w:t>
            </w:r>
          </w:p>
        </w:tc>
      </w:tr>
      <w:tr w:rsidR="00794D66" w:rsidRPr="00A76E37" w14:paraId="34F56BDA" w14:textId="77777777" w:rsidTr="001B5399">
        <w:trPr>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082C4" w14:textId="77777777" w:rsidR="00794D66" w:rsidRPr="00A76E37" w:rsidRDefault="00794D66" w:rsidP="00C46B02">
            <w:pPr>
              <w:rPr>
                <w:b/>
                <w:bCs/>
                <w:iCs/>
              </w:rPr>
            </w:pPr>
            <w:r w:rsidRPr="00A76E37">
              <w:rPr>
                <w:rFonts w:hint="eastAsia"/>
                <w:b/>
                <w:bCs/>
                <w:iCs/>
              </w:rPr>
              <w:t>性能及技术要求：</w:t>
            </w:r>
          </w:p>
        </w:tc>
      </w:tr>
      <w:tr w:rsidR="00794D66" w:rsidRPr="00A76E37" w14:paraId="3A4BFF5A" w14:textId="77777777" w:rsidTr="001B5399">
        <w:trPr>
          <w:trHeight w:val="284"/>
        </w:trPr>
        <w:tc>
          <w:tcPr>
            <w:tcW w:w="352" w:type="pct"/>
            <w:tcBorders>
              <w:top w:val="nil"/>
              <w:left w:val="single" w:sz="4" w:space="0" w:color="auto"/>
              <w:bottom w:val="single" w:sz="4" w:space="0" w:color="auto"/>
              <w:right w:val="nil"/>
            </w:tcBorders>
            <w:shd w:val="clear" w:color="000000" w:fill="FFFFFF"/>
            <w:noWrap/>
            <w:vAlign w:val="center"/>
            <w:hideMark/>
          </w:tcPr>
          <w:p w14:paraId="46374B15" w14:textId="77777777" w:rsidR="00794D66" w:rsidRPr="00A76E37" w:rsidRDefault="00794D66" w:rsidP="00C46B02">
            <w:pPr>
              <w:jc w:val="center"/>
            </w:pPr>
            <w:r w:rsidRPr="00A76E37">
              <w:rPr>
                <w:rFonts w:hint="eastAsia"/>
              </w:rPr>
              <w:t>一</w:t>
            </w:r>
          </w:p>
        </w:tc>
        <w:tc>
          <w:tcPr>
            <w:tcW w:w="4648" w:type="pct"/>
            <w:gridSpan w:val="10"/>
            <w:tcBorders>
              <w:top w:val="single" w:sz="4" w:space="0" w:color="auto"/>
              <w:left w:val="nil"/>
              <w:bottom w:val="single" w:sz="4" w:space="0" w:color="auto"/>
              <w:right w:val="single" w:sz="4" w:space="0" w:color="auto"/>
            </w:tcBorders>
            <w:shd w:val="clear" w:color="000000" w:fill="FFFFFF"/>
            <w:noWrap/>
            <w:vAlign w:val="center"/>
            <w:hideMark/>
          </w:tcPr>
          <w:p w14:paraId="52484A02" w14:textId="77777777" w:rsidR="00794D66" w:rsidRPr="00A76E37" w:rsidRDefault="00794D66" w:rsidP="00C46B02">
            <w:r w:rsidRPr="00A76E37">
              <w:rPr>
                <w:rFonts w:hint="eastAsia"/>
              </w:rPr>
              <w:t>主要功能</w:t>
            </w:r>
            <w:r w:rsidR="003926E9" w:rsidRPr="00A76E37">
              <w:rPr>
                <w:rFonts w:hint="eastAsia"/>
              </w:rPr>
              <w:t>及工作原理</w:t>
            </w:r>
            <w:r w:rsidRPr="00A76E37">
              <w:rPr>
                <w:rFonts w:hint="eastAsia"/>
              </w:rPr>
              <w:t>：</w:t>
            </w:r>
          </w:p>
        </w:tc>
      </w:tr>
      <w:tr w:rsidR="00794D66" w:rsidRPr="00A76E37" w14:paraId="7B34732B"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3D3F3DED" w14:textId="77777777" w:rsidR="00EF1F58" w:rsidRPr="00EF1F58" w:rsidRDefault="00EF1F58" w:rsidP="00EF1F58">
            <w:pPr>
              <w:rPr>
                <w:szCs w:val="21"/>
              </w:rPr>
            </w:pPr>
            <w:r w:rsidRPr="00EF1F58">
              <w:rPr>
                <w:rFonts w:hint="eastAsia"/>
                <w:szCs w:val="21"/>
              </w:rPr>
              <w:t>多导睡眠监测广泛应用于睡眠障碍、呼吸疾病、神经系统疾病、心血管疾病、精神心理疾病、儿童睡眠问题及科研领域，是诊断和治疗睡眠相关疾病的关键工具。</w:t>
            </w:r>
          </w:p>
          <w:p w14:paraId="108FE442" w14:textId="60B065AC" w:rsidR="00794D66" w:rsidRPr="00C85018" w:rsidRDefault="00EF1F58" w:rsidP="00C85018">
            <w:r w:rsidRPr="0005124F">
              <w:rPr>
                <w:rFonts w:hint="eastAsia"/>
              </w:rPr>
              <w:t>多导睡眠监测是诊断睡眠障碍的一种金标准方法，主要通过在夜间采集脑电图（EEG）、眼动电图（EOG）、心电图（ECG）、呼吸气流、胸腹努力运动、血氧饱和度等生理参数，由仪器进行自动分析，再由人工逐项核实，以便对睡眠的结构与进程、监测睡眠期的脑电、呼吸功能和心血管功能作出分析，结合临床对于检查结果进行综合分析，可以为睡眠障碍的诊断、分类和鉴别提供客观依据，也可以为选择治疗方法及评价治疗效果提供重要参考信息</w:t>
            </w:r>
          </w:p>
        </w:tc>
      </w:tr>
      <w:tr w:rsidR="001B5399" w:rsidRPr="00A76E37" w14:paraId="133229C5"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tcPr>
          <w:p w14:paraId="2633257E" w14:textId="79528B94" w:rsidR="001B5399" w:rsidRPr="00A76E37" w:rsidRDefault="001B5399" w:rsidP="001B5399">
            <w:r w:rsidRPr="00A76E37">
              <w:rPr>
                <w:rFonts w:hint="eastAsia"/>
              </w:rPr>
              <w:t>三、资格条件</w:t>
            </w:r>
          </w:p>
        </w:tc>
      </w:tr>
      <w:tr w:rsidR="001B5399" w:rsidRPr="00A76E37" w14:paraId="3C9F3883"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125545DF" w14:textId="77777777" w:rsidR="00217223" w:rsidRPr="009354FC" w:rsidRDefault="00217223" w:rsidP="00217223">
            <w:r w:rsidRPr="009354FC">
              <w:rPr>
                <w:rFonts w:hint="eastAsia"/>
              </w:rPr>
              <w:t>（1）具有</w:t>
            </w:r>
            <w:r w:rsidRPr="009354FC">
              <w:t>合法经营资质的独立法人、其他组织</w:t>
            </w:r>
            <w:r w:rsidRPr="009354FC">
              <w:rPr>
                <w:rFonts w:hint="eastAsia"/>
              </w:rPr>
              <w:t>；</w:t>
            </w:r>
          </w:p>
          <w:p w14:paraId="6C662BE3" w14:textId="77777777" w:rsidR="00217223" w:rsidRPr="009354FC" w:rsidRDefault="00217223" w:rsidP="00217223">
            <w:r w:rsidRPr="009354FC">
              <w:rPr>
                <w:rFonts w:hint="eastAsia"/>
              </w:rPr>
              <w:t>（2）为投标货物制造厂家，或具备合法代理资质的经营销售企业；</w:t>
            </w:r>
          </w:p>
          <w:p w14:paraId="26AEA64B" w14:textId="77777777" w:rsidR="00217223" w:rsidRPr="00C824F3" w:rsidRDefault="00217223" w:rsidP="00217223">
            <w:r w:rsidRPr="009354FC">
              <w:rPr>
                <w:rFonts w:hint="eastAsia"/>
              </w:rPr>
              <w:t>（3）</w:t>
            </w:r>
            <w:r w:rsidRPr="00C824F3">
              <w:rPr>
                <w:rFonts w:hint="eastAsia"/>
              </w:rPr>
              <w:t>若投标人是投标货物制造厂家，应按照国家有关规定提供有效期内完整的《中华人民共和国医疗器械生产企业许可证》、《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152E446B" w14:textId="77777777" w:rsidR="00217223" w:rsidRPr="00C824F3" w:rsidRDefault="00217223" w:rsidP="00217223">
            <w:r>
              <w:rPr>
                <w:rFonts w:hint="eastAsia"/>
              </w:rPr>
              <w:t>（</w:t>
            </w:r>
            <w:r>
              <w:t>4</w:t>
            </w:r>
            <w:r w:rsidRPr="00C824F3">
              <w:rPr>
                <w:rFonts w:hint="eastAsia"/>
              </w:rPr>
              <w:t>）若投标人是经营销售企业，应按照国家有关规定提供有效期内完整的《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2B03870D" w14:textId="77777777" w:rsidR="00217223" w:rsidRDefault="00217223" w:rsidP="00217223">
            <w:r>
              <w:rPr>
                <w:rFonts w:hint="eastAsia"/>
              </w:rPr>
              <w:t>（5）</w:t>
            </w:r>
            <w:r w:rsidRPr="00C824F3">
              <w:rPr>
                <w:rFonts w:hint="eastAsia"/>
              </w:rPr>
              <w:t>如投标单位是贸易代理商，应提供该设备的制造商出具的本次采购项目唯一代理的授权函；</w:t>
            </w:r>
          </w:p>
          <w:p w14:paraId="5A0CEAF9" w14:textId="4160D0D2" w:rsidR="001B5399" w:rsidRPr="00943745" w:rsidRDefault="00217223" w:rsidP="00217223">
            <w:r w:rsidRPr="009354FC">
              <w:rPr>
                <w:rFonts w:hint="eastAsia"/>
              </w:rPr>
              <w:t>（</w:t>
            </w:r>
            <w:r>
              <w:t>6</w:t>
            </w:r>
            <w:r w:rsidRPr="009354FC">
              <w:t>）</w:t>
            </w:r>
            <w:r w:rsidRPr="009354FC">
              <w:rPr>
                <w:rFonts w:hint="eastAsia"/>
              </w:rPr>
              <w:t>未被“信用中国”网站（www.creditchina.gov.cn）列入失信被执行人名单、重大税收违法案件当事人名单。</w:t>
            </w:r>
          </w:p>
        </w:tc>
      </w:tr>
      <w:tr w:rsidR="001B5399" w:rsidRPr="00A76E37" w14:paraId="60CB1DC9" w14:textId="77777777" w:rsidTr="001B5399">
        <w:trPr>
          <w:trHeight w:val="284"/>
        </w:trPr>
        <w:tc>
          <w:tcPr>
            <w:tcW w:w="5000" w:type="pct"/>
            <w:gridSpan w:val="11"/>
            <w:tcBorders>
              <w:top w:val="nil"/>
              <w:left w:val="single" w:sz="4" w:space="0" w:color="auto"/>
              <w:bottom w:val="single" w:sz="4" w:space="0" w:color="auto"/>
              <w:right w:val="single" w:sz="4" w:space="0" w:color="auto"/>
            </w:tcBorders>
            <w:shd w:val="clear" w:color="000000" w:fill="FFFFFF"/>
            <w:noWrap/>
            <w:vAlign w:val="center"/>
            <w:hideMark/>
          </w:tcPr>
          <w:p w14:paraId="55EF84EB" w14:textId="494E6179" w:rsidR="001B5399" w:rsidRPr="00A76E37" w:rsidRDefault="001B5399" w:rsidP="001B5399">
            <w:r w:rsidRPr="00A76E37">
              <w:rPr>
                <w:rFonts w:hint="eastAsia"/>
              </w:rPr>
              <w:t>付款节点：设备安装验收合格后一次性支付合同总价的100%。招标人支付货款前，投标人须向招标人开具数额相等的发票，招标人据此付款。</w:t>
            </w:r>
          </w:p>
        </w:tc>
      </w:tr>
      <w:tr w:rsidR="001B5399" w:rsidRPr="00A76E37" w14:paraId="73962E68" w14:textId="77777777" w:rsidTr="001B5399">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428FDE" w14:textId="5B204CE8" w:rsidR="001B5399" w:rsidRPr="00A76E37" w:rsidRDefault="001B5399" w:rsidP="001B5399">
            <w:r w:rsidRPr="00A76E37">
              <w:rPr>
                <w:rFonts w:hint="eastAsia"/>
              </w:rPr>
              <w:t>交货周期：</w:t>
            </w:r>
            <w:r w:rsidRPr="00A76E37">
              <w:t>30</w:t>
            </w:r>
            <w:r w:rsidRPr="00A76E37">
              <w:rPr>
                <w:rFonts w:hint="eastAsia"/>
              </w:rPr>
              <w:t>天。</w:t>
            </w:r>
          </w:p>
        </w:tc>
      </w:tr>
      <w:tr w:rsidR="006E1F00" w:rsidRPr="00A76E37" w14:paraId="34E0E97D" w14:textId="77777777" w:rsidTr="001B5399">
        <w:trPr>
          <w:trHeight w:val="699"/>
        </w:trPr>
        <w:tc>
          <w:tcPr>
            <w:tcW w:w="2130" w:type="pct"/>
            <w:gridSpan w:val="5"/>
            <w:tcBorders>
              <w:top w:val="nil"/>
              <w:left w:val="single" w:sz="4" w:space="0" w:color="auto"/>
              <w:bottom w:val="nil"/>
              <w:right w:val="nil"/>
            </w:tcBorders>
            <w:shd w:val="clear" w:color="000000" w:fill="FFFFFF"/>
            <w:noWrap/>
            <w:vAlign w:val="center"/>
            <w:hideMark/>
          </w:tcPr>
          <w:p w14:paraId="24908D67" w14:textId="309E81B9" w:rsidR="006E1F00" w:rsidRPr="00A76E37" w:rsidRDefault="006E1F00" w:rsidP="00C46B02">
            <w:pPr>
              <w:rPr>
                <w:b/>
                <w:bCs/>
                <w:iCs/>
              </w:rPr>
            </w:pPr>
            <w:r w:rsidRPr="00A76E37">
              <w:rPr>
                <w:rFonts w:hint="eastAsia"/>
                <w:b/>
                <w:bCs/>
                <w:iCs/>
              </w:rPr>
              <w:t>伴随服务要求：</w:t>
            </w:r>
          </w:p>
        </w:tc>
        <w:tc>
          <w:tcPr>
            <w:tcW w:w="1582" w:type="pct"/>
            <w:gridSpan w:val="3"/>
            <w:tcBorders>
              <w:top w:val="single" w:sz="4" w:space="0" w:color="auto"/>
              <w:left w:val="single" w:sz="4" w:space="0" w:color="auto"/>
              <w:bottom w:val="nil"/>
              <w:right w:val="nil"/>
            </w:tcBorders>
            <w:shd w:val="clear" w:color="000000" w:fill="FFFFFF"/>
            <w:noWrap/>
            <w:vAlign w:val="center"/>
            <w:hideMark/>
          </w:tcPr>
          <w:p w14:paraId="588D7764" w14:textId="77777777" w:rsidR="006E1F00" w:rsidRPr="00A76E37" w:rsidRDefault="006E1F00" w:rsidP="00C46B02">
            <w:pPr>
              <w:rPr>
                <w:b/>
                <w:bCs/>
                <w:iCs/>
              </w:rPr>
            </w:pPr>
            <w:r w:rsidRPr="00A76E37">
              <w:rPr>
                <w:rFonts w:hint="eastAsia"/>
                <w:b/>
                <w:bCs/>
                <w:iCs/>
              </w:rPr>
              <w:t>售后服务要求：</w:t>
            </w:r>
          </w:p>
        </w:tc>
        <w:tc>
          <w:tcPr>
            <w:tcW w:w="721" w:type="pct"/>
            <w:gridSpan w:val="2"/>
            <w:tcBorders>
              <w:top w:val="nil"/>
              <w:left w:val="nil"/>
              <w:bottom w:val="nil"/>
              <w:right w:val="nil"/>
            </w:tcBorders>
            <w:shd w:val="clear" w:color="000000" w:fill="FFFFFF"/>
            <w:noWrap/>
            <w:vAlign w:val="center"/>
            <w:hideMark/>
          </w:tcPr>
          <w:p w14:paraId="462A2267" w14:textId="77777777" w:rsidR="006E1F00" w:rsidRPr="00A76E37" w:rsidRDefault="006E1F00" w:rsidP="00C46B02">
            <w:r w:rsidRPr="00A76E37">
              <w:rPr>
                <w:rFonts w:hint="eastAsia"/>
              </w:rPr>
              <w:t xml:space="preserve">　</w:t>
            </w:r>
          </w:p>
        </w:tc>
        <w:tc>
          <w:tcPr>
            <w:tcW w:w="567" w:type="pct"/>
            <w:tcBorders>
              <w:top w:val="nil"/>
              <w:left w:val="nil"/>
              <w:bottom w:val="nil"/>
              <w:right w:val="single" w:sz="4" w:space="0" w:color="auto"/>
            </w:tcBorders>
            <w:shd w:val="clear" w:color="000000" w:fill="FFFFFF"/>
            <w:noWrap/>
            <w:vAlign w:val="center"/>
            <w:hideMark/>
          </w:tcPr>
          <w:p w14:paraId="5976928C" w14:textId="77777777" w:rsidR="006E1F00" w:rsidRPr="00A76E37" w:rsidRDefault="006E1F00" w:rsidP="00C46B02">
            <w:r w:rsidRPr="00A76E37">
              <w:rPr>
                <w:rFonts w:hint="eastAsia"/>
              </w:rPr>
              <w:t xml:space="preserve">　</w:t>
            </w:r>
          </w:p>
        </w:tc>
      </w:tr>
      <w:tr w:rsidR="00794D66" w:rsidRPr="00A76E37" w14:paraId="5272B3D5" w14:textId="77777777" w:rsidTr="00186939">
        <w:trPr>
          <w:trHeight w:val="284"/>
        </w:trPr>
        <w:tc>
          <w:tcPr>
            <w:tcW w:w="1383" w:type="pct"/>
            <w:gridSpan w:val="2"/>
            <w:tcBorders>
              <w:top w:val="single" w:sz="4" w:space="0" w:color="auto"/>
              <w:left w:val="single" w:sz="4" w:space="0" w:color="auto"/>
              <w:bottom w:val="single" w:sz="4" w:space="0" w:color="auto"/>
              <w:right w:val="nil"/>
            </w:tcBorders>
            <w:shd w:val="clear" w:color="000000" w:fill="FFFFFF"/>
            <w:noWrap/>
            <w:vAlign w:val="center"/>
            <w:hideMark/>
          </w:tcPr>
          <w:p w14:paraId="336A3814" w14:textId="1E19661C" w:rsidR="00794D66" w:rsidRPr="00A76E37" w:rsidRDefault="00794D66" w:rsidP="00C46B02">
            <w:r w:rsidRPr="00A76E37">
              <w:rPr>
                <w:rFonts w:hint="eastAsia"/>
              </w:rPr>
              <w:t>1. 产品附件要求：</w:t>
            </w:r>
            <w:r w:rsidR="006775A2" w:rsidRPr="00A76E37">
              <w:rPr>
                <w:rFonts w:hint="eastAsia"/>
              </w:rPr>
              <w:t>无</w:t>
            </w:r>
          </w:p>
        </w:tc>
        <w:tc>
          <w:tcPr>
            <w:tcW w:w="142" w:type="pct"/>
            <w:tcBorders>
              <w:top w:val="single" w:sz="4" w:space="0" w:color="auto"/>
              <w:left w:val="nil"/>
              <w:bottom w:val="single" w:sz="4" w:space="0" w:color="auto"/>
              <w:right w:val="nil"/>
            </w:tcBorders>
            <w:shd w:val="clear" w:color="000000" w:fill="FFFFFF"/>
            <w:noWrap/>
            <w:vAlign w:val="center"/>
            <w:hideMark/>
          </w:tcPr>
          <w:p w14:paraId="0CF61EAD" w14:textId="77777777" w:rsidR="00794D66" w:rsidRPr="00A76E37" w:rsidRDefault="00794D66" w:rsidP="00C46B02">
            <w:r w:rsidRPr="00A76E37">
              <w:rPr>
                <w:rFonts w:hint="eastAsia"/>
              </w:rPr>
              <w:t xml:space="preserve">　</w:t>
            </w:r>
          </w:p>
        </w:tc>
        <w:tc>
          <w:tcPr>
            <w:tcW w:w="605" w:type="pct"/>
            <w:gridSpan w:val="2"/>
            <w:tcBorders>
              <w:top w:val="single" w:sz="4" w:space="0" w:color="auto"/>
              <w:left w:val="nil"/>
              <w:bottom w:val="single" w:sz="4" w:space="0" w:color="auto"/>
              <w:right w:val="nil"/>
            </w:tcBorders>
            <w:shd w:val="clear" w:color="000000" w:fill="FFFFFF"/>
            <w:noWrap/>
            <w:vAlign w:val="center"/>
            <w:hideMark/>
          </w:tcPr>
          <w:p w14:paraId="59038A4B" w14:textId="77777777" w:rsidR="00794D66" w:rsidRPr="00A76E37" w:rsidRDefault="00794D66" w:rsidP="00C46B02">
            <w:r w:rsidRPr="00A76E37">
              <w:rPr>
                <w:rFonts w:hint="eastAsia"/>
              </w:rPr>
              <w:t xml:space="preserve">　</w:t>
            </w:r>
          </w:p>
        </w:tc>
        <w:tc>
          <w:tcPr>
            <w:tcW w:w="1582"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77DD48F8" w14:textId="1294F758" w:rsidR="00794D66" w:rsidRPr="00A76E37" w:rsidRDefault="00794D66" w:rsidP="00C46B02">
            <w:r w:rsidRPr="00A76E37">
              <w:rPr>
                <w:rFonts w:hint="eastAsia"/>
              </w:rPr>
              <w:t>1. 响应时间：</w:t>
            </w:r>
            <w:r w:rsidR="006775A2" w:rsidRPr="00A76E37">
              <w:rPr>
                <w:rFonts w:hint="eastAsia"/>
              </w:rPr>
              <w:t>2小时内</w:t>
            </w:r>
          </w:p>
        </w:tc>
        <w:tc>
          <w:tcPr>
            <w:tcW w:w="721" w:type="pct"/>
            <w:gridSpan w:val="2"/>
            <w:tcBorders>
              <w:top w:val="single" w:sz="4" w:space="0" w:color="auto"/>
              <w:left w:val="nil"/>
              <w:bottom w:val="single" w:sz="4" w:space="0" w:color="auto"/>
              <w:right w:val="nil"/>
            </w:tcBorders>
            <w:shd w:val="clear" w:color="000000" w:fill="FFFFFF"/>
            <w:noWrap/>
            <w:vAlign w:val="center"/>
            <w:hideMark/>
          </w:tcPr>
          <w:p w14:paraId="7F45373E" w14:textId="77777777" w:rsidR="00794D66" w:rsidRPr="00A76E37" w:rsidRDefault="00794D66" w:rsidP="00C46B02">
            <w:r w:rsidRPr="00A76E37">
              <w:rPr>
                <w:rFonts w:hint="eastAsia"/>
              </w:rPr>
              <w:t xml:space="preserve">　</w:t>
            </w:r>
          </w:p>
        </w:tc>
        <w:tc>
          <w:tcPr>
            <w:tcW w:w="567" w:type="pct"/>
            <w:tcBorders>
              <w:top w:val="single" w:sz="4" w:space="0" w:color="auto"/>
              <w:left w:val="nil"/>
              <w:bottom w:val="single" w:sz="4" w:space="0" w:color="auto"/>
              <w:right w:val="single" w:sz="4" w:space="0" w:color="auto"/>
            </w:tcBorders>
            <w:shd w:val="clear" w:color="000000" w:fill="FFFFFF"/>
            <w:noWrap/>
            <w:vAlign w:val="center"/>
            <w:hideMark/>
          </w:tcPr>
          <w:p w14:paraId="1D654E1F" w14:textId="77777777" w:rsidR="00794D66" w:rsidRPr="00A76E37" w:rsidRDefault="00794D66" w:rsidP="00C46B02">
            <w:r w:rsidRPr="00A76E37">
              <w:rPr>
                <w:rFonts w:hint="eastAsia"/>
              </w:rPr>
              <w:t xml:space="preserve">　</w:t>
            </w:r>
          </w:p>
        </w:tc>
      </w:tr>
      <w:tr w:rsidR="00794D66" w:rsidRPr="00A76E37" w14:paraId="667A4B9D" w14:textId="77777777" w:rsidTr="001B5399">
        <w:trPr>
          <w:trHeight w:val="284"/>
        </w:trPr>
        <w:tc>
          <w:tcPr>
            <w:tcW w:w="2130"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1569D18A" w14:textId="20DCF959" w:rsidR="00794D66" w:rsidRPr="00A76E37" w:rsidRDefault="00794D66" w:rsidP="00C46B02">
            <w:r w:rsidRPr="00A76E37">
              <w:rPr>
                <w:rFonts w:hint="eastAsia"/>
              </w:rPr>
              <w:lastRenderedPageBreak/>
              <w:t>2. 产品升级服务要求：</w:t>
            </w:r>
            <w:r w:rsidR="006775A2" w:rsidRPr="00A76E37">
              <w:rPr>
                <w:rFonts w:hint="eastAsia"/>
              </w:rPr>
              <w:t>免费升级</w:t>
            </w:r>
          </w:p>
        </w:tc>
        <w:tc>
          <w:tcPr>
            <w:tcW w:w="1582" w:type="pct"/>
            <w:gridSpan w:val="3"/>
            <w:tcBorders>
              <w:top w:val="single" w:sz="4" w:space="0" w:color="auto"/>
              <w:left w:val="single" w:sz="4" w:space="0" w:color="auto"/>
              <w:bottom w:val="single" w:sz="4" w:space="0" w:color="auto"/>
              <w:right w:val="nil"/>
            </w:tcBorders>
            <w:shd w:val="clear" w:color="000000" w:fill="FFFFFF"/>
            <w:noWrap/>
            <w:vAlign w:val="center"/>
            <w:hideMark/>
          </w:tcPr>
          <w:p w14:paraId="179868D6" w14:textId="570DFDC7" w:rsidR="00794D66" w:rsidRPr="00A76E37" w:rsidRDefault="00794D66" w:rsidP="00186939">
            <w:r w:rsidRPr="00A76E37">
              <w:rPr>
                <w:rFonts w:hint="eastAsia"/>
              </w:rPr>
              <w:t>2. 保修年限：</w:t>
            </w:r>
            <w:r w:rsidR="00186939" w:rsidRPr="00186939">
              <w:rPr>
                <w:rFonts w:hint="eastAsia"/>
              </w:rPr>
              <w:t>≥</w:t>
            </w:r>
            <w:r w:rsidR="00217223">
              <w:t>3</w:t>
            </w:r>
            <w:r w:rsidR="006775A2" w:rsidRPr="00A76E37">
              <w:rPr>
                <w:rFonts w:hint="eastAsia"/>
              </w:rPr>
              <w:t>年</w:t>
            </w:r>
          </w:p>
        </w:tc>
        <w:tc>
          <w:tcPr>
            <w:tcW w:w="721" w:type="pct"/>
            <w:gridSpan w:val="2"/>
            <w:tcBorders>
              <w:top w:val="nil"/>
              <w:left w:val="nil"/>
              <w:bottom w:val="single" w:sz="4" w:space="0" w:color="auto"/>
              <w:right w:val="nil"/>
            </w:tcBorders>
            <w:shd w:val="clear" w:color="000000" w:fill="FFFFFF"/>
            <w:noWrap/>
            <w:vAlign w:val="center"/>
            <w:hideMark/>
          </w:tcPr>
          <w:p w14:paraId="4CFA9B14" w14:textId="77777777" w:rsidR="00794D66" w:rsidRPr="00A76E37" w:rsidRDefault="00794D66" w:rsidP="00C46B02">
            <w:r w:rsidRPr="00A76E37">
              <w:rPr>
                <w:rFonts w:hint="eastAsia"/>
              </w:rPr>
              <w:t xml:space="preserve">　</w:t>
            </w:r>
          </w:p>
        </w:tc>
        <w:tc>
          <w:tcPr>
            <w:tcW w:w="567" w:type="pct"/>
            <w:tcBorders>
              <w:top w:val="nil"/>
              <w:left w:val="nil"/>
              <w:bottom w:val="single" w:sz="4" w:space="0" w:color="auto"/>
              <w:right w:val="single" w:sz="4" w:space="0" w:color="auto"/>
            </w:tcBorders>
            <w:shd w:val="clear" w:color="000000" w:fill="FFFFFF"/>
            <w:noWrap/>
            <w:vAlign w:val="center"/>
            <w:hideMark/>
          </w:tcPr>
          <w:p w14:paraId="451C3717" w14:textId="77777777" w:rsidR="00794D66" w:rsidRPr="00A76E37" w:rsidRDefault="00794D66" w:rsidP="00C46B02">
            <w:r w:rsidRPr="00A76E37">
              <w:rPr>
                <w:rFonts w:hint="eastAsia"/>
              </w:rPr>
              <w:t xml:space="preserve">　</w:t>
            </w:r>
          </w:p>
        </w:tc>
      </w:tr>
      <w:tr w:rsidR="006775A2" w:rsidRPr="00A76E37" w14:paraId="3A5EE53E" w14:textId="77777777" w:rsidTr="001B5399">
        <w:trPr>
          <w:trHeight w:val="360"/>
        </w:trPr>
        <w:tc>
          <w:tcPr>
            <w:tcW w:w="2130"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331F2F4A" w14:textId="5A8E133D" w:rsidR="006775A2" w:rsidRPr="00A76E37" w:rsidRDefault="006775A2" w:rsidP="00C46B02">
            <w:r w:rsidRPr="00A76E37">
              <w:rPr>
                <w:rFonts w:hint="eastAsia"/>
              </w:rPr>
              <w:t>3. 安装：合同签订后2周内</w:t>
            </w:r>
          </w:p>
        </w:tc>
        <w:tc>
          <w:tcPr>
            <w:tcW w:w="287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601C6" w14:textId="4263BDAE" w:rsidR="006775A2" w:rsidRPr="00A76E37" w:rsidRDefault="006775A2" w:rsidP="00794D66">
            <w:r w:rsidRPr="00A76E37">
              <w:rPr>
                <w:rFonts w:hint="eastAsia"/>
              </w:rPr>
              <w:t>3. 维保内容与价格：全包，总价的5</w:t>
            </w:r>
            <w:r w:rsidRPr="00A76E37">
              <w:t>%</w:t>
            </w:r>
          </w:p>
        </w:tc>
      </w:tr>
      <w:tr w:rsidR="006775A2" w:rsidRPr="00A76E37" w14:paraId="0FA36C7A" w14:textId="77777777" w:rsidTr="001B5399">
        <w:trPr>
          <w:trHeight w:val="361"/>
        </w:trPr>
        <w:tc>
          <w:tcPr>
            <w:tcW w:w="2130"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02E477C9" w14:textId="54BB4905" w:rsidR="006775A2" w:rsidRPr="00A76E37" w:rsidRDefault="006775A2" w:rsidP="00C46B02">
            <w:r w:rsidRPr="00A76E37">
              <w:rPr>
                <w:rFonts w:hint="eastAsia"/>
              </w:rPr>
              <w:t>4. 调试：合同签订后2周内</w:t>
            </w:r>
          </w:p>
        </w:tc>
        <w:tc>
          <w:tcPr>
            <w:tcW w:w="287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1D4112B" w14:textId="72DB65D7" w:rsidR="006775A2" w:rsidRPr="00A76E37" w:rsidRDefault="006775A2" w:rsidP="00794D66">
            <w:r w:rsidRPr="00A76E37">
              <w:rPr>
                <w:rFonts w:hint="eastAsia"/>
              </w:rPr>
              <w:t>4. 备品备件供货价格：</w:t>
            </w:r>
            <w:r w:rsidRPr="00A76E37">
              <w:t xml:space="preserve"> </w:t>
            </w:r>
            <w:r w:rsidR="00217223">
              <w:rPr>
                <w:rFonts w:hint="eastAsia"/>
              </w:rPr>
              <w:t>保证至少1</w:t>
            </w:r>
            <w:r w:rsidR="00217223">
              <w:t>0</w:t>
            </w:r>
            <w:r w:rsidR="00217223">
              <w:rPr>
                <w:rFonts w:hint="eastAsia"/>
              </w:rPr>
              <w:t>供货，8折优惠</w:t>
            </w:r>
          </w:p>
        </w:tc>
      </w:tr>
      <w:tr w:rsidR="00794D66" w:rsidRPr="00A76E37" w14:paraId="12978951" w14:textId="77777777" w:rsidTr="001B5399">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5443D" w14:textId="3A1C7C4C" w:rsidR="00794D66" w:rsidRPr="00A76E37" w:rsidRDefault="00794D66" w:rsidP="00794D66">
            <w:r w:rsidRPr="00A76E37">
              <w:rPr>
                <w:rFonts w:hint="eastAsia"/>
              </w:rPr>
              <w:t>5. 提供技术援助：</w:t>
            </w:r>
            <w:r w:rsidRPr="00A76E37">
              <w:t xml:space="preserve"> </w:t>
            </w:r>
            <w:r w:rsidR="006775A2" w:rsidRPr="00A76E37">
              <w:rPr>
                <w:rFonts w:hint="eastAsia"/>
              </w:rPr>
              <w:t>是</w:t>
            </w:r>
          </w:p>
        </w:tc>
      </w:tr>
      <w:tr w:rsidR="006775A2" w:rsidRPr="00A76E37" w14:paraId="04E78281" w14:textId="77777777" w:rsidTr="001B5399">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98887" w14:textId="57F6FCB0" w:rsidR="006775A2" w:rsidRPr="00A76E37" w:rsidRDefault="006775A2" w:rsidP="00C46B02">
            <w:r w:rsidRPr="00A76E37">
              <w:rPr>
                <w:rFonts w:hint="eastAsia"/>
              </w:rPr>
              <w:t>6. 培训：现场理论培训和实机操作培训</w:t>
            </w:r>
          </w:p>
        </w:tc>
      </w:tr>
      <w:tr w:rsidR="001C5091" w:rsidRPr="00A76E37" w14:paraId="53B18BE2" w14:textId="77777777" w:rsidTr="00A76E37">
        <w:trPr>
          <w:trHeight w:val="284"/>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649FF" w14:textId="2A8BA0AF" w:rsidR="001C5091" w:rsidRPr="00A76E37" w:rsidRDefault="001C5091" w:rsidP="00C46B02">
            <w:r w:rsidRPr="00A76E37">
              <w:rPr>
                <w:rFonts w:hint="eastAsia"/>
              </w:rPr>
              <w:t>7. 验收方案：</w:t>
            </w:r>
            <w:r w:rsidR="00217223">
              <w:rPr>
                <w:rFonts w:hint="eastAsia"/>
              </w:rPr>
              <w:t>送达指定位置安装调试直至正常使用</w:t>
            </w:r>
          </w:p>
        </w:tc>
      </w:tr>
    </w:tbl>
    <w:p w14:paraId="0851BB1B" w14:textId="77777777" w:rsidR="001C2CFB" w:rsidRPr="00A76E37" w:rsidRDefault="001C2CFB"/>
    <w:p w14:paraId="3A0E3153" w14:textId="786760BB" w:rsidR="003A2A29" w:rsidRDefault="003A2A29"/>
    <w:p w14:paraId="30F6EA8F" w14:textId="0B9136E9" w:rsidR="001A5FE1" w:rsidRDefault="001A5FE1"/>
    <w:p w14:paraId="56374FFB" w14:textId="3839E822" w:rsidR="003A2A29" w:rsidRDefault="003A2A29">
      <w:r>
        <w:rPr>
          <w:rFonts w:hint="eastAsia"/>
        </w:rPr>
        <w:t>附件1：</w:t>
      </w:r>
    </w:p>
    <w:p w14:paraId="5586B5FF" w14:textId="1F994FEF" w:rsidR="003A2A29" w:rsidRDefault="003A2A29" w:rsidP="00EF1F58">
      <w:pPr>
        <w:jc w:val="center"/>
        <w:rPr>
          <w:szCs w:val="28"/>
        </w:rPr>
      </w:pPr>
      <w:r w:rsidRPr="003A2A29">
        <w:rPr>
          <w:rFonts w:hint="eastAsia"/>
          <w:szCs w:val="28"/>
        </w:rPr>
        <w:t>设备需求参数</w:t>
      </w:r>
    </w:p>
    <w:tbl>
      <w:tblPr>
        <w:tblStyle w:val="a7"/>
        <w:tblW w:w="0" w:type="auto"/>
        <w:tblLook w:val="04A0" w:firstRow="1" w:lastRow="0" w:firstColumn="1" w:lastColumn="0" w:noHBand="0" w:noVBand="1"/>
      </w:tblPr>
      <w:tblGrid>
        <w:gridCol w:w="1129"/>
        <w:gridCol w:w="7167"/>
      </w:tblGrid>
      <w:tr w:rsidR="00EF1F58" w14:paraId="563247EA" w14:textId="77777777" w:rsidTr="00E11D0A">
        <w:tc>
          <w:tcPr>
            <w:tcW w:w="1129" w:type="dxa"/>
          </w:tcPr>
          <w:p w14:paraId="335977AB" w14:textId="77777777" w:rsidR="00EF1F58" w:rsidRPr="0005124F" w:rsidRDefault="00EF1F58" w:rsidP="00E11D0A">
            <w:pPr>
              <w:rPr>
                <w:rFonts w:cs="等线"/>
              </w:rPr>
            </w:pPr>
            <w:r w:rsidRPr="0005124F">
              <w:rPr>
                <w:rFonts w:cs="等线" w:hint="eastAsia"/>
              </w:rPr>
              <w:t>序号</w:t>
            </w:r>
          </w:p>
        </w:tc>
        <w:tc>
          <w:tcPr>
            <w:tcW w:w="7167" w:type="dxa"/>
          </w:tcPr>
          <w:p w14:paraId="0A50BB68" w14:textId="77777777" w:rsidR="00EF1F58" w:rsidRPr="0005124F" w:rsidRDefault="00EF1F58" w:rsidP="00E11D0A">
            <w:pPr>
              <w:rPr>
                <w:rFonts w:cs="等线"/>
              </w:rPr>
            </w:pPr>
            <w:r w:rsidRPr="0005124F">
              <w:rPr>
                <w:rFonts w:cs="等线" w:hint="eastAsia"/>
              </w:rPr>
              <w:t>需求描述</w:t>
            </w:r>
          </w:p>
        </w:tc>
      </w:tr>
      <w:tr w:rsidR="00EF1F58" w14:paraId="32AB070C" w14:textId="77777777" w:rsidTr="00E11D0A">
        <w:tc>
          <w:tcPr>
            <w:tcW w:w="1129" w:type="dxa"/>
          </w:tcPr>
          <w:p w14:paraId="76869EB3" w14:textId="78A1C163" w:rsidR="00EF1F58" w:rsidRPr="0005124F" w:rsidRDefault="00EF1F58" w:rsidP="00E11D0A">
            <w:pPr>
              <w:rPr>
                <w:rFonts w:cs="等线"/>
              </w:rPr>
            </w:pPr>
            <w:r w:rsidRPr="0005124F">
              <w:rPr>
                <w:rFonts w:cs="等线" w:hint="eastAsia"/>
              </w:rPr>
              <w:t>1.</w:t>
            </w:r>
            <w:r>
              <w:rPr>
                <w:rFonts w:cs="等线"/>
              </w:rPr>
              <w:t>1</w:t>
            </w:r>
          </w:p>
        </w:tc>
        <w:tc>
          <w:tcPr>
            <w:tcW w:w="7167" w:type="dxa"/>
          </w:tcPr>
          <w:p w14:paraId="2583218E" w14:textId="77777777" w:rsidR="00EF1F58" w:rsidRPr="0005124F" w:rsidRDefault="00EF1F58" w:rsidP="00E11D0A">
            <w:pPr>
              <w:rPr>
                <w:rFonts w:cs="等线"/>
              </w:rPr>
            </w:pPr>
            <w:r w:rsidRPr="0005124F">
              <w:rPr>
                <w:rFonts w:cs="等线"/>
              </w:rPr>
              <w:t>导联数≥30，可监测脑电（≥2导）、心电、眼电（≥2导）、血氧饱和度、脉率、脉搏波、压力式鼻气流、</w:t>
            </w:r>
            <w:r w:rsidRPr="0005124F">
              <w:rPr>
                <w:rFonts w:cs="等线" w:hint="eastAsia"/>
              </w:rPr>
              <w:t>胸部运动、腹部运动、鼾</w:t>
            </w:r>
            <w:r w:rsidRPr="0005124F">
              <w:rPr>
                <w:rFonts w:cs="等线"/>
              </w:rPr>
              <w:t>声、体位、活动量、CPAP压力等生理参数，可扩展压力滴定、EtCO2等。</w:t>
            </w:r>
          </w:p>
        </w:tc>
      </w:tr>
      <w:tr w:rsidR="00EF1F58" w14:paraId="2E1F3C78" w14:textId="77777777" w:rsidTr="00E11D0A">
        <w:tc>
          <w:tcPr>
            <w:tcW w:w="1129" w:type="dxa"/>
          </w:tcPr>
          <w:p w14:paraId="663A359E" w14:textId="3BC297EE" w:rsidR="00EF1F58" w:rsidRPr="0005124F" w:rsidRDefault="00EF1F58" w:rsidP="00E11D0A">
            <w:pPr>
              <w:rPr>
                <w:rFonts w:cs="等线"/>
              </w:rPr>
            </w:pPr>
            <w:r w:rsidRPr="0005124F">
              <w:rPr>
                <w:rFonts w:cs="等线" w:hint="eastAsia"/>
              </w:rPr>
              <w:t>▲1.</w:t>
            </w:r>
            <w:r>
              <w:rPr>
                <w:rFonts w:cs="等线"/>
              </w:rPr>
              <w:t>2</w:t>
            </w:r>
          </w:p>
        </w:tc>
        <w:tc>
          <w:tcPr>
            <w:tcW w:w="7167" w:type="dxa"/>
          </w:tcPr>
          <w:p w14:paraId="6227DB91" w14:textId="77777777" w:rsidR="00EF1F58" w:rsidRPr="0005124F" w:rsidRDefault="00EF1F58" w:rsidP="00E11D0A">
            <w:pPr>
              <w:rPr>
                <w:rFonts w:cs="等线"/>
              </w:rPr>
            </w:pPr>
            <w:r w:rsidRPr="0005124F">
              <w:rPr>
                <w:rFonts w:cs="等线"/>
              </w:rPr>
              <w:t>主机记录盒要求体积小巧轻便(重量≤80克，包含电池)，方便患者携带</w:t>
            </w:r>
          </w:p>
        </w:tc>
      </w:tr>
      <w:tr w:rsidR="00EF1F58" w14:paraId="509860D9" w14:textId="77777777" w:rsidTr="00E11D0A">
        <w:tc>
          <w:tcPr>
            <w:tcW w:w="1129" w:type="dxa"/>
          </w:tcPr>
          <w:p w14:paraId="7F5F858E" w14:textId="77777777" w:rsidR="00EF1F58" w:rsidRPr="0005124F" w:rsidRDefault="00EF1F58" w:rsidP="00E11D0A">
            <w:pPr>
              <w:rPr>
                <w:rFonts w:cs="等线"/>
              </w:rPr>
            </w:pPr>
            <w:r w:rsidRPr="0005124F">
              <w:rPr>
                <w:rFonts w:cs="等线" w:hint="eastAsia"/>
              </w:rPr>
              <w:t>2</w:t>
            </w:r>
            <w:r w:rsidRPr="0005124F">
              <w:rPr>
                <w:rFonts w:cs="等线"/>
              </w:rPr>
              <w:t>.1</w:t>
            </w:r>
          </w:p>
        </w:tc>
        <w:tc>
          <w:tcPr>
            <w:tcW w:w="7167" w:type="dxa"/>
          </w:tcPr>
          <w:p w14:paraId="0E93A11C" w14:textId="77777777" w:rsidR="00EF1F58" w:rsidRPr="0005124F" w:rsidRDefault="00EF1F58" w:rsidP="00E11D0A">
            <w:pPr>
              <w:rPr>
                <w:rFonts w:cs="等线"/>
              </w:rPr>
            </w:pPr>
            <w:r w:rsidRPr="0005124F">
              <w:rPr>
                <w:rFonts w:cs="等线"/>
              </w:rPr>
              <w:t>主机记录盒可</w:t>
            </w:r>
            <w:r w:rsidRPr="0005124F">
              <w:rPr>
                <w:rFonts w:cs="等线" w:hint="eastAsia"/>
              </w:rPr>
              <w:t>扩展</w:t>
            </w:r>
            <w:r w:rsidRPr="0005124F">
              <w:rPr>
                <w:rFonts w:cs="等线"/>
              </w:rPr>
              <w:t>无线实时监测存储和数据卡存储两种方式，数据可双重备份。</w:t>
            </w:r>
          </w:p>
        </w:tc>
      </w:tr>
      <w:tr w:rsidR="00EF1F58" w14:paraId="3DE353FA" w14:textId="77777777" w:rsidTr="00E11D0A">
        <w:tc>
          <w:tcPr>
            <w:tcW w:w="1129" w:type="dxa"/>
          </w:tcPr>
          <w:p w14:paraId="00C84F16" w14:textId="77777777" w:rsidR="00EF1F58" w:rsidRPr="0005124F" w:rsidRDefault="00EF1F58" w:rsidP="00E11D0A">
            <w:pPr>
              <w:rPr>
                <w:rFonts w:cs="等线"/>
              </w:rPr>
            </w:pPr>
            <w:r w:rsidRPr="0005124F">
              <w:rPr>
                <w:rFonts w:cs="等线" w:hint="eastAsia"/>
              </w:rPr>
              <w:t>2.</w:t>
            </w:r>
            <w:r w:rsidRPr="0005124F">
              <w:rPr>
                <w:rFonts w:cs="等线"/>
              </w:rPr>
              <w:t>2</w:t>
            </w:r>
          </w:p>
        </w:tc>
        <w:tc>
          <w:tcPr>
            <w:tcW w:w="7167" w:type="dxa"/>
          </w:tcPr>
          <w:p w14:paraId="1F8EA1D6" w14:textId="77777777" w:rsidR="00EF1F58" w:rsidRPr="0005124F" w:rsidRDefault="00EF1F58" w:rsidP="00E11D0A">
            <w:pPr>
              <w:rPr>
                <w:rFonts w:cs="等线"/>
              </w:rPr>
            </w:pPr>
            <w:r w:rsidRPr="0005124F">
              <w:rPr>
                <w:rFonts w:cs="等线"/>
              </w:rPr>
              <w:t>主机记录盒具有利用内置蓝牙无线技术进行信号实时传输及视频同步功能。</w:t>
            </w:r>
          </w:p>
        </w:tc>
      </w:tr>
      <w:tr w:rsidR="00EF1F58" w14:paraId="786174E6" w14:textId="77777777" w:rsidTr="00E11D0A">
        <w:tc>
          <w:tcPr>
            <w:tcW w:w="1129" w:type="dxa"/>
          </w:tcPr>
          <w:p w14:paraId="55197CDE" w14:textId="77777777" w:rsidR="00EF1F58" w:rsidRPr="0005124F" w:rsidRDefault="00EF1F58" w:rsidP="00E11D0A">
            <w:pPr>
              <w:rPr>
                <w:rFonts w:cs="等线"/>
              </w:rPr>
            </w:pPr>
            <w:r w:rsidRPr="0005124F">
              <w:rPr>
                <w:rFonts w:cs="等线" w:hint="eastAsia"/>
              </w:rPr>
              <w:t>★2.</w:t>
            </w:r>
            <w:r w:rsidRPr="0005124F">
              <w:rPr>
                <w:rFonts w:cs="等线"/>
              </w:rPr>
              <w:t>3</w:t>
            </w:r>
          </w:p>
        </w:tc>
        <w:tc>
          <w:tcPr>
            <w:tcW w:w="7167" w:type="dxa"/>
          </w:tcPr>
          <w:p w14:paraId="4DD8271D" w14:textId="77777777" w:rsidR="00EF1F58" w:rsidRPr="0005124F" w:rsidRDefault="00EF1F58" w:rsidP="00E11D0A">
            <w:pPr>
              <w:rPr>
                <w:rFonts w:cs="等线"/>
              </w:rPr>
            </w:pPr>
            <w:r w:rsidRPr="0005124F">
              <w:rPr>
                <w:rFonts w:cs="等线"/>
              </w:rPr>
              <w:t>主机需内置彩色触摸操作屏，屏幕上可实时显示血氧饱和度、脉率等参数数值，同时也可实时查看监测通道的波形和状况，避免患者数据采集失败。</w:t>
            </w:r>
          </w:p>
        </w:tc>
      </w:tr>
      <w:tr w:rsidR="00EF1F58" w14:paraId="42C16E25" w14:textId="77777777" w:rsidTr="00E11D0A">
        <w:tc>
          <w:tcPr>
            <w:tcW w:w="1129" w:type="dxa"/>
          </w:tcPr>
          <w:p w14:paraId="4DCE94F0" w14:textId="77777777" w:rsidR="00EF1F58" w:rsidRPr="0005124F" w:rsidRDefault="00EF1F58" w:rsidP="00E11D0A">
            <w:pPr>
              <w:rPr>
                <w:rFonts w:cs="等线"/>
              </w:rPr>
            </w:pPr>
            <w:r w:rsidRPr="0005124F">
              <w:rPr>
                <w:rFonts w:cs="等线" w:hint="eastAsia"/>
              </w:rPr>
              <w:t>2.</w:t>
            </w:r>
            <w:r w:rsidRPr="0005124F">
              <w:rPr>
                <w:rFonts w:cs="等线"/>
              </w:rPr>
              <w:t>4</w:t>
            </w:r>
          </w:p>
        </w:tc>
        <w:tc>
          <w:tcPr>
            <w:tcW w:w="7167" w:type="dxa"/>
          </w:tcPr>
          <w:p w14:paraId="09349EEC" w14:textId="77777777" w:rsidR="00EF1F58" w:rsidRPr="0005124F" w:rsidRDefault="00EF1F58" w:rsidP="00E11D0A">
            <w:pPr>
              <w:rPr>
                <w:rFonts w:cs="等线"/>
              </w:rPr>
            </w:pPr>
            <w:r w:rsidRPr="0005124F">
              <w:rPr>
                <w:rFonts w:cs="等线"/>
              </w:rPr>
              <w:t>设备需具有声光提示功能，电源电力不足时，电池标志变为红色，同时设备主机发出报警声响；监测过程中，探头断开或连接失败时，设备主机亦发出报警声响。</w:t>
            </w:r>
          </w:p>
        </w:tc>
      </w:tr>
      <w:tr w:rsidR="00EF1F58" w14:paraId="0386D720" w14:textId="77777777" w:rsidTr="00E11D0A">
        <w:tc>
          <w:tcPr>
            <w:tcW w:w="1129" w:type="dxa"/>
          </w:tcPr>
          <w:p w14:paraId="11AB53F1" w14:textId="77777777" w:rsidR="00EF1F58" w:rsidRPr="0005124F" w:rsidRDefault="00EF1F58" w:rsidP="00E11D0A">
            <w:pPr>
              <w:rPr>
                <w:rFonts w:cs="等线"/>
              </w:rPr>
            </w:pPr>
            <w:r w:rsidRPr="0005124F">
              <w:rPr>
                <w:rFonts w:cs="等线" w:hint="eastAsia"/>
              </w:rPr>
              <w:t>2</w:t>
            </w:r>
            <w:r w:rsidRPr="0005124F">
              <w:rPr>
                <w:rFonts w:cs="等线"/>
              </w:rPr>
              <w:t>.5</w:t>
            </w:r>
          </w:p>
        </w:tc>
        <w:tc>
          <w:tcPr>
            <w:tcW w:w="7167" w:type="dxa"/>
          </w:tcPr>
          <w:p w14:paraId="74BFF780" w14:textId="77777777" w:rsidR="00EF1F58" w:rsidRPr="0005124F" w:rsidRDefault="00EF1F58" w:rsidP="00E11D0A">
            <w:pPr>
              <w:rPr>
                <w:rFonts w:cs="等线"/>
              </w:rPr>
            </w:pPr>
            <w:r w:rsidRPr="0005124F">
              <w:rPr>
                <w:rFonts w:cs="等线"/>
              </w:rPr>
              <w:t>主机需采用内置可充电锂电池供电，避免长期更换干电池造成的污染和不变；同时记录过程中可实时显示电池电量，避免因电量不足而中断监测。</w:t>
            </w:r>
          </w:p>
        </w:tc>
      </w:tr>
      <w:tr w:rsidR="00EF1F58" w14:paraId="1A1923B9" w14:textId="77777777" w:rsidTr="00E11D0A">
        <w:tc>
          <w:tcPr>
            <w:tcW w:w="1129" w:type="dxa"/>
          </w:tcPr>
          <w:p w14:paraId="66F79035" w14:textId="77777777" w:rsidR="00EF1F58" w:rsidRPr="0005124F" w:rsidRDefault="00EF1F58" w:rsidP="00E11D0A">
            <w:pPr>
              <w:rPr>
                <w:rFonts w:cs="等线"/>
              </w:rPr>
            </w:pPr>
            <w:r w:rsidRPr="0005124F">
              <w:rPr>
                <w:rFonts w:cs="等线" w:hint="eastAsia"/>
              </w:rPr>
              <w:t>2</w:t>
            </w:r>
            <w:r w:rsidRPr="0005124F">
              <w:rPr>
                <w:rFonts w:cs="等线"/>
              </w:rPr>
              <w:t>.6</w:t>
            </w:r>
          </w:p>
        </w:tc>
        <w:tc>
          <w:tcPr>
            <w:tcW w:w="7167" w:type="dxa"/>
          </w:tcPr>
          <w:p w14:paraId="42643A30" w14:textId="77777777" w:rsidR="00EF1F58" w:rsidRPr="0005124F" w:rsidRDefault="00EF1F58" w:rsidP="00E11D0A">
            <w:pPr>
              <w:rPr>
                <w:rFonts w:cs="等线"/>
              </w:rPr>
            </w:pPr>
            <w:r w:rsidRPr="0005124F">
              <w:rPr>
                <w:rFonts w:cs="等线"/>
              </w:rPr>
              <w:t>可连接任意品牌呼吸机进行无创通气压力滴定功能</w:t>
            </w:r>
          </w:p>
        </w:tc>
      </w:tr>
      <w:tr w:rsidR="00EF1F58" w14:paraId="08B2376E" w14:textId="77777777" w:rsidTr="00E11D0A">
        <w:tc>
          <w:tcPr>
            <w:tcW w:w="1129" w:type="dxa"/>
          </w:tcPr>
          <w:p w14:paraId="517C3358" w14:textId="77777777" w:rsidR="00EF1F58" w:rsidRPr="0005124F" w:rsidRDefault="00EF1F58" w:rsidP="00E11D0A">
            <w:pPr>
              <w:rPr>
                <w:rFonts w:cs="等线"/>
              </w:rPr>
            </w:pPr>
            <w:r w:rsidRPr="0005124F">
              <w:rPr>
                <w:rFonts w:cs="等线" w:hint="eastAsia"/>
              </w:rPr>
              <w:t>2</w:t>
            </w:r>
            <w:r w:rsidRPr="0005124F">
              <w:rPr>
                <w:rFonts w:cs="等线"/>
              </w:rPr>
              <w:t>.7</w:t>
            </w:r>
          </w:p>
        </w:tc>
        <w:tc>
          <w:tcPr>
            <w:tcW w:w="7167" w:type="dxa"/>
          </w:tcPr>
          <w:p w14:paraId="24CA8738" w14:textId="77777777" w:rsidR="00EF1F58" w:rsidRPr="0005124F" w:rsidRDefault="00EF1F58" w:rsidP="00E11D0A">
            <w:pPr>
              <w:rPr>
                <w:rFonts w:cs="等线"/>
              </w:rPr>
            </w:pPr>
            <w:r w:rsidRPr="0005124F">
              <w:rPr>
                <w:rFonts w:cs="等线"/>
              </w:rPr>
              <w:t>睡眠软件需符合最新的AASM标准，且欧洲R&amp;K和AASM相互转换，具有全中文操作界面、全中文报告。</w:t>
            </w:r>
          </w:p>
        </w:tc>
      </w:tr>
      <w:tr w:rsidR="00EF1F58" w14:paraId="42EC2176" w14:textId="77777777" w:rsidTr="00E11D0A">
        <w:tc>
          <w:tcPr>
            <w:tcW w:w="1129" w:type="dxa"/>
          </w:tcPr>
          <w:p w14:paraId="38052066" w14:textId="77777777" w:rsidR="00EF1F58" w:rsidRPr="0005124F" w:rsidRDefault="00EF1F58" w:rsidP="00E11D0A">
            <w:pPr>
              <w:rPr>
                <w:rFonts w:cs="等线"/>
              </w:rPr>
            </w:pPr>
            <w:r w:rsidRPr="0005124F">
              <w:rPr>
                <w:rFonts w:cs="等线" w:hint="eastAsia"/>
              </w:rPr>
              <w:t>2</w:t>
            </w:r>
            <w:r w:rsidRPr="0005124F">
              <w:rPr>
                <w:rFonts w:cs="等线"/>
              </w:rPr>
              <w:t>.8</w:t>
            </w:r>
          </w:p>
        </w:tc>
        <w:tc>
          <w:tcPr>
            <w:tcW w:w="7167" w:type="dxa"/>
          </w:tcPr>
          <w:p w14:paraId="37B8ADB1" w14:textId="3B2C02F6" w:rsidR="00EF1F58" w:rsidRPr="0005124F" w:rsidRDefault="00EF1F58" w:rsidP="00E11D0A">
            <w:pPr>
              <w:rPr>
                <w:rFonts w:cs="等线"/>
              </w:rPr>
            </w:pPr>
            <w:r w:rsidRPr="0005124F">
              <w:rPr>
                <w:rFonts w:cs="等线"/>
              </w:rPr>
              <w:t>专业睡眠分析软件</w:t>
            </w:r>
            <w:r>
              <w:rPr>
                <w:rFonts w:cs="等线" w:hint="eastAsia"/>
              </w:rPr>
              <w:t>至少</w:t>
            </w:r>
            <w:r w:rsidRPr="0005124F">
              <w:rPr>
                <w:rFonts w:cs="等线"/>
              </w:rPr>
              <w:t>包括：睡眠分期、呼吸事件、氧减事件、心电事件、肢体运动事件、微觉醒事件等分析功能。</w:t>
            </w:r>
            <w:r>
              <w:rPr>
                <w:rFonts w:cs="等线" w:hint="eastAsia"/>
              </w:rPr>
              <w:t xml:space="preserve"> </w:t>
            </w:r>
          </w:p>
        </w:tc>
      </w:tr>
      <w:tr w:rsidR="00EF1F58" w14:paraId="67E7794D" w14:textId="77777777" w:rsidTr="00E11D0A">
        <w:tc>
          <w:tcPr>
            <w:tcW w:w="1129" w:type="dxa"/>
          </w:tcPr>
          <w:p w14:paraId="77CC949D" w14:textId="77777777" w:rsidR="00EF1F58" w:rsidRPr="0005124F" w:rsidRDefault="00EF1F58" w:rsidP="00E11D0A">
            <w:pPr>
              <w:rPr>
                <w:rFonts w:cs="等线"/>
              </w:rPr>
            </w:pPr>
            <w:r w:rsidRPr="0005124F">
              <w:rPr>
                <w:rFonts w:cs="等线" w:hint="eastAsia"/>
              </w:rPr>
              <w:t>2</w:t>
            </w:r>
            <w:r w:rsidRPr="0005124F">
              <w:rPr>
                <w:rFonts w:cs="等线"/>
              </w:rPr>
              <w:t>.9</w:t>
            </w:r>
          </w:p>
        </w:tc>
        <w:tc>
          <w:tcPr>
            <w:tcW w:w="7167" w:type="dxa"/>
          </w:tcPr>
          <w:p w14:paraId="7E6E48B0" w14:textId="57CD23A5" w:rsidR="00EF1F58" w:rsidRPr="0005124F" w:rsidRDefault="00EF1F58" w:rsidP="00E11D0A">
            <w:pPr>
              <w:rPr>
                <w:rFonts w:cs="等线"/>
              </w:rPr>
            </w:pPr>
            <w:r w:rsidRPr="0005124F">
              <w:rPr>
                <w:rFonts w:cs="等线"/>
              </w:rPr>
              <w:t>软件需</w:t>
            </w:r>
            <w:r>
              <w:rPr>
                <w:rFonts w:cs="等线" w:hint="eastAsia"/>
              </w:rPr>
              <w:t>至少</w:t>
            </w:r>
            <w:r w:rsidRPr="0005124F">
              <w:rPr>
                <w:rFonts w:cs="等线"/>
              </w:rPr>
              <w:t>具备PDF、Word、JPEG、EDF、ASCII、EXCEL等文件输出格式，可用于报告生成或数据统计。</w:t>
            </w:r>
          </w:p>
        </w:tc>
      </w:tr>
      <w:tr w:rsidR="00EF1F58" w14:paraId="06FB660D" w14:textId="77777777" w:rsidTr="00E11D0A">
        <w:tc>
          <w:tcPr>
            <w:tcW w:w="1129" w:type="dxa"/>
          </w:tcPr>
          <w:p w14:paraId="3625786F" w14:textId="77777777" w:rsidR="00EF1F58" w:rsidRPr="0005124F" w:rsidRDefault="00EF1F58" w:rsidP="00E11D0A">
            <w:pPr>
              <w:rPr>
                <w:rFonts w:cs="等线"/>
              </w:rPr>
            </w:pPr>
            <w:r w:rsidRPr="0005124F">
              <w:rPr>
                <w:rFonts w:cs="等线" w:hint="eastAsia"/>
              </w:rPr>
              <w:t>2</w:t>
            </w:r>
            <w:r w:rsidRPr="0005124F">
              <w:rPr>
                <w:rFonts w:cs="等线"/>
              </w:rPr>
              <w:t>.10</w:t>
            </w:r>
          </w:p>
        </w:tc>
        <w:tc>
          <w:tcPr>
            <w:tcW w:w="7167" w:type="dxa"/>
          </w:tcPr>
          <w:p w14:paraId="5689FEA8" w14:textId="77777777" w:rsidR="00EF1F58" w:rsidRPr="0005124F" w:rsidRDefault="00EF1F58" w:rsidP="00E11D0A">
            <w:pPr>
              <w:rPr>
                <w:rFonts w:cs="等线"/>
              </w:rPr>
            </w:pPr>
            <w:r w:rsidRPr="0005124F">
              <w:rPr>
                <w:rFonts w:cs="等线"/>
              </w:rPr>
              <w:t>可自定义监测导联组合，各导联显示位置、时间常数、高通滤波及增益等可调。</w:t>
            </w:r>
          </w:p>
        </w:tc>
      </w:tr>
    </w:tbl>
    <w:p w14:paraId="579C4A41" w14:textId="77777777" w:rsidR="00EF1F58" w:rsidRPr="00EF1F58" w:rsidRDefault="00EF1F58" w:rsidP="00EF1F58">
      <w:pPr>
        <w:jc w:val="center"/>
        <w:rPr>
          <w:rFonts w:hint="eastAsia"/>
        </w:rPr>
      </w:pPr>
    </w:p>
    <w:p w14:paraId="42C2CB57" w14:textId="46B0BEF3" w:rsidR="003A2A29" w:rsidRDefault="003A2A29">
      <w:r>
        <w:rPr>
          <w:rFonts w:hint="eastAsia"/>
        </w:rPr>
        <w:lastRenderedPageBreak/>
        <w:t>附件2：</w:t>
      </w:r>
    </w:p>
    <w:p w14:paraId="0CFD1CD9" w14:textId="0BE940FE" w:rsidR="003A2A29" w:rsidRDefault="003A2A29" w:rsidP="003A2A29">
      <w:pPr>
        <w:jc w:val="center"/>
      </w:pPr>
      <w:r>
        <w:rPr>
          <w:rFonts w:hint="eastAsia"/>
        </w:rPr>
        <w:t>配置清单</w:t>
      </w:r>
    </w:p>
    <w:tbl>
      <w:tblPr>
        <w:tblStyle w:val="a7"/>
        <w:tblW w:w="0" w:type="auto"/>
        <w:jc w:val="center"/>
        <w:tblLook w:val="04A0" w:firstRow="1" w:lastRow="0" w:firstColumn="1" w:lastColumn="0" w:noHBand="0" w:noVBand="1"/>
      </w:tblPr>
      <w:tblGrid>
        <w:gridCol w:w="1069"/>
        <w:gridCol w:w="2333"/>
        <w:gridCol w:w="3198"/>
      </w:tblGrid>
      <w:tr w:rsidR="007F23C0" w:rsidRPr="0005124F" w14:paraId="40535DE8"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30C5350C" w14:textId="77777777" w:rsidR="007F23C0" w:rsidRPr="0005124F" w:rsidRDefault="007F23C0" w:rsidP="00E11D0A">
            <w:pPr>
              <w:jc w:val="center"/>
              <w:rPr>
                <w:rFonts w:cs="等线"/>
              </w:rPr>
            </w:pPr>
            <w:r w:rsidRPr="0005124F">
              <w:rPr>
                <w:rFonts w:cs="等线" w:hint="eastAsia"/>
              </w:rPr>
              <w:t>序号</w:t>
            </w:r>
          </w:p>
        </w:tc>
        <w:tc>
          <w:tcPr>
            <w:tcW w:w="2333" w:type="dxa"/>
            <w:tcBorders>
              <w:top w:val="single" w:sz="4" w:space="0" w:color="auto"/>
              <w:left w:val="single" w:sz="4" w:space="0" w:color="auto"/>
              <w:bottom w:val="single" w:sz="4" w:space="0" w:color="auto"/>
              <w:right w:val="single" w:sz="4" w:space="0" w:color="auto"/>
            </w:tcBorders>
            <w:hideMark/>
          </w:tcPr>
          <w:p w14:paraId="1890CF39" w14:textId="77777777" w:rsidR="007F23C0" w:rsidRPr="0005124F" w:rsidRDefault="007F23C0" w:rsidP="00E11D0A">
            <w:pPr>
              <w:jc w:val="center"/>
              <w:rPr>
                <w:rFonts w:cs="等线"/>
              </w:rPr>
            </w:pPr>
            <w:r w:rsidRPr="0005124F">
              <w:rPr>
                <w:rFonts w:cs="等线" w:hint="eastAsia"/>
              </w:rPr>
              <w:t>项目名称</w:t>
            </w:r>
          </w:p>
        </w:tc>
        <w:tc>
          <w:tcPr>
            <w:tcW w:w="3198" w:type="dxa"/>
            <w:tcBorders>
              <w:top w:val="single" w:sz="4" w:space="0" w:color="auto"/>
              <w:left w:val="single" w:sz="4" w:space="0" w:color="auto"/>
              <w:bottom w:val="single" w:sz="4" w:space="0" w:color="auto"/>
              <w:right w:val="single" w:sz="4" w:space="0" w:color="auto"/>
            </w:tcBorders>
            <w:hideMark/>
          </w:tcPr>
          <w:p w14:paraId="066A8A96" w14:textId="77777777" w:rsidR="007F23C0" w:rsidRPr="0005124F" w:rsidRDefault="007F23C0" w:rsidP="00E11D0A">
            <w:pPr>
              <w:jc w:val="center"/>
              <w:rPr>
                <w:rFonts w:cs="等线"/>
              </w:rPr>
            </w:pPr>
            <w:r w:rsidRPr="0005124F">
              <w:rPr>
                <w:rFonts w:cs="等线" w:hint="eastAsia"/>
              </w:rPr>
              <w:t>数量</w:t>
            </w:r>
          </w:p>
        </w:tc>
      </w:tr>
      <w:tr w:rsidR="007F23C0" w:rsidRPr="0005124F" w14:paraId="3561DAF3"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594656B6" w14:textId="77777777" w:rsidR="007F23C0" w:rsidRPr="0005124F" w:rsidRDefault="007F23C0" w:rsidP="00E11D0A">
            <w:pPr>
              <w:jc w:val="center"/>
              <w:rPr>
                <w:rFonts w:cs="等线"/>
              </w:rPr>
            </w:pPr>
            <w:r w:rsidRPr="0005124F">
              <w:rPr>
                <w:rFonts w:cs="等线" w:hint="eastAsia"/>
              </w:rPr>
              <w:t>1</w:t>
            </w:r>
          </w:p>
        </w:tc>
        <w:tc>
          <w:tcPr>
            <w:tcW w:w="2333" w:type="dxa"/>
            <w:tcBorders>
              <w:top w:val="single" w:sz="4" w:space="0" w:color="auto"/>
              <w:left w:val="single" w:sz="4" w:space="0" w:color="auto"/>
              <w:bottom w:val="single" w:sz="4" w:space="0" w:color="auto"/>
              <w:right w:val="single" w:sz="4" w:space="0" w:color="auto"/>
            </w:tcBorders>
            <w:hideMark/>
          </w:tcPr>
          <w:p w14:paraId="7A795E41" w14:textId="77777777" w:rsidR="007F23C0" w:rsidRPr="0005124F" w:rsidRDefault="007F23C0" w:rsidP="00E11D0A">
            <w:pPr>
              <w:jc w:val="center"/>
              <w:rPr>
                <w:rFonts w:cs="等线"/>
              </w:rPr>
            </w:pPr>
            <w:r w:rsidRPr="0005124F">
              <w:rPr>
                <w:rFonts w:cs="等线" w:hint="eastAsia"/>
              </w:rPr>
              <w:t>主机</w:t>
            </w:r>
            <w:bookmarkStart w:id="0" w:name="_GoBack"/>
            <w:bookmarkEnd w:id="0"/>
          </w:p>
        </w:tc>
        <w:tc>
          <w:tcPr>
            <w:tcW w:w="3198" w:type="dxa"/>
            <w:tcBorders>
              <w:top w:val="single" w:sz="4" w:space="0" w:color="auto"/>
              <w:left w:val="single" w:sz="4" w:space="0" w:color="auto"/>
              <w:bottom w:val="single" w:sz="4" w:space="0" w:color="auto"/>
              <w:right w:val="single" w:sz="4" w:space="0" w:color="auto"/>
            </w:tcBorders>
            <w:hideMark/>
          </w:tcPr>
          <w:p w14:paraId="1D21D129" w14:textId="77777777" w:rsidR="007F23C0" w:rsidRPr="0005124F" w:rsidRDefault="007F23C0" w:rsidP="00E11D0A">
            <w:pPr>
              <w:jc w:val="center"/>
              <w:rPr>
                <w:rFonts w:cs="等线"/>
              </w:rPr>
            </w:pPr>
            <w:r w:rsidRPr="0005124F">
              <w:rPr>
                <w:rFonts w:cs="等线" w:hint="eastAsia"/>
              </w:rPr>
              <w:t xml:space="preserve">1 </w:t>
            </w:r>
          </w:p>
        </w:tc>
      </w:tr>
      <w:tr w:rsidR="007F23C0" w:rsidRPr="0005124F" w14:paraId="43E1F487"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061979F1" w14:textId="77777777" w:rsidR="007F23C0" w:rsidRPr="0005124F" w:rsidRDefault="007F23C0" w:rsidP="00E11D0A">
            <w:pPr>
              <w:jc w:val="center"/>
              <w:rPr>
                <w:rFonts w:cs="等线"/>
              </w:rPr>
            </w:pPr>
            <w:r w:rsidRPr="0005124F">
              <w:rPr>
                <w:rFonts w:cs="等线" w:hint="eastAsia"/>
              </w:rPr>
              <w:t>2</w:t>
            </w:r>
          </w:p>
        </w:tc>
        <w:tc>
          <w:tcPr>
            <w:tcW w:w="2333" w:type="dxa"/>
            <w:tcBorders>
              <w:top w:val="single" w:sz="4" w:space="0" w:color="auto"/>
              <w:left w:val="single" w:sz="4" w:space="0" w:color="auto"/>
              <w:bottom w:val="single" w:sz="4" w:space="0" w:color="auto"/>
              <w:right w:val="single" w:sz="4" w:space="0" w:color="auto"/>
            </w:tcBorders>
            <w:hideMark/>
          </w:tcPr>
          <w:p w14:paraId="1A67C7FA" w14:textId="77777777" w:rsidR="007F23C0" w:rsidRPr="0005124F" w:rsidRDefault="007F23C0" w:rsidP="00E11D0A">
            <w:pPr>
              <w:jc w:val="center"/>
              <w:rPr>
                <w:rFonts w:cs="等线"/>
              </w:rPr>
            </w:pPr>
            <w:r w:rsidRPr="0005124F">
              <w:rPr>
                <w:rFonts w:cs="等线" w:hint="eastAsia"/>
              </w:rPr>
              <w:t>软件</w:t>
            </w:r>
          </w:p>
        </w:tc>
        <w:tc>
          <w:tcPr>
            <w:tcW w:w="3198" w:type="dxa"/>
            <w:tcBorders>
              <w:top w:val="single" w:sz="4" w:space="0" w:color="auto"/>
              <w:left w:val="single" w:sz="4" w:space="0" w:color="auto"/>
              <w:bottom w:val="single" w:sz="4" w:space="0" w:color="auto"/>
              <w:right w:val="single" w:sz="4" w:space="0" w:color="auto"/>
            </w:tcBorders>
            <w:hideMark/>
          </w:tcPr>
          <w:p w14:paraId="1A6F88DB" w14:textId="77777777" w:rsidR="007F23C0" w:rsidRPr="0005124F" w:rsidRDefault="007F23C0" w:rsidP="00E11D0A">
            <w:pPr>
              <w:jc w:val="center"/>
              <w:rPr>
                <w:rFonts w:cs="等线"/>
              </w:rPr>
            </w:pPr>
            <w:r w:rsidRPr="0005124F">
              <w:rPr>
                <w:rFonts w:cs="等线" w:hint="eastAsia"/>
              </w:rPr>
              <w:t>1</w:t>
            </w:r>
          </w:p>
        </w:tc>
      </w:tr>
      <w:tr w:rsidR="007F23C0" w:rsidRPr="0005124F" w14:paraId="069992F3"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4E6EB702" w14:textId="77777777" w:rsidR="007F23C0" w:rsidRPr="0005124F" w:rsidRDefault="007F23C0" w:rsidP="00E11D0A">
            <w:pPr>
              <w:jc w:val="center"/>
              <w:rPr>
                <w:rFonts w:cs="等线"/>
              </w:rPr>
            </w:pPr>
            <w:r w:rsidRPr="0005124F">
              <w:rPr>
                <w:rFonts w:cs="等线" w:hint="eastAsia"/>
              </w:rPr>
              <w:t>3</w:t>
            </w:r>
          </w:p>
        </w:tc>
        <w:tc>
          <w:tcPr>
            <w:tcW w:w="2333" w:type="dxa"/>
            <w:tcBorders>
              <w:top w:val="single" w:sz="4" w:space="0" w:color="auto"/>
              <w:left w:val="single" w:sz="4" w:space="0" w:color="auto"/>
              <w:bottom w:val="single" w:sz="4" w:space="0" w:color="auto"/>
              <w:right w:val="single" w:sz="4" w:space="0" w:color="auto"/>
            </w:tcBorders>
            <w:hideMark/>
          </w:tcPr>
          <w:p w14:paraId="086FAB03" w14:textId="77777777" w:rsidR="007F23C0" w:rsidRPr="0005124F" w:rsidRDefault="007F23C0" w:rsidP="00E11D0A">
            <w:pPr>
              <w:jc w:val="center"/>
              <w:rPr>
                <w:rFonts w:cs="等线"/>
              </w:rPr>
            </w:pPr>
            <w:r w:rsidRPr="0005124F">
              <w:rPr>
                <w:rFonts w:cs="等线" w:hint="eastAsia"/>
              </w:rPr>
              <w:t xml:space="preserve">呼吸运动探头 </w:t>
            </w:r>
          </w:p>
        </w:tc>
        <w:tc>
          <w:tcPr>
            <w:tcW w:w="3198" w:type="dxa"/>
            <w:tcBorders>
              <w:top w:val="single" w:sz="4" w:space="0" w:color="auto"/>
              <w:left w:val="single" w:sz="4" w:space="0" w:color="auto"/>
              <w:bottom w:val="single" w:sz="4" w:space="0" w:color="auto"/>
              <w:right w:val="single" w:sz="4" w:space="0" w:color="auto"/>
            </w:tcBorders>
            <w:hideMark/>
          </w:tcPr>
          <w:p w14:paraId="3F00390E" w14:textId="77777777" w:rsidR="007F23C0" w:rsidRPr="0005124F" w:rsidRDefault="007F23C0" w:rsidP="00E11D0A">
            <w:pPr>
              <w:jc w:val="center"/>
              <w:rPr>
                <w:rFonts w:cs="等线"/>
              </w:rPr>
            </w:pPr>
            <w:r w:rsidRPr="0005124F">
              <w:rPr>
                <w:rFonts w:cs="等线" w:hint="eastAsia"/>
              </w:rPr>
              <w:t xml:space="preserve">1 </w:t>
            </w:r>
          </w:p>
        </w:tc>
      </w:tr>
      <w:tr w:rsidR="007F23C0" w:rsidRPr="0005124F" w14:paraId="428B32DE"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4CA724FB" w14:textId="77777777" w:rsidR="007F23C0" w:rsidRPr="0005124F" w:rsidRDefault="007F23C0" w:rsidP="00E11D0A">
            <w:pPr>
              <w:jc w:val="center"/>
              <w:rPr>
                <w:rFonts w:cs="等线"/>
              </w:rPr>
            </w:pPr>
            <w:r w:rsidRPr="0005124F">
              <w:rPr>
                <w:rFonts w:cs="等线" w:hint="eastAsia"/>
              </w:rPr>
              <w:t>4</w:t>
            </w:r>
          </w:p>
        </w:tc>
        <w:tc>
          <w:tcPr>
            <w:tcW w:w="2333" w:type="dxa"/>
            <w:tcBorders>
              <w:top w:val="single" w:sz="4" w:space="0" w:color="auto"/>
              <w:left w:val="single" w:sz="4" w:space="0" w:color="auto"/>
              <w:bottom w:val="single" w:sz="4" w:space="0" w:color="auto"/>
              <w:right w:val="single" w:sz="4" w:space="0" w:color="auto"/>
            </w:tcBorders>
            <w:hideMark/>
          </w:tcPr>
          <w:p w14:paraId="43428D92" w14:textId="77777777" w:rsidR="007F23C0" w:rsidRPr="0005124F" w:rsidRDefault="007F23C0" w:rsidP="00E11D0A">
            <w:pPr>
              <w:jc w:val="center"/>
              <w:rPr>
                <w:rFonts w:cs="等线"/>
              </w:rPr>
            </w:pPr>
            <w:r w:rsidRPr="0005124F">
              <w:rPr>
                <w:rFonts w:cs="等线" w:hint="eastAsia"/>
              </w:rPr>
              <w:t>脑电眼动联合探头</w:t>
            </w:r>
          </w:p>
        </w:tc>
        <w:tc>
          <w:tcPr>
            <w:tcW w:w="3198" w:type="dxa"/>
            <w:tcBorders>
              <w:top w:val="single" w:sz="4" w:space="0" w:color="auto"/>
              <w:left w:val="single" w:sz="4" w:space="0" w:color="auto"/>
              <w:bottom w:val="single" w:sz="4" w:space="0" w:color="auto"/>
              <w:right w:val="single" w:sz="4" w:space="0" w:color="auto"/>
            </w:tcBorders>
            <w:hideMark/>
          </w:tcPr>
          <w:p w14:paraId="6B3DF274" w14:textId="77777777" w:rsidR="007F23C0" w:rsidRPr="0005124F" w:rsidRDefault="007F23C0" w:rsidP="00E11D0A">
            <w:pPr>
              <w:jc w:val="center"/>
              <w:rPr>
                <w:rFonts w:cs="等线"/>
              </w:rPr>
            </w:pPr>
            <w:r w:rsidRPr="0005124F">
              <w:rPr>
                <w:rFonts w:cs="等线" w:hint="eastAsia"/>
              </w:rPr>
              <w:t>1</w:t>
            </w:r>
          </w:p>
        </w:tc>
      </w:tr>
      <w:tr w:rsidR="007F23C0" w:rsidRPr="0005124F" w14:paraId="2C791107"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712B49AF" w14:textId="77777777" w:rsidR="007F23C0" w:rsidRPr="0005124F" w:rsidRDefault="007F23C0" w:rsidP="00E11D0A">
            <w:pPr>
              <w:jc w:val="center"/>
              <w:rPr>
                <w:rFonts w:cs="等线"/>
              </w:rPr>
            </w:pPr>
            <w:r w:rsidRPr="0005124F">
              <w:rPr>
                <w:rFonts w:cs="等线" w:hint="eastAsia"/>
              </w:rPr>
              <w:t>5</w:t>
            </w:r>
          </w:p>
        </w:tc>
        <w:tc>
          <w:tcPr>
            <w:tcW w:w="2333" w:type="dxa"/>
            <w:tcBorders>
              <w:top w:val="single" w:sz="4" w:space="0" w:color="auto"/>
              <w:left w:val="single" w:sz="4" w:space="0" w:color="auto"/>
              <w:bottom w:val="single" w:sz="4" w:space="0" w:color="auto"/>
              <w:right w:val="single" w:sz="4" w:space="0" w:color="auto"/>
            </w:tcBorders>
            <w:hideMark/>
          </w:tcPr>
          <w:p w14:paraId="24B6B304" w14:textId="77777777" w:rsidR="007F23C0" w:rsidRPr="0005124F" w:rsidRDefault="007F23C0" w:rsidP="00E11D0A">
            <w:pPr>
              <w:jc w:val="center"/>
              <w:rPr>
                <w:rFonts w:cs="等线"/>
              </w:rPr>
            </w:pPr>
            <w:r w:rsidRPr="0005124F">
              <w:rPr>
                <w:rFonts w:cs="等线" w:hint="eastAsia"/>
              </w:rPr>
              <w:t>运动绑带</w:t>
            </w:r>
          </w:p>
        </w:tc>
        <w:tc>
          <w:tcPr>
            <w:tcW w:w="3198" w:type="dxa"/>
            <w:tcBorders>
              <w:top w:val="single" w:sz="4" w:space="0" w:color="auto"/>
              <w:left w:val="single" w:sz="4" w:space="0" w:color="auto"/>
              <w:bottom w:val="single" w:sz="4" w:space="0" w:color="auto"/>
              <w:right w:val="single" w:sz="4" w:space="0" w:color="auto"/>
            </w:tcBorders>
            <w:hideMark/>
          </w:tcPr>
          <w:p w14:paraId="0FFE5E6C" w14:textId="77777777" w:rsidR="007F23C0" w:rsidRPr="0005124F" w:rsidRDefault="007F23C0" w:rsidP="00E11D0A">
            <w:pPr>
              <w:jc w:val="center"/>
              <w:rPr>
                <w:rFonts w:cs="等线"/>
              </w:rPr>
            </w:pPr>
            <w:r w:rsidRPr="0005124F">
              <w:rPr>
                <w:rFonts w:cs="等线" w:hint="eastAsia"/>
              </w:rPr>
              <w:t xml:space="preserve">1 </w:t>
            </w:r>
          </w:p>
        </w:tc>
      </w:tr>
      <w:tr w:rsidR="007F23C0" w:rsidRPr="0005124F" w14:paraId="03230752"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3B8F116F" w14:textId="77777777" w:rsidR="007F23C0" w:rsidRPr="0005124F" w:rsidRDefault="007F23C0" w:rsidP="00E11D0A">
            <w:pPr>
              <w:jc w:val="center"/>
              <w:rPr>
                <w:rFonts w:cs="等线"/>
              </w:rPr>
            </w:pPr>
            <w:r w:rsidRPr="0005124F">
              <w:rPr>
                <w:rFonts w:cs="等线" w:hint="eastAsia"/>
              </w:rPr>
              <w:t>6</w:t>
            </w:r>
          </w:p>
        </w:tc>
        <w:tc>
          <w:tcPr>
            <w:tcW w:w="2333" w:type="dxa"/>
            <w:tcBorders>
              <w:top w:val="single" w:sz="4" w:space="0" w:color="auto"/>
              <w:left w:val="single" w:sz="4" w:space="0" w:color="auto"/>
              <w:bottom w:val="single" w:sz="4" w:space="0" w:color="auto"/>
              <w:right w:val="single" w:sz="4" w:space="0" w:color="auto"/>
            </w:tcBorders>
            <w:hideMark/>
          </w:tcPr>
          <w:p w14:paraId="7A9CABA2" w14:textId="77777777" w:rsidR="007F23C0" w:rsidRPr="0005124F" w:rsidRDefault="007F23C0" w:rsidP="00E11D0A">
            <w:pPr>
              <w:jc w:val="center"/>
              <w:rPr>
                <w:rFonts w:cs="等线"/>
              </w:rPr>
            </w:pPr>
            <w:r w:rsidRPr="0005124F">
              <w:rPr>
                <w:rFonts w:cs="等线" w:hint="eastAsia"/>
              </w:rPr>
              <w:t>呼吸运动探头绑带</w:t>
            </w:r>
          </w:p>
        </w:tc>
        <w:tc>
          <w:tcPr>
            <w:tcW w:w="3198" w:type="dxa"/>
            <w:tcBorders>
              <w:top w:val="single" w:sz="4" w:space="0" w:color="auto"/>
              <w:left w:val="single" w:sz="4" w:space="0" w:color="auto"/>
              <w:bottom w:val="single" w:sz="4" w:space="0" w:color="auto"/>
              <w:right w:val="single" w:sz="4" w:space="0" w:color="auto"/>
            </w:tcBorders>
            <w:hideMark/>
          </w:tcPr>
          <w:p w14:paraId="67715DA9" w14:textId="77777777" w:rsidR="007F23C0" w:rsidRPr="0005124F" w:rsidRDefault="007F23C0" w:rsidP="00E11D0A">
            <w:pPr>
              <w:jc w:val="center"/>
              <w:rPr>
                <w:rFonts w:cs="等线"/>
              </w:rPr>
            </w:pPr>
            <w:r w:rsidRPr="0005124F">
              <w:rPr>
                <w:rFonts w:cs="等线" w:hint="eastAsia"/>
              </w:rPr>
              <w:t>1</w:t>
            </w:r>
          </w:p>
        </w:tc>
      </w:tr>
      <w:tr w:rsidR="007F23C0" w:rsidRPr="0005124F" w14:paraId="3123C21D"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71DC8FFB" w14:textId="77777777" w:rsidR="007F23C0" w:rsidRPr="0005124F" w:rsidRDefault="007F23C0" w:rsidP="00E11D0A">
            <w:pPr>
              <w:jc w:val="center"/>
              <w:rPr>
                <w:rFonts w:cs="等线"/>
              </w:rPr>
            </w:pPr>
            <w:r w:rsidRPr="0005124F">
              <w:rPr>
                <w:rFonts w:cs="等线" w:hint="eastAsia"/>
              </w:rPr>
              <w:t>7</w:t>
            </w:r>
          </w:p>
        </w:tc>
        <w:tc>
          <w:tcPr>
            <w:tcW w:w="2333" w:type="dxa"/>
            <w:tcBorders>
              <w:top w:val="single" w:sz="4" w:space="0" w:color="auto"/>
              <w:left w:val="single" w:sz="4" w:space="0" w:color="auto"/>
              <w:bottom w:val="single" w:sz="4" w:space="0" w:color="auto"/>
              <w:right w:val="single" w:sz="4" w:space="0" w:color="auto"/>
            </w:tcBorders>
            <w:hideMark/>
          </w:tcPr>
          <w:p w14:paraId="358C7D0F" w14:textId="77777777" w:rsidR="007F23C0" w:rsidRPr="0005124F" w:rsidRDefault="007F23C0" w:rsidP="00E11D0A">
            <w:pPr>
              <w:jc w:val="center"/>
              <w:rPr>
                <w:rFonts w:cs="等线"/>
              </w:rPr>
            </w:pPr>
            <w:r w:rsidRPr="0005124F">
              <w:rPr>
                <w:rFonts w:cs="等线" w:hint="eastAsia"/>
              </w:rPr>
              <w:t xml:space="preserve">SpO2 探头（成人）  </w:t>
            </w:r>
          </w:p>
        </w:tc>
        <w:tc>
          <w:tcPr>
            <w:tcW w:w="3198" w:type="dxa"/>
            <w:tcBorders>
              <w:top w:val="single" w:sz="4" w:space="0" w:color="auto"/>
              <w:left w:val="single" w:sz="4" w:space="0" w:color="auto"/>
              <w:bottom w:val="single" w:sz="4" w:space="0" w:color="auto"/>
              <w:right w:val="single" w:sz="4" w:space="0" w:color="auto"/>
            </w:tcBorders>
            <w:hideMark/>
          </w:tcPr>
          <w:p w14:paraId="69A67001" w14:textId="77777777" w:rsidR="007F23C0" w:rsidRPr="0005124F" w:rsidRDefault="007F23C0" w:rsidP="00E11D0A">
            <w:pPr>
              <w:jc w:val="center"/>
              <w:rPr>
                <w:rFonts w:cs="等线"/>
              </w:rPr>
            </w:pPr>
            <w:r w:rsidRPr="0005124F">
              <w:rPr>
                <w:rFonts w:cs="等线" w:hint="eastAsia"/>
              </w:rPr>
              <w:t xml:space="preserve">1 </w:t>
            </w:r>
          </w:p>
        </w:tc>
      </w:tr>
      <w:tr w:rsidR="007F23C0" w:rsidRPr="0005124F" w14:paraId="4B052657"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43DA8DA7" w14:textId="77777777" w:rsidR="007F23C0" w:rsidRPr="0005124F" w:rsidRDefault="007F23C0" w:rsidP="00E11D0A">
            <w:pPr>
              <w:jc w:val="center"/>
              <w:rPr>
                <w:rFonts w:cs="等线"/>
              </w:rPr>
            </w:pPr>
            <w:r w:rsidRPr="0005124F">
              <w:rPr>
                <w:rFonts w:cs="等线" w:hint="eastAsia"/>
              </w:rPr>
              <w:t>8</w:t>
            </w:r>
          </w:p>
        </w:tc>
        <w:tc>
          <w:tcPr>
            <w:tcW w:w="2333" w:type="dxa"/>
            <w:tcBorders>
              <w:top w:val="single" w:sz="4" w:space="0" w:color="auto"/>
              <w:left w:val="single" w:sz="4" w:space="0" w:color="auto"/>
              <w:bottom w:val="single" w:sz="4" w:space="0" w:color="auto"/>
              <w:right w:val="single" w:sz="4" w:space="0" w:color="auto"/>
            </w:tcBorders>
            <w:hideMark/>
          </w:tcPr>
          <w:p w14:paraId="32792592" w14:textId="77777777" w:rsidR="007F23C0" w:rsidRPr="0005124F" w:rsidRDefault="007F23C0" w:rsidP="00E11D0A">
            <w:pPr>
              <w:jc w:val="center"/>
              <w:rPr>
                <w:rFonts w:cs="等线"/>
              </w:rPr>
            </w:pPr>
            <w:r w:rsidRPr="0005124F">
              <w:rPr>
                <w:rFonts w:cs="等线" w:hint="eastAsia"/>
              </w:rPr>
              <w:t>底座(包括电源适配器和 USB 缆线)</w:t>
            </w:r>
          </w:p>
        </w:tc>
        <w:tc>
          <w:tcPr>
            <w:tcW w:w="3198" w:type="dxa"/>
            <w:tcBorders>
              <w:top w:val="single" w:sz="4" w:space="0" w:color="auto"/>
              <w:left w:val="single" w:sz="4" w:space="0" w:color="auto"/>
              <w:bottom w:val="single" w:sz="4" w:space="0" w:color="auto"/>
              <w:right w:val="single" w:sz="4" w:space="0" w:color="auto"/>
            </w:tcBorders>
            <w:hideMark/>
          </w:tcPr>
          <w:p w14:paraId="6CA32D13" w14:textId="77777777" w:rsidR="007F23C0" w:rsidRPr="0005124F" w:rsidRDefault="007F23C0" w:rsidP="00E11D0A">
            <w:pPr>
              <w:jc w:val="center"/>
              <w:rPr>
                <w:rFonts w:cs="等线"/>
              </w:rPr>
            </w:pPr>
            <w:r w:rsidRPr="0005124F">
              <w:rPr>
                <w:rFonts w:cs="等线" w:hint="eastAsia"/>
              </w:rPr>
              <w:t xml:space="preserve">1 </w:t>
            </w:r>
          </w:p>
        </w:tc>
      </w:tr>
      <w:tr w:rsidR="007F23C0" w:rsidRPr="0005124F" w14:paraId="458F9F37"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1F9CBBF0" w14:textId="77777777" w:rsidR="007F23C0" w:rsidRPr="0005124F" w:rsidRDefault="007F23C0" w:rsidP="00E11D0A">
            <w:pPr>
              <w:jc w:val="center"/>
              <w:rPr>
                <w:rFonts w:cs="等线"/>
              </w:rPr>
            </w:pPr>
            <w:r w:rsidRPr="0005124F">
              <w:rPr>
                <w:rFonts w:cs="等线" w:hint="eastAsia"/>
              </w:rPr>
              <w:t>9</w:t>
            </w:r>
          </w:p>
        </w:tc>
        <w:tc>
          <w:tcPr>
            <w:tcW w:w="2333" w:type="dxa"/>
            <w:tcBorders>
              <w:top w:val="single" w:sz="4" w:space="0" w:color="auto"/>
              <w:left w:val="single" w:sz="4" w:space="0" w:color="auto"/>
              <w:bottom w:val="single" w:sz="4" w:space="0" w:color="auto"/>
              <w:right w:val="single" w:sz="4" w:space="0" w:color="auto"/>
            </w:tcBorders>
            <w:hideMark/>
          </w:tcPr>
          <w:p w14:paraId="5AE2A1FB" w14:textId="77777777" w:rsidR="007F23C0" w:rsidRPr="0005124F" w:rsidRDefault="007F23C0" w:rsidP="00E11D0A">
            <w:pPr>
              <w:jc w:val="center"/>
              <w:rPr>
                <w:rFonts w:cs="等线"/>
              </w:rPr>
            </w:pPr>
            <w:r w:rsidRPr="0005124F">
              <w:rPr>
                <w:rFonts w:cs="等线" w:hint="eastAsia"/>
              </w:rPr>
              <w:t xml:space="preserve">便携包  </w:t>
            </w:r>
          </w:p>
        </w:tc>
        <w:tc>
          <w:tcPr>
            <w:tcW w:w="3198" w:type="dxa"/>
            <w:tcBorders>
              <w:top w:val="single" w:sz="4" w:space="0" w:color="auto"/>
              <w:left w:val="single" w:sz="4" w:space="0" w:color="auto"/>
              <w:bottom w:val="single" w:sz="4" w:space="0" w:color="auto"/>
              <w:right w:val="single" w:sz="4" w:space="0" w:color="auto"/>
            </w:tcBorders>
            <w:hideMark/>
          </w:tcPr>
          <w:p w14:paraId="436CF213" w14:textId="77777777" w:rsidR="007F23C0" w:rsidRPr="0005124F" w:rsidRDefault="007F23C0" w:rsidP="00E11D0A">
            <w:pPr>
              <w:jc w:val="center"/>
              <w:rPr>
                <w:rFonts w:cs="等线"/>
              </w:rPr>
            </w:pPr>
            <w:r w:rsidRPr="0005124F">
              <w:rPr>
                <w:rFonts w:cs="等线" w:hint="eastAsia"/>
              </w:rPr>
              <w:t xml:space="preserve">1 </w:t>
            </w:r>
          </w:p>
        </w:tc>
      </w:tr>
      <w:tr w:rsidR="007F23C0" w:rsidRPr="0005124F" w14:paraId="541F7AFE"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31DBD26E" w14:textId="77777777" w:rsidR="007F23C0" w:rsidRPr="0005124F" w:rsidRDefault="007F23C0" w:rsidP="00E11D0A">
            <w:pPr>
              <w:jc w:val="center"/>
              <w:rPr>
                <w:rFonts w:cs="等线"/>
              </w:rPr>
            </w:pPr>
            <w:r w:rsidRPr="0005124F">
              <w:rPr>
                <w:rFonts w:cs="等线" w:hint="eastAsia"/>
              </w:rPr>
              <w:t>10</w:t>
            </w:r>
          </w:p>
        </w:tc>
        <w:tc>
          <w:tcPr>
            <w:tcW w:w="2333" w:type="dxa"/>
            <w:tcBorders>
              <w:top w:val="single" w:sz="4" w:space="0" w:color="auto"/>
              <w:left w:val="single" w:sz="4" w:space="0" w:color="auto"/>
              <w:bottom w:val="single" w:sz="4" w:space="0" w:color="auto"/>
              <w:right w:val="single" w:sz="4" w:space="0" w:color="auto"/>
            </w:tcBorders>
            <w:hideMark/>
          </w:tcPr>
          <w:p w14:paraId="59248A72" w14:textId="77777777" w:rsidR="007F23C0" w:rsidRPr="0005124F" w:rsidRDefault="007F23C0" w:rsidP="00E11D0A">
            <w:pPr>
              <w:jc w:val="center"/>
              <w:rPr>
                <w:rFonts w:cs="等线"/>
              </w:rPr>
            </w:pPr>
            <w:r w:rsidRPr="0005124F">
              <w:rPr>
                <w:rFonts w:cs="等线" w:hint="eastAsia"/>
              </w:rPr>
              <w:t xml:space="preserve">一次性使用鼻氧管  </w:t>
            </w:r>
          </w:p>
        </w:tc>
        <w:tc>
          <w:tcPr>
            <w:tcW w:w="3198" w:type="dxa"/>
            <w:tcBorders>
              <w:top w:val="single" w:sz="4" w:space="0" w:color="auto"/>
              <w:left w:val="single" w:sz="4" w:space="0" w:color="auto"/>
              <w:bottom w:val="single" w:sz="4" w:space="0" w:color="auto"/>
              <w:right w:val="single" w:sz="4" w:space="0" w:color="auto"/>
            </w:tcBorders>
            <w:hideMark/>
          </w:tcPr>
          <w:p w14:paraId="69E01200" w14:textId="77777777" w:rsidR="007F23C0" w:rsidRPr="0005124F" w:rsidRDefault="007F23C0" w:rsidP="00E11D0A">
            <w:pPr>
              <w:jc w:val="center"/>
              <w:rPr>
                <w:rFonts w:cs="等线"/>
              </w:rPr>
            </w:pPr>
            <w:r w:rsidRPr="0005124F">
              <w:rPr>
                <w:rFonts w:cs="等线" w:hint="eastAsia"/>
              </w:rPr>
              <w:t>10</w:t>
            </w:r>
          </w:p>
        </w:tc>
      </w:tr>
      <w:tr w:rsidR="007F23C0" w:rsidRPr="0005124F" w14:paraId="7DA4473E"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56BE38D1" w14:textId="77777777" w:rsidR="007F23C0" w:rsidRPr="0005124F" w:rsidRDefault="007F23C0" w:rsidP="00E11D0A">
            <w:pPr>
              <w:jc w:val="center"/>
              <w:rPr>
                <w:rFonts w:cs="等线"/>
              </w:rPr>
            </w:pPr>
            <w:r w:rsidRPr="0005124F">
              <w:rPr>
                <w:rFonts w:cs="等线" w:hint="eastAsia"/>
              </w:rPr>
              <w:t>11</w:t>
            </w:r>
          </w:p>
        </w:tc>
        <w:tc>
          <w:tcPr>
            <w:tcW w:w="2333" w:type="dxa"/>
            <w:tcBorders>
              <w:top w:val="single" w:sz="4" w:space="0" w:color="auto"/>
              <w:left w:val="single" w:sz="4" w:space="0" w:color="auto"/>
              <w:bottom w:val="single" w:sz="4" w:space="0" w:color="auto"/>
              <w:right w:val="single" w:sz="4" w:space="0" w:color="auto"/>
            </w:tcBorders>
            <w:hideMark/>
          </w:tcPr>
          <w:p w14:paraId="5A967BE5" w14:textId="77777777" w:rsidR="007F23C0" w:rsidRPr="0005124F" w:rsidRDefault="007F23C0" w:rsidP="00E11D0A">
            <w:pPr>
              <w:jc w:val="center"/>
              <w:rPr>
                <w:rFonts w:cs="等线"/>
              </w:rPr>
            </w:pPr>
            <w:r w:rsidRPr="0005124F">
              <w:rPr>
                <w:rFonts w:cs="等线" w:hint="eastAsia"/>
              </w:rPr>
              <w:t>CPAP适配器</w:t>
            </w:r>
          </w:p>
        </w:tc>
        <w:tc>
          <w:tcPr>
            <w:tcW w:w="3198" w:type="dxa"/>
            <w:tcBorders>
              <w:top w:val="single" w:sz="4" w:space="0" w:color="auto"/>
              <w:left w:val="single" w:sz="4" w:space="0" w:color="auto"/>
              <w:bottom w:val="single" w:sz="4" w:space="0" w:color="auto"/>
              <w:right w:val="single" w:sz="4" w:space="0" w:color="auto"/>
            </w:tcBorders>
            <w:hideMark/>
          </w:tcPr>
          <w:p w14:paraId="5A1BF574" w14:textId="77777777" w:rsidR="007F23C0" w:rsidRPr="0005124F" w:rsidRDefault="007F23C0" w:rsidP="00E11D0A">
            <w:pPr>
              <w:jc w:val="center"/>
              <w:rPr>
                <w:rFonts w:cs="等线"/>
              </w:rPr>
            </w:pPr>
            <w:r w:rsidRPr="0005124F">
              <w:rPr>
                <w:rFonts w:cs="等线" w:hint="eastAsia"/>
              </w:rPr>
              <w:t>1</w:t>
            </w:r>
          </w:p>
        </w:tc>
      </w:tr>
      <w:tr w:rsidR="007F23C0" w:rsidRPr="0005124F" w14:paraId="672CC00F" w14:textId="77777777" w:rsidTr="00E11D0A">
        <w:trPr>
          <w:jc w:val="center"/>
        </w:trPr>
        <w:tc>
          <w:tcPr>
            <w:tcW w:w="1069" w:type="dxa"/>
            <w:tcBorders>
              <w:top w:val="single" w:sz="4" w:space="0" w:color="auto"/>
              <w:left w:val="single" w:sz="4" w:space="0" w:color="auto"/>
              <w:bottom w:val="single" w:sz="4" w:space="0" w:color="auto"/>
              <w:right w:val="single" w:sz="4" w:space="0" w:color="auto"/>
            </w:tcBorders>
            <w:hideMark/>
          </w:tcPr>
          <w:p w14:paraId="224E0924" w14:textId="77777777" w:rsidR="007F23C0" w:rsidRPr="0005124F" w:rsidRDefault="007F23C0" w:rsidP="00E11D0A">
            <w:pPr>
              <w:jc w:val="center"/>
              <w:rPr>
                <w:rFonts w:cs="等线"/>
              </w:rPr>
            </w:pPr>
            <w:r w:rsidRPr="0005124F">
              <w:rPr>
                <w:rFonts w:cs="等线" w:hint="eastAsia"/>
              </w:rPr>
              <w:t>12</w:t>
            </w:r>
          </w:p>
        </w:tc>
        <w:tc>
          <w:tcPr>
            <w:tcW w:w="2333" w:type="dxa"/>
            <w:tcBorders>
              <w:top w:val="single" w:sz="4" w:space="0" w:color="auto"/>
              <w:left w:val="single" w:sz="4" w:space="0" w:color="auto"/>
              <w:bottom w:val="single" w:sz="4" w:space="0" w:color="auto"/>
              <w:right w:val="single" w:sz="4" w:space="0" w:color="auto"/>
            </w:tcBorders>
            <w:hideMark/>
          </w:tcPr>
          <w:p w14:paraId="26C1680C" w14:textId="77777777" w:rsidR="007F23C0" w:rsidRPr="0005124F" w:rsidRDefault="007F23C0" w:rsidP="00E11D0A">
            <w:pPr>
              <w:jc w:val="center"/>
              <w:rPr>
                <w:rFonts w:cs="等线"/>
              </w:rPr>
            </w:pPr>
            <w:r w:rsidRPr="0005124F">
              <w:rPr>
                <w:rFonts w:cs="等线" w:hint="eastAsia"/>
              </w:rPr>
              <w:t xml:space="preserve">使用说明书  </w:t>
            </w:r>
          </w:p>
        </w:tc>
        <w:tc>
          <w:tcPr>
            <w:tcW w:w="3198" w:type="dxa"/>
            <w:tcBorders>
              <w:top w:val="single" w:sz="4" w:space="0" w:color="auto"/>
              <w:left w:val="single" w:sz="4" w:space="0" w:color="auto"/>
              <w:bottom w:val="single" w:sz="4" w:space="0" w:color="auto"/>
              <w:right w:val="single" w:sz="4" w:space="0" w:color="auto"/>
            </w:tcBorders>
            <w:hideMark/>
          </w:tcPr>
          <w:p w14:paraId="64C15026" w14:textId="77777777" w:rsidR="007F23C0" w:rsidRPr="0005124F" w:rsidRDefault="007F23C0" w:rsidP="00E11D0A">
            <w:pPr>
              <w:jc w:val="center"/>
              <w:rPr>
                <w:rFonts w:cs="等线"/>
              </w:rPr>
            </w:pPr>
            <w:r w:rsidRPr="0005124F">
              <w:rPr>
                <w:rFonts w:cs="等线" w:hint="eastAsia"/>
              </w:rPr>
              <w:t xml:space="preserve">1 </w:t>
            </w:r>
          </w:p>
        </w:tc>
      </w:tr>
    </w:tbl>
    <w:p w14:paraId="77009B22" w14:textId="77777777" w:rsidR="003A2A29" w:rsidRPr="003A2A29" w:rsidRDefault="003A2A29" w:rsidP="003A2A29">
      <w:pPr>
        <w:jc w:val="center"/>
      </w:pPr>
    </w:p>
    <w:sectPr w:rsidR="003A2A29" w:rsidRPr="003A2A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F26B7" w14:textId="77777777" w:rsidR="00C15CB2" w:rsidRDefault="00C15CB2" w:rsidP="00447A1C">
      <w:r>
        <w:separator/>
      </w:r>
    </w:p>
  </w:endnote>
  <w:endnote w:type="continuationSeparator" w:id="0">
    <w:p w14:paraId="1D07F29B" w14:textId="77777777" w:rsidR="00C15CB2" w:rsidRDefault="00C15CB2" w:rsidP="0044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AD879" w14:textId="77777777" w:rsidR="00C15CB2" w:rsidRDefault="00C15CB2" w:rsidP="00447A1C">
      <w:r>
        <w:separator/>
      </w:r>
    </w:p>
  </w:footnote>
  <w:footnote w:type="continuationSeparator" w:id="0">
    <w:p w14:paraId="43503B64" w14:textId="77777777" w:rsidR="00C15CB2" w:rsidRDefault="00C15CB2" w:rsidP="00447A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2"/>
    <w:multiLevelType w:val="multilevel"/>
    <w:tmpl w:val="00000042"/>
    <w:lvl w:ilvl="0">
      <w:start w:val="1"/>
      <w:numFmt w:val="chineseCountingThousand"/>
      <w:pStyle w:val="1"/>
      <w:lvlText w:val="%1、"/>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1844D48"/>
    <w:multiLevelType w:val="singleLevel"/>
    <w:tmpl w:val="01844D48"/>
    <w:lvl w:ilvl="0">
      <w:start w:val="1"/>
      <w:numFmt w:val="decimal"/>
      <w:suff w:val="nothing"/>
      <w:lvlText w:val="%1、"/>
      <w:lvlJc w:val="left"/>
    </w:lvl>
  </w:abstractNum>
  <w:abstractNum w:abstractNumId="2" w15:restartNumberingAfterBreak="0">
    <w:nsid w:val="334805D0"/>
    <w:multiLevelType w:val="multilevel"/>
    <w:tmpl w:val="334805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F66F82"/>
    <w:multiLevelType w:val="hybridMultilevel"/>
    <w:tmpl w:val="F51E0C18"/>
    <w:lvl w:ilvl="0" w:tplc="E5265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AA2BF5"/>
    <w:multiLevelType w:val="hybridMultilevel"/>
    <w:tmpl w:val="993287B8"/>
    <w:lvl w:ilvl="0" w:tplc="1CE6E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C3"/>
    <w:rsid w:val="00035965"/>
    <w:rsid w:val="0007191E"/>
    <w:rsid w:val="000D3261"/>
    <w:rsid w:val="000E50B0"/>
    <w:rsid w:val="00126DBD"/>
    <w:rsid w:val="001347DF"/>
    <w:rsid w:val="00141A8C"/>
    <w:rsid w:val="00177012"/>
    <w:rsid w:val="00186939"/>
    <w:rsid w:val="001A5FE1"/>
    <w:rsid w:val="001B5399"/>
    <w:rsid w:val="001C2CFB"/>
    <w:rsid w:val="001C2E6B"/>
    <w:rsid w:val="001C5091"/>
    <w:rsid w:val="001F0285"/>
    <w:rsid w:val="00217223"/>
    <w:rsid w:val="00222221"/>
    <w:rsid w:val="00235E44"/>
    <w:rsid w:val="00240516"/>
    <w:rsid w:val="00240FCA"/>
    <w:rsid w:val="002E7905"/>
    <w:rsid w:val="00353792"/>
    <w:rsid w:val="00357EFE"/>
    <w:rsid w:val="003926E9"/>
    <w:rsid w:val="003A2A29"/>
    <w:rsid w:val="003C261A"/>
    <w:rsid w:val="003D6336"/>
    <w:rsid w:val="003E328F"/>
    <w:rsid w:val="00447A1C"/>
    <w:rsid w:val="00473ABA"/>
    <w:rsid w:val="00477268"/>
    <w:rsid w:val="00494DF6"/>
    <w:rsid w:val="004F7901"/>
    <w:rsid w:val="005826A1"/>
    <w:rsid w:val="006108C3"/>
    <w:rsid w:val="00630AF5"/>
    <w:rsid w:val="00674B97"/>
    <w:rsid w:val="00676A9C"/>
    <w:rsid w:val="006775A2"/>
    <w:rsid w:val="006C07A4"/>
    <w:rsid w:val="006E1F00"/>
    <w:rsid w:val="0074362A"/>
    <w:rsid w:val="007519CE"/>
    <w:rsid w:val="0075704C"/>
    <w:rsid w:val="00765968"/>
    <w:rsid w:val="007809A7"/>
    <w:rsid w:val="00794D66"/>
    <w:rsid w:val="007B3E2D"/>
    <w:rsid w:val="007D2CD7"/>
    <w:rsid w:val="007F23C0"/>
    <w:rsid w:val="008204C3"/>
    <w:rsid w:val="00826DBE"/>
    <w:rsid w:val="0084178E"/>
    <w:rsid w:val="008456B3"/>
    <w:rsid w:val="0087569C"/>
    <w:rsid w:val="008C4659"/>
    <w:rsid w:val="008C5AEF"/>
    <w:rsid w:val="008D2039"/>
    <w:rsid w:val="00943745"/>
    <w:rsid w:val="009A0111"/>
    <w:rsid w:val="009B50C3"/>
    <w:rsid w:val="009F3C3F"/>
    <w:rsid w:val="009F42CF"/>
    <w:rsid w:val="00A01F54"/>
    <w:rsid w:val="00A11733"/>
    <w:rsid w:val="00A40E22"/>
    <w:rsid w:val="00A5677A"/>
    <w:rsid w:val="00A76E37"/>
    <w:rsid w:val="00A80821"/>
    <w:rsid w:val="00AA4A2D"/>
    <w:rsid w:val="00B14169"/>
    <w:rsid w:val="00B66A6E"/>
    <w:rsid w:val="00C15CB2"/>
    <w:rsid w:val="00C70746"/>
    <w:rsid w:val="00C85018"/>
    <w:rsid w:val="00C90E20"/>
    <w:rsid w:val="00CA4FB1"/>
    <w:rsid w:val="00CA7BA4"/>
    <w:rsid w:val="00CD3B64"/>
    <w:rsid w:val="00D1375D"/>
    <w:rsid w:val="00D33AAC"/>
    <w:rsid w:val="00DC5F70"/>
    <w:rsid w:val="00E40BAD"/>
    <w:rsid w:val="00E65309"/>
    <w:rsid w:val="00E86CFD"/>
    <w:rsid w:val="00E90DF1"/>
    <w:rsid w:val="00EA724F"/>
    <w:rsid w:val="00ED72D7"/>
    <w:rsid w:val="00EE4216"/>
    <w:rsid w:val="00EE7EFB"/>
    <w:rsid w:val="00EF1F58"/>
    <w:rsid w:val="00F305AC"/>
    <w:rsid w:val="00FA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C8F0"/>
  <w15:chartTrackingRefBased/>
  <w15:docId w15:val="{16A3EB8E-64EE-46F3-93E0-15C29FAA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28F"/>
    <w:rPr>
      <w:rFonts w:ascii="宋体" w:eastAsia="宋体" w:hAnsi="宋体" w:cs="宋体"/>
      <w:kern w:val="0"/>
      <w:sz w:val="24"/>
      <w:szCs w:val="24"/>
    </w:rPr>
  </w:style>
  <w:style w:type="paragraph" w:styleId="1">
    <w:name w:val="heading 1"/>
    <w:basedOn w:val="a"/>
    <w:next w:val="a"/>
    <w:link w:val="10"/>
    <w:uiPriority w:val="9"/>
    <w:qFormat/>
    <w:rsid w:val="00EF1F58"/>
    <w:pPr>
      <w:keepNext/>
      <w:keepLines/>
      <w:widowControl w:val="0"/>
      <w:numPr>
        <w:numId w:val="5"/>
      </w:numPr>
      <w:adjustRightInd w:val="0"/>
      <w:spacing w:before="240" w:after="120" w:line="400" w:lineRule="atLeast"/>
      <w:jc w:val="both"/>
      <w:textAlignment w:val="baseline"/>
      <w:outlineLvl w:val="0"/>
    </w:pPr>
    <w:rPr>
      <w:rFonts w:hAnsi="Times New Roman" w:cs="Times New Roman"/>
      <w:spacing w:val="20"/>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A1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47A1C"/>
    <w:rPr>
      <w:sz w:val="18"/>
      <w:szCs w:val="18"/>
    </w:rPr>
  </w:style>
  <w:style w:type="paragraph" w:styleId="a5">
    <w:name w:val="footer"/>
    <w:basedOn w:val="a"/>
    <w:link w:val="a6"/>
    <w:uiPriority w:val="99"/>
    <w:unhideWhenUsed/>
    <w:rsid w:val="00447A1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47A1C"/>
    <w:rPr>
      <w:sz w:val="18"/>
      <w:szCs w:val="18"/>
    </w:rPr>
  </w:style>
  <w:style w:type="table" w:styleId="a7">
    <w:name w:val="Table Grid"/>
    <w:basedOn w:val="a1"/>
    <w:uiPriority w:val="39"/>
    <w:qFormat/>
    <w:rsid w:val="003A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0516"/>
    <w:pPr>
      <w:widowControl w:val="0"/>
      <w:ind w:firstLineChars="200" w:firstLine="420"/>
      <w:jc w:val="both"/>
    </w:pPr>
    <w:rPr>
      <w:rFonts w:asciiTheme="minorHAnsi" w:eastAsiaTheme="minorEastAsia" w:hAnsiTheme="minorHAnsi" w:cstheme="minorBidi"/>
      <w:kern w:val="2"/>
      <w:sz w:val="21"/>
      <w:szCs w:val="22"/>
    </w:rPr>
  </w:style>
  <w:style w:type="paragraph" w:customStyle="1" w:styleId="a9">
    <w:name w:val="段"/>
    <w:next w:val="a"/>
    <w:qFormat/>
    <w:rsid w:val="00F305AC"/>
    <w:pPr>
      <w:autoSpaceDE w:val="0"/>
      <w:autoSpaceDN w:val="0"/>
      <w:adjustRightInd w:val="0"/>
      <w:snapToGrid w:val="0"/>
      <w:spacing w:line="360" w:lineRule="auto"/>
      <w:ind w:firstLineChars="200" w:firstLine="200"/>
      <w:jc w:val="both"/>
    </w:pPr>
    <w:rPr>
      <w:rFonts w:ascii="宋体" w:eastAsia="宋体" w:hAnsi="Times New Roman" w:cs="Times New Roman"/>
      <w:kern w:val="0"/>
      <w:sz w:val="24"/>
    </w:rPr>
  </w:style>
  <w:style w:type="character" w:customStyle="1" w:styleId="10">
    <w:name w:val="标题 1 字符"/>
    <w:basedOn w:val="a0"/>
    <w:link w:val="1"/>
    <w:uiPriority w:val="9"/>
    <w:qFormat/>
    <w:rsid w:val="00EF1F58"/>
    <w:rPr>
      <w:rFonts w:ascii="宋体" w:eastAsia="宋体" w:hAnsi="Times New Roman" w:cs="Times New Roman"/>
      <w:spacing w:val="20"/>
      <w:kern w:val="44"/>
      <w:sz w:val="30"/>
      <w:szCs w:val="20"/>
    </w:rPr>
  </w:style>
  <w:style w:type="paragraph" w:styleId="aa">
    <w:name w:val="annotation text"/>
    <w:basedOn w:val="a"/>
    <w:link w:val="ab"/>
    <w:uiPriority w:val="99"/>
    <w:qFormat/>
    <w:rsid w:val="00EF1F58"/>
    <w:pPr>
      <w:widowControl w:val="0"/>
    </w:pPr>
    <w:rPr>
      <w:rFonts w:ascii="Times New Roman" w:hAnsi="Times New Roman" w:cs="Times New Roman"/>
      <w:kern w:val="2"/>
      <w:sz w:val="21"/>
      <w:szCs w:val="20"/>
    </w:rPr>
  </w:style>
  <w:style w:type="character" w:customStyle="1" w:styleId="ab">
    <w:name w:val="批注文字 字符"/>
    <w:basedOn w:val="a0"/>
    <w:link w:val="aa"/>
    <w:uiPriority w:val="99"/>
    <w:qFormat/>
    <w:rsid w:val="00EF1F58"/>
    <w:rPr>
      <w:rFonts w:ascii="Times New Roman" w:eastAsia="宋体" w:hAnsi="Times New Roman" w:cs="Times New Roman"/>
      <w:szCs w:val="20"/>
    </w:rPr>
  </w:style>
  <w:style w:type="character" w:styleId="ac">
    <w:name w:val="annotation reference"/>
    <w:uiPriority w:val="99"/>
    <w:qFormat/>
    <w:rsid w:val="00EF1F58"/>
    <w:rPr>
      <w:rFonts w:eastAsia="宋体"/>
      <w:kern w:val="2"/>
      <w:sz w:val="21"/>
      <w:szCs w:val="21"/>
      <w:lang w:val="en-US" w:eastAsia="zh-CN" w:bidi="ar-SA"/>
    </w:rPr>
  </w:style>
  <w:style w:type="paragraph" w:styleId="ad">
    <w:name w:val="Balloon Text"/>
    <w:basedOn w:val="a"/>
    <w:link w:val="ae"/>
    <w:uiPriority w:val="99"/>
    <w:semiHidden/>
    <w:unhideWhenUsed/>
    <w:rsid w:val="00EF1F58"/>
    <w:rPr>
      <w:sz w:val="18"/>
      <w:szCs w:val="18"/>
    </w:rPr>
  </w:style>
  <w:style w:type="character" w:customStyle="1" w:styleId="ae">
    <w:name w:val="批注框文本 字符"/>
    <w:basedOn w:val="a0"/>
    <w:link w:val="ad"/>
    <w:uiPriority w:val="99"/>
    <w:semiHidden/>
    <w:rsid w:val="00EF1F58"/>
    <w:rPr>
      <w:rFonts w:ascii="宋体" w:eastAsia="宋体" w:hAnsi="宋体" w:cs="宋体"/>
      <w:kern w:val="0"/>
      <w:sz w:val="18"/>
      <w:szCs w:val="18"/>
    </w:rPr>
  </w:style>
  <w:style w:type="paragraph" w:styleId="af">
    <w:name w:val="annotation subject"/>
    <w:basedOn w:val="aa"/>
    <w:next w:val="aa"/>
    <w:link w:val="af0"/>
    <w:uiPriority w:val="99"/>
    <w:semiHidden/>
    <w:unhideWhenUsed/>
    <w:rsid w:val="00EF1F58"/>
    <w:pPr>
      <w:widowControl/>
    </w:pPr>
    <w:rPr>
      <w:rFonts w:ascii="宋体" w:hAnsi="宋体" w:cs="宋体"/>
      <w:b/>
      <w:bCs/>
      <w:kern w:val="0"/>
      <w:sz w:val="24"/>
      <w:szCs w:val="24"/>
    </w:rPr>
  </w:style>
  <w:style w:type="character" w:customStyle="1" w:styleId="af0">
    <w:name w:val="批注主题 字符"/>
    <w:basedOn w:val="ab"/>
    <w:link w:val="af"/>
    <w:uiPriority w:val="99"/>
    <w:semiHidden/>
    <w:rsid w:val="00EF1F58"/>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310298">
      <w:bodyDiv w:val="1"/>
      <w:marLeft w:val="0"/>
      <w:marRight w:val="0"/>
      <w:marTop w:val="0"/>
      <w:marBottom w:val="0"/>
      <w:divBdr>
        <w:top w:val="none" w:sz="0" w:space="0" w:color="auto"/>
        <w:left w:val="none" w:sz="0" w:space="0" w:color="auto"/>
        <w:bottom w:val="none" w:sz="0" w:space="0" w:color="auto"/>
        <w:right w:val="none" w:sz="0" w:space="0" w:color="auto"/>
      </w:divBdr>
    </w:div>
    <w:div w:id="1865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307</Words>
  <Characters>1754</Characters>
  <Application>Microsoft Office Word</Application>
  <DocSecurity>0</DocSecurity>
  <Lines>14</Lines>
  <Paragraphs>4</Paragraphs>
  <ScaleCrop>false</ScaleCrop>
  <Company>上海交通大学医学院附属新华医院</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彭</cp:lastModifiedBy>
  <cp:revision>52</cp:revision>
  <dcterms:created xsi:type="dcterms:W3CDTF">2024-02-27T01:31:00Z</dcterms:created>
  <dcterms:modified xsi:type="dcterms:W3CDTF">2025-03-11T07:09:00Z</dcterms:modified>
</cp:coreProperties>
</file>