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7BB" w14:textId="77777777"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一、项目名称</w:t>
      </w:r>
    </w:p>
    <w:p w14:paraId="3BC862AE" w14:textId="77777777" w:rsidR="006E4E3E" w:rsidRDefault="006E4E3E" w:rsidP="00601ADC">
      <w:pPr>
        <w:adjustRightInd w:val="0"/>
        <w:snapToGrid w:val="0"/>
        <w:spacing w:line="360" w:lineRule="auto"/>
        <w:rPr>
          <w:rFonts w:ascii="宋体" w:eastAsia="宋体" w:hAnsi="宋体"/>
          <w:sz w:val="24"/>
          <w:szCs w:val="24"/>
        </w:rPr>
      </w:pPr>
      <w:r w:rsidRPr="006E4E3E">
        <w:rPr>
          <w:rFonts w:ascii="宋体" w:eastAsia="宋体" w:hAnsi="宋体" w:hint="eastAsia"/>
          <w:sz w:val="24"/>
          <w:szCs w:val="24"/>
        </w:rPr>
        <w:t>上海交通大学医学院附属新华医院网络设备国产化改造项目</w:t>
      </w:r>
    </w:p>
    <w:p w14:paraId="3EDC3A8F" w14:textId="277482BD" w:rsidR="001D1C86" w:rsidRDefault="001D1C86" w:rsidP="00601ADC">
      <w:pPr>
        <w:adjustRightInd w:val="0"/>
        <w:snapToGrid w:val="0"/>
        <w:spacing w:line="360" w:lineRule="auto"/>
        <w:rPr>
          <w:rFonts w:ascii="宋体" w:eastAsia="宋体" w:hAnsi="宋体"/>
          <w:b/>
          <w:sz w:val="24"/>
          <w:szCs w:val="24"/>
        </w:rPr>
      </w:pPr>
      <w:r w:rsidRPr="00D30161">
        <w:rPr>
          <w:rFonts w:ascii="宋体" w:eastAsia="宋体" w:hAnsi="宋体" w:hint="eastAsia"/>
          <w:b/>
          <w:sz w:val="24"/>
          <w:szCs w:val="24"/>
        </w:rPr>
        <w:t>二、项目参数:</w:t>
      </w:r>
    </w:p>
    <w:p w14:paraId="4F708E09" w14:textId="77777777" w:rsidR="001F1CE1" w:rsidRDefault="001F1CE1" w:rsidP="001F1CE1">
      <w:pPr>
        <w:spacing w:line="360" w:lineRule="auto"/>
        <w:rPr>
          <w:rFonts w:ascii="宋体" w:hAnsi="宋体"/>
          <w:sz w:val="24"/>
          <w:szCs w:val="24"/>
        </w:rPr>
      </w:pPr>
      <w:r>
        <w:rPr>
          <w:rFonts w:ascii="宋体" w:hAnsi="宋体" w:hint="eastAsia"/>
          <w:sz w:val="24"/>
          <w:szCs w:val="24"/>
        </w:rPr>
        <w:t>（一）项目概述</w:t>
      </w:r>
    </w:p>
    <w:p w14:paraId="2C05D28D" w14:textId="77777777" w:rsidR="001F1CE1" w:rsidRDefault="001F1CE1" w:rsidP="001F1CE1">
      <w:pPr>
        <w:spacing w:line="360" w:lineRule="auto"/>
        <w:ind w:firstLineChars="200" w:firstLine="480"/>
        <w:rPr>
          <w:rFonts w:ascii="宋体" w:hAnsi="宋体"/>
          <w:sz w:val="24"/>
          <w:szCs w:val="24"/>
        </w:rPr>
      </w:pPr>
      <w:r>
        <w:rPr>
          <w:rFonts w:ascii="宋体" w:hAnsi="宋体" w:hint="eastAsia"/>
          <w:sz w:val="24"/>
          <w:szCs w:val="24"/>
        </w:rPr>
        <w:t>本次项目为网络设备国产化改造，通过引入楼宇汇聚交换机、服务器接入交换机及汇聚交换机，替换现有设备。旨在提升网络性能、增强稳定性、满足国产化政策要求，为医院业务的快速发展提供坚实的信息化支撑。</w:t>
      </w:r>
    </w:p>
    <w:p w14:paraId="42D34BB8" w14:textId="77777777" w:rsidR="008E08D5" w:rsidRDefault="008E08D5" w:rsidP="008E08D5">
      <w:pPr>
        <w:spacing w:line="360" w:lineRule="auto"/>
        <w:rPr>
          <w:rFonts w:ascii="宋体" w:hAnsi="宋体" w:hint="eastAsia"/>
          <w:sz w:val="24"/>
          <w:szCs w:val="24"/>
        </w:rPr>
      </w:pPr>
    </w:p>
    <w:p w14:paraId="766B388C" w14:textId="77777777" w:rsidR="001F1CE1" w:rsidRDefault="001F1CE1" w:rsidP="001F1CE1">
      <w:pPr>
        <w:spacing w:line="360" w:lineRule="auto"/>
        <w:rPr>
          <w:rFonts w:ascii="宋体" w:hAnsi="宋体" w:hint="eastAsia"/>
          <w:sz w:val="24"/>
          <w:szCs w:val="24"/>
        </w:rPr>
      </w:pPr>
      <w:r>
        <w:rPr>
          <w:rFonts w:ascii="宋体" w:hAnsi="宋体" w:hint="eastAsia"/>
          <w:sz w:val="24"/>
          <w:szCs w:val="24"/>
        </w:rPr>
        <w:t>（二）设备清单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5"/>
        <w:gridCol w:w="3073"/>
        <w:gridCol w:w="2374"/>
      </w:tblGrid>
      <w:tr w:rsidR="001F1CE1" w14:paraId="3C0B0C07" w14:textId="77777777" w:rsidTr="00B035FB">
        <w:trPr>
          <w:trHeight w:val="554"/>
          <w:jc w:val="center"/>
        </w:trPr>
        <w:tc>
          <w:tcPr>
            <w:tcW w:w="1804" w:type="pct"/>
            <w:vAlign w:val="center"/>
          </w:tcPr>
          <w:p w14:paraId="0A653E16" w14:textId="77777777" w:rsidR="001F1CE1" w:rsidRDefault="001F1CE1" w:rsidP="00B035FB">
            <w:pPr>
              <w:spacing w:line="360" w:lineRule="auto"/>
              <w:jc w:val="center"/>
              <w:rPr>
                <w:rFonts w:ascii="宋体" w:hAnsi="宋体" w:hint="eastAsia"/>
                <w:b/>
                <w:bCs/>
                <w:sz w:val="24"/>
                <w:szCs w:val="24"/>
              </w:rPr>
            </w:pPr>
            <w:r>
              <w:rPr>
                <w:rFonts w:ascii="宋体" w:hAnsi="宋体" w:hint="eastAsia"/>
                <w:b/>
                <w:bCs/>
                <w:sz w:val="24"/>
                <w:szCs w:val="24"/>
              </w:rPr>
              <w:t>序号</w:t>
            </w:r>
          </w:p>
        </w:tc>
        <w:tc>
          <w:tcPr>
            <w:tcW w:w="1803" w:type="pct"/>
            <w:vAlign w:val="center"/>
          </w:tcPr>
          <w:p w14:paraId="690B82C5" w14:textId="77777777" w:rsidR="001F1CE1" w:rsidRDefault="001F1CE1" w:rsidP="00B035FB">
            <w:pPr>
              <w:spacing w:line="360" w:lineRule="auto"/>
              <w:jc w:val="center"/>
              <w:rPr>
                <w:rFonts w:ascii="宋体" w:hAnsi="宋体" w:hint="eastAsia"/>
                <w:b/>
                <w:bCs/>
                <w:sz w:val="24"/>
                <w:szCs w:val="24"/>
              </w:rPr>
            </w:pPr>
            <w:r>
              <w:rPr>
                <w:rFonts w:ascii="宋体" w:hAnsi="宋体" w:hint="eastAsia"/>
                <w:b/>
                <w:bCs/>
                <w:sz w:val="24"/>
                <w:szCs w:val="24"/>
              </w:rPr>
              <w:t>设备名称</w:t>
            </w:r>
          </w:p>
        </w:tc>
        <w:tc>
          <w:tcPr>
            <w:tcW w:w="1393" w:type="pct"/>
            <w:vAlign w:val="center"/>
          </w:tcPr>
          <w:p w14:paraId="79A4A2EB" w14:textId="77777777" w:rsidR="001F1CE1" w:rsidRDefault="001F1CE1" w:rsidP="00B035FB">
            <w:pPr>
              <w:spacing w:line="360" w:lineRule="auto"/>
              <w:jc w:val="center"/>
              <w:rPr>
                <w:rFonts w:ascii="宋体" w:hAnsi="宋体" w:hint="eastAsia"/>
                <w:b/>
                <w:bCs/>
                <w:sz w:val="24"/>
                <w:szCs w:val="24"/>
              </w:rPr>
            </w:pPr>
            <w:r>
              <w:rPr>
                <w:rFonts w:ascii="宋体" w:hAnsi="宋体" w:hint="eastAsia"/>
                <w:b/>
                <w:bCs/>
                <w:sz w:val="24"/>
                <w:szCs w:val="24"/>
              </w:rPr>
              <w:t>数量</w:t>
            </w:r>
          </w:p>
        </w:tc>
      </w:tr>
      <w:tr w:rsidR="001F1CE1" w14:paraId="761DDB9B" w14:textId="77777777" w:rsidTr="00B035FB">
        <w:trPr>
          <w:trHeight w:val="327"/>
          <w:jc w:val="center"/>
        </w:trPr>
        <w:tc>
          <w:tcPr>
            <w:tcW w:w="1804" w:type="pct"/>
          </w:tcPr>
          <w:p w14:paraId="0ED94FB9" w14:textId="77777777" w:rsidR="001F1CE1" w:rsidRDefault="001F1CE1" w:rsidP="001F1CE1">
            <w:pPr>
              <w:numPr>
                <w:ilvl w:val="0"/>
                <w:numId w:val="10"/>
              </w:numPr>
              <w:spacing w:line="360" w:lineRule="auto"/>
              <w:jc w:val="center"/>
              <w:rPr>
                <w:rFonts w:ascii="宋体" w:hAnsi="宋体" w:hint="eastAsia"/>
                <w:sz w:val="22"/>
              </w:rPr>
            </w:pPr>
          </w:p>
        </w:tc>
        <w:tc>
          <w:tcPr>
            <w:tcW w:w="1803" w:type="pct"/>
            <w:vAlign w:val="center"/>
          </w:tcPr>
          <w:p w14:paraId="41D42441" w14:textId="77777777" w:rsidR="001F1CE1" w:rsidRDefault="001F1CE1" w:rsidP="00B035FB">
            <w:pPr>
              <w:spacing w:line="360" w:lineRule="auto"/>
              <w:jc w:val="center"/>
              <w:rPr>
                <w:rFonts w:ascii="宋体" w:hAnsi="宋体" w:hint="eastAsia"/>
                <w:sz w:val="24"/>
                <w:szCs w:val="24"/>
              </w:rPr>
            </w:pPr>
            <w:r>
              <w:rPr>
                <w:rFonts w:ascii="宋体" w:hAnsi="宋体"/>
                <w:kern w:val="0"/>
                <w:sz w:val="24"/>
                <w:szCs w:val="24"/>
              </w:rPr>
              <w:t>楼宇汇聚交换机</w:t>
            </w:r>
            <w:r>
              <w:rPr>
                <w:rFonts w:ascii="宋体" w:hAnsi="宋体" w:hint="eastAsia"/>
                <w:kern w:val="0"/>
                <w:sz w:val="24"/>
                <w:szCs w:val="24"/>
              </w:rPr>
              <w:t>（核心产品）</w:t>
            </w:r>
          </w:p>
        </w:tc>
        <w:tc>
          <w:tcPr>
            <w:tcW w:w="1393" w:type="pct"/>
            <w:vAlign w:val="center"/>
          </w:tcPr>
          <w:p w14:paraId="027FA65C" w14:textId="77777777" w:rsidR="001F1CE1" w:rsidRDefault="001F1CE1" w:rsidP="00B035FB">
            <w:pPr>
              <w:spacing w:line="360" w:lineRule="auto"/>
              <w:jc w:val="center"/>
              <w:rPr>
                <w:rFonts w:ascii="宋体" w:hAnsi="宋体" w:hint="eastAsia"/>
                <w:sz w:val="22"/>
              </w:rPr>
            </w:pPr>
            <w:r>
              <w:rPr>
                <w:rFonts w:ascii="宋体" w:hAnsi="宋体" w:hint="eastAsia"/>
                <w:sz w:val="22"/>
              </w:rPr>
              <w:t>12</w:t>
            </w:r>
            <w:r>
              <w:rPr>
                <w:rFonts w:ascii="宋体" w:hAnsi="宋体" w:hint="eastAsia"/>
                <w:sz w:val="22"/>
              </w:rPr>
              <w:t>台</w:t>
            </w:r>
          </w:p>
        </w:tc>
      </w:tr>
      <w:tr w:rsidR="001F1CE1" w14:paraId="6F98F60F" w14:textId="77777777" w:rsidTr="00B035FB">
        <w:trPr>
          <w:trHeight w:val="327"/>
          <w:jc w:val="center"/>
        </w:trPr>
        <w:tc>
          <w:tcPr>
            <w:tcW w:w="1804" w:type="pct"/>
          </w:tcPr>
          <w:p w14:paraId="727EAE63" w14:textId="77777777" w:rsidR="001F1CE1" w:rsidRDefault="001F1CE1" w:rsidP="001F1CE1">
            <w:pPr>
              <w:numPr>
                <w:ilvl w:val="0"/>
                <w:numId w:val="10"/>
              </w:numPr>
              <w:spacing w:line="360" w:lineRule="auto"/>
              <w:jc w:val="center"/>
              <w:rPr>
                <w:rFonts w:ascii="宋体" w:hAnsi="宋体" w:hint="eastAsia"/>
                <w:sz w:val="22"/>
              </w:rPr>
            </w:pPr>
          </w:p>
        </w:tc>
        <w:tc>
          <w:tcPr>
            <w:tcW w:w="1803" w:type="pct"/>
            <w:vAlign w:val="center"/>
          </w:tcPr>
          <w:p w14:paraId="00F4FE16" w14:textId="77777777" w:rsidR="001F1CE1" w:rsidRDefault="001F1CE1" w:rsidP="00B035FB">
            <w:pPr>
              <w:spacing w:line="360" w:lineRule="auto"/>
              <w:jc w:val="center"/>
              <w:rPr>
                <w:rFonts w:ascii="宋体" w:hAnsi="宋体" w:hint="eastAsia"/>
                <w:sz w:val="24"/>
                <w:szCs w:val="24"/>
              </w:rPr>
            </w:pPr>
            <w:r>
              <w:rPr>
                <w:rFonts w:ascii="宋体" w:hAnsi="宋体" w:hint="eastAsia"/>
                <w:bCs/>
                <w:color w:val="000000"/>
                <w:sz w:val="24"/>
                <w:szCs w:val="24"/>
              </w:rPr>
              <w:t>服务器接入交换机</w:t>
            </w:r>
          </w:p>
        </w:tc>
        <w:tc>
          <w:tcPr>
            <w:tcW w:w="1393" w:type="pct"/>
            <w:vAlign w:val="center"/>
          </w:tcPr>
          <w:p w14:paraId="51C437AE" w14:textId="77777777" w:rsidR="001F1CE1" w:rsidRDefault="001F1CE1" w:rsidP="00B035FB">
            <w:pPr>
              <w:spacing w:line="360" w:lineRule="auto"/>
              <w:jc w:val="center"/>
              <w:rPr>
                <w:rFonts w:ascii="宋体" w:hAnsi="宋体" w:hint="eastAsia"/>
                <w:sz w:val="22"/>
              </w:rPr>
            </w:pPr>
            <w:r>
              <w:rPr>
                <w:rFonts w:ascii="宋体" w:hAnsi="宋体" w:hint="eastAsia"/>
                <w:sz w:val="22"/>
              </w:rPr>
              <w:t>2</w:t>
            </w:r>
            <w:r>
              <w:rPr>
                <w:rFonts w:ascii="宋体" w:hAnsi="宋体" w:hint="eastAsia"/>
                <w:sz w:val="22"/>
              </w:rPr>
              <w:t>台</w:t>
            </w:r>
          </w:p>
        </w:tc>
      </w:tr>
      <w:tr w:rsidR="001F1CE1" w14:paraId="2E4D111F" w14:textId="77777777" w:rsidTr="00B035FB">
        <w:trPr>
          <w:trHeight w:val="327"/>
          <w:jc w:val="center"/>
        </w:trPr>
        <w:tc>
          <w:tcPr>
            <w:tcW w:w="1804" w:type="pct"/>
          </w:tcPr>
          <w:p w14:paraId="5A249FAC" w14:textId="77777777" w:rsidR="001F1CE1" w:rsidRDefault="001F1CE1" w:rsidP="001F1CE1">
            <w:pPr>
              <w:numPr>
                <w:ilvl w:val="0"/>
                <w:numId w:val="10"/>
              </w:numPr>
              <w:spacing w:line="360" w:lineRule="auto"/>
              <w:jc w:val="center"/>
              <w:rPr>
                <w:rFonts w:ascii="宋体" w:hAnsi="宋体" w:hint="eastAsia"/>
                <w:sz w:val="22"/>
              </w:rPr>
            </w:pPr>
          </w:p>
        </w:tc>
        <w:tc>
          <w:tcPr>
            <w:tcW w:w="1803" w:type="pct"/>
            <w:vAlign w:val="center"/>
          </w:tcPr>
          <w:p w14:paraId="4A0E7DFF" w14:textId="77777777" w:rsidR="001F1CE1" w:rsidRDefault="001F1CE1" w:rsidP="00B035FB">
            <w:pPr>
              <w:spacing w:line="360" w:lineRule="auto"/>
              <w:jc w:val="center"/>
              <w:rPr>
                <w:rFonts w:ascii="宋体" w:hAnsi="宋体" w:hint="eastAsia"/>
                <w:sz w:val="24"/>
                <w:szCs w:val="24"/>
              </w:rPr>
            </w:pPr>
            <w:r>
              <w:rPr>
                <w:rFonts w:ascii="宋体" w:hAnsi="宋体" w:hint="eastAsia"/>
                <w:bCs/>
                <w:color w:val="000000"/>
                <w:sz w:val="24"/>
                <w:szCs w:val="24"/>
              </w:rPr>
              <w:t>楼层接入交换机</w:t>
            </w:r>
          </w:p>
        </w:tc>
        <w:tc>
          <w:tcPr>
            <w:tcW w:w="1393" w:type="pct"/>
            <w:vAlign w:val="center"/>
          </w:tcPr>
          <w:p w14:paraId="29048AC9" w14:textId="77777777" w:rsidR="001F1CE1" w:rsidRDefault="001F1CE1" w:rsidP="00B035FB">
            <w:pPr>
              <w:spacing w:line="360" w:lineRule="auto"/>
              <w:jc w:val="center"/>
              <w:rPr>
                <w:rFonts w:ascii="宋体" w:hAnsi="宋体" w:hint="eastAsia"/>
                <w:sz w:val="22"/>
              </w:rPr>
            </w:pPr>
            <w:r>
              <w:rPr>
                <w:rFonts w:ascii="宋体" w:hAnsi="宋体" w:hint="eastAsia"/>
                <w:sz w:val="22"/>
              </w:rPr>
              <w:t>30</w:t>
            </w:r>
            <w:r>
              <w:rPr>
                <w:rFonts w:ascii="宋体" w:hAnsi="宋体" w:hint="eastAsia"/>
                <w:sz w:val="22"/>
              </w:rPr>
              <w:t>台</w:t>
            </w:r>
          </w:p>
        </w:tc>
      </w:tr>
      <w:tr w:rsidR="001F1CE1" w14:paraId="7EE8627C" w14:textId="77777777" w:rsidTr="00B035FB">
        <w:trPr>
          <w:trHeight w:val="327"/>
          <w:jc w:val="center"/>
        </w:trPr>
        <w:tc>
          <w:tcPr>
            <w:tcW w:w="1804" w:type="pct"/>
          </w:tcPr>
          <w:p w14:paraId="5D968C68" w14:textId="77777777" w:rsidR="001F1CE1" w:rsidRDefault="001F1CE1" w:rsidP="001F1CE1">
            <w:pPr>
              <w:numPr>
                <w:ilvl w:val="0"/>
                <w:numId w:val="10"/>
              </w:numPr>
              <w:spacing w:line="360" w:lineRule="auto"/>
              <w:jc w:val="center"/>
              <w:rPr>
                <w:rFonts w:ascii="宋体" w:hAnsi="宋体" w:hint="eastAsia"/>
                <w:sz w:val="22"/>
              </w:rPr>
            </w:pPr>
          </w:p>
        </w:tc>
        <w:tc>
          <w:tcPr>
            <w:tcW w:w="1803" w:type="pct"/>
            <w:vAlign w:val="center"/>
          </w:tcPr>
          <w:p w14:paraId="739549D2" w14:textId="77777777" w:rsidR="001F1CE1" w:rsidRDefault="001F1CE1" w:rsidP="00B035FB">
            <w:pPr>
              <w:spacing w:line="360" w:lineRule="auto"/>
              <w:jc w:val="center"/>
              <w:rPr>
                <w:rFonts w:ascii="宋体" w:hAnsi="宋体" w:hint="eastAsia"/>
                <w:sz w:val="24"/>
                <w:szCs w:val="24"/>
              </w:rPr>
            </w:pPr>
            <w:r>
              <w:rPr>
                <w:rFonts w:ascii="宋体" w:hAnsi="宋体" w:hint="eastAsia"/>
                <w:bCs/>
                <w:color w:val="000000"/>
                <w:sz w:val="24"/>
                <w:szCs w:val="24"/>
              </w:rPr>
              <w:t>AP</w:t>
            </w:r>
          </w:p>
        </w:tc>
        <w:tc>
          <w:tcPr>
            <w:tcW w:w="1393" w:type="pct"/>
            <w:vAlign w:val="center"/>
          </w:tcPr>
          <w:p w14:paraId="413DE78A" w14:textId="77777777" w:rsidR="001F1CE1" w:rsidRDefault="001F1CE1" w:rsidP="00B035FB">
            <w:pPr>
              <w:spacing w:line="360" w:lineRule="auto"/>
              <w:jc w:val="center"/>
              <w:rPr>
                <w:rFonts w:ascii="宋体" w:hAnsi="宋体" w:hint="eastAsia"/>
                <w:sz w:val="22"/>
              </w:rPr>
            </w:pPr>
            <w:r>
              <w:rPr>
                <w:rFonts w:ascii="宋体" w:hAnsi="宋体" w:hint="eastAsia"/>
                <w:sz w:val="22"/>
              </w:rPr>
              <w:t>10</w:t>
            </w:r>
            <w:r>
              <w:rPr>
                <w:rFonts w:ascii="宋体" w:hAnsi="宋体" w:hint="eastAsia"/>
                <w:sz w:val="22"/>
              </w:rPr>
              <w:t>台</w:t>
            </w:r>
          </w:p>
        </w:tc>
      </w:tr>
    </w:tbl>
    <w:p w14:paraId="34172895" w14:textId="77777777" w:rsidR="001F1CE1" w:rsidRDefault="001F1CE1" w:rsidP="001F1CE1">
      <w:pPr>
        <w:adjustRightInd w:val="0"/>
        <w:snapToGrid w:val="0"/>
        <w:spacing w:line="360" w:lineRule="auto"/>
        <w:rPr>
          <w:rFonts w:ascii="宋体" w:hAnsi="宋体"/>
          <w:sz w:val="24"/>
          <w:szCs w:val="24"/>
        </w:rPr>
      </w:pPr>
    </w:p>
    <w:p w14:paraId="777CA794" w14:textId="77777777" w:rsidR="001F1CE1" w:rsidRDefault="001F1CE1" w:rsidP="001F1CE1">
      <w:pPr>
        <w:adjustRightInd w:val="0"/>
        <w:snapToGrid w:val="0"/>
        <w:spacing w:line="360" w:lineRule="auto"/>
        <w:rPr>
          <w:rFonts w:ascii="宋体" w:hAnsi="宋体"/>
          <w:sz w:val="24"/>
          <w:szCs w:val="24"/>
        </w:rPr>
      </w:pPr>
      <w:r>
        <w:rPr>
          <w:rFonts w:ascii="宋体" w:hAnsi="宋体" w:hint="eastAsia"/>
          <w:sz w:val="24"/>
          <w:szCs w:val="24"/>
        </w:rPr>
        <w:t>（三）技术参数</w:t>
      </w:r>
    </w:p>
    <w:p w14:paraId="0435D59A" w14:textId="77777777" w:rsidR="001F1CE1" w:rsidRDefault="001F1CE1" w:rsidP="001F1CE1">
      <w:pPr>
        <w:numPr>
          <w:ilvl w:val="0"/>
          <w:numId w:val="51"/>
        </w:numPr>
        <w:adjustRightInd w:val="0"/>
        <w:snapToGrid w:val="0"/>
        <w:spacing w:line="360" w:lineRule="auto"/>
        <w:rPr>
          <w:rFonts w:ascii="宋体" w:hAnsi="宋体"/>
          <w:sz w:val="24"/>
          <w:szCs w:val="24"/>
        </w:rPr>
      </w:pPr>
      <w:r>
        <w:rPr>
          <w:rFonts w:ascii="宋体" w:hAnsi="宋体" w:hint="eastAsia"/>
          <w:sz w:val="24"/>
          <w:szCs w:val="24"/>
        </w:rPr>
        <w:t>楼宇汇聚交换机</w:t>
      </w:r>
    </w:p>
    <w:p w14:paraId="205019BD"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转发性能：最大交换容量≥</w:t>
      </w:r>
      <w:r>
        <w:rPr>
          <w:rFonts w:ascii="宋体" w:hAnsi="宋体" w:hint="eastAsia"/>
          <w:sz w:val="24"/>
          <w:szCs w:val="24"/>
        </w:rPr>
        <w:t>13Tbps</w:t>
      </w:r>
      <w:r>
        <w:rPr>
          <w:rFonts w:ascii="宋体" w:hAnsi="宋体" w:hint="eastAsia"/>
          <w:sz w:val="24"/>
          <w:szCs w:val="24"/>
        </w:rPr>
        <w:t>，最大包转发率≥</w:t>
      </w:r>
      <w:r>
        <w:rPr>
          <w:rFonts w:ascii="宋体" w:hAnsi="宋体" w:hint="eastAsia"/>
          <w:sz w:val="24"/>
          <w:szCs w:val="24"/>
        </w:rPr>
        <w:t>460Mpps</w:t>
      </w:r>
    </w:p>
    <w:p w14:paraId="3BF82241"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接口：</w:t>
      </w:r>
    </w:p>
    <w:p w14:paraId="3946F31A"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t>▲支持</w:t>
      </w:r>
      <w:proofErr w:type="gramStart"/>
      <w:r>
        <w:rPr>
          <w:rFonts w:ascii="宋体" w:hAnsi="宋体" w:hint="eastAsia"/>
          <w:sz w:val="24"/>
          <w:szCs w:val="24"/>
        </w:rPr>
        <w:t>千兆光口</w:t>
      </w:r>
      <w:proofErr w:type="gramEnd"/>
      <w:r>
        <w:rPr>
          <w:rFonts w:ascii="宋体" w:hAnsi="宋体" w:hint="eastAsia"/>
          <w:sz w:val="24"/>
          <w:szCs w:val="24"/>
        </w:rPr>
        <w:t>≥</w:t>
      </w:r>
      <w:r>
        <w:rPr>
          <w:rFonts w:ascii="宋体" w:hAnsi="宋体" w:hint="eastAsia"/>
          <w:sz w:val="24"/>
          <w:szCs w:val="24"/>
        </w:rPr>
        <w:t>48</w:t>
      </w:r>
      <w:r>
        <w:rPr>
          <w:rFonts w:ascii="宋体" w:hAnsi="宋体" w:hint="eastAsia"/>
          <w:sz w:val="24"/>
          <w:szCs w:val="24"/>
        </w:rPr>
        <w:t>个，</w:t>
      </w:r>
      <w:proofErr w:type="gramStart"/>
      <w:r>
        <w:rPr>
          <w:rFonts w:ascii="宋体" w:hAnsi="宋体" w:hint="eastAsia"/>
          <w:sz w:val="24"/>
          <w:szCs w:val="24"/>
        </w:rPr>
        <w:t>万兆光口</w:t>
      </w:r>
      <w:proofErr w:type="gramEnd"/>
      <w:r>
        <w:rPr>
          <w:rFonts w:ascii="宋体" w:hAnsi="宋体" w:hint="eastAsia"/>
          <w:sz w:val="24"/>
          <w:szCs w:val="24"/>
        </w:rPr>
        <w:t>≥</w:t>
      </w:r>
      <w:r>
        <w:rPr>
          <w:rFonts w:ascii="宋体" w:hAnsi="宋体" w:hint="eastAsia"/>
          <w:sz w:val="24"/>
          <w:szCs w:val="24"/>
        </w:rPr>
        <w:t>4</w:t>
      </w:r>
      <w:r>
        <w:rPr>
          <w:rFonts w:ascii="宋体" w:hAnsi="宋体" w:hint="eastAsia"/>
          <w:sz w:val="24"/>
          <w:szCs w:val="24"/>
        </w:rPr>
        <w:t>个</w:t>
      </w:r>
    </w:p>
    <w:p w14:paraId="71E8FDF7" w14:textId="77777777" w:rsidR="001F1CE1" w:rsidRDefault="001F1CE1" w:rsidP="001F1CE1">
      <w:pPr>
        <w:numPr>
          <w:ilvl w:val="2"/>
          <w:numId w:val="51"/>
        </w:numPr>
        <w:spacing w:line="360" w:lineRule="auto"/>
        <w:rPr>
          <w:rFonts w:ascii="宋体" w:hAnsi="宋体"/>
          <w:sz w:val="24"/>
          <w:szCs w:val="24"/>
        </w:rPr>
      </w:pPr>
      <w:r>
        <w:rPr>
          <w:rFonts w:ascii="宋体" w:hAnsi="宋体" w:hint="eastAsia"/>
          <w:sz w:val="24"/>
          <w:szCs w:val="24"/>
        </w:rPr>
        <w:t>配置标准</w:t>
      </w:r>
      <w:r>
        <w:rPr>
          <w:rFonts w:ascii="宋体" w:hAnsi="宋体" w:hint="eastAsia"/>
          <w:sz w:val="24"/>
          <w:szCs w:val="24"/>
        </w:rPr>
        <w:t>USB</w:t>
      </w:r>
      <w:r>
        <w:rPr>
          <w:rFonts w:ascii="宋体" w:hAnsi="宋体" w:hint="eastAsia"/>
          <w:sz w:val="24"/>
          <w:szCs w:val="24"/>
        </w:rPr>
        <w:t>接口，支持</w:t>
      </w:r>
      <w:r>
        <w:rPr>
          <w:rFonts w:ascii="宋体" w:hAnsi="宋体" w:hint="eastAsia"/>
          <w:sz w:val="24"/>
          <w:szCs w:val="24"/>
        </w:rPr>
        <w:t>U</w:t>
      </w:r>
      <w:r>
        <w:rPr>
          <w:rFonts w:ascii="宋体" w:hAnsi="宋体" w:hint="eastAsia"/>
          <w:sz w:val="24"/>
          <w:szCs w:val="24"/>
        </w:rPr>
        <w:t>盘快速开局</w:t>
      </w:r>
    </w:p>
    <w:p w14:paraId="1263DE8D" w14:textId="77777777" w:rsidR="001F1CE1" w:rsidRDefault="001F1CE1" w:rsidP="001F1CE1">
      <w:pPr>
        <w:numPr>
          <w:ilvl w:val="2"/>
          <w:numId w:val="51"/>
        </w:numPr>
        <w:spacing w:line="360" w:lineRule="auto"/>
        <w:rPr>
          <w:rFonts w:ascii="宋体" w:hAnsi="宋体" w:hint="eastAsia"/>
          <w:sz w:val="24"/>
          <w:szCs w:val="24"/>
        </w:rPr>
      </w:pPr>
      <w:r>
        <w:rPr>
          <w:rFonts w:ascii="宋体" w:hAnsi="宋体" w:hint="eastAsia"/>
          <w:sz w:val="24"/>
          <w:szCs w:val="24"/>
        </w:rPr>
        <w:t>▲支持扩展插槽≥</w:t>
      </w:r>
      <w:r>
        <w:rPr>
          <w:rFonts w:ascii="宋体" w:hAnsi="宋体" w:hint="eastAsia"/>
          <w:sz w:val="24"/>
          <w:szCs w:val="24"/>
        </w:rPr>
        <w:t>1</w:t>
      </w:r>
      <w:r>
        <w:rPr>
          <w:rFonts w:ascii="宋体" w:hAnsi="宋体" w:hint="eastAsia"/>
          <w:sz w:val="24"/>
          <w:szCs w:val="24"/>
        </w:rPr>
        <w:t>个，支持</w:t>
      </w:r>
      <w:r>
        <w:rPr>
          <w:rFonts w:ascii="宋体" w:hAnsi="宋体" w:hint="eastAsia"/>
          <w:sz w:val="24"/>
          <w:szCs w:val="24"/>
        </w:rPr>
        <w:t xml:space="preserve"> 8*10GE </w:t>
      </w:r>
      <w:r>
        <w:rPr>
          <w:rFonts w:ascii="宋体" w:hAnsi="宋体" w:hint="eastAsia"/>
          <w:sz w:val="24"/>
          <w:szCs w:val="24"/>
        </w:rPr>
        <w:t>、</w:t>
      </w:r>
      <w:r>
        <w:rPr>
          <w:rFonts w:ascii="宋体" w:hAnsi="宋体" w:hint="eastAsia"/>
          <w:sz w:val="24"/>
          <w:szCs w:val="24"/>
        </w:rPr>
        <w:t>2*40GE</w:t>
      </w:r>
      <w:r>
        <w:rPr>
          <w:rFonts w:ascii="宋体" w:hAnsi="宋体" w:hint="eastAsia"/>
          <w:sz w:val="24"/>
          <w:szCs w:val="24"/>
        </w:rPr>
        <w:t>及</w:t>
      </w:r>
      <w:r>
        <w:rPr>
          <w:rFonts w:ascii="宋体" w:hAnsi="宋体" w:hint="eastAsia"/>
          <w:sz w:val="24"/>
          <w:szCs w:val="24"/>
        </w:rPr>
        <w:t xml:space="preserve"> 4*40GE </w:t>
      </w:r>
      <w:r>
        <w:rPr>
          <w:rFonts w:ascii="宋体" w:hAnsi="宋体" w:hint="eastAsia"/>
          <w:sz w:val="24"/>
          <w:szCs w:val="24"/>
        </w:rPr>
        <w:t>光口子卡</w:t>
      </w:r>
      <w:r>
        <w:rPr>
          <w:rFonts w:ascii="宋体" w:hAnsi="宋体" w:hint="eastAsia"/>
          <w:sz w:val="24"/>
          <w:szCs w:val="24"/>
        </w:rPr>
        <w:t xml:space="preserve"> </w:t>
      </w:r>
    </w:p>
    <w:p w14:paraId="1C5D7767"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支持模块化可插拔双电源</w:t>
      </w:r>
    </w:p>
    <w:p w14:paraId="48BA7C64"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数据链路层功能：</w:t>
      </w:r>
    </w:p>
    <w:p w14:paraId="3542D73B"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lastRenderedPageBreak/>
        <w:t>支持</w:t>
      </w:r>
      <w:r>
        <w:rPr>
          <w:rFonts w:ascii="宋体" w:hAnsi="宋体" w:hint="eastAsia"/>
          <w:sz w:val="24"/>
          <w:szCs w:val="24"/>
        </w:rPr>
        <w:t>MAC</w:t>
      </w:r>
      <w:r>
        <w:rPr>
          <w:rFonts w:ascii="宋体" w:hAnsi="宋体" w:hint="eastAsia"/>
          <w:sz w:val="24"/>
          <w:szCs w:val="24"/>
        </w:rPr>
        <w:t>地址规格≥</w:t>
      </w:r>
      <w:r>
        <w:rPr>
          <w:rFonts w:ascii="宋体" w:hAnsi="宋体" w:hint="eastAsia"/>
          <w:sz w:val="24"/>
          <w:szCs w:val="24"/>
        </w:rPr>
        <w:t>32K</w:t>
      </w:r>
    </w:p>
    <w:p w14:paraId="6047B02C"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4K VLAN</w:t>
      </w:r>
      <w:r>
        <w:rPr>
          <w:rFonts w:ascii="宋体" w:hAnsi="宋体" w:hint="eastAsia"/>
          <w:sz w:val="24"/>
          <w:szCs w:val="24"/>
        </w:rPr>
        <w:t>，支持</w:t>
      </w:r>
      <w:r>
        <w:rPr>
          <w:rFonts w:ascii="宋体" w:hAnsi="宋体" w:hint="eastAsia"/>
          <w:sz w:val="24"/>
          <w:szCs w:val="24"/>
        </w:rPr>
        <w:t>QinQ</w:t>
      </w:r>
      <w:r>
        <w:rPr>
          <w:rFonts w:ascii="宋体" w:hAnsi="宋体" w:hint="eastAsia"/>
          <w:sz w:val="24"/>
          <w:szCs w:val="24"/>
        </w:rPr>
        <w:t>、灵活</w:t>
      </w:r>
      <w:r>
        <w:rPr>
          <w:rFonts w:ascii="宋体" w:hAnsi="宋体" w:hint="eastAsia"/>
          <w:sz w:val="24"/>
          <w:szCs w:val="24"/>
        </w:rPr>
        <w:t>QinQ</w:t>
      </w:r>
      <w:r>
        <w:rPr>
          <w:rFonts w:ascii="宋体" w:hAnsi="宋体" w:hint="eastAsia"/>
          <w:sz w:val="24"/>
          <w:szCs w:val="24"/>
        </w:rPr>
        <w:t>、支持端口</w:t>
      </w:r>
      <w:r>
        <w:rPr>
          <w:rFonts w:ascii="宋体" w:hAnsi="宋体" w:hint="eastAsia"/>
          <w:sz w:val="24"/>
          <w:szCs w:val="24"/>
        </w:rPr>
        <w:t>VLAN</w:t>
      </w:r>
      <w:r>
        <w:rPr>
          <w:rFonts w:ascii="宋体" w:hAnsi="宋体" w:hint="eastAsia"/>
          <w:sz w:val="24"/>
          <w:szCs w:val="24"/>
        </w:rPr>
        <w:t>、协议</w:t>
      </w:r>
      <w:r>
        <w:rPr>
          <w:rFonts w:ascii="宋体" w:hAnsi="宋体" w:hint="eastAsia"/>
          <w:sz w:val="24"/>
          <w:szCs w:val="24"/>
        </w:rPr>
        <w:t>VLAN</w:t>
      </w:r>
      <w:r>
        <w:rPr>
          <w:rFonts w:ascii="宋体" w:hAnsi="宋体" w:hint="eastAsia"/>
          <w:sz w:val="24"/>
          <w:szCs w:val="24"/>
        </w:rPr>
        <w:t>、</w:t>
      </w:r>
      <w:r>
        <w:rPr>
          <w:rFonts w:ascii="宋体" w:hAnsi="宋体" w:hint="eastAsia"/>
          <w:sz w:val="24"/>
          <w:szCs w:val="24"/>
        </w:rPr>
        <w:t>IP</w:t>
      </w:r>
      <w:r>
        <w:rPr>
          <w:rFonts w:ascii="宋体" w:hAnsi="宋体" w:hint="eastAsia"/>
          <w:sz w:val="24"/>
          <w:szCs w:val="24"/>
        </w:rPr>
        <w:t>子网</w:t>
      </w:r>
      <w:r>
        <w:rPr>
          <w:rFonts w:ascii="宋体" w:hAnsi="宋体" w:hint="eastAsia"/>
          <w:sz w:val="24"/>
          <w:szCs w:val="24"/>
        </w:rPr>
        <w:t>VLAN</w:t>
      </w:r>
    </w:p>
    <w:p w14:paraId="393E7B99"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网络层功能：</w:t>
      </w:r>
    </w:p>
    <w:p w14:paraId="2D1880D6"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支持静态路由、</w:t>
      </w:r>
      <w:r>
        <w:rPr>
          <w:rFonts w:ascii="宋体" w:hAnsi="宋体" w:hint="eastAsia"/>
          <w:sz w:val="24"/>
          <w:szCs w:val="24"/>
        </w:rPr>
        <w:t>RIP v1</w:t>
      </w:r>
      <w:r>
        <w:rPr>
          <w:rFonts w:ascii="宋体" w:hAnsi="宋体" w:hint="eastAsia"/>
          <w:sz w:val="24"/>
          <w:szCs w:val="24"/>
        </w:rPr>
        <w:t>、</w:t>
      </w:r>
      <w:r>
        <w:rPr>
          <w:rFonts w:ascii="宋体" w:hAnsi="宋体" w:hint="eastAsia"/>
          <w:sz w:val="24"/>
          <w:szCs w:val="24"/>
        </w:rPr>
        <w:t>v2</w:t>
      </w:r>
      <w:r>
        <w:rPr>
          <w:rFonts w:ascii="宋体" w:hAnsi="宋体" w:hint="eastAsia"/>
          <w:sz w:val="24"/>
          <w:szCs w:val="24"/>
        </w:rPr>
        <w:t>、</w:t>
      </w:r>
      <w:r>
        <w:rPr>
          <w:rFonts w:ascii="宋体" w:hAnsi="宋体" w:hint="eastAsia"/>
          <w:sz w:val="24"/>
          <w:szCs w:val="24"/>
        </w:rPr>
        <w:t>OSPF</w:t>
      </w:r>
      <w:r>
        <w:rPr>
          <w:rFonts w:ascii="宋体" w:hAnsi="宋体" w:hint="eastAsia"/>
          <w:sz w:val="24"/>
          <w:szCs w:val="24"/>
        </w:rPr>
        <w:t>、</w:t>
      </w:r>
      <w:r>
        <w:rPr>
          <w:rFonts w:ascii="宋体" w:hAnsi="宋体" w:hint="eastAsia"/>
          <w:sz w:val="24"/>
          <w:szCs w:val="24"/>
        </w:rPr>
        <w:t>BGP</w:t>
      </w:r>
      <w:r>
        <w:rPr>
          <w:rFonts w:ascii="宋体" w:hAnsi="宋体" w:hint="eastAsia"/>
          <w:sz w:val="24"/>
          <w:szCs w:val="24"/>
        </w:rPr>
        <w:t>、</w:t>
      </w:r>
      <w:r>
        <w:rPr>
          <w:rFonts w:ascii="宋体" w:hAnsi="宋体" w:hint="eastAsia"/>
          <w:sz w:val="24"/>
          <w:szCs w:val="24"/>
        </w:rPr>
        <w:t>ISIS</w:t>
      </w:r>
      <w:r>
        <w:rPr>
          <w:rFonts w:ascii="宋体" w:hAnsi="宋体" w:hint="eastAsia"/>
          <w:sz w:val="24"/>
          <w:szCs w:val="24"/>
        </w:rPr>
        <w:t>、</w:t>
      </w:r>
      <w:r>
        <w:rPr>
          <w:rFonts w:ascii="宋体" w:hAnsi="宋体" w:hint="eastAsia"/>
          <w:sz w:val="24"/>
          <w:szCs w:val="24"/>
        </w:rPr>
        <w:t>RIPng</w:t>
      </w:r>
      <w:r>
        <w:rPr>
          <w:rFonts w:ascii="宋体" w:hAnsi="宋体" w:hint="eastAsia"/>
          <w:sz w:val="24"/>
          <w:szCs w:val="24"/>
        </w:rPr>
        <w:t>、</w:t>
      </w:r>
      <w:r>
        <w:rPr>
          <w:rFonts w:ascii="宋体" w:hAnsi="宋体" w:hint="eastAsia"/>
          <w:sz w:val="24"/>
          <w:szCs w:val="24"/>
        </w:rPr>
        <w:t>OSPFv3</w:t>
      </w:r>
      <w:r>
        <w:rPr>
          <w:rFonts w:ascii="宋体" w:hAnsi="宋体" w:hint="eastAsia"/>
          <w:sz w:val="24"/>
          <w:szCs w:val="24"/>
        </w:rPr>
        <w:t>、</w:t>
      </w:r>
      <w:r>
        <w:rPr>
          <w:rFonts w:ascii="宋体" w:hAnsi="宋体" w:hint="eastAsia"/>
          <w:sz w:val="24"/>
          <w:szCs w:val="24"/>
        </w:rPr>
        <w:t>ISISv6</w:t>
      </w:r>
      <w:r>
        <w:rPr>
          <w:rFonts w:ascii="宋体" w:hAnsi="宋体" w:hint="eastAsia"/>
          <w:sz w:val="24"/>
          <w:szCs w:val="24"/>
        </w:rPr>
        <w:t>、</w:t>
      </w:r>
      <w:r>
        <w:rPr>
          <w:rFonts w:ascii="宋体" w:hAnsi="宋体" w:hint="eastAsia"/>
          <w:sz w:val="24"/>
          <w:szCs w:val="24"/>
        </w:rPr>
        <w:t>BGP4+</w:t>
      </w:r>
    </w:p>
    <w:p w14:paraId="20136CEF"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Ipv4</w:t>
      </w:r>
      <w:r>
        <w:rPr>
          <w:rFonts w:ascii="宋体" w:hAnsi="宋体" w:hint="eastAsia"/>
          <w:sz w:val="24"/>
          <w:szCs w:val="24"/>
        </w:rPr>
        <w:t>路由</w:t>
      </w:r>
      <w:r>
        <w:rPr>
          <w:rFonts w:ascii="宋体" w:hAnsi="宋体" w:hint="eastAsia"/>
          <w:sz w:val="24"/>
          <w:szCs w:val="24"/>
        </w:rPr>
        <w:t>FIB</w:t>
      </w:r>
      <w:r>
        <w:rPr>
          <w:rFonts w:ascii="宋体" w:hAnsi="宋体" w:hint="eastAsia"/>
          <w:sz w:val="24"/>
          <w:szCs w:val="24"/>
        </w:rPr>
        <w:t>表≥</w:t>
      </w:r>
      <w:r>
        <w:rPr>
          <w:rFonts w:ascii="宋体" w:hAnsi="宋体" w:hint="eastAsia"/>
          <w:sz w:val="24"/>
          <w:szCs w:val="24"/>
        </w:rPr>
        <w:t>8K</w:t>
      </w:r>
      <w:r>
        <w:rPr>
          <w:rFonts w:ascii="宋体" w:hAnsi="宋体" w:hint="eastAsia"/>
          <w:sz w:val="24"/>
          <w:szCs w:val="24"/>
        </w:rPr>
        <w:t>，</w:t>
      </w:r>
      <w:r>
        <w:rPr>
          <w:rFonts w:ascii="宋体" w:hAnsi="宋体" w:hint="eastAsia"/>
          <w:sz w:val="24"/>
          <w:szCs w:val="24"/>
        </w:rPr>
        <w:t>Ipv6</w:t>
      </w:r>
      <w:r>
        <w:rPr>
          <w:rFonts w:ascii="宋体" w:hAnsi="宋体" w:hint="eastAsia"/>
          <w:sz w:val="24"/>
          <w:szCs w:val="24"/>
        </w:rPr>
        <w:t>路由</w:t>
      </w:r>
      <w:r>
        <w:rPr>
          <w:rFonts w:ascii="宋体" w:hAnsi="宋体" w:hint="eastAsia"/>
          <w:sz w:val="24"/>
          <w:szCs w:val="24"/>
        </w:rPr>
        <w:t>FIB</w:t>
      </w:r>
      <w:r>
        <w:rPr>
          <w:rFonts w:ascii="宋体" w:hAnsi="宋体" w:hint="eastAsia"/>
          <w:sz w:val="24"/>
          <w:szCs w:val="24"/>
        </w:rPr>
        <w:t>表≥</w:t>
      </w:r>
      <w:r>
        <w:rPr>
          <w:rFonts w:ascii="宋体" w:hAnsi="宋体" w:hint="eastAsia"/>
          <w:sz w:val="24"/>
          <w:szCs w:val="24"/>
        </w:rPr>
        <w:t>3K</w:t>
      </w:r>
    </w:p>
    <w:p w14:paraId="2446C27A"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安全：支持</w:t>
      </w:r>
      <w:r>
        <w:rPr>
          <w:rFonts w:ascii="宋体" w:hAnsi="宋体" w:hint="eastAsia"/>
          <w:sz w:val="24"/>
          <w:szCs w:val="24"/>
        </w:rPr>
        <w:t>802.1x</w:t>
      </w:r>
      <w:r>
        <w:rPr>
          <w:rFonts w:ascii="宋体" w:hAnsi="宋体" w:hint="eastAsia"/>
          <w:sz w:val="24"/>
          <w:szCs w:val="24"/>
        </w:rPr>
        <w:t>、</w:t>
      </w:r>
      <w:r>
        <w:rPr>
          <w:rFonts w:ascii="宋体" w:hAnsi="宋体" w:hint="eastAsia"/>
          <w:sz w:val="24"/>
          <w:szCs w:val="24"/>
        </w:rPr>
        <w:t>MAC</w:t>
      </w:r>
      <w:r>
        <w:rPr>
          <w:rFonts w:ascii="宋体" w:hAnsi="宋体" w:hint="eastAsia"/>
          <w:sz w:val="24"/>
          <w:szCs w:val="24"/>
        </w:rPr>
        <w:t>认证和</w:t>
      </w:r>
      <w:r>
        <w:rPr>
          <w:rFonts w:ascii="宋体" w:hAnsi="宋体" w:hint="eastAsia"/>
          <w:sz w:val="24"/>
          <w:szCs w:val="24"/>
        </w:rPr>
        <w:t>Portal</w:t>
      </w:r>
      <w:r>
        <w:rPr>
          <w:rFonts w:ascii="宋体" w:hAnsi="宋体" w:hint="eastAsia"/>
          <w:sz w:val="24"/>
          <w:szCs w:val="24"/>
        </w:rPr>
        <w:t>认证；支持</w:t>
      </w:r>
      <w:r>
        <w:rPr>
          <w:rFonts w:ascii="宋体" w:hAnsi="宋体" w:hint="eastAsia"/>
          <w:sz w:val="24"/>
          <w:szCs w:val="24"/>
        </w:rPr>
        <w:t>DHCPv6 Snooping</w:t>
      </w:r>
      <w:r>
        <w:rPr>
          <w:rFonts w:ascii="宋体" w:hAnsi="宋体" w:hint="eastAsia"/>
          <w:sz w:val="24"/>
          <w:szCs w:val="24"/>
        </w:rPr>
        <w:t>，</w:t>
      </w:r>
      <w:r>
        <w:rPr>
          <w:rFonts w:ascii="宋体" w:hAnsi="宋体" w:hint="eastAsia"/>
          <w:sz w:val="24"/>
          <w:szCs w:val="24"/>
        </w:rPr>
        <w:t>IP Source Guard</w:t>
      </w:r>
      <w:r>
        <w:rPr>
          <w:rFonts w:ascii="宋体" w:hAnsi="宋体" w:hint="eastAsia"/>
          <w:sz w:val="24"/>
          <w:szCs w:val="24"/>
        </w:rPr>
        <w:t>，</w:t>
      </w:r>
      <w:r>
        <w:rPr>
          <w:rFonts w:ascii="宋体" w:hAnsi="宋体" w:hint="eastAsia"/>
          <w:sz w:val="24"/>
          <w:szCs w:val="24"/>
        </w:rPr>
        <w:t>SAVI</w:t>
      </w:r>
      <w:r>
        <w:rPr>
          <w:rFonts w:ascii="宋体" w:hAnsi="宋体" w:hint="eastAsia"/>
          <w:sz w:val="24"/>
          <w:szCs w:val="24"/>
        </w:rPr>
        <w:t>等安全特性；支持</w:t>
      </w:r>
      <w:r>
        <w:rPr>
          <w:rFonts w:ascii="宋体" w:hAnsi="宋体" w:hint="eastAsia"/>
          <w:sz w:val="24"/>
          <w:szCs w:val="24"/>
        </w:rPr>
        <w:t>MACSec</w:t>
      </w:r>
      <w:r>
        <w:rPr>
          <w:rFonts w:ascii="宋体" w:hAnsi="宋体" w:hint="eastAsia"/>
          <w:sz w:val="24"/>
          <w:szCs w:val="24"/>
        </w:rPr>
        <w:t>加密</w:t>
      </w:r>
    </w:p>
    <w:p w14:paraId="499F77E5"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支持纵向虚拟化，作为纵向子节点零配置即插即用，纵向虚拟化的子节点交换机支持堆叠</w:t>
      </w:r>
    </w:p>
    <w:p w14:paraId="05C7612A"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管理维护：</w:t>
      </w:r>
    </w:p>
    <w:p w14:paraId="4CE73AFC"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SNMP v1</w:t>
      </w:r>
      <w:r>
        <w:rPr>
          <w:rFonts w:ascii="宋体" w:hAnsi="宋体" w:hint="eastAsia"/>
          <w:sz w:val="24"/>
          <w:szCs w:val="24"/>
        </w:rPr>
        <w:t>、</w:t>
      </w:r>
      <w:r>
        <w:rPr>
          <w:rFonts w:ascii="宋体" w:hAnsi="宋体" w:hint="eastAsia"/>
          <w:sz w:val="24"/>
          <w:szCs w:val="24"/>
        </w:rPr>
        <w:t>v2</w:t>
      </w:r>
      <w:r>
        <w:rPr>
          <w:rFonts w:ascii="宋体" w:hAnsi="宋体" w:hint="eastAsia"/>
          <w:sz w:val="24"/>
          <w:szCs w:val="24"/>
        </w:rPr>
        <w:t>、</w:t>
      </w:r>
      <w:r>
        <w:rPr>
          <w:rFonts w:ascii="宋体" w:hAnsi="宋体" w:hint="eastAsia"/>
          <w:sz w:val="24"/>
          <w:szCs w:val="24"/>
        </w:rPr>
        <w:t>v3</w:t>
      </w:r>
      <w:r>
        <w:rPr>
          <w:rFonts w:ascii="宋体" w:hAnsi="宋体" w:hint="eastAsia"/>
          <w:sz w:val="24"/>
          <w:szCs w:val="24"/>
        </w:rPr>
        <w:t>、</w:t>
      </w:r>
      <w:r>
        <w:rPr>
          <w:rFonts w:ascii="宋体" w:hAnsi="宋体" w:hint="eastAsia"/>
          <w:sz w:val="24"/>
          <w:szCs w:val="24"/>
        </w:rPr>
        <w:t>Telnet</w:t>
      </w:r>
      <w:r>
        <w:rPr>
          <w:rFonts w:ascii="宋体" w:hAnsi="宋体" w:hint="eastAsia"/>
          <w:sz w:val="24"/>
          <w:szCs w:val="24"/>
        </w:rPr>
        <w:t>、</w:t>
      </w:r>
      <w:r>
        <w:rPr>
          <w:rFonts w:ascii="宋体" w:hAnsi="宋体" w:hint="eastAsia"/>
          <w:sz w:val="24"/>
          <w:szCs w:val="24"/>
        </w:rPr>
        <w:t>RMON</w:t>
      </w:r>
      <w:r>
        <w:rPr>
          <w:rFonts w:ascii="宋体" w:hAnsi="宋体" w:hint="eastAsia"/>
          <w:sz w:val="24"/>
          <w:szCs w:val="24"/>
        </w:rPr>
        <w:t>、</w:t>
      </w:r>
      <w:r>
        <w:rPr>
          <w:rFonts w:ascii="宋体" w:hAnsi="宋体" w:hint="eastAsia"/>
          <w:sz w:val="24"/>
          <w:szCs w:val="24"/>
        </w:rPr>
        <w:t>SSHv2</w:t>
      </w:r>
      <w:r>
        <w:rPr>
          <w:rFonts w:ascii="宋体" w:hAnsi="宋体" w:hint="eastAsia"/>
          <w:sz w:val="24"/>
          <w:szCs w:val="24"/>
        </w:rPr>
        <w:t>；</w:t>
      </w:r>
    </w:p>
    <w:p w14:paraId="5DCEAE43"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支持通过命令行、</w:t>
      </w:r>
      <w:r>
        <w:rPr>
          <w:rFonts w:ascii="宋体" w:hAnsi="宋体" w:hint="eastAsia"/>
          <w:sz w:val="24"/>
          <w:szCs w:val="24"/>
        </w:rPr>
        <w:t>Web</w:t>
      </w:r>
      <w:r>
        <w:rPr>
          <w:rFonts w:ascii="宋体" w:hAnsi="宋体" w:hint="eastAsia"/>
          <w:sz w:val="24"/>
          <w:szCs w:val="24"/>
        </w:rPr>
        <w:t>、中文图形化配置软件等方式进行配置和管理；</w:t>
      </w:r>
    </w:p>
    <w:p w14:paraId="5D001C93"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Telemetry</w:t>
      </w:r>
      <w:r>
        <w:rPr>
          <w:rFonts w:ascii="宋体" w:hAnsi="宋体" w:hint="eastAsia"/>
          <w:sz w:val="24"/>
          <w:szCs w:val="24"/>
        </w:rPr>
        <w:t>技术，配合网络分析组件通过智能故障识别算法对网络数据进行分析，精准展现网络实时状态，并能及时有效地定界故障以及定位故障发生原因，发现影响用户体验的网络问题。</w:t>
      </w:r>
    </w:p>
    <w:p w14:paraId="6855243E"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▲统一纳管：为保证产品统一管理，所投产品可无缝接入交换机管理平台</w:t>
      </w:r>
      <w:r>
        <w:rPr>
          <w:rFonts w:ascii="宋体" w:hAnsi="宋体" w:hint="eastAsia"/>
          <w:color w:val="000000"/>
          <w:sz w:val="24"/>
          <w:szCs w:val="24"/>
        </w:rPr>
        <w:t xml:space="preserve"> </w:t>
      </w:r>
      <w:r>
        <w:rPr>
          <w:rFonts w:ascii="宋体" w:hAnsi="宋体" w:hint="eastAsia"/>
          <w:color w:val="000000"/>
          <w:sz w:val="24"/>
          <w:szCs w:val="24"/>
        </w:rPr>
        <w:t>（需提供承诺函，格式自拟）</w:t>
      </w:r>
    </w:p>
    <w:p w14:paraId="255C4D7F" w14:textId="77777777" w:rsidR="001F1CE1" w:rsidRDefault="001F1CE1" w:rsidP="001F1CE1">
      <w:pPr>
        <w:numPr>
          <w:ilvl w:val="1"/>
          <w:numId w:val="51"/>
        </w:numPr>
        <w:spacing w:line="360" w:lineRule="auto"/>
        <w:rPr>
          <w:rFonts w:ascii="宋体" w:hAnsi="宋体" w:hint="eastAsia"/>
          <w:sz w:val="24"/>
          <w:szCs w:val="24"/>
        </w:rPr>
      </w:pPr>
      <w:r>
        <w:rPr>
          <w:rFonts w:ascii="宋体" w:hAnsi="宋体" w:hint="eastAsia"/>
          <w:sz w:val="24"/>
          <w:szCs w:val="24"/>
        </w:rPr>
        <w:t>★质量保证期：≥</w:t>
      </w:r>
      <w:r>
        <w:rPr>
          <w:rFonts w:ascii="宋体" w:hAnsi="宋体" w:hint="eastAsia"/>
          <w:sz w:val="24"/>
          <w:szCs w:val="24"/>
        </w:rPr>
        <w:t>3</w:t>
      </w:r>
      <w:r>
        <w:rPr>
          <w:rFonts w:ascii="宋体" w:hAnsi="宋体" w:hint="eastAsia"/>
          <w:sz w:val="24"/>
          <w:szCs w:val="24"/>
        </w:rPr>
        <w:t>年原厂质保，需提供原厂出具的售后服务承诺函。（格式自拟）</w:t>
      </w:r>
    </w:p>
    <w:p w14:paraId="6115B4FC"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★投标人为代理商的，应提供投标产品制造商出具的授权函。</w:t>
      </w:r>
      <w:r>
        <w:rPr>
          <w:rFonts w:ascii="宋体" w:hAnsi="宋体" w:hint="eastAsia"/>
          <w:color w:val="000000"/>
          <w:sz w:val="24"/>
          <w:szCs w:val="24"/>
        </w:rPr>
        <w:t>（格式自拟）</w:t>
      </w:r>
    </w:p>
    <w:p w14:paraId="18CD1C10" w14:textId="77777777" w:rsidR="001F1CE1" w:rsidRDefault="001F1CE1" w:rsidP="001F1CE1">
      <w:pPr>
        <w:numPr>
          <w:ilvl w:val="0"/>
          <w:numId w:val="51"/>
        </w:numPr>
        <w:spacing w:line="360" w:lineRule="auto"/>
        <w:rPr>
          <w:rFonts w:ascii="宋体" w:hAnsi="宋体" w:hint="eastAsia"/>
          <w:sz w:val="24"/>
          <w:szCs w:val="24"/>
        </w:rPr>
      </w:pPr>
      <w:r>
        <w:rPr>
          <w:rFonts w:ascii="宋体" w:hAnsi="宋体" w:hint="eastAsia"/>
          <w:sz w:val="24"/>
          <w:szCs w:val="24"/>
        </w:rPr>
        <w:t>服务器接入交换机</w:t>
      </w:r>
    </w:p>
    <w:p w14:paraId="0FBA569A"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▲转发性能：最大交换容量≥</w:t>
      </w:r>
      <w:r>
        <w:rPr>
          <w:rFonts w:ascii="宋体" w:hAnsi="宋体" w:hint="eastAsia"/>
          <w:sz w:val="24"/>
          <w:szCs w:val="24"/>
        </w:rPr>
        <w:t>13Tbps</w:t>
      </w:r>
      <w:r>
        <w:rPr>
          <w:rFonts w:ascii="宋体" w:hAnsi="宋体" w:hint="eastAsia"/>
          <w:sz w:val="24"/>
          <w:szCs w:val="24"/>
        </w:rPr>
        <w:t>，最大包转发率≥</w:t>
      </w:r>
      <w:r>
        <w:rPr>
          <w:rFonts w:ascii="宋体" w:hAnsi="宋体" w:hint="eastAsia"/>
          <w:sz w:val="24"/>
          <w:szCs w:val="24"/>
        </w:rPr>
        <w:t>460Mpps</w:t>
      </w:r>
      <w:r>
        <w:rPr>
          <w:rFonts w:ascii="宋体" w:hAnsi="宋体" w:hint="eastAsia"/>
          <w:sz w:val="24"/>
          <w:szCs w:val="24"/>
        </w:rPr>
        <w:t>，单台配置：≥</w:t>
      </w:r>
      <w:r>
        <w:rPr>
          <w:rFonts w:ascii="宋体" w:hAnsi="宋体" w:hint="eastAsia"/>
          <w:sz w:val="24"/>
          <w:szCs w:val="24"/>
        </w:rPr>
        <w:t>8</w:t>
      </w:r>
      <w:r>
        <w:rPr>
          <w:rFonts w:ascii="宋体" w:hAnsi="宋体" w:hint="eastAsia"/>
          <w:sz w:val="24"/>
          <w:szCs w:val="24"/>
        </w:rPr>
        <w:t>个万兆单模模块。</w:t>
      </w:r>
    </w:p>
    <w:p w14:paraId="7A98FBAD"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接口</w:t>
      </w:r>
    </w:p>
    <w:p w14:paraId="59FC22B8"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t>支持</w:t>
      </w:r>
      <w:proofErr w:type="gramStart"/>
      <w:r>
        <w:rPr>
          <w:rFonts w:ascii="宋体" w:hAnsi="宋体" w:hint="eastAsia"/>
          <w:sz w:val="24"/>
          <w:szCs w:val="24"/>
        </w:rPr>
        <w:t>千兆光口</w:t>
      </w:r>
      <w:proofErr w:type="gramEnd"/>
      <w:r>
        <w:rPr>
          <w:rFonts w:ascii="宋体" w:hAnsi="宋体" w:hint="eastAsia"/>
          <w:sz w:val="24"/>
          <w:szCs w:val="24"/>
        </w:rPr>
        <w:t>≥</w:t>
      </w:r>
      <w:r>
        <w:rPr>
          <w:rFonts w:ascii="宋体" w:hAnsi="宋体" w:hint="eastAsia"/>
          <w:sz w:val="24"/>
          <w:szCs w:val="24"/>
        </w:rPr>
        <w:t>48</w:t>
      </w:r>
      <w:r>
        <w:rPr>
          <w:rFonts w:ascii="宋体" w:hAnsi="宋体" w:hint="eastAsia"/>
          <w:sz w:val="24"/>
          <w:szCs w:val="24"/>
        </w:rPr>
        <w:t>个，</w:t>
      </w:r>
      <w:proofErr w:type="gramStart"/>
      <w:r>
        <w:rPr>
          <w:rFonts w:ascii="宋体" w:hAnsi="宋体" w:hint="eastAsia"/>
          <w:sz w:val="24"/>
          <w:szCs w:val="24"/>
        </w:rPr>
        <w:t>万兆光口</w:t>
      </w:r>
      <w:proofErr w:type="gramEnd"/>
      <w:r>
        <w:rPr>
          <w:rFonts w:ascii="宋体" w:hAnsi="宋体" w:hint="eastAsia"/>
          <w:sz w:val="24"/>
          <w:szCs w:val="24"/>
        </w:rPr>
        <w:t>≥</w:t>
      </w:r>
      <w:r>
        <w:rPr>
          <w:rFonts w:ascii="宋体" w:hAnsi="宋体" w:hint="eastAsia"/>
          <w:sz w:val="24"/>
          <w:szCs w:val="24"/>
        </w:rPr>
        <w:t>4</w:t>
      </w:r>
      <w:r>
        <w:rPr>
          <w:rFonts w:ascii="宋体" w:hAnsi="宋体" w:hint="eastAsia"/>
          <w:sz w:val="24"/>
          <w:szCs w:val="24"/>
        </w:rPr>
        <w:t>个</w:t>
      </w:r>
    </w:p>
    <w:p w14:paraId="38CCC4E3"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lastRenderedPageBreak/>
        <w:t>▲支持扩展插槽≥</w:t>
      </w:r>
      <w:r>
        <w:rPr>
          <w:rFonts w:ascii="宋体" w:hAnsi="宋体" w:hint="eastAsia"/>
          <w:sz w:val="24"/>
          <w:szCs w:val="24"/>
        </w:rPr>
        <w:t>1</w:t>
      </w:r>
      <w:r>
        <w:rPr>
          <w:rFonts w:ascii="宋体" w:hAnsi="宋体" w:hint="eastAsia"/>
          <w:sz w:val="24"/>
          <w:szCs w:val="24"/>
        </w:rPr>
        <w:t>个，支持</w:t>
      </w:r>
      <w:r>
        <w:rPr>
          <w:rFonts w:ascii="宋体" w:hAnsi="宋体" w:hint="eastAsia"/>
          <w:sz w:val="24"/>
          <w:szCs w:val="24"/>
        </w:rPr>
        <w:t xml:space="preserve"> 8*10GE</w:t>
      </w:r>
      <w:r>
        <w:rPr>
          <w:rFonts w:ascii="宋体" w:hAnsi="宋体" w:hint="eastAsia"/>
          <w:sz w:val="24"/>
          <w:szCs w:val="24"/>
        </w:rPr>
        <w:t>、</w:t>
      </w:r>
      <w:r>
        <w:rPr>
          <w:rFonts w:ascii="宋体" w:hAnsi="宋体" w:hint="eastAsia"/>
          <w:sz w:val="24"/>
          <w:szCs w:val="24"/>
        </w:rPr>
        <w:t>2*40GE</w:t>
      </w:r>
      <w:r>
        <w:rPr>
          <w:rFonts w:ascii="宋体" w:hAnsi="宋体" w:hint="eastAsia"/>
          <w:sz w:val="24"/>
          <w:szCs w:val="24"/>
        </w:rPr>
        <w:t>及</w:t>
      </w:r>
      <w:r>
        <w:rPr>
          <w:rFonts w:ascii="宋体" w:hAnsi="宋体" w:hint="eastAsia"/>
          <w:sz w:val="24"/>
          <w:szCs w:val="24"/>
        </w:rPr>
        <w:t xml:space="preserve"> 4*40GE </w:t>
      </w:r>
      <w:r>
        <w:rPr>
          <w:rFonts w:ascii="宋体" w:hAnsi="宋体" w:hint="eastAsia"/>
          <w:sz w:val="24"/>
          <w:szCs w:val="24"/>
        </w:rPr>
        <w:t>光口子卡</w:t>
      </w:r>
    </w:p>
    <w:p w14:paraId="22A9FC5A" w14:textId="77777777" w:rsidR="001F1CE1" w:rsidRDefault="001F1CE1" w:rsidP="001F1CE1">
      <w:pPr>
        <w:numPr>
          <w:ilvl w:val="2"/>
          <w:numId w:val="51"/>
        </w:numPr>
        <w:spacing w:line="360" w:lineRule="auto"/>
        <w:rPr>
          <w:rFonts w:ascii="宋体" w:hAnsi="宋体" w:hint="eastAsia"/>
          <w:sz w:val="24"/>
          <w:szCs w:val="24"/>
        </w:rPr>
      </w:pPr>
      <w:r>
        <w:rPr>
          <w:rFonts w:ascii="宋体" w:hAnsi="宋体" w:hint="eastAsia"/>
          <w:sz w:val="24"/>
          <w:szCs w:val="24"/>
        </w:rPr>
        <w:t>配置标准</w:t>
      </w:r>
      <w:r>
        <w:rPr>
          <w:rFonts w:ascii="宋体" w:hAnsi="宋体" w:hint="eastAsia"/>
          <w:sz w:val="24"/>
          <w:szCs w:val="24"/>
        </w:rPr>
        <w:t>USB</w:t>
      </w:r>
      <w:r>
        <w:rPr>
          <w:rFonts w:ascii="宋体" w:hAnsi="宋体" w:hint="eastAsia"/>
          <w:sz w:val="24"/>
          <w:szCs w:val="24"/>
        </w:rPr>
        <w:t>接口，支持</w:t>
      </w:r>
      <w:r>
        <w:rPr>
          <w:rFonts w:ascii="宋体" w:hAnsi="宋体" w:hint="eastAsia"/>
          <w:sz w:val="24"/>
          <w:szCs w:val="24"/>
        </w:rPr>
        <w:t>U</w:t>
      </w:r>
      <w:r>
        <w:rPr>
          <w:rFonts w:ascii="宋体" w:hAnsi="宋体" w:hint="eastAsia"/>
          <w:sz w:val="24"/>
          <w:szCs w:val="24"/>
        </w:rPr>
        <w:t>盘快速开局</w:t>
      </w:r>
    </w:p>
    <w:p w14:paraId="6E42D1E6"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支持模块化可插拔双电源</w:t>
      </w:r>
    </w:p>
    <w:p w14:paraId="147B5028"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数据链路层功能</w:t>
      </w:r>
    </w:p>
    <w:p w14:paraId="59BEBBB6"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MAC</w:t>
      </w:r>
      <w:r>
        <w:rPr>
          <w:rFonts w:ascii="宋体" w:hAnsi="宋体" w:hint="eastAsia"/>
          <w:sz w:val="24"/>
          <w:szCs w:val="24"/>
        </w:rPr>
        <w:t>地址规格≥</w:t>
      </w:r>
      <w:r>
        <w:rPr>
          <w:rFonts w:ascii="宋体" w:hAnsi="宋体" w:hint="eastAsia"/>
          <w:sz w:val="24"/>
          <w:szCs w:val="24"/>
        </w:rPr>
        <w:t>32K</w:t>
      </w:r>
    </w:p>
    <w:p w14:paraId="05342344"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4K VLAN</w:t>
      </w:r>
      <w:r>
        <w:rPr>
          <w:rFonts w:ascii="宋体" w:hAnsi="宋体" w:hint="eastAsia"/>
          <w:sz w:val="24"/>
          <w:szCs w:val="24"/>
        </w:rPr>
        <w:t>，支持</w:t>
      </w:r>
      <w:r>
        <w:rPr>
          <w:rFonts w:ascii="宋体" w:hAnsi="宋体" w:hint="eastAsia"/>
          <w:sz w:val="24"/>
          <w:szCs w:val="24"/>
        </w:rPr>
        <w:t>QinQ</w:t>
      </w:r>
      <w:r>
        <w:rPr>
          <w:rFonts w:ascii="宋体" w:hAnsi="宋体" w:hint="eastAsia"/>
          <w:sz w:val="24"/>
          <w:szCs w:val="24"/>
        </w:rPr>
        <w:t>，灵活</w:t>
      </w:r>
      <w:r>
        <w:rPr>
          <w:rFonts w:ascii="宋体" w:hAnsi="宋体" w:hint="eastAsia"/>
          <w:sz w:val="24"/>
          <w:szCs w:val="24"/>
        </w:rPr>
        <w:t>QinQ</w:t>
      </w:r>
      <w:r>
        <w:rPr>
          <w:rFonts w:ascii="宋体" w:hAnsi="宋体" w:hint="eastAsia"/>
          <w:sz w:val="24"/>
          <w:szCs w:val="24"/>
        </w:rPr>
        <w:t>、支持端口</w:t>
      </w:r>
      <w:r>
        <w:rPr>
          <w:rFonts w:ascii="宋体" w:hAnsi="宋体" w:hint="eastAsia"/>
          <w:sz w:val="24"/>
          <w:szCs w:val="24"/>
        </w:rPr>
        <w:t>VLAN</w:t>
      </w:r>
      <w:r>
        <w:rPr>
          <w:rFonts w:ascii="宋体" w:hAnsi="宋体" w:hint="eastAsia"/>
          <w:sz w:val="24"/>
          <w:szCs w:val="24"/>
        </w:rPr>
        <w:t>、协议</w:t>
      </w:r>
      <w:r>
        <w:rPr>
          <w:rFonts w:ascii="宋体" w:hAnsi="宋体" w:hint="eastAsia"/>
          <w:sz w:val="24"/>
          <w:szCs w:val="24"/>
        </w:rPr>
        <w:t>VLAN</w:t>
      </w:r>
      <w:r>
        <w:rPr>
          <w:rFonts w:ascii="宋体" w:hAnsi="宋体" w:hint="eastAsia"/>
          <w:sz w:val="24"/>
          <w:szCs w:val="24"/>
        </w:rPr>
        <w:t>、</w:t>
      </w:r>
      <w:r>
        <w:rPr>
          <w:rFonts w:ascii="宋体" w:hAnsi="宋体" w:hint="eastAsia"/>
          <w:sz w:val="24"/>
          <w:szCs w:val="24"/>
        </w:rPr>
        <w:t>IP</w:t>
      </w:r>
      <w:r>
        <w:rPr>
          <w:rFonts w:ascii="宋体" w:hAnsi="宋体" w:hint="eastAsia"/>
          <w:sz w:val="24"/>
          <w:szCs w:val="24"/>
        </w:rPr>
        <w:t>子网</w:t>
      </w:r>
      <w:r>
        <w:rPr>
          <w:rFonts w:ascii="宋体" w:hAnsi="宋体" w:hint="eastAsia"/>
          <w:sz w:val="24"/>
          <w:szCs w:val="24"/>
        </w:rPr>
        <w:t>VLAN</w:t>
      </w:r>
    </w:p>
    <w:p w14:paraId="3C399BA1"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安全：支持</w:t>
      </w:r>
      <w:r>
        <w:rPr>
          <w:rFonts w:ascii="宋体" w:hAnsi="宋体" w:hint="eastAsia"/>
          <w:sz w:val="24"/>
          <w:szCs w:val="24"/>
        </w:rPr>
        <w:t>802.1x</w:t>
      </w:r>
      <w:r>
        <w:rPr>
          <w:rFonts w:ascii="宋体" w:hAnsi="宋体" w:hint="eastAsia"/>
          <w:sz w:val="24"/>
          <w:szCs w:val="24"/>
        </w:rPr>
        <w:t>、</w:t>
      </w:r>
      <w:r>
        <w:rPr>
          <w:rFonts w:ascii="宋体" w:hAnsi="宋体" w:hint="eastAsia"/>
          <w:sz w:val="24"/>
          <w:szCs w:val="24"/>
        </w:rPr>
        <w:t>MAC</w:t>
      </w:r>
      <w:r>
        <w:rPr>
          <w:rFonts w:ascii="宋体" w:hAnsi="宋体" w:hint="eastAsia"/>
          <w:sz w:val="24"/>
          <w:szCs w:val="24"/>
        </w:rPr>
        <w:t>认证和</w:t>
      </w:r>
      <w:r>
        <w:rPr>
          <w:rFonts w:ascii="宋体" w:hAnsi="宋体" w:hint="eastAsia"/>
          <w:sz w:val="24"/>
          <w:szCs w:val="24"/>
        </w:rPr>
        <w:t>Portal</w:t>
      </w:r>
      <w:r>
        <w:rPr>
          <w:rFonts w:ascii="宋体" w:hAnsi="宋体" w:hint="eastAsia"/>
          <w:sz w:val="24"/>
          <w:szCs w:val="24"/>
        </w:rPr>
        <w:t>认证；支持</w:t>
      </w:r>
      <w:r>
        <w:rPr>
          <w:rFonts w:ascii="宋体" w:hAnsi="宋体" w:hint="eastAsia"/>
          <w:sz w:val="24"/>
          <w:szCs w:val="24"/>
        </w:rPr>
        <w:t>DHCPv6 Snooping</w:t>
      </w:r>
      <w:r>
        <w:rPr>
          <w:rFonts w:ascii="宋体" w:hAnsi="宋体" w:hint="eastAsia"/>
          <w:sz w:val="24"/>
          <w:szCs w:val="24"/>
        </w:rPr>
        <w:t>，</w:t>
      </w:r>
      <w:r>
        <w:rPr>
          <w:rFonts w:ascii="宋体" w:hAnsi="宋体" w:hint="eastAsia"/>
          <w:sz w:val="24"/>
          <w:szCs w:val="24"/>
        </w:rPr>
        <w:t>IP Source Guard</w:t>
      </w:r>
      <w:r>
        <w:rPr>
          <w:rFonts w:ascii="宋体" w:hAnsi="宋体" w:hint="eastAsia"/>
          <w:sz w:val="24"/>
          <w:szCs w:val="24"/>
        </w:rPr>
        <w:t>，</w:t>
      </w:r>
      <w:r>
        <w:rPr>
          <w:rFonts w:ascii="宋体" w:hAnsi="宋体" w:hint="eastAsia"/>
          <w:sz w:val="24"/>
          <w:szCs w:val="24"/>
        </w:rPr>
        <w:t>SAVI</w:t>
      </w:r>
      <w:r>
        <w:rPr>
          <w:rFonts w:ascii="宋体" w:hAnsi="宋体" w:hint="eastAsia"/>
          <w:sz w:val="24"/>
          <w:szCs w:val="24"/>
        </w:rPr>
        <w:t>等安全特性；支持</w:t>
      </w:r>
      <w:r>
        <w:rPr>
          <w:rFonts w:ascii="宋体" w:hAnsi="宋体" w:hint="eastAsia"/>
          <w:sz w:val="24"/>
          <w:szCs w:val="24"/>
        </w:rPr>
        <w:t>MACSec</w:t>
      </w:r>
      <w:r>
        <w:rPr>
          <w:rFonts w:ascii="宋体" w:hAnsi="宋体" w:hint="eastAsia"/>
          <w:sz w:val="24"/>
          <w:szCs w:val="24"/>
        </w:rPr>
        <w:t>加密</w:t>
      </w:r>
    </w:p>
    <w:p w14:paraId="0914449C"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支持纵向虚拟化，作为纵向子节点零配置即插即用，纵向虚拟化的子节点交换机支持堆叠</w:t>
      </w:r>
    </w:p>
    <w:p w14:paraId="6998D555"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管理维护</w:t>
      </w:r>
    </w:p>
    <w:p w14:paraId="273D14B8"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SNMP v1</w:t>
      </w:r>
      <w:r>
        <w:rPr>
          <w:rFonts w:ascii="宋体" w:hAnsi="宋体" w:hint="eastAsia"/>
          <w:sz w:val="24"/>
          <w:szCs w:val="24"/>
        </w:rPr>
        <w:t>、</w:t>
      </w:r>
      <w:r>
        <w:rPr>
          <w:rFonts w:ascii="宋体" w:hAnsi="宋体" w:hint="eastAsia"/>
          <w:sz w:val="24"/>
          <w:szCs w:val="24"/>
        </w:rPr>
        <w:t>v2</w:t>
      </w:r>
      <w:r>
        <w:rPr>
          <w:rFonts w:ascii="宋体" w:hAnsi="宋体" w:hint="eastAsia"/>
          <w:sz w:val="24"/>
          <w:szCs w:val="24"/>
        </w:rPr>
        <w:t>、</w:t>
      </w:r>
      <w:r>
        <w:rPr>
          <w:rFonts w:ascii="宋体" w:hAnsi="宋体" w:hint="eastAsia"/>
          <w:sz w:val="24"/>
          <w:szCs w:val="24"/>
        </w:rPr>
        <w:t>v3</w:t>
      </w:r>
      <w:r>
        <w:rPr>
          <w:rFonts w:ascii="宋体" w:hAnsi="宋体" w:hint="eastAsia"/>
          <w:sz w:val="24"/>
          <w:szCs w:val="24"/>
        </w:rPr>
        <w:t>、</w:t>
      </w:r>
      <w:r>
        <w:rPr>
          <w:rFonts w:ascii="宋体" w:hAnsi="宋体" w:hint="eastAsia"/>
          <w:sz w:val="24"/>
          <w:szCs w:val="24"/>
        </w:rPr>
        <w:t>Telnet</w:t>
      </w:r>
      <w:r>
        <w:rPr>
          <w:rFonts w:ascii="宋体" w:hAnsi="宋体" w:hint="eastAsia"/>
          <w:sz w:val="24"/>
          <w:szCs w:val="24"/>
        </w:rPr>
        <w:t>、</w:t>
      </w:r>
      <w:r>
        <w:rPr>
          <w:rFonts w:ascii="宋体" w:hAnsi="宋体" w:hint="eastAsia"/>
          <w:sz w:val="24"/>
          <w:szCs w:val="24"/>
        </w:rPr>
        <w:t>RMON</w:t>
      </w:r>
      <w:r>
        <w:rPr>
          <w:rFonts w:ascii="宋体" w:hAnsi="宋体" w:hint="eastAsia"/>
          <w:sz w:val="24"/>
          <w:szCs w:val="24"/>
        </w:rPr>
        <w:t>、</w:t>
      </w:r>
      <w:r>
        <w:rPr>
          <w:rFonts w:ascii="宋体" w:hAnsi="宋体" w:hint="eastAsia"/>
          <w:sz w:val="24"/>
          <w:szCs w:val="24"/>
        </w:rPr>
        <w:t>SSHv2</w:t>
      </w:r>
      <w:r>
        <w:rPr>
          <w:rFonts w:ascii="宋体" w:hAnsi="宋体" w:hint="eastAsia"/>
          <w:sz w:val="24"/>
          <w:szCs w:val="24"/>
        </w:rPr>
        <w:t>；</w:t>
      </w:r>
    </w:p>
    <w:p w14:paraId="6D508D77"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支持通过命令行、</w:t>
      </w:r>
      <w:r>
        <w:rPr>
          <w:rFonts w:ascii="宋体" w:hAnsi="宋体" w:hint="eastAsia"/>
          <w:sz w:val="24"/>
          <w:szCs w:val="24"/>
        </w:rPr>
        <w:t>Web</w:t>
      </w:r>
      <w:r>
        <w:rPr>
          <w:rFonts w:ascii="宋体" w:hAnsi="宋体" w:hint="eastAsia"/>
          <w:sz w:val="24"/>
          <w:szCs w:val="24"/>
        </w:rPr>
        <w:t>、中文图形化配置软件等方式进行配置和管理；</w:t>
      </w:r>
    </w:p>
    <w:p w14:paraId="464FF807"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Telemetry</w:t>
      </w:r>
      <w:r>
        <w:rPr>
          <w:rFonts w:ascii="宋体" w:hAnsi="宋体" w:hint="eastAsia"/>
          <w:sz w:val="24"/>
          <w:szCs w:val="24"/>
        </w:rPr>
        <w:t>技术，配合网络分析组件通过智能故障识别算法对网络数据进行分析，精准展现网络实时状态，并能及时有效地定界故障以及定位故障发生原因，发现影响用户体验的网络问题。</w:t>
      </w:r>
    </w:p>
    <w:p w14:paraId="04EB10AB"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▲统一性：为保证使用效率，所投产品与服务器交换机应可部署堆叠。</w:t>
      </w:r>
      <w:r>
        <w:rPr>
          <w:rFonts w:ascii="宋体" w:hAnsi="宋体" w:hint="eastAsia"/>
          <w:color w:val="000000"/>
          <w:sz w:val="24"/>
          <w:szCs w:val="24"/>
        </w:rPr>
        <w:t>（需提供承诺函，格式自拟）</w:t>
      </w:r>
    </w:p>
    <w:p w14:paraId="48EB27B8"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w:t>
      </w:r>
      <w:r>
        <w:rPr>
          <w:rFonts w:ascii="宋体" w:hAnsi="宋体" w:hint="eastAsia"/>
          <w:color w:val="000000"/>
          <w:sz w:val="24"/>
          <w:szCs w:val="24"/>
        </w:rPr>
        <w:t>质量保证期：≥</w:t>
      </w:r>
      <w:r>
        <w:rPr>
          <w:rFonts w:ascii="宋体" w:hAnsi="宋体" w:hint="eastAsia"/>
          <w:color w:val="000000"/>
          <w:sz w:val="24"/>
          <w:szCs w:val="24"/>
        </w:rPr>
        <w:t>3</w:t>
      </w:r>
      <w:r>
        <w:rPr>
          <w:rFonts w:ascii="宋体" w:hAnsi="宋体" w:hint="eastAsia"/>
          <w:color w:val="000000"/>
          <w:sz w:val="24"/>
          <w:szCs w:val="24"/>
        </w:rPr>
        <w:t>年原厂质保，需提供原厂出具的售后服务承诺函。（格式自拟）</w:t>
      </w:r>
    </w:p>
    <w:p w14:paraId="005F8F25"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★投标人为代理商的，应提供投标产品制造商出具的授权函。</w:t>
      </w:r>
      <w:r>
        <w:rPr>
          <w:rFonts w:ascii="宋体" w:hAnsi="宋体" w:hint="eastAsia"/>
          <w:color w:val="000000"/>
          <w:sz w:val="24"/>
          <w:szCs w:val="24"/>
        </w:rPr>
        <w:t>（格式自拟）</w:t>
      </w:r>
    </w:p>
    <w:p w14:paraId="6D0334FD" w14:textId="77777777" w:rsidR="001F1CE1" w:rsidRDefault="001F1CE1" w:rsidP="001F1CE1">
      <w:pPr>
        <w:numPr>
          <w:ilvl w:val="0"/>
          <w:numId w:val="51"/>
        </w:numPr>
        <w:adjustRightInd w:val="0"/>
        <w:snapToGrid w:val="0"/>
        <w:spacing w:line="360" w:lineRule="auto"/>
        <w:rPr>
          <w:rFonts w:ascii="宋体" w:hAnsi="宋体"/>
          <w:sz w:val="24"/>
          <w:szCs w:val="24"/>
        </w:rPr>
      </w:pPr>
      <w:r>
        <w:rPr>
          <w:rFonts w:ascii="宋体" w:hAnsi="宋体" w:hint="eastAsia"/>
          <w:sz w:val="24"/>
          <w:szCs w:val="24"/>
        </w:rPr>
        <w:t>楼层接入交换机</w:t>
      </w:r>
    </w:p>
    <w:p w14:paraId="2F14B0BE"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转发性能：最大交换容量≥</w:t>
      </w:r>
      <w:r>
        <w:rPr>
          <w:rFonts w:ascii="宋体" w:hAnsi="宋体" w:hint="eastAsia"/>
          <w:sz w:val="24"/>
          <w:szCs w:val="24"/>
        </w:rPr>
        <w:t>6.7Tbps,</w:t>
      </w:r>
      <w:r>
        <w:rPr>
          <w:rFonts w:ascii="宋体" w:hAnsi="宋体" w:hint="eastAsia"/>
          <w:sz w:val="24"/>
          <w:szCs w:val="24"/>
        </w:rPr>
        <w:t>最大包转发率≥</w:t>
      </w:r>
      <w:r>
        <w:rPr>
          <w:rFonts w:ascii="宋体" w:hAnsi="宋体" w:hint="eastAsia"/>
          <w:sz w:val="24"/>
          <w:szCs w:val="24"/>
        </w:rPr>
        <w:t>200Mpps</w:t>
      </w:r>
    </w:p>
    <w:p w14:paraId="47CD415D"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接口：</w:t>
      </w:r>
    </w:p>
    <w:p w14:paraId="28516C8C"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proofErr w:type="gramStart"/>
      <w:r>
        <w:rPr>
          <w:rFonts w:ascii="宋体" w:hAnsi="宋体" w:hint="eastAsia"/>
          <w:sz w:val="24"/>
          <w:szCs w:val="24"/>
        </w:rPr>
        <w:t>千兆电口</w:t>
      </w:r>
      <w:proofErr w:type="gramEnd"/>
      <w:r>
        <w:rPr>
          <w:rFonts w:ascii="宋体" w:hAnsi="宋体" w:hint="eastAsia"/>
          <w:sz w:val="24"/>
          <w:szCs w:val="24"/>
        </w:rPr>
        <w:t>≥</w:t>
      </w:r>
      <w:r>
        <w:rPr>
          <w:rFonts w:ascii="宋体" w:hAnsi="宋体" w:hint="eastAsia"/>
          <w:sz w:val="24"/>
          <w:szCs w:val="24"/>
        </w:rPr>
        <w:t>48</w:t>
      </w:r>
      <w:r>
        <w:rPr>
          <w:rFonts w:ascii="宋体" w:hAnsi="宋体" w:hint="eastAsia"/>
          <w:sz w:val="24"/>
          <w:szCs w:val="24"/>
        </w:rPr>
        <w:t>个，</w:t>
      </w:r>
      <w:proofErr w:type="gramStart"/>
      <w:r>
        <w:rPr>
          <w:rFonts w:ascii="宋体" w:hAnsi="宋体" w:hint="eastAsia"/>
          <w:sz w:val="24"/>
          <w:szCs w:val="24"/>
        </w:rPr>
        <w:t>万兆光口</w:t>
      </w:r>
      <w:proofErr w:type="gramEnd"/>
      <w:r>
        <w:rPr>
          <w:rFonts w:ascii="宋体" w:hAnsi="宋体" w:hint="eastAsia"/>
          <w:sz w:val="24"/>
          <w:szCs w:val="24"/>
        </w:rPr>
        <w:t>≥</w:t>
      </w:r>
      <w:r>
        <w:rPr>
          <w:rFonts w:ascii="宋体" w:hAnsi="宋体" w:hint="eastAsia"/>
          <w:sz w:val="24"/>
          <w:szCs w:val="24"/>
        </w:rPr>
        <w:t>4</w:t>
      </w:r>
      <w:r>
        <w:rPr>
          <w:rFonts w:ascii="宋体" w:hAnsi="宋体" w:hint="eastAsia"/>
          <w:sz w:val="24"/>
          <w:szCs w:val="24"/>
        </w:rPr>
        <w:t>个</w:t>
      </w:r>
    </w:p>
    <w:p w14:paraId="56BDEF94"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配置标准</w:t>
      </w:r>
      <w:r>
        <w:rPr>
          <w:rFonts w:ascii="宋体" w:hAnsi="宋体" w:hint="eastAsia"/>
          <w:sz w:val="24"/>
          <w:szCs w:val="24"/>
        </w:rPr>
        <w:t>USB</w:t>
      </w:r>
      <w:r>
        <w:rPr>
          <w:rFonts w:ascii="宋体" w:hAnsi="宋体" w:hint="eastAsia"/>
          <w:sz w:val="24"/>
          <w:szCs w:val="24"/>
        </w:rPr>
        <w:t>接口，支持</w:t>
      </w:r>
      <w:r>
        <w:rPr>
          <w:rFonts w:ascii="宋体" w:hAnsi="宋体" w:hint="eastAsia"/>
          <w:sz w:val="24"/>
          <w:szCs w:val="24"/>
        </w:rPr>
        <w:t>U</w:t>
      </w:r>
      <w:r>
        <w:rPr>
          <w:rFonts w:ascii="宋体" w:hAnsi="宋体" w:hint="eastAsia"/>
          <w:sz w:val="24"/>
          <w:szCs w:val="24"/>
        </w:rPr>
        <w:t>盘快速开局</w:t>
      </w:r>
    </w:p>
    <w:p w14:paraId="4F9CEDDC"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数据链路层功能</w:t>
      </w:r>
    </w:p>
    <w:p w14:paraId="525DFCBE"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lastRenderedPageBreak/>
        <w:t>支持</w:t>
      </w:r>
      <w:r>
        <w:rPr>
          <w:rFonts w:ascii="宋体" w:hAnsi="宋体" w:hint="eastAsia"/>
          <w:sz w:val="24"/>
          <w:szCs w:val="24"/>
        </w:rPr>
        <w:t>MAC</w:t>
      </w:r>
      <w:r>
        <w:rPr>
          <w:rFonts w:ascii="宋体" w:hAnsi="宋体" w:hint="eastAsia"/>
          <w:sz w:val="24"/>
          <w:szCs w:val="24"/>
        </w:rPr>
        <w:t>地址≥</w:t>
      </w:r>
      <w:r>
        <w:rPr>
          <w:rFonts w:ascii="宋体" w:hAnsi="宋体" w:hint="eastAsia"/>
          <w:sz w:val="24"/>
          <w:szCs w:val="24"/>
        </w:rPr>
        <w:t>16K</w:t>
      </w:r>
      <w:r>
        <w:rPr>
          <w:rFonts w:ascii="宋体" w:hAnsi="宋体" w:hint="eastAsia"/>
          <w:sz w:val="24"/>
          <w:szCs w:val="24"/>
        </w:rPr>
        <w:t>，</w:t>
      </w:r>
      <w:r>
        <w:rPr>
          <w:rFonts w:ascii="宋体" w:hAnsi="宋体" w:hint="eastAsia"/>
          <w:sz w:val="24"/>
          <w:szCs w:val="24"/>
        </w:rPr>
        <w:t>ARP</w:t>
      </w:r>
      <w:r>
        <w:rPr>
          <w:rFonts w:ascii="宋体" w:hAnsi="宋体" w:hint="eastAsia"/>
          <w:sz w:val="24"/>
          <w:szCs w:val="24"/>
        </w:rPr>
        <w:t>表项≥</w:t>
      </w:r>
      <w:r>
        <w:rPr>
          <w:rFonts w:ascii="宋体" w:hAnsi="宋体" w:hint="eastAsia"/>
          <w:sz w:val="24"/>
          <w:szCs w:val="24"/>
        </w:rPr>
        <w:t>4K</w:t>
      </w:r>
    </w:p>
    <w:p w14:paraId="7AB5ED78"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4K</w:t>
      </w:r>
      <w:proofErr w:type="gramStart"/>
      <w:r>
        <w:rPr>
          <w:rFonts w:ascii="宋体" w:hAnsi="宋体" w:hint="eastAsia"/>
          <w:sz w:val="24"/>
          <w:szCs w:val="24"/>
        </w:rPr>
        <w:t>个</w:t>
      </w:r>
      <w:proofErr w:type="gramEnd"/>
      <w:r>
        <w:rPr>
          <w:rFonts w:ascii="宋体" w:hAnsi="宋体" w:hint="eastAsia"/>
          <w:sz w:val="24"/>
          <w:szCs w:val="24"/>
        </w:rPr>
        <w:t>VLAN</w:t>
      </w:r>
      <w:r>
        <w:rPr>
          <w:rFonts w:ascii="宋体" w:hAnsi="宋体" w:hint="eastAsia"/>
          <w:sz w:val="24"/>
          <w:szCs w:val="24"/>
        </w:rPr>
        <w:t>，支持</w:t>
      </w:r>
      <w:r>
        <w:rPr>
          <w:rFonts w:ascii="宋体" w:hAnsi="宋体" w:hint="eastAsia"/>
          <w:sz w:val="24"/>
          <w:szCs w:val="24"/>
        </w:rPr>
        <w:t>Voice VLAN</w:t>
      </w:r>
      <w:r>
        <w:rPr>
          <w:rFonts w:ascii="宋体" w:hAnsi="宋体" w:hint="eastAsia"/>
          <w:sz w:val="24"/>
          <w:szCs w:val="24"/>
        </w:rPr>
        <w:t>，基于端口的</w:t>
      </w:r>
      <w:r>
        <w:rPr>
          <w:rFonts w:ascii="宋体" w:hAnsi="宋体" w:hint="eastAsia"/>
          <w:sz w:val="24"/>
          <w:szCs w:val="24"/>
        </w:rPr>
        <w:t>VLAN</w:t>
      </w:r>
      <w:r>
        <w:rPr>
          <w:rFonts w:ascii="宋体" w:hAnsi="宋体" w:hint="eastAsia"/>
          <w:sz w:val="24"/>
          <w:szCs w:val="24"/>
        </w:rPr>
        <w:t>，基于</w:t>
      </w:r>
      <w:r>
        <w:rPr>
          <w:rFonts w:ascii="宋体" w:hAnsi="宋体" w:hint="eastAsia"/>
          <w:sz w:val="24"/>
          <w:szCs w:val="24"/>
        </w:rPr>
        <w:t>MAC</w:t>
      </w:r>
      <w:r>
        <w:rPr>
          <w:rFonts w:ascii="宋体" w:hAnsi="宋体" w:hint="eastAsia"/>
          <w:sz w:val="24"/>
          <w:szCs w:val="24"/>
        </w:rPr>
        <w:t>的</w:t>
      </w:r>
      <w:r>
        <w:rPr>
          <w:rFonts w:ascii="宋体" w:hAnsi="宋体" w:hint="eastAsia"/>
          <w:sz w:val="24"/>
          <w:szCs w:val="24"/>
        </w:rPr>
        <w:t>VLAN</w:t>
      </w:r>
      <w:r>
        <w:rPr>
          <w:rFonts w:ascii="宋体" w:hAnsi="宋体" w:hint="eastAsia"/>
          <w:sz w:val="24"/>
          <w:szCs w:val="24"/>
        </w:rPr>
        <w:t>，</w:t>
      </w:r>
      <w:proofErr w:type="gramStart"/>
      <w:r>
        <w:rPr>
          <w:rFonts w:ascii="宋体" w:hAnsi="宋体" w:hint="eastAsia"/>
          <w:sz w:val="24"/>
          <w:szCs w:val="24"/>
        </w:rPr>
        <w:t>基于协议</w:t>
      </w:r>
      <w:proofErr w:type="gramEnd"/>
      <w:r>
        <w:rPr>
          <w:rFonts w:ascii="宋体" w:hAnsi="宋体" w:hint="eastAsia"/>
          <w:sz w:val="24"/>
          <w:szCs w:val="24"/>
        </w:rPr>
        <w:t>的</w:t>
      </w:r>
      <w:r>
        <w:rPr>
          <w:rFonts w:ascii="宋体" w:hAnsi="宋体" w:hint="eastAsia"/>
          <w:sz w:val="24"/>
          <w:szCs w:val="24"/>
        </w:rPr>
        <w:t>VLAN</w:t>
      </w:r>
    </w:p>
    <w:p w14:paraId="30641CBD"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网络层功能</w:t>
      </w:r>
      <w:r>
        <w:rPr>
          <w:rFonts w:ascii="宋体" w:hAnsi="宋体" w:hint="eastAsia"/>
          <w:sz w:val="24"/>
          <w:szCs w:val="24"/>
        </w:rPr>
        <w:tab/>
      </w:r>
    </w:p>
    <w:p w14:paraId="0BAF5A27"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支持静态路由、</w:t>
      </w:r>
      <w:r>
        <w:rPr>
          <w:rFonts w:ascii="宋体" w:hAnsi="宋体" w:hint="eastAsia"/>
          <w:sz w:val="24"/>
          <w:szCs w:val="24"/>
        </w:rPr>
        <w:t>RIP v1</w:t>
      </w:r>
      <w:r>
        <w:rPr>
          <w:rFonts w:ascii="宋体" w:hAnsi="宋体" w:hint="eastAsia"/>
          <w:sz w:val="24"/>
          <w:szCs w:val="24"/>
        </w:rPr>
        <w:t>、</w:t>
      </w:r>
      <w:r>
        <w:rPr>
          <w:rFonts w:ascii="宋体" w:hAnsi="宋体" w:hint="eastAsia"/>
          <w:sz w:val="24"/>
          <w:szCs w:val="24"/>
        </w:rPr>
        <w:t>v2</w:t>
      </w:r>
      <w:r>
        <w:rPr>
          <w:rFonts w:ascii="宋体" w:hAnsi="宋体" w:hint="eastAsia"/>
          <w:sz w:val="24"/>
          <w:szCs w:val="24"/>
        </w:rPr>
        <w:t>、</w:t>
      </w:r>
      <w:r>
        <w:rPr>
          <w:rFonts w:ascii="宋体" w:hAnsi="宋体" w:hint="eastAsia"/>
          <w:sz w:val="24"/>
          <w:szCs w:val="24"/>
        </w:rPr>
        <w:t>OSPF</w:t>
      </w:r>
      <w:r>
        <w:rPr>
          <w:rFonts w:ascii="宋体" w:hAnsi="宋体" w:hint="eastAsia"/>
          <w:sz w:val="24"/>
          <w:szCs w:val="24"/>
        </w:rPr>
        <w:t>、</w:t>
      </w:r>
      <w:r>
        <w:rPr>
          <w:rFonts w:ascii="宋体" w:hAnsi="宋体" w:hint="eastAsia"/>
          <w:sz w:val="24"/>
          <w:szCs w:val="24"/>
        </w:rPr>
        <w:t>BGP</w:t>
      </w:r>
      <w:r>
        <w:rPr>
          <w:rFonts w:ascii="宋体" w:hAnsi="宋体" w:hint="eastAsia"/>
          <w:sz w:val="24"/>
          <w:szCs w:val="24"/>
        </w:rPr>
        <w:t>、</w:t>
      </w:r>
      <w:r>
        <w:rPr>
          <w:rFonts w:ascii="宋体" w:hAnsi="宋体" w:hint="eastAsia"/>
          <w:sz w:val="24"/>
          <w:szCs w:val="24"/>
        </w:rPr>
        <w:t>ISIS</w:t>
      </w:r>
      <w:r>
        <w:rPr>
          <w:rFonts w:ascii="宋体" w:hAnsi="宋体" w:hint="eastAsia"/>
          <w:sz w:val="24"/>
          <w:szCs w:val="24"/>
        </w:rPr>
        <w:t>、</w:t>
      </w:r>
      <w:r>
        <w:rPr>
          <w:rFonts w:ascii="宋体" w:hAnsi="宋体" w:hint="eastAsia"/>
          <w:sz w:val="24"/>
          <w:szCs w:val="24"/>
        </w:rPr>
        <w:t>RIPng</w:t>
      </w:r>
      <w:r>
        <w:rPr>
          <w:rFonts w:ascii="宋体" w:hAnsi="宋体" w:hint="eastAsia"/>
          <w:sz w:val="24"/>
          <w:szCs w:val="24"/>
        </w:rPr>
        <w:t>、</w:t>
      </w:r>
      <w:r>
        <w:rPr>
          <w:rFonts w:ascii="宋体" w:hAnsi="宋体" w:hint="eastAsia"/>
          <w:sz w:val="24"/>
          <w:szCs w:val="24"/>
        </w:rPr>
        <w:t>OSPFv3</w:t>
      </w:r>
      <w:r>
        <w:rPr>
          <w:rFonts w:ascii="宋体" w:hAnsi="宋体" w:hint="eastAsia"/>
          <w:sz w:val="24"/>
          <w:szCs w:val="24"/>
        </w:rPr>
        <w:t>、</w:t>
      </w:r>
      <w:r>
        <w:rPr>
          <w:rFonts w:ascii="宋体" w:hAnsi="宋体" w:hint="eastAsia"/>
          <w:sz w:val="24"/>
          <w:szCs w:val="24"/>
        </w:rPr>
        <w:t>ISISv6</w:t>
      </w:r>
      <w:r>
        <w:rPr>
          <w:rFonts w:ascii="宋体" w:hAnsi="宋体" w:hint="eastAsia"/>
          <w:sz w:val="24"/>
          <w:szCs w:val="24"/>
        </w:rPr>
        <w:t>、</w:t>
      </w:r>
      <w:r>
        <w:rPr>
          <w:rFonts w:ascii="宋体" w:hAnsi="宋体" w:hint="eastAsia"/>
          <w:sz w:val="24"/>
          <w:szCs w:val="24"/>
        </w:rPr>
        <w:t>BGP4+</w:t>
      </w:r>
    </w:p>
    <w:p w14:paraId="61223553"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I</w:t>
      </w:r>
      <w:r>
        <w:rPr>
          <w:rFonts w:ascii="宋体" w:hAnsi="宋体"/>
          <w:sz w:val="24"/>
          <w:szCs w:val="24"/>
        </w:rPr>
        <w:t>p</w:t>
      </w:r>
      <w:r>
        <w:rPr>
          <w:rFonts w:ascii="宋体" w:hAnsi="宋体" w:hint="eastAsia"/>
          <w:sz w:val="24"/>
          <w:szCs w:val="24"/>
        </w:rPr>
        <w:t>v4 FIB</w:t>
      </w:r>
      <w:r>
        <w:rPr>
          <w:rFonts w:ascii="宋体" w:hAnsi="宋体" w:hint="eastAsia"/>
          <w:sz w:val="24"/>
          <w:szCs w:val="24"/>
        </w:rPr>
        <w:t>表项≥</w:t>
      </w:r>
      <w:r>
        <w:rPr>
          <w:rFonts w:ascii="宋体" w:hAnsi="宋体" w:hint="eastAsia"/>
          <w:sz w:val="24"/>
          <w:szCs w:val="24"/>
        </w:rPr>
        <w:t>4K</w:t>
      </w:r>
    </w:p>
    <w:p w14:paraId="7864A2F7"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安全：支持防止</w:t>
      </w:r>
      <w:r>
        <w:rPr>
          <w:rFonts w:ascii="宋体" w:hAnsi="宋体" w:hint="eastAsia"/>
          <w:sz w:val="24"/>
          <w:szCs w:val="24"/>
        </w:rPr>
        <w:t>DOS</w:t>
      </w:r>
      <w:r>
        <w:rPr>
          <w:rFonts w:ascii="宋体" w:hAnsi="宋体" w:hint="eastAsia"/>
          <w:sz w:val="24"/>
          <w:szCs w:val="24"/>
        </w:rPr>
        <w:t>、</w:t>
      </w:r>
      <w:r>
        <w:rPr>
          <w:rFonts w:ascii="宋体" w:hAnsi="宋体" w:hint="eastAsia"/>
          <w:sz w:val="24"/>
          <w:szCs w:val="24"/>
        </w:rPr>
        <w:t>ARP</w:t>
      </w:r>
      <w:r>
        <w:rPr>
          <w:rFonts w:ascii="宋体" w:hAnsi="宋体" w:hint="eastAsia"/>
          <w:sz w:val="24"/>
          <w:szCs w:val="24"/>
        </w:rPr>
        <w:t>攻击功能、</w:t>
      </w:r>
      <w:r>
        <w:rPr>
          <w:rFonts w:ascii="宋体" w:hAnsi="宋体" w:hint="eastAsia"/>
          <w:sz w:val="24"/>
          <w:szCs w:val="24"/>
        </w:rPr>
        <w:t>ICMP</w:t>
      </w:r>
      <w:r>
        <w:rPr>
          <w:rFonts w:ascii="宋体" w:hAnsi="宋体" w:hint="eastAsia"/>
          <w:sz w:val="24"/>
          <w:szCs w:val="24"/>
        </w:rPr>
        <w:t>防攻击；支持端口隔离、端口安全、</w:t>
      </w:r>
      <w:r>
        <w:rPr>
          <w:rFonts w:ascii="宋体" w:hAnsi="宋体" w:hint="eastAsia"/>
          <w:sz w:val="24"/>
          <w:szCs w:val="24"/>
        </w:rPr>
        <w:t>Sticky MAC</w:t>
      </w:r>
      <w:r>
        <w:rPr>
          <w:rFonts w:ascii="宋体" w:hAnsi="宋体" w:hint="eastAsia"/>
          <w:sz w:val="24"/>
          <w:szCs w:val="24"/>
        </w:rPr>
        <w:t>；支持</w:t>
      </w:r>
      <w:r>
        <w:rPr>
          <w:rFonts w:ascii="宋体" w:hAnsi="宋体" w:hint="eastAsia"/>
          <w:sz w:val="24"/>
          <w:szCs w:val="24"/>
        </w:rPr>
        <w:t>DHCPv6 Snooping</w:t>
      </w:r>
      <w:r>
        <w:rPr>
          <w:rFonts w:ascii="宋体" w:hAnsi="宋体" w:hint="eastAsia"/>
          <w:sz w:val="24"/>
          <w:szCs w:val="24"/>
        </w:rPr>
        <w:t>，</w:t>
      </w:r>
      <w:r>
        <w:rPr>
          <w:rFonts w:ascii="宋体" w:hAnsi="宋体" w:hint="eastAsia"/>
          <w:sz w:val="24"/>
          <w:szCs w:val="24"/>
        </w:rPr>
        <w:t>DAI</w:t>
      </w:r>
      <w:r>
        <w:rPr>
          <w:rFonts w:ascii="宋体" w:hAnsi="宋体" w:hint="eastAsia"/>
          <w:sz w:val="24"/>
          <w:szCs w:val="24"/>
        </w:rPr>
        <w:t>，</w:t>
      </w:r>
      <w:r>
        <w:rPr>
          <w:rFonts w:ascii="宋体" w:hAnsi="宋体" w:hint="eastAsia"/>
          <w:sz w:val="24"/>
          <w:szCs w:val="24"/>
        </w:rPr>
        <w:t>SAVI</w:t>
      </w:r>
      <w:r>
        <w:rPr>
          <w:rFonts w:ascii="宋体" w:hAnsi="宋体" w:hint="eastAsia"/>
          <w:sz w:val="24"/>
          <w:szCs w:val="24"/>
        </w:rPr>
        <w:t>等安全特性；支持</w:t>
      </w:r>
      <w:r>
        <w:rPr>
          <w:rFonts w:ascii="宋体" w:hAnsi="宋体" w:hint="eastAsia"/>
          <w:sz w:val="24"/>
          <w:szCs w:val="24"/>
        </w:rPr>
        <w:t>CPU</w:t>
      </w:r>
      <w:r>
        <w:rPr>
          <w:rFonts w:ascii="宋体" w:hAnsi="宋体" w:hint="eastAsia"/>
          <w:sz w:val="24"/>
          <w:szCs w:val="24"/>
        </w:rPr>
        <w:t>保护功能</w:t>
      </w:r>
    </w:p>
    <w:p w14:paraId="47CCDA90"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可靠性</w:t>
      </w:r>
    </w:p>
    <w:p w14:paraId="18E99178"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 xml:space="preserve"> ERPS </w:t>
      </w:r>
      <w:r>
        <w:rPr>
          <w:rFonts w:ascii="宋体" w:hAnsi="宋体" w:hint="eastAsia"/>
          <w:sz w:val="24"/>
          <w:szCs w:val="24"/>
        </w:rPr>
        <w:t>以太环路保护切换协议（</w:t>
      </w:r>
      <w:r>
        <w:rPr>
          <w:rFonts w:ascii="宋体" w:hAnsi="宋体" w:hint="eastAsia"/>
          <w:sz w:val="24"/>
          <w:szCs w:val="24"/>
        </w:rPr>
        <w:t>G.8032</w:t>
      </w:r>
      <w:r>
        <w:rPr>
          <w:rFonts w:ascii="宋体" w:hAnsi="宋体" w:hint="eastAsia"/>
          <w:sz w:val="24"/>
          <w:szCs w:val="24"/>
        </w:rPr>
        <w:t>）</w:t>
      </w:r>
    </w:p>
    <w:p w14:paraId="537E6330"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proofErr w:type="gramStart"/>
      <w:r>
        <w:rPr>
          <w:rFonts w:ascii="宋体" w:hAnsi="宋体" w:hint="eastAsia"/>
          <w:sz w:val="24"/>
          <w:szCs w:val="24"/>
        </w:rPr>
        <w:t>真实业务流</w:t>
      </w:r>
      <w:proofErr w:type="gramEnd"/>
      <w:r>
        <w:rPr>
          <w:rFonts w:ascii="宋体" w:hAnsi="宋体" w:hint="eastAsia"/>
          <w:sz w:val="24"/>
          <w:szCs w:val="24"/>
        </w:rPr>
        <w:t>的实时检测技术，秒级快速故障定位</w:t>
      </w:r>
    </w:p>
    <w:p w14:paraId="32B003ED"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支持纵向虚拟化，作为纵向子节点零配置即插即用</w:t>
      </w:r>
    </w:p>
    <w:p w14:paraId="25936C9F"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QOS</w:t>
      </w:r>
      <w:r>
        <w:rPr>
          <w:rFonts w:ascii="宋体" w:hAnsi="宋体" w:hint="eastAsia"/>
          <w:sz w:val="24"/>
          <w:szCs w:val="24"/>
        </w:rPr>
        <w:t>：支持对端口接收报文速率和发送报文速率进行限制；支持</w:t>
      </w:r>
      <w:r>
        <w:rPr>
          <w:rFonts w:ascii="宋体" w:hAnsi="宋体" w:hint="eastAsia"/>
          <w:sz w:val="24"/>
          <w:szCs w:val="24"/>
        </w:rPr>
        <w:t>SP</w:t>
      </w:r>
      <w:r>
        <w:rPr>
          <w:rFonts w:ascii="宋体" w:hAnsi="宋体" w:hint="eastAsia"/>
          <w:sz w:val="24"/>
          <w:szCs w:val="24"/>
        </w:rPr>
        <w:t>、</w:t>
      </w:r>
      <w:r>
        <w:rPr>
          <w:rFonts w:ascii="宋体" w:hAnsi="宋体" w:hint="eastAsia"/>
          <w:sz w:val="24"/>
          <w:szCs w:val="24"/>
        </w:rPr>
        <w:t>WRR</w:t>
      </w:r>
      <w:r>
        <w:rPr>
          <w:rFonts w:ascii="宋体" w:hAnsi="宋体" w:hint="eastAsia"/>
          <w:sz w:val="24"/>
          <w:szCs w:val="24"/>
        </w:rPr>
        <w:t>、</w:t>
      </w:r>
      <w:r>
        <w:rPr>
          <w:rFonts w:ascii="宋体" w:hAnsi="宋体" w:hint="eastAsia"/>
          <w:sz w:val="24"/>
          <w:szCs w:val="24"/>
        </w:rPr>
        <w:t>SP+WRR</w:t>
      </w:r>
      <w:r>
        <w:rPr>
          <w:rFonts w:ascii="宋体" w:hAnsi="宋体" w:hint="eastAsia"/>
          <w:sz w:val="24"/>
          <w:szCs w:val="24"/>
        </w:rPr>
        <w:t>等队列调度算法</w:t>
      </w:r>
    </w:p>
    <w:p w14:paraId="23BADB37"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▲云管理：支持本地管理和</w:t>
      </w:r>
      <w:proofErr w:type="gramStart"/>
      <w:r>
        <w:rPr>
          <w:rFonts w:ascii="宋体" w:hAnsi="宋体" w:hint="eastAsia"/>
          <w:sz w:val="24"/>
          <w:szCs w:val="24"/>
        </w:rPr>
        <w:t>云盒两种</w:t>
      </w:r>
      <w:proofErr w:type="gramEnd"/>
      <w:r>
        <w:rPr>
          <w:rFonts w:ascii="宋体" w:hAnsi="宋体" w:hint="eastAsia"/>
          <w:sz w:val="24"/>
          <w:szCs w:val="24"/>
        </w:rPr>
        <w:t>方式，可以通过</w:t>
      </w:r>
      <w:proofErr w:type="gramStart"/>
      <w:r>
        <w:rPr>
          <w:rFonts w:ascii="宋体" w:hAnsi="宋体" w:hint="eastAsia"/>
          <w:sz w:val="24"/>
          <w:szCs w:val="24"/>
        </w:rPr>
        <w:t>云管理</w:t>
      </w:r>
      <w:proofErr w:type="gramEnd"/>
      <w:r>
        <w:rPr>
          <w:rFonts w:ascii="宋体" w:hAnsi="宋体" w:hint="eastAsia"/>
          <w:sz w:val="24"/>
          <w:szCs w:val="24"/>
        </w:rPr>
        <w:t>平台对交换机进行云端配置、监控、巡检等，减少部署和运维的投入，降低网络的</w:t>
      </w:r>
      <w:r>
        <w:rPr>
          <w:rFonts w:ascii="宋体" w:hAnsi="宋体" w:hint="eastAsia"/>
          <w:sz w:val="24"/>
          <w:szCs w:val="24"/>
        </w:rPr>
        <w:t>OPEX+</w:t>
      </w:r>
      <w:r>
        <w:rPr>
          <w:rFonts w:ascii="宋体" w:hAnsi="宋体" w:hint="eastAsia"/>
          <w:sz w:val="24"/>
          <w:szCs w:val="24"/>
        </w:rPr>
        <w:t>（提供</w:t>
      </w:r>
      <w:proofErr w:type="gramStart"/>
      <w:r>
        <w:rPr>
          <w:rFonts w:ascii="宋体" w:hAnsi="宋体" w:hint="eastAsia"/>
          <w:sz w:val="24"/>
          <w:szCs w:val="24"/>
        </w:rPr>
        <w:t>官网截</w:t>
      </w:r>
      <w:proofErr w:type="gramEnd"/>
      <w:r>
        <w:rPr>
          <w:rFonts w:ascii="宋体" w:hAnsi="宋体" w:hint="eastAsia"/>
          <w:sz w:val="24"/>
          <w:szCs w:val="24"/>
        </w:rPr>
        <w:t>图及链接证明）</w:t>
      </w:r>
    </w:p>
    <w:p w14:paraId="5278A372"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▲统一纳管：</w:t>
      </w:r>
      <w:bookmarkStart w:id="0" w:name="_Hlk193856621"/>
      <w:r>
        <w:rPr>
          <w:rFonts w:ascii="宋体" w:hAnsi="宋体" w:hint="eastAsia"/>
          <w:sz w:val="24"/>
          <w:szCs w:val="24"/>
        </w:rPr>
        <w:t>为保证产品统一管理，所投产品可无缝接入交换机管理平台</w:t>
      </w:r>
      <w:bookmarkEnd w:id="0"/>
      <w:r>
        <w:rPr>
          <w:rFonts w:ascii="宋体" w:hAnsi="宋体" w:hint="eastAsia"/>
          <w:sz w:val="24"/>
          <w:szCs w:val="24"/>
        </w:rPr>
        <w:t>。</w:t>
      </w:r>
      <w:r>
        <w:rPr>
          <w:rFonts w:ascii="宋体" w:hAnsi="宋体" w:hint="eastAsia"/>
          <w:color w:val="000000"/>
          <w:sz w:val="24"/>
          <w:szCs w:val="24"/>
        </w:rPr>
        <w:t>（需提供承诺函，格式自拟）</w:t>
      </w:r>
    </w:p>
    <w:p w14:paraId="79233DC7"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w:t>
      </w:r>
      <w:r>
        <w:rPr>
          <w:rFonts w:ascii="宋体" w:hAnsi="宋体" w:hint="eastAsia"/>
          <w:color w:val="000000"/>
          <w:sz w:val="24"/>
          <w:szCs w:val="24"/>
        </w:rPr>
        <w:t>质量保证期：≥</w:t>
      </w:r>
      <w:r>
        <w:rPr>
          <w:rFonts w:ascii="宋体" w:hAnsi="宋体" w:hint="eastAsia"/>
          <w:color w:val="000000"/>
          <w:sz w:val="24"/>
          <w:szCs w:val="24"/>
        </w:rPr>
        <w:t>3</w:t>
      </w:r>
      <w:r>
        <w:rPr>
          <w:rFonts w:ascii="宋体" w:hAnsi="宋体" w:hint="eastAsia"/>
          <w:color w:val="000000"/>
          <w:sz w:val="24"/>
          <w:szCs w:val="24"/>
        </w:rPr>
        <w:t>年原厂质保，需提供原厂出具的售后服务承诺函。（格式自拟）</w:t>
      </w:r>
    </w:p>
    <w:p w14:paraId="5805F4AD"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★投标人为代理商的，应提供投标产品制造商出具的授权函。</w:t>
      </w:r>
      <w:r>
        <w:rPr>
          <w:rFonts w:ascii="宋体" w:hAnsi="宋体" w:hint="eastAsia"/>
          <w:color w:val="000000"/>
          <w:sz w:val="24"/>
          <w:szCs w:val="24"/>
        </w:rPr>
        <w:t>（格式自拟）</w:t>
      </w:r>
    </w:p>
    <w:p w14:paraId="77887493" w14:textId="77777777" w:rsidR="001F1CE1" w:rsidRDefault="001F1CE1" w:rsidP="001F1CE1">
      <w:pPr>
        <w:numPr>
          <w:ilvl w:val="0"/>
          <w:numId w:val="51"/>
        </w:numPr>
        <w:spacing w:line="360" w:lineRule="auto"/>
        <w:rPr>
          <w:rFonts w:ascii="宋体" w:hAnsi="宋体"/>
          <w:sz w:val="24"/>
          <w:szCs w:val="24"/>
        </w:rPr>
      </w:pPr>
      <w:r>
        <w:rPr>
          <w:rFonts w:ascii="宋体" w:hAnsi="宋体"/>
          <w:sz w:val="24"/>
          <w:szCs w:val="24"/>
        </w:rPr>
        <w:t>AP</w:t>
      </w:r>
    </w:p>
    <w:p w14:paraId="48ED228A"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WLAN</w:t>
      </w:r>
      <w:r>
        <w:rPr>
          <w:rFonts w:ascii="宋体" w:hAnsi="宋体" w:hint="eastAsia"/>
          <w:sz w:val="24"/>
          <w:szCs w:val="24"/>
        </w:rPr>
        <w:t>特性：支持</w:t>
      </w:r>
      <w:r>
        <w:rPr>
          <w:rFonts w:ascii="宋体" w:hAnsi="宋体" w:hint="eastAsia"/>
          <w:sz w:val="24"/>
          <w:szCs w:val="24"/>
        </w:rPr>
        <w:t>IEEE.802.11ax</w:t>
      </w:r>
      <w:r>
        <w:rPr>
          <w:rFonts w:ascii="宋体" w:hAnsi="宋体" w:hint="eastAsia"/>
          <w:sz w:val="24"/>
          <w:szCs w:val="24"/>
        </w:rPr>
        <w:t>标准，兼容</w:t>
      </w:r>
      <w:r>
        <w:rPr>
          <w:rFonts w:ascii="宋体" w:hAnsi="宋体" w:hint="eastAsia"/>
          <w:sz w:val="24"/>
          <w:szCs w:val="24"/>
        </w:rPr>
        <w:t>IEEE80.11a</w:t>
      </w:r>
      <w:r>
        <w:rPr>
          <w:rFonts w:ascii="宋体" w:hAnsi="宋体" w:hint="eastAsia"/>
          <w:sz w:val="24"/>
          <w:szCs w:val="24"/>
        </w:rPr>
        <w:t>、</w:t>
      </w:r>
      <w:r>
        <w:rPr>
          <w:rFonts w:ascii="宋体" w:hAnsi="宋体" w:hint="eastAsia"/>
          <w:sz w:val="24"/>
          <w:szCs w:val="24"/>
        </w:rPr>
        <w:t>b</w:t>
      </w:r>
      <w:r>
        <w:rPr>
          <w:rFonts w:ascii="宋体" w:hAnsi="宋体" w:hint="eastAsia"/>
          <w:sz w:val="24"/>
          <w:szCs w:val="24"/>
        </w:rPr>
        <w:t>、</w:t>
      </w:r>
      <w:r>
        <w:rPr>
          <w:rFonts w:ascii="宋体" w:hAnsi="宋体" w:hint="eastAsia"/>
          <w:sz w:val="24"/>
          <w:szCs w:val="24"/>
        </w:rPr>
        <w:t>g</w:t>
      </w:r>
      <w:r>
        <w:rPr>
          <w:rFonts w:ascii="宋体" w:hAnsi="宋体" w:hint="eastAsia"/>
          <w:sz w:val="24"/>
          <w:szCs w:val="24"/>
        </w:rPr>
        <w:t>、</w:t>
      </w:r>
      <w:r>
        <w:rPr>
          <w:rFonts w:ascii="宋体" w:hAnsi="宋体" w:hint="eastAsia"/>
          <w:sz w:val="24"/>
          <w:szCs w:val="24"/>
        </w:rPr>
        <w:t>n</w:t>
      </w:r>
      <w:r>
        <w:rPr>
          <w:rFonts w:ascii="宋体" w:hAnsi="宋体" w:hint="eastAsia"/>
          <w:sz w:val="24"/>
          <w:szCs w:val="24"/>
        </w:rPr>
        <w:t>、</w:t>
      </w:r>
      <w:r>
        <w:rPr>
          <w:rFonts w:ascii="宋体" w:hAnsi="宋体" w:hint="eastAsia"/>
          <w:sz w:val="24"/>
          <w:szCs w:val="24"/>
        </w:rPr>
        <w:t>ac</w:t>
      </w:r>
      <w:r>
        <w:rPr>
          <w:rFonts w:ascii="宋体" w:hAnsi="宋体" w:hint="eastAsia"/>
          <w:sz w:val="24"/>
          <w:szCs w:val="24"/>
        </w:rPr>
        <w:t>、</w:t>
      </w:r>
      <w:r>
        <w:rPr>
          <w:rFonts w:ascii="宋体" w:hAnsi="宋体" w:hint="eastAsia"/>
          <w:sz w:val="24"/>
          <w:szCs w:val="24"/>
        </w:rPr>
        <w:t>acWave2</w:t>
      </w:r>
      <w:r>
        <w:rPr>
          <w:rFonts w:ascii="宋体" w:hAnsi="宋体" w:hint="eastAsia"/>
          <w:sz w:val="24"/>
          <w:szCs w:val="24"/>
        </w:rPr>
        <w:t>标准基于</w:t>
      </w:r>
      <w:r>
        <w:rPr>
          <w:rFonts w:ascii="宋体" w:hAnsi="宋体" w:hint="eastAsia"/>
          <w:sz w:val="24"/>
          <w:szCs w:val="24"/>
        </w:rPr>
        <w:t xml:space="preserve">WMM </w:t>
      </w:r>
      <w:r>
        <w:rPr>
          <w:rFonts w:ascii="宋体" w:hAnsi="宋体" w:hint="eastAsia"/>
          <w:sz w:val="24"/>
          <w:szCs w:val="24"/>
        </w:rPr>
        <w:t>（</w:t>
      </w:r>
      <w:r>
        <w:rPr>
          <w:rFonts w:ascii="宋体" w:hAnsi="宋体" w:hint="eastAsia"/>
          <w:sz w:val="24"/>
          <w:szCs w:val="24"/>
        </w:rPr>
        <w:t>Wi-Fi</w:t>
      </w:r>
      <w:r>
        <w:rPr>
          <w:rFonts w:ascii="宋体" w:hAnsi="宋体" w:hint="eastAsia"/>
          <w:sz w:val="24"/>
          <w:szCs w:val="24"/>
        </w:rPr>
        <w:t>多媒体标准的映射及优先级调度规则），实现基于优先级的数据处理和转发，支持自动和手动两种速率调节方式，默</w:t>
      </w:r>
      <w:r>
        <w:rPr>
          <w:rFonts w:ascii="宋体" w:hAnsi="宋体" w:hint="eastAsia"/>
          <w:sz w:val="24"/>
          <w:szCs w:val="24"/>
        </w:rPr>
        <w:lastRenderedPageBreak/>
        <w:t>认方式为自动速率调节方式</w:t>
      </w:r>
    </w:p>
    <w:p w14:paraId="4C52DAC7"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网络特性</w:t>
      </w:r>
    </w:p>
    <w:p w14:paraId="219FEB8C"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t>符合</w:t>
      </w:r>
      <w:r>
        <w:rPr>
          <w:rFonts w:ascii="宋体" w:hAnsi="宋体" w:hint="eastAsia"/>
          <w:sz w:val="24"/>
          <w:szCs w:val="24"/>
        </w:rPr>
        <w:t>IEEE802.3ab</w:t>
      </w:r>
      <w:r>
        <w:rPr>
          <w:rFonts w:ascii="宋体" w:hAnsi="宋体" w:hint="eastAsia"/>
          <w:sz w:val="24"/>
          <w:szCs w:val="24"/>
        </w:rPr>
        <w:t>标准；支持速率和双工模式的自协商，自动</w:t>
      </w:r>
      <w:r>
        <w:rPr>
          <w:rFonts w:ascii="宋体" w:hAnsi="宋体" w:hint="eastAsia"/>
          <w:sz w:val="24"/>
          <w:szCs w:val="24"/>
        </w:rPr>
        <w:t xml:space="preserve"> MDI/MDI-X</w:t>
      </w:r>
      <w:r>
        <w:rPr>
          <w:rFonts w:ascii="宋体" w:hAnsi="宋体" w:hint="eastAsia"/>
          <w:sz w:val="24"/>
          <w:szCs w:val="24"/>
        </w:rPr>
        <w:t>；兼容</w:t>
      </w:r>
      <w:r>
        <w:rPr>
          <w:rFonts w:ascii="宋体" w:hAnsi="宋体" w:hint="eastAsia"/>
          <w:sz w:val="24"/>
          <w:szCs w:val="24"/>
        </w:rPr>
        <w:t>IEEE802.1q</w:t>
      </w:r>
      <w:r>
        <w:rPr>
          <w:rFonts w:ascii="宋体" w:hAnsi="宋体" w:hint="eastAsia"/>
          <w:sz w:val="24"/>
          <w:szCs w:val="24"/>
        </w:rPr>
        <w:t>。</w:t>
      </w:r>
    </w:p>
    <w:p w14:paraId="0F1C18E1"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支持根据用户接入的</w:t>
      </w:r>
      <w:r>
        <w:rPr>
          <w:rFonts w:ascii="宋体" w:hAnsi="宋体" w:hint="eastAsia"/>
          <w:sz w:val="24"/>
          <w:szCs w:val="24"/>
        </w:rPr>
        <w:t xml:space="preserve"> SSID</w:t>
      </w:r>
      <w:r>
        <w:rPr>
          <w:rFonts w:ascii="宋体" w:hAnsi="宋体" w:hint="eastAsia"/>
          <w:sz w:val="24"/>
          <w:szCs w:val="24"/>
        </w:rPr>
        <w:t>划分</w:t>
      </w:r>
      <w:r>
        <w:rPr>
          <w:rFonts w:ascii="宋体" w:hAnsi="宋体" w:hint="eastAsia"/>
          <w:sz w:val="24"/>
          <w:szCs w:val="24"/>
        </w:rPr>
        <w:t>VLAN</w:t>
      </w:r>
      <w:r>
        <w:rPr>
          <w:rFonts w:ascii="宋体" w:hAnsi="宋体" w:hint="eastAsia"/>
          <w:sz w:val="24"/>
          <w:szCs w:val="24"/>
        </w:rPr>
        <w:t>；上行以太网口支持</w:t>
      </w:r>
      <w:r>
        <w:rPr>
          <w:rFonts w:ascii="宋体" w:hAnsi="宋体" w:hint="eastAsia"/>
          <w:sz w:val="24"/>
          <w:szCs w:val="24"/>
        </w:rPr>
        <w:t>VLAN trunk</w:t>
      </w:r>
      <w:r>
        <w:rPr>
          <w:rFonts w:ascii="宋体" w:hAnsi="宋体" w:hint="eastAsia"/>
          <w:sz w:val="24"/>
          <w:szCs w:val="24"/>
        </w:rPr>
        <w:t>功能。</w:t>
      </w:r>
    </w:p>
    <w:p w14:paraId="43F319FF"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AP</w:t>
      </w:r>
      <w:r>
        <w:rPr>
          <w:rFonts w:ascii="宋体" w:hAnsi="宋体" w:hint="eastAsia"/>
          <w:sz w:val="24"/>
          <w:szCs w:val="24"/>
        </w:rPr>
        <w:t>上联口管理通道以</w:t>
      </w:r>
      <w:r>
        <w:rPr>
          <w:rFonts w:ascii="宋体" w:hAnsi="宋体" w:hint="eastAsia"/>
          <w:sz w:val="24"/>
          <w:szCs w:val="24"/>
        </w:rPr>
        <w:t xml:space="preserve"> tagged </w:t>
      </w:r>
      <w:r>
        <w:rPr>
          <w:rFonts w:ascii="宋体" w:hAnsi="宋体" w:hint="eastAsia"/>
          <w:sz w:val="24"/>
          <w:szCs w:val="24"/>
        </w:rPr>
        <w:t>和</w:t>
      </w:r>
      <w:r>
        <w:rPr>
          <w:rFonts w:ascii="宋体" w:hAnsi="宋体" w:hint="eastAsia"/>
          <w:sz w:val="24"/>
          <w:szCs w:val="24"/>
        </w:rPr>
        <w:t xml:space="preserve"> untagged </w:t>
      </w:r>
      <w:r>
        <w:rPr>
          <w:rFonts w:ascii="宋体" w:hAnsi="宋体" w:hint="eastAsia"/>
          <w:sz w:val="24"/>
          <w:szCs w:val="24"/>
        </w:rPr>
        <w:t>两种模式组网；支持</w:t>
      </w:r>
      <w:r>
        <w:rPr>
          <w:rFonts w:ascii="宋体" w:hAnsi="宋体" w:hint="eastAsia"/>
          <w:sz w:val="24"/>
          <w:szCs w:val="24"/>
        </w:rPr>
        <w:t>DHCP Client</w:t>
      </w:r>
      <w:r>
        <w:rPr>
          <w:rFonts w:ascii="宋体" w:hAnsi="宋体" w:hint="eastAsia"/>
          <w:sz w:val="24"/>
          <w:szCs w:val="24"/>
        </w:rPr>
        <w:t>，通过</w:t>
      </w:r>
      <w:r>
        <w:rPr>
          <w:rFonts w:ascii="宋体" w:hAnsi="宋体" w:hint="eastAsia"/>
          <w:sz w:val="24"/>
          <w:szCs w:val="24"/>
        </w:rPr>
        <w:t>DHCP</w:t>
      </w:r>
      <w:r>
        <w:rPr>
          <w:rFonts w:ascii="宋体" w:hAnsi="宋体" w:hint="eastAsia"/>
          <w:sz w:val="24"/>
          <w:szCs w:val="24"/>
        </w:rPr>
        <w:t>方式获取</w:t>
      </w:r>
      <w:r>
        <w:rPr>
          <w:rFonts w:ascii="宋体" w:hAnsi="宋体" w:hint="eastAsia"/>
          <w:sz w:val="24"/>
          <w:szCs w:val="24"/>
        </w:rPr>
        <w:t xml:space="preserve"> IP</w:t>
      </w:r>
      <w:r>
        <w:rPr>
          <w:rFonts w:ascii="宋体" w:hAnsi="宋体" w:hint="eastAsia"/>
          <w:sz w:val="24"/>
          <w:szCs w:val="24"/>
        </w:rPr>
        <w:t>地址。</w:t>
      </w:r>
    </w:p>
    <w:p w14:paraId="6039368F"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支持业务数据的隧道转发和直接转发两种方式；</w:t>
      </w:r>
      <w:r>
        <w:rPr>
          <w:rFonts w:ascii="宋体" w:hAnsi="宋体" w:hint="eastAsia"/>
          <w:sz w:val="24"/>
          <w:szCs w:val="24"/>
        </w:rPr>
        <w:t xml:space="preserve"> AP </w:t>
      </w:r>
      <w:r>
        <w:rPr>
          <w:rFonts w:ascii="宋体" w:hAnsi="宋体" w:hint="eastAsia"/>
          <w:sz w:val="24"/>
          <w:szCs w:val="24"/>
        </w:rPr>
        <w:t>本地转发</w:t>
      </w:r>
      <w:r>
        <w:rPr>
          <w:rFonts w:ascii="宋体" w:hAnsi="宋体" w:hint="eastAsia"/>
          <w:sz w:val="24"/>
          <w:szCs w:val="24"/>
        </w:rPr>
        <w:t xml:space="preserve"> (</w:t>
      </w:r>
      <w:r>
        <w:rPr>
          <w:rFonts w:ascii="宋体" w:hAnsi="宋体" w:hint="eastAsia"/>
          <w:sz w:val="24"/>
          <w:szCs w:val="24"/>
        </w:rPr>
        <w:t>又称直接转发</w:t>
      </w:r>
      <w:r>
        <w:rPr>
          <w:rFonts w:ascii="宋体" w:hAnsi="宋体" w:hint="eastAsia"/>
          <w:sz w:val="24"/>
          <w:szCs w:val="24"/>
        </w:rPr>
        <w:t>)</w:t>
      </w:r>
      <w:r>
        <w:rPr>
          <w:rFonts w:ascii="宋体" w:hAnsi="宋体" w:hint="eastAsia"/>
          <w:sz w:val="24"/>
          <w:szCs w:val="24"/>
        </w:rPr>
        <w:t>时，应用识别和</w:t>
      </w:r>
      <w:r>
        <w:rPr>
          <w:rFonts w:ascii="宋体" w:hAnsi="宋体" w:hint="eastAsia"/>
          <w:sz w:val="24"/>
          <w:szCs w:val="24"/>
        </w:rPr>
        <w:t xml:space="preserve"> QoS </w:t>
      </w:r>
      <w:r>
        <w:rPr>
          <w:rFonts w:ascii="宋体" w:hAnsi="宋体" w:hint="eastAsia"/>
          <w:sz w:val="24"/>
          <w:szCs w:val="24"/>
        </w:rPr>
        <w:t>分类，针对业界常用的</w:t>
      </w:r>
      <w:r>
        <w:rPr>
          <w:rFonts w:ascii="宋体" w:hAnsi="宋体" w:hint="eastAsia"/>
          <w:sz w:val="24"/>
          <w:szCs w:val="24"/>
        </w:rPr>
        <w:t xml:space="preserve"> Skype</w:t>
      </w:r>
      <w:r>
        <w:rPr>
          <w:rFonts w:ascii="宋体" w:hAnsi="宋体" w:hint="eastAsia"/>
          <w:sz w:val="24"/>
          <w:szCs w:val="24"/>
        </w:rPr>
        <w:t>、</w:t>
      </w:r>
      <w:r>
        <w:rPr>
          <w:rFonts w:ascii="宋体" w:hAnsi="宋体" w:hint="eastAsia"/>
          <w:sz w:val="24"/>
          <w:szCs w:val="24"/>
        </w:rPr>
        <w:t>QQ</w:t>
      </w:r>
      <w:r>
        <w:rPr>
          <w:rFonts w:ascii="宋体" w:hAnsi="宋体" w:hint="eastAsia"/>
          <w:sz w:val="24"/>
          <w:szCs w:val="24"/>
        </w:rPr>
        <w:t>、</w:t>
      </w:r>
      <w:proofErr w:type="gramStart"/>
      <w:r>
        <w:rPr>
          <w:rFonts w:ascii="宋体" w:hAnsi="宋体" w:hint="eastAsia"/>
          <w:sz w:val="24"/>
          <w:szCs w:val="24"/>
        </w:rPr>
        <w:t>微信等</w:t>
      </w:r>
      <w:proofErr w:type="gramEnd"/>
      <w:r>
        <w:rPr>
          <w:rFonts w:ascii="宋体" w:hAnsi="宋体" w:hint="eastAsia"/>
          <w:sz w:val="24"/>
          <w:szCs w:val="24"/>
        </w:rPr>
        <w:t>应用，能显著提升语音质量。</w:t>
      </w:r>
    </w:p>
    <w:p w14:paraId="0DEEED82"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支持同一</w:t>
      </w:r>
      <w:r>
        <w:rPr>
          <w:rFonts w:ascii="宋体" w:hAnsi="宋体" w:hint="eastAsia"/>
          <w:sz w:val="24"/>
          <w:szCs w:val="24"/>
        </w:rPr>
        <w:t>VLAN</w:t>
      </w:r>
      <w:r>
        <w:rPr>
          <w:rFonts w:ascii="宋体" w:hAnsi="宋体" w:hint="eastAsia"/>
          <w:sz w:val="24"/>
          <w:szCs w:val="24"/>
        </w:rPr>
        <w:t>中不同的无线终端之间的访问隔离；支持</w:t>
      </w:r>
      <w:r>
        <w:rPr>
          <w:rFonts w:ascii="宋体" w:hAnsi="宋体" w:hint="eastAsia"/>
          <w:sz w:val="24"/>
          <w:szCs w:val="24"/>
        </w:rPr>
        <w:t xml:space="preserve">IPV4/IPV6 </w:t>
      </w:r>
      <w:r>
        <w:rPr>
          <w:rFonts w:ascii="宋体" w:hAnsi="宋体" w:hint="eastAsia"/>
          <w:sz w:val="24"/>
          <w:szCs w:val="24"/>
        </w:rPr>
        <w:t>用户访问控制</w:t>
      </w:r>
      <w:r>
        <w:rPr>
          <w:rFonts w:ascii="宋体" w:hAnsi="宋体" w:hint="eastAsia"/>
          <w:sz w:val="24"/>
          <w:szCs w:val="24"/>
        </w:rPr>
        <w:t xml:space="preserve"> (ACL)</w:t>
      </w:r>
      <w:r>
        <w:rPr>
          <w:rFonts w:ascii="宋体" w:hAnsi="宋体" w:hint="eastAsia"/>
          <w:sz w:val="24"/>
          <w:szCs w:val="24"/>
        </w:rPr>
        <w:t>；支持</w:t>
      </w:r>
      <w:r>
        <w:rPr>
          <w:rFonts w:ascii="宋体" w:hAnsi="宋体" w:hint="eastAsia"/>
          <w:sz w:val="24"/>
          <w:szCs w:val="24"/>
        </w:rPr>
        <w:t>LLDP</w:t>
      </w:r>
      <w:r>
        <w:rPr>
          <w:rFonts w:ascii="宋体" w:hAnsi="宋体" w:hint="eastAsia"/>
          <w:sz w:val="24"/>
          <w:szCs w:val="24"/>
        </w:rPr>
        <w:t>链路发现。</w:t>
      </w:r>
    </w:p>
    <w:p w14:paraId="221A5ABC"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t>FITAP</w:t>
      </w:r>
      <w:r>
        <w:rPr>
          <w:rFonts w:ascii="宋体" w:hAnsi="宋体" w:hint="eastAsia"/>
          <w:sz w:val="24"/>
          <w:szCs w:val="24"/>
        </w:rPr>
        <w:t>工作模式下支持直接转发模式下的</w:t>
      </w:r>
      <w:r>
        <w:rPr>
          <w:rFonts w:ascii="宋体" w:hAnsi="宋体" w:hint="eastAsia"/>
          <w:sz w:val="24"/>
          <w:szCs w:val="24"/>
        </w:rPr>
        <w:t xml:space="preserve"> CAPWAP</w:t>
      </w:r>
      <w:r>
        <w:rPr>
          <w:rFonts w:ascii="宋体" w:hAnsi="宋体" w:hint="eastAsia"/>
          <w:sz w:val="24"/>
          <w:szCs w:val="24"/>
        </w:rPr>
        <w:t>中断业务保持；支持</w:t>
      </w:r>
      <w:r>
        <w:rPr>
          <w:rFonts w:ascii="宋体" w:hAnsi="宋体" w:hint="eastAsia"/>
          <w:sz w:val="24"/>
          <w:szCs w:val="24"/>
        </w:rPr>
        <w:t xml:space="preserve">AC </w:t>
      </w:r>
      <w:r>
        <w:rPr>
          <w:rFonts w:ascii="宋体" w:hAnsi="宋体" w:hint="eastAsia"/>
          <w:sz w:val="24"/>
          <w:szCs w:val="24"/>
        </w:rPr>
        <w:t>统一认证；支持</w:t>
      </w:r>
      <w:r>
        <w:rPr>
          <w:rFonts w:ascii="宋体" w:hAnsi="宋体" w:hint="eastAsia"/>
          <w:sz w:val="24"/>
          <w:szCs w:val="24"/>
        </w:rPr>
        <w:t>AC</w:t>
      </w:r>
      <w:r>
        <w:rPr>
          <w:rFonts w:ascii="宋体" w:hAnsi="宋体" w:hint="eastAsia"/>
          <w:sz w:val="24"/>
          <w:szCs w:val="24"/>
        </w:rPr>
        <w:t>双链路备份。</w:t>
      </w:r>
    </w:p>
    <w:p w14:paraId="6817B536"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QOS</w:t>
      </w:r>
      <w:r>
        <w:rPr>
          <w:rFonts w:ascii="宋体" w:hAnsi="宋体" w:hint="eastAsia"/>
          <w:sz w:val="24"/>
          <w:szCs w:val="24"/>
        </w:rPr>
        <w:t>特性</w:t>
      </w:r>
    </w:p>
    <w:p w14:paraId="708FCD6E"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支持按射频管理</w:t>
      </w:r>
      <w:r>
        <w:rPr>
          <w:rFonts w:ascii="宋体" w:hAnsi="宋体" w:hint="eastAsia"/>
          <w:sz w:val="24"/>
          <w:szCs w:val="24"/>
        </w:rPr>
        <w:t xml:space="preserve"> WMM </w:t>
      </w:r>
      <w:r>
        <w:rPr>
          <w:rFonts w:ascii="宋体" w:hAnsi="宋体" w:hint="eastAsia"/>
          <w:sz w:val="24"/>
          <w:szCs w:val="24"/>
        </w:rPr>
        <w:t>参数；支持</w:t>
      </w:r>
      <w:r>
        <w:rPr>
          <w:rFonts w:ascii="宋体" w:hAnsi="宋体" w:hint="eastAsia"/>
          <w:sz w:val="24"/>
          <w:szCs w:val="24"/>
        </w:rPr>
        <w:t>WMM</w:t>
      </w:r>
      <w:r>
        <w:rPr>
          <w:rFonts w:ascii="宋体" w:hAnsi="宋体" w:hint="eastAsia"/>
          <w:sz w:val="24"/>
          <w:szCs w:val="24"/>
        </w:rPr>
        <w:t>节电模式；支持上行报文优先级映射和下行流量映射；支持队列映射和调度</w:t>
      </w:r>
    </w:p>
    <w:p w14:paraId="57C8D59E"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支持基于</w:t>
      </w:r>
      <w:proofErr w:type="gramStart"/>
      <w:r>
        <w:rPr>
          <w:rFonts w:ascii="宋体" w:hAnsi="宋体" w:hint="eastAsia"/>
          <w:sz w:val="24"/>
          <w:szCs w:val="24"/>
        </w:rPr>
        <w:t>每用户</w:t>
      </w:r>
      <w:proofErr w:type="gramEnd"/>
      <w:r>
        <w:rPr>
          <w:rFonts w:ascii="宋体" w:hAnsi="宋体" w:hint="eastAsia"/>
          <w:sz w:val="24"/>
          <w:szCs w:val="24"/>
        </w:rPr>
        <w:t>的带宽限制，自适应带宽管理，自动根据用户数量、环境等因素动态调整用户带宽分配，改善用户体验</w:t>
      </w:r>
    </w:p>
    <w:p w14:paraId="4EB7F486"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t>支持</w:t>
      </w:r>
      <w:r>
        <w:rPr>
          <w:rFonts w:ascii="宋体" w:hAnsi="宋体" w:hint="eastAsia"/>
          <w:sz w:val="24"/>
          <w:szCs w:val="24"/>
        </w:rPr>
        <w:t xml:space="preserve"> Airtime </w:t>
      </w:r>
      <w:r>
        <w:rPr>
          <w:rFonts w:ascii="宋体" w:hAnsi="宋体" w:hint="eastAsia"/>
          <w:sz w:val="24"/>
          <w:szCs w:val="24"/>
        </w:rPr>
        <w:t>调度；支持空口</w:t>
      </w:r>
      <w:r>
        <w:rPr>
          <w:rFonts w:ascii="宋体" w:hAnsi="宋体" w:hint="eastAsia"/>
          <w:sz w:val="24"/>
          <w:szCs w:val="24"/>
        </w:rPr>
        <w:t xml:space="preserve"> HQoS </w:t>
      </w:r>
      <w:r>
        <w:rPr>
          <w:rFonts w:ascii="宋体" w:hAnsi="宋体" w:hint="eastAsia"/>
          <w:sz w:val="24"/>
          <w:szCs w:val="24"/>
        </w:rPr>
        <w:t>层次化调度；支持多媒体智能调度算法</w:t>
      </w:r>
    </w:p>
    <w:p w14:paraId="022CA8A0"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维护特性</w:t>
      </w:r>
    </w:p>
    <w:p w14:paraId="064DC3D7"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FIT AP</w:t>
      </w:r>
      <w:r>
        <w:rPr>
          <w:rFonts w:ascii="宋体" w:hAnsi="宋体" w:hint="eastAsia"/>
          <w:sz w:val="24"/>
          <w:szCs w:val="24"/>
        </w:rPr>
        <w:t>工作模式下支持通过</w:t>
      </w:r>
      <w:r>
        <w:rPr>
          <w:rFonts w:ascii="宋体" w:hAnsi="宋体" w:hint="eastAsia"/>
          <w:sz w:val="24"/>
          <w:szCs w:val="24"/>
        </w:rPr>
        <w:t>AC</w:t>
      </w:r>
      <w:r>
        <w:rPr>
          <w:rFonts w:ascii="宋体" w:hAnsi="宋体" w:hint="eastAsia"/>
          <w:sz w:val="24"/>
          <w:szCs w:val="24"/>
        </w:rPr>
        <w:t>对</w:t>
      </w:r>
      <w:r>
        <w:rPr>
          <w:rFonts w:ascii="宋体" w:hAnsi="宋体" w:hint="eastAsia"/>
          <w:sz w:val="24"/>
          <w:szCs w:val="24"/>
        </w:rPr>
        <w:t xml:space="preserve">AP </w:t>
      </w:r>
      <w:r>
        <w:rPr>
          <w:rFonts w:ascii="宋体" w:hAnsi="宋体" w:hint="eastAsia"/>
          <w:sz w:val="24"/>
          <w:szCs w:val="24"/>
        </w:rPr>
        <w:t>进行的集中管理和维护；支持</w:t>
      </w:r>
      <w:r>
        <w:rPr>
          <w:rFonts w:ascii="宋体" w:hAnsi="宋体" w:hint="eastAsia"/>
          <w:sz w:val="24"/>
          <w:szCs w:val="24"/>
        </w:rPr>
        <w:t>AP</w:t>
      </w:r>
      <w:r>
        <w:rPr>
          <w:rFonts w:ascii="宋体" w:hAnsi="宋体" w:hint="eastAsia"/>
          <w:sz w:val="24"/>
          <w:szCs w:val="24"/>
        </w:rPr>
        <w:t>自动上线功能，并自动加载配置，可即插即用；支持批量自动升级</w:t>
      </w:r>
    </w:p>
    <w:p w14:paraId="705ECE0C" w14:textId="77777777" w:rsidR="001F1CE1" w:rsidRDefault="001F1CE1" w:rsidP="001F1CE1">
      <w:pPr>
        <w:numPr>
          <w:ilvl w:val="2"/>
          <w:numId w:val="51"/>
        </w:numPr>
        <w:adjustRightInd w:val="0"/>
        <w:snapToGrid w:val="0"/>
        <w:spacing w:line="360" w:lineRule="auto"/>
        <w:rPr>
          <w:rFonts w:ascii="宋体" w:hAnsi="宋体" w:hint="eastAsia"/>
          <w:sz w:val="24"/>
          <w:szCs w:val="24"/>
        </w:rPr>
      </w:pPr>
      <w:r>
        <w:rPr>
          <w:rFonts w:ascii="宋体" w:hAnsi="宋体" w:hint="eastAsia"/>
          <w:sz w:val="24"/>
          <w:szCs w:val="24"/>
        </w:rPr>
        <w:t>支持</w:t>
      </w:r>
      <w:r>
        <w:rPr>
          <w:rFonts w:ascii="宋体" w:hAnsi="宋体" w:hint="eastAsia"/>
          <w:sz w:val="24"/>
          <w:szCs w:val="24"/>
        </w:rPr>
        <w:t>Telnet</w:t>
      </w:r>
      <w:r>
        <w:rPr>
          <w:rFonts w:ascii="宋体" w:hAnsi="宋体" w:hint="eastAsia"/>
          <w:sz w:val="24"/>
          <w:szCs w:val="24"/>
        </w:rPr>
        <w:t>、</w:t>
      </w:r>
      <w:r>
        <w:rPr>
          <w:rFonts w:ascii="宋体" w:hAnsi="宋体" w:hint="eastAsia"/>
          <w:sz w:val="24"/>
          <w:szCs w:val="24"/>
        </w:rPr>
        <w:t>STelnet</w:t>
      </w:r>
      <w:r>
        <w:rPr>
          <w:rFonts w:ascii="宋体" w:hAnsi="宋体" w:hint="eastAsia"/>
          <w:sz w:val="24"/>
          <w:szCs w:val="24"/>
        </w:rPr>
        <w:t>，使用</w:t>
      </w:r>
      <w:r>
        <w:rPr>
          <w:rFonts w:ascii="宋体" w:hAnsi="宋体" w:hint="eastAsia"/>
          <w:sz w:val="24"/>
          <w:szCs w:val="24"/>
        </w:rPr>
        <w:t>SSHV2</w:t>
      </w:r>
      <w:r>
        <w:rPr>
          <w:rFonts w:ascii="宋体" w:hAnsi="宋体" w:hint="eastAsia"/>
          <w:sz w:val="24"/>
          <w:szCs w:val="24"/>
        </w:rPr>
        <w:t>安全协议、</w:t>
      </w:r>
      <w:r>
        <w:rPr>
          <w:rFonts w:ascii="宋体" w:hAnsi="宋体" w:hint="eastAsia"/>
          <w:sz w:val="24"/>
          <w:szCs w:val="24"/>
        </w:rPr>
        <w:t>SFTP</w:t>
      </w:r>
      <w:r>
        <w:rPr>
          <w:rFonts w:ascii="宋体" w:hAnsi="宋体" w:hint="eastAsia"/>
          <w:sz w:val="24"/>
          <w:szCs w:val="24"/>
        </w:rPr>
        <w:t>，使用</w:t>
      </w:r>
      <w:r>
        <w:rPr>
          <w:rFonts w:ascii="宋体" w:hAnsi="宋体" w:hint="eastAsia"/>
          <w:sz w:val="24"/>
          <w:szCs w:val="24"/>
        </w:rPr>
        <w:t xml:space="preserve">SSHV2 </w:t>
      </w:r>
      <w:r>
        <w:rPr>
          <w:rFonts w:ascii="宋体" w:hAnsi="宋体" w:hint="eastAsia"/>
          <w:sz w:val="24"/>
          <w:szCs w:val="24"/>
        </w:rPr>
        <w:t>安全协议</w:t>
      </w:r>
    </w:p>
    <w:p w14:paraId="00138303" w14:textId="77777777" w:rsidR="001F1CE1" w:rsidRDefault="001F1CE1" w:rsidP="001F1CE1">
      <w:pPr>
        <w:numPr>
          <w:ilvl w:val="2"/>
          <w:numId w:val="51"/>
        </w:numPr>
        <w:adjustRightInd w:val="0"/>
        <w:snapToGrid w:val="0"/>
        <w:spacing w:line="360" w:lineRule="auto"/>
        <w:rPr>
          <w:rFonts w:ascii="宋体" w:hAnsi="宋体" w:hint="eastAsia"/>
          <w:sz w:val="24"/>
          <w:szCs w:val="24"/>
        </w:rPr>
      </w:pPr>
      <w:proofErr w:type="gramStart"/>
      <w:r>
        <w:rPr>
          <w:rFonts w:ascii="宋体" w:hAnsi="宋体" w:hint="eastAsia"/>
          <w:sz w:val="24"/>
          <w:szCs w:val="24"/>
        </w:rPr>
        <w:t>支持蓝牙串口</w:t>
      </w:r>
      <w:proofErr w:type="gramEnd"/>
      <w:r>
        <w:rPr>
          <w:rFonts w:ascii="宋体" w:hAnsi="宋体" w:hint="eastAsia"/>
          <w:sz w:val="24"/>
          <w:szCs w:val="24"/>
        </w:rPr>
        <w:t>远距无线运维</w:t>
      </w:r>
    </w:p>
    <w:p w14:paraId="0795BA92" w14:textId="77777777" w:rsidR="001F1CE1" w:rsidRDefault="001F1CE1" w:rsidP="001F1CE1">
      <w:pPr>
        <w:numPr>
          <w:ilvl w:val="2"/>
          <w:numId w:val="51"/>
        </w:numPr>
        <w:adjustRightInd w:val="0"/>
        <w:snapToGrid w:val="0"/>
        <w:spacing w:line="360" w:lineRule="auto"/>
        <w:rPr>
          <w:rFonts w:ascii="宋体" w:hAnsi="宋体"/>
          <w:sz w:val="24"/>
          <w:szCs w:val="24"/>
        </w:rPr>
      </w:pPr>
      <w:r>
        <w:rPr>
          <w:rFonts w:ascii="宋体" w:hAnsi="宋体" w:hint="eastAsia"/>
          <w:sz w:val="24"/>
          <w:szCs w:val="24"/>
        </w:rPr>
        <w:lastRenderedPageBreak/>
        <w:t>FAT AP</w:t>
      </w:r>
      <w:r>
        <w:rPr>
          <w:rFonts w:ascii="宋体" w:hAnsi="宋体" w:hint="eastAsia"/>
          <w:sz w:val="24"/>
          <w:szCs w:val="24"/>
        </w:rPr>
        <w:t>工作模式下支持</w:t>
      </w:r>
      <w:r>
        <w:rPr>
          <w:rFonts w:ascii="宋体" w:hAnsi="宋体" w:hint="eastAsia"/>
          <w:sz w:val="24"/>
          <w:szCs w:val="24"/>
        </w:rPr>
        <w:t xml:space="preserve"> Web </w:t>
      </w:r>
      <w:r>
        <w:rPr>
          <w:rFonts w:ascii="宋体" w:hAnsi="宋体" w:hint="eastAsia"/>
          <w:sz w:val="24"/>
          <w:szCs w:val="24"/>
        </w:rPr>
        <w:t>网管管理</w:t>
      </w:r>
      <w:r>
        <w:rPr>
          <w:rFonts w:ascii="宋体" w:hAnsi="宋体" w:hint="eastAsia"/>
          <w:sz w:val="24"/>
          <w:szCs w:val="24"/>
        </w:rPr>
        <w:t xml:space="preserve"> AP</w:t>
      </w:r>
      <w:r>
        <w:rPr>
          <w:rFonts w:ascii="宋体" w:hAnsi="宋体" w:hint="eastAsia"/>
          <w:sz w:val="24"/>
          <w:szCs w:val="24"/>
        </w:rPr>
        <w:t>，可通过</w:t>
      </w:r>
      <w:r>
        <w:rPr>
          <w:rFonts w:ascii="宋体" w:hAnsi="宋体" w:hint="eastAsia"/>
          <w:sz w:val="24"/>
          <w:szCs w:val="24"/>
        </w:rPr>
        <w:t xml:space="preserve"> HTTP</w:t>
      </w:r>
      <w:r>
        <w:rPr>
          <w:rFonts w:ascii="宋体" w:hAnsi="宋体" w:hint="eastAsia"/>
          <w:sz w:val="24"/>
          <w:szCs w:val="24"/>
        </w:rPr>
        <w:t>或</w:t>
      </w:r>
      <w:r>
        <w:rPr>
          <w:rFonts w:ascii="宋体" w:hAnsi="宋体" w:hint="eastAsia"/>
          <w:sz w:val="24"/>
          <w:szCs w:val="24"/>
        </w:rPr>
        <w:t xml:space="preserve">HTTPS </w:t>
      </w:r>
      <w:r>
        <w:rPr>
          <w:rFonts w:ascii="宋体" w:hAnsi="宋体" w:hint="eastAsia"/>
          <w:sz w:val="24"/>
          <w:szCs w:val="24"/>
        </w:rPr>
        <w:t>登录，支持网管实时监控用户配置信息和快速故障定位；支持</w:t>
      </w:r>
      <w:r>
        <w:rPr>
          <w:rFonts w:ascii="宋体" w:hAnsi="宋体" w:hint="eastAsia"/>
          <w:sz w:val="24"/>
          <w:szCs w:val="24"/>
        </w:rPr>
        <w:t xml:space="preserve"> SNMP v1/v2/3</w:t>
      </w:r>
      <w:r>
        <w:rPr>
          <w:rFonts w:ascii="宋体" w:hAnsi="宋体" w:hint="eastAsia"/>
          <w:sz w:val="24"/>
          <w:szCs w:val="24"/>
        </w:rPr>
        <w:t>，支持系统状态告警；支持</w:t>
      </w:r>
      <w:r>
        <w:rPr>
          <w:rFonts w:ascii="宋体" w:hAnsi="宋体" w:hint="eastAsia"/>
          <w:sz w:val="24"/>
          <w:szCs w:val="24"/>
        </w:rPr>
        <w:t xml:space="preserve"> NTP</w:t>
      </w:r>
    </w:p>
    <w:p w14:paraId="16233A86"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设备要求</w:t>
      </w:r>
      <w:r>
        <w:rPr>
          <w:rFonts w:ascii="宋体" w:hAnsi="宋体" w:hint="eastAsia"/>
          <w:sz w:val="24"/>
          <w:szCs w:val="24"/>
        </w:rPr>
        <w:tab/>
      </w:r>
      <w:r>
        <w:rPr>
          <w:rFonts w:ascii="宋体" w:hAnsi="宋体" w:hint="eastAsia"/>
          <w:sz w:val="24"/>
          <w:szCs w:val="24"/>
        </w:rPr>
        <w:t>≥</w:t>
      </w:r>
      <w:r>
        <w:rPr>
          <w:rFonts w:ascii="宋体" w:hAnsi="宋体" w:hint="eastAsia"/>
          <w:sz w:val="24"/>
          <w:szCs w:val="24"/>
        </w:rPr>
        <w:t>1x10M/100M/1GE</w:t>
      </w:r>
      <w:r>
        <w:rPr>
          <w:rFonts w:ascii="宋体" w:hAnsi="宋体" w:hint="eastAsia"/>
          <w:sz w:val="24"/>
          <w:szCs w:val="24"/>
        </w:rPr>
        <w:t>电口，</w:t>
      </w:r>
      <w:r>
        <w:rPr>
          <w:rFonts w:ascii="宋体" w:hAnsi="宋体" w:hint="eastAsia"/>
          <w:sz w:val="24"/>
          <w:szCs w:val="24"/>
        </w:rPr>
        <w:t>1xUSB</w:t>
      </w:r>
      <w:r>
        <w:rPr>
          <w:rFonts w:ascii="宋体" w:hAnsi="宋体" w:hint="eastAsia"/>
          <w:sz w:val="24"/>
          <w:szCs w:val="24"/>
        </w:rPr>
        <w:t>接口；支持</w:t>
      </w:r>
      <w:r>
        <w:rPr>
          <w:rFonts w:ascii="宋体" w:hAnsi="宋体" w:hint="eastAsia"/>
          <w:sz w:val="24"/>
          <w:szCs w:val="24"/>
        </w:rPr>
        <w:t>DC: 12V</w:t>
      </w:r>
      <w:r>
        <w:rPr>
          <w:rFonts w:ascii="宋体" w:hAnsi="宋体" w:hint="eastAsia"/>
          <w:sz w:val="24"/>
          <w:szCs w:val="24"/>
        </w:rPr>
        <w:t>±</w:t>
      </w:r>
      <w:r>
        <w:rPr>
          <w:rFonts w:ascii="宋体" w:hAnsi="宋体" w:hint="eastAsia"/>
          <w:sz w:val="24"/>
          <w:szCs w:val="24"/>
        </w:rPr>
        <w:t>10%</w:t>
      </w:r>
      <w:r>
        <w:rPr>
          <w:rFonts w:ascii="宋体" w:hAnsi="宋体" w:hint="eastAsia"/>
          <w:sz w:val="24"/>
          <w:szCs w:val="24"/>
        </w:rPr>
        <w:t>，支持</w:t>
      </w:r>
      <w:r>
        <w:rPr>
          <w:rFonts w:ascii="宋体" w:hAnsi="宋体" w:hint="eastAsia"/>
          <w:sz w:val="24"/>
          <w:szCs w:val="24"/>
        </w:rPr>
        <w:t>PoE</w:t>
      </w:r>
      <w:r>
        <w:rPr>
          <w:rFonts w:ascii="宋体" w:hAnsi="宋体" w:hint="eastAsia"/>
          <w:sz w:val="24"/>
          <w:szCs w:val="24"/>
        </w:rPr>
        <w:t>供电</w:t>
      </w:r>
      <w:r>
        <w:rPr>
          <w:rFonts w:ascii="宋体" w:hAnsi="宋体" w:hint="eastAsia"/>
          <w:sz w:val="24"/>
          <w:szCs w:val="24"/>
        </w:rPr>
        <w:t>:</w:t>
      </w:r>
      <w:r>
        <w:rPr>
          <w:rFonts w:ascii="宋体" w:hAnsi="宋体" w:hint="eastAsia"/>
          <w:sz w:val="24"/>
          <w:szCs w:val="24"/>
        </w:rPr>
        <w:t>满足</w:t>
      </w:r>
      <w:r>
        <w:rPr>
          <w:rFonts w:ascii="宋体" w:hAnsi="宋体" w:hint="eastAsia"/>
          <w:sz w:val="24"/>
          <w:szCs w:val="24"/>
        </w:rPr>
        <w:t>802.3at/af</w:t>
      </w:r>
      <w:r>
        <w:rPr>
          <w:rFonts w:ascii="宋体" w:hAnsi="宋体" w:hint="eastAsia"/>
          <w:sz w:val="24"/>
          <w:szCs w:val="24"/>
        </w:rPr>
        <w:t>以太网供电标准</w:t>
      </w:r>
    </w:p>
    <w:p w14:paraId="6088F2C0"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★兼容性：为保证业务稳定性，所</w:t>
      </w:r>
      <w:proofErr w:type="gramStart"/>
      <w:r>
        <w:rPr>
          <w:rFonts w:ascii="宋体" w:hAnsi="宋体" w:hint="eastAsia"/>
          <w:sz w:val="24"/>
          <w:szCs w:val="24"/>
        </w:rPr>
        <w:t>投产品需与</w:t>
      </w:r>
      <w:proofErr w:type="gramEnd"/>
      <w:r>
        <w:rPr>
          <w:rFonts w:ascii="宋体" w:hAnsi="宋体" w:hint="eastAsia"/>
          <w:sz w:val="24"/>
          <w:szCs w:val="24"/>
        </w:rPr>
        <w:t>现有华为设备（</w:t>
      </w:r>
      <w:r>
        <w:rPr>
          <w:rFonts w:ascii="Microsoft YaHei UI" w:eastAsia="Microsoft YaHei UI" w:hAnsi="Microsoft YaHei UI" w:cs="Arial"/>
          <w:sz w:val="18"/>
          <w:szCs w:val="18"/>
        </w:rPr>
        <w:t xml:space="preserve"> </w:t>
      </w:r>
      <w:r>
        <w:rPr>
          <w:rFonts w:ascii="宋体" w:hAnsi="宋体"/>
          <w:sz w:val="24"/>
          <w:szCs w:val="24"/>
        </w:rPr>
        <w:t>AirEngine 9700-M</w:t>
      </w:r>
      <w:r>
        <w:rPr>
          <w:rFonts w:ascii="宋体" w:hAnsi="宋体" w:hint="eastAsia"/>
          <w:sz w:val="24"/>
          <w:szCs w:val="24"/>
        </w:rPr>
        <w:t>）无缝兼容，</w:t>
      </w:r>
      <w:r>
        <w:rPr>
          <w:rFonts w:ascii="宋体" w:hAnsi="宋体" w:hint="eastAsia"/>
          <w:color w:val="000000"/>
          <w:sz w:val="24"/>
          <w:szCs w:val="24"/>
        </w:rPr>
        <w:t>提供原厂承诺并加盖厂商公章（格式自拟）</w:t>
      </w:r>
    </w:p>
    <w:p w14:paraId="00D58FC2"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w:t>
      </w:r>
      <w:r>
        <w:rPr>
          <w:rFonts w:ascii="宋体" w:hAnsi="宋体" w:hint="eastAsia"/>
          <w:color w:val="000000"/>
          <w:sz w:val="24"/>
          <w:szCs w:val="24"/>
        </w:rPr>
        <w:t>质量保证期：≥</w:t>
      </w:r>
      <w:r>
        <w:rPr>
          <w:rFonts w:ascii="宋体" w:hAnsi="宋体" w:hint="eastAsia"/>
          <w:color w:val="000000"/>
          <w:sz w:val="24"/>
          <w:szCs w:val="24"/>
        </w:rPr>
        <w:t>3</w:t>
      </w:r>
      <w:r>
        <w:rPr>
          <w:rFonts w:ascii="宋体" w:hAnsi="宋体" w:hint="eastAsia"/>
          <w:color w:val="000000"/>
          <w:sz w:val="24"/>
          <w:szCs w:val="24"/>
        </w:rPr>
        <w:t>年原厂质保，需提供原厂出具的售后服务承诺函。（格式自拟）</w:t>
      </w:r>
    </w:p>
    <w:p w14:paraId="1BF8A4E0" w14:textId="77777777" w:rsidR="001F1CE1" w:rsidRDefault="001F1CE1" w:rsidP="001F1CE1">
      <w:pPr>
        <w:numPr>
          <w:ilvl w:val="1"/>
          <w:numId w:val="51"/>
        </w:numPr>
        <w:adjustRightInd w:val="0"/>
        <w:snapToGrid w:val="0"/>
        <w:spacing w:line="360" w:lineRule="auto"/>
        <w:rPr>
          <w:rFonts w:ascii="宋体" w:hAnsi="宋体"/>
          <w:sz w:val="24"/>
          <w:szCs w:val="24"/>
        </w:rPr>
      </w:pPr>
      <w:r>
        <w:rPr>
          <w:rFonts w:ascii="宋体" w:hAnsi="宋体" w:hint="eastAsia"/>
          <w:sz w:val="24"/>
          <w:szCs w:val="24"/>
        </w:rPr>
        <w:t>★投标人为代理商的，应提供投标产品制造商出具的授权函。</w:t>
      </w:r>
      <w:r>
        <w:rPr>
          <w:rFonts w:ascii="宋体" w:hAnsi="宋体" w:hint="eastAsia"/>
          <w:color w:val="000000"/>
          <w:sz w:val="24"/>
          <w:szCs w:val="24"/>
        </w:rPr>
        <w:t>（格式自拟）</w:t>
      </w:r>
    </w:p>
    <w:p w14:paraId="2CD9DCF9" w14:textId="77777777" w:rsidR="001F1CE1" w:rsidRDefault="001F1CE1" w:rsidP="001F1CE1">
      <w:pPr>
        <w:numPr>
          <w:ilvl w:val="0"/>
          <w:numId w:val="51"/>
        </w:numPr>
        <w:spacing w:line="360" w:lineRule="auto"/>
        <w:rPr>
          <w:rFonts w:ascii="宋体" w:hAnsi="宋体" w:hint="eastAsia"/>
          <w:sz w:val="24"/>
          <w:szCs w:val="24"/>
        </w:rPr>
      </w:pPr>
      <w:r>
        <w:rPr>
          <w:rFonts w:ascii="宋体" w:hAnsi="宋体" w:hint="eastAsia"/>
          <w:sz w:val="24"/>
          <w:szCs w:val="24"/>
        </w:rPr>
        <w:t>★集成服务</w:t>
      </w:r>
      <w:r>
        <w:rPr>
          <w:rFonts w:ascii="宋体" w:hAnsi="宋体" w:hint="eastAsia"/>
          <w:color w:val="000000"/>
          <w:sz w:val="24"/>
          <w:szCs w:val="24"/>
        </w:rPr>
        <w:t>（需提供承诺函，格式自拟）</w:t>
      </w:r>
    </w:p>
    <w:p w14:paraId="3CFF1942"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为了保证服务质量及网络稳定性，需保障实施人员数量满足招标人需求。</w:t>
      </w:r>
    </w:p>
    <w:p w14:paraId="2178BE2D"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提供所有硬件设备布局、上架、加电、基础调试及线路连接；</w:t>
      </w:r>
    </w:p>
    <w:p w14:paraId="30248131"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提供整体交付培训、交付文档；</w:t>
      </w:r>
    </w:p>
    <w:p w14:paraId="037CFB2A" w14:textId="77777777" w:rsidR="001F1CE1" w:rsidRDefault="001F1CE1" w:rsidP="001F1CE1">
      <w:pPr>
        <w:numPr>
          <w:ilvl w:val="1"/>
          <w:numId w:val="51"/>
        </w:numPr>
        <w:adjustRightInd w:val="0"/>
        <w:snapToGrid w:val="0"/>
        <w:spacing w:line="360" w:lineRule="auto"/>
        <w:rPr>
          <w:rFonts w:ascii="宋体" w:hAnsi="宋体" w:hint="eastAsia"/>
          <w:sz w:val="24"/>
          <w:szCs w:val="24"/>
        </w:rPr>
      </w:pPr>
      <w:r>
        <w:rPr>
          <w:rFonts w:ascii="宋体" w:hAnsi="宋体" w:hint="eastAsia"/>
          <w:sz w:val="24"/>
          <w:szCs w:val="24"/>
        </w:rPr>
        <w:t>提供线路整理、标记工作。</w:t>
      </w:r>
    </w:p>
    <w:p w14:paraId="6CBC1CDF" w14:textId="77777777" w:rsidR="001F1CE1" w:rsidRDefault="001F1CE1" w:rsidP="001F1CE1">
      <w:pPr>
        <w:adjustRightInd w:val="0"/>
        <w:snapToGrid w:val="0"/>
        <w:spacing w:line="360" w:lineRule="auto"/>
        <w:rPr>
          <w:rFonts w:ascii="宋体" w:hAnsi="宋体"/>
          <w:sz w:val="24"/>
          <w:szCs w:val="24"/>
        </w:rPr>
      </w:pPr>
      <w:r>
        <w:rPr>
          <w:rFonts w:ascii="宋体" w:hAnsi="宋体" w:hint="eastAsia"/>
          <w:sz w:val="24"/>
          <w:szCs w:val="24"/>
        </w:rPr>
        <w:t>（四）售后服务要求</w:t>
      </w:r>
    </w:p>
    <w:p w14:paraId="07AC9412" w14:textId="77777777" w:rsidR="001F1CE1" w:rsidRDefault="001F1CE1" w:rsidP="001F1CE1">
      <w:pPr>
        <w:numPr>
          <w:ilvl w:val="0"/>
          <w:numId w:val="52"/>
        </w:numPr>
        <w:adjustRightInd w:val="0"/>
        <w:snapToGrid w:val="0"/>
        <w:spacing w:line="360" w:lineRule="auto"/>
        <w:rPr>
          <w:rFonts w:ascii="宋体" w:hAnsi="宋体" w:hint="eastAsia"/>
          <w:sz w:val="24"/>
          <w:szCs w:val="24"/>
        </w:rPr>
      </w:pPr>
      <w:r>
        <w:rPr>
          <w:rFonts w:ascii="宋体" w:hAnsi="宋体" w:hint="eastAsia"/>
          <w:sz w:val="24"/>
          <w:szCs w:val="24"/>
        </w:rPr>
        <w:t>响应时间：</w:t>
      </w:r>
      <w:r>
        <w:rPr>
          <w:rFonts w:ascii="宋体" w:hAnsi="宋体" w:hint="eastAsia"/>
          <w:sz w:val="24"/>
          <w:szCs w:val="24"/>
        </w:rPr>
        <w:t>7*24</w:t>
      </w:r>
      <w:r>
        <w:rPr>
          <w:rFonts w:ascii="宋体" w:hAnsi="宋体" w:hint="eastAsia"/>
          <w:sz w:val="24"/>
          <w:szCs w:val="24"/>
        </w:rPr>
        <w:t>小时电话及现场响应，包括法定节假日。在非工作日，当系统出现严重故障，投标人按</w:t>
      </w:r>
      <w:r>
        <w:rPr>
          <w:rFonts w:ascii="宋体" w:hAnsi="宋体" w:hint="eastAsia"/>
          <w:sz w:val="24"/>
          <w:szCs w:val="24"/>
        </w:rPr>
        <w:t>7*24*2</w:t>
      </w:r>
      <w:r>
        <w:rPr>
          <w:rFonts w:ascii="宋体" w:hAnsi="宋体" w:hint="eastAsia"/>
          <w:sz w:val="24"/>
          <w:szCs w:val="24"/>
        </w:rPr>
        <w:t>小时响应服务，派工程师到现场响应服务。</w:t>
      </w:r>
    </w:p>
    <w:p w14:paraId="02B9302A" w14:textId="77777777" w:rsidR="001F1CE1" w:rsidRDefault="001F1CE1" w:rsidP="001F1CE1">
      <w:pPr>
        <w:numPr>
          <w:ilvl w:val="0"/>
          <w:numId w:val="52"/>
        </w:numPr>
        <w:adjustRightInd w:val="0"/>
        <w:snapToGrid w:val="0"/>
        <w:spacing w:line="360" w:lineRule="auto"/>
        <w:rPr>
          <w:rFonts w:ascii="宋体" w:hAnsi="宋体" w:hint="eastAsia"/>
          <w:sz w:val="24"/>
          <w:szCs w:val="24"/>
        </w:rPr>
      </w:pPr>
      <w:r>
        <w:rPr>
          <w:rFonts w:ascii="宋体" w:hAnsi="宋体" w:hint="eastAsia"/>
          <w:sz w:val="24"/>
          <w:szCs w:val="24"/>
        </w:rPr>
        <w:t>提供热线支持服务及远程故障诊断服务。</w:t>
      </w:r>
      <w:r>
        <w:rPr>
          <w:rFonts w:ascii="宋体" w:hAnsi="宋体" w:hint="eastAsia"/>
          <w:sz w:val="24"/>
          <w:szCs w:val="24"/>
        </w:rPr>
        <w:t xml:space="preserve"> </w:t>
      </w:r>
    </w:p>
    <w:p w14:paraId="15796286" w14:textId="77777777" w:rsidR="001F1CE1" w:rsidRDefault="001F1CE1" w:rsidP="001F1CE1">
      <w:pPr>
        <w:numPr>
          <w:ilvl w:val="0"/>
          <w:numId w:val="52"/>
        </w:numPr>
        <w:adjustRightInd w:val="0"/>
        <w:snapToGrid w:val="0"/>
        <w:spacing w:line="360" w:lineRule="auto"/>
        <w:rPr>
          <w:rFonts w:ascii="宋体" w:hAnsi="宋体" w:hint="eastAsia"/>
          <w:sz w:val="24"/>
          <w:szCs w:val="24"/>
        </w:rPr>
      </w:pPr>
      <w:r>
        <w:rPr>
          <w:rFonts w:ascii="宋体" w:hAnsi="宋体" w:hint="eastAsia"/>
          <w:sz w:val="24"/>
          <w:szCs w:val="24"/>
        </w:rPr>
        <w:t>提供</w:t>
      </w: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sz w:val="24"/>
          <w:szCs w:val="24"/>
        </w:rPr>
        <w:t>年原厂备件支持服务。</w:t>
      </w:r>
    </w:p>
    <w:p w14:paraId="6CC5690C" w14:textId="77777777" w:rsidR="001F1CE1" w:rsidRDefault="001F1CE1" w:rsidP="001F1CE1">
      <w:pPr>
        <w:numPr>
          <w:ilvl w:val="0"/>
          <w:numId w:val="52"/>
        </w:numPr>
        <w:adjustRightInd w:val="0"/>
        <w:snapToGrid w:val="0"/>
        <w:spacing w:line="360" w:lineRule="auto"/>
        <w:rPr>
          <w:rFonts w:ascii="宋体" w:hAnsi="宋体" w:hint="eastAsia"/>
          <w:sz w:val="24"/>
          <w:szCs w:val="24"/>
        </w:rPr>
      </w:pPr>
      <w:r>
        <w:rPr>
          <w:rFonts w:ascii="宋体" w:hAnsi="宋体" w:hint="eastAsia"/>
          <w:sz w:val="24"/>
          <w:szCs w:val="24"/>
        </w:rPr>
        <w:t>技术咨询：使用中遇到操作、工作流程不清晰、系统维护等技术上问题时，提供咨询服务，技术人员将负责详细解答。</w:t>
      </w:r>
    </w:p>
    <w:p w14:paraId="6C5BF54E" w14:textId="77777777" w:rsidR="001F1CE1" w:rsidRDefault="001F1CE1" w:rsidP="001F1CE1">
      <w:pPr>
        <w:numPr>
          <w:ilvl w:val="0"/>
          <w:numId w:val="52"/>
        </w:numPr>
        <w:adjustRightInd w:val="0"/>
        <w:snapToGrid w:val="0"/>
        <w:spacing w:line="360" w:lineRule="auto"/>
        <w:rPr>
          <w:rFonts w:ascii="宋体" w:hAnsi="宋体" w:hint="eastAsia"/>
          <w:sz w:val="24"/>
          <w:szCs w:val="24"/>
        </w:rPr>
      </w:pPr>
      <w:r>
        <w:rPr>
          <w:rFonts w:ascii="宋体" w:hAnsi="宋体" w:hint="eastAsia"/>
          <w:sz w:val="24"/>
          <w:szCs w:val="24"/>
        </w:rPr>
        <w:t>软件版本升级：质保期内有新版本软件推出时，进行现有模块功能的版本升级。</w:t>
      </w:r>
    </w:p>
    <w:p w14:paraId="23290CA9" w14:textId="77777777" w:rsidR="006E4E3E" w:rsidRPr="001F1CE1" w:rsidRDefault="006E4E3E" w:rsidP="00601ADC">
      <w:pPr>
        <w:adjustRightInd w:val="0"/>
        <w:snapToGrid w:val="0"/>
        <w:spacing w:line="360" w:lineRule="auto"/>
        <w:rPr>
          <w:rFonts w:ascii="宋体" w:eastAsia="宋体" w:hAnsi="宋体" w:hint="eastAsia"/>
          <w:b/>
          <w:sz w:val="24"/>
          <w:szCs w:val="24"/>
        </w:rPr>
      </w:pPr>
    </w:p>
    <w:p w14:paraId="04900179" w14:textId="2FAD9167" w:rsidR="006E4E3E" w:rsidRPr="006E4E3E" w:rsidRDefault="006E4E3E" w:rsidP="006E4E3E">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Pr="006E4E3E">
        <w:rPr>
          <w:rFonts w:ascii="宋体" w:eastAsia="宋体" w:hAnsi="宋体" w:hint="eastAsia"/>
          <w:b/>
          <w:sz w:val="24"/>
          <w:szCs w:val="24"/>
        </w:rPr>
        <w:t>最高限价</w:t>
      </w:r>
    </w:p>
    <w:p w14:paraId="2BE53335" w14:textId="695E763D" w:rsidR="006E4E3E" w:rsidRPr="006E4E3E" w:rsidRDefault="006E4E3E" w:rsidP="006E4E3E">
      <w:pPr>
        <w:ind w:firstLine="420"/>
        <w:rPr>
          <w:rFonts w:ascii="宋体" w:eastAsia="宋体" w:hAnsi="宋体" w:hint="eastAsia"/>
          <w:sz w:val="24"/>
          <w:szCs w:val="24"/>
        </w:rPr>
      </w:pPr>
      <w:r w:rsidRPr="006E4E3E">
        <w:rPr>
          <w:rFonts w:ascii="宋体" w:eastAsia="宋体" w:hAnsi="宋体" w:hint="eastAsia"/>
          <w:sz w:val="24"/>
          <w:szCs w:val="24"/>
        </w:rPr>
        <w:t>人民币80万元</w:t>
      </w:r>
    </w:p>
    <w:p w14:paraId="418D483D" w14:textId="24F4C1A2" w:rsidR="001D1C86" w:rsidRPr="006E4E3E" w:rsidRDefault="006E4E3E" w:rsidP="006E4E3E">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lastRenderedPageBreak/>
        <w:t>四、</w:t>
      </w:r>
      <w:r w:rsidR="001D1C86" w:rsidRPr="006E4E3E">
        <w:rPr>
          <w:rFonts w:ascii="宋体" w:eastAsia="宋体" w:hAnsi="宋体" w:hint="eastAsia"/>
          <w:b/>
          <w:sz w:val="24"/>
          <w:szCs w:val="24"/>
        </w:rPr>
        <w:t>资格条件</w:t>
      </w:r>
    </w:p>
    <w:p w14:paraId="319DDECE" w14:textId="77777777" w:rsidR="00A555B8" w:rsidRPr="00A555B8" w:rsidRDefault="00A555B8" w:rsidP="00A555B8">
      <w:pPr>
        <w:adjustRightInd w:val="0"/>
        <w:snapToGrid w:val="0"/>
        <w:spacing w:line="360" w:lineRule="auto"/>
        <w:rPr>
          <w:rFonts w:ascii="宋体" w:eastAsia="宋体" w:hAnsi="宋体" w:hint="eastAsia"/>
          <w:sz w:val="24"/>
          <w:szCs w:val="24"/>
        </w:rPr>
      </w:pPr>
      <w:r w:rsidRPr="00A555B8">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0795829" w14:textId="77777777" w:rsidR="00A555B8" w:rsidRPr="00A555B8" w:rsidRDefault="00A555B8" w:rsidP="00A555B8">
      <w:pPr>
        <w:adjustRightInd w:val="0"/>
        <w:snapToGrid w:val="0"/>
        <w:spacing w:line="360" w:lineRule="auto"/>
        <w:rPr>
          <w:rFonts w:ascii="宋体" w:eastAsia="宋体" w:hAnsi="宋体" w:hint="eastAsia"/>
          <w:sz w:val="24"/>
          <w:szCs w:val="24"/>
        </w:rPr>
      </w:pPr>
      <w:r w:rsidRPr="00A555B8">
        <w:rPr>
          <w:rFonts w:ascii="宋体" w:eastAsia="宋体" w:hAnsi="宋体" w:hint="eastAsia"/>
          <w:sz w:val="24"/>
          <w:szCs w:val="24"/>
        </w:rPr>
        <w:t>2、参加采购活动前三年内，在经营活动中没有重大违法记录；</w:t>
      </w:r>
    </w:p>
    <w:p w14:paraId="1A37CFC6" w14:textId="77777777" w:rsidR="00A555B8" w:rsidRPr="00A555B8" w:rsidRDefault="00A555B8" w:rsidP="00A555B8">
      <w:pPr>
        <w:adjustRightInd w:val="0"/>
        <w:snapToGrid w:val="0"/>
        <w:spacing w:line="360" w:lineRule="auto"/>
        <w:rPr>
          <w:rFonts w:ascii="宋体" w:eastAsia="宋体" w:hAnsi="宋体" w:hint="eastAsia"/>
          <w:sz w:val="24"/>
          <w:szCs w:val="24"/>
        </w:rPr>
      </w:pPr>
      <w:r w:rsidRPr="00A555B8">
        <w:rPr>
          <w:rFonts w:ascii="宋体" w:eastAsia="宋体" w:hAnsi="宋体" w:hint="eastAsia"/>
          <w:sz w:val="24"/>
          <w:szCs w:val="24"/>
        </w:rPr>
        <w:t>3、本次采购不接受联合体响应。</w:t>
      </w:r>
    </w:p>
    <w:p w14:paraId="0BF903D6" w14:textId="77777777" w:rsidR="00A555B8" w:rsidRDefault="00A555B8" w:rsidP="00A555B8">
      <w:pPr>
        <w:adjustRightInd w:val="0"/>
        <w:snapToGrid w:val="0"/>
        <w:spacing w:line="360" w:lineRule="auto"/>
        <w:rPr>
          <w:rFonts w:ascii="宋体" w:eastAsia="宋体" w:hAnsi="宋体"/>
          <w:sz w:val="24"/>
          <w:szCs w:val="24"/>
        </w:rPr>
      </w:pPr>
      <w:r w:rsidRPr="00A555B8">
        <w:rPr>
          <w:rFonts w:ascii="宋体" w:eastAsia="宋体" w:hAnsi="宋体" w:hint="eastAsia"/>
          <w:sz w:val="24"/>
          <w:szCs w:val="24"/>
        </w:rPr>
        <w:t>4、未被列入“信用中国”网站(www.creditchina.gov.cn)失信被执行人名单、重大税收违法失信主体名单的供应商。</w:t>
      </w:r>
    </w:p>
    <w:p w14:paraId="72005B52" w14:textId="002AFB58" w:rsidR="00132643" w:rsidRPr="006E4E3E" w:rsidRDefault="0008335B" w:rsidP="00A555B8">
      <w:pPr>
        <w:adjustRightInd w:val="0"/>
        <w:snapToGrid w:val="0"/>
        <w:spacing w:line="360" w:lineRule="auto"/>
        <w:rPr>
          <w:rFonts w:ascii="宋体" w:eastAsia="宋体" w:hAnsi="宋体" w:hint="eastAsia"/>
          <w:b/>
          <w:sz w:val="24"/>
          <w:szCs w:val="24"/>
        </w:rPr>
      </w:pPr>
      <w:r w:rsidRPr="006E4E3E">
        <w:rPr>
          <w:rFonts w:ascii="宋体" w:eastAsia="宋体" w:hAnsi="宋体" w:hint="eastAsia"/>
          <w:b/>
          <w:sz w:val="24"/>
          <w:szCs w:val="24"/>
        </w:rPr>
        <w:t>五、</w:t>
      </w:r>
      <w:r w:rsidR="00132643" w:rsidRPr="006E4E3E">
        <w:rPr>
          <w:rFonts w:ascii="宋体" w:eastAsia="宋体" w:hAnsi="宋体" w:hint="eastAsia"/>
          <w:b/>
          <w:sz w:val="24"/>
          <w:szCs w:val="24"/>
        </w:rPr>
        <w:t>付款方式</w:t>
      </w:r>
    </w:p>
    <w:p w14:paraId="2D2FEFEA" w14:textId="66B3CA57" w:rsidR="00132643" w:rsidRPr="00D30161" w:rsidRDefault="00E74103" w:rsidP="00441CE0">
      <w:pPr>
        <w:adjustRightInd w:val="0"/>
        <w:snapToGrid w:val="0"/>
        <w:spacing w:line="360" w:lineRule="auto"/>
        <w:ind w:firstLineChars="200" w:firstLine="480"/>
        <w:rPr>
          <w:rFonts w:ascii="宋体" w:eastAsia="宋体" w:hAnsi="宋体" w:hint="eastAsia"/>
          <w:sz w:val="24"/>
          <w:szCs w:val="24"/>
        </w:rPr>
      </w:pPr>
      <w:bookmarkStart w:id="1" w:name="fkff"/>
      <w:r w:rsidRPr="00E74103">
        <w:rPr>
          <w:rFonts w:ascii="宋体" w:eastAsia="宋体" w:hAnsi="宋体"/>
          <w:sz w:val="24"/>
          <w:szCs w:val="24"/>
        </w:rPr>
        <w:t>交货验收合格并开具正规发票后，招标方根据医院付款流程，支付合同款项100%</w:t>
      </w:r>
      <w:bookmarkEnd w:id="1"/>
      <w:r w:rsidR="00441CE0" w:rsidRPr="00441CE0">
        <w:rPr>
          <w:rFonts w:ascii="宋体" w:eastAsia="宋体" w:hAnsi="宋体" w:hint="eastAsia"/>
          <w:sz w:val="24"/>
          <w:szCs w:val="24"/>
        </w:rPr>
        <w:t>。</w:t>
      </w: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A230" w14:textId="77777777" w:rsidR="009F013E" w:rsidRDefault="009F013E" w:rsidP="001D1C86">
      <w:pPr>
        <w:rPr>
          <w:rFonts w:hint="eastAsia"/>
        </w:rPr>
      </w:pPr>
      <w:r>
        <w:separator/>
      </w:r>
    </w:p>
  </w:endnote>
  <w:endnote w:type="continuationSeparator" w:id="0">
    <w:p w14:paraId="0BE2BF4D" w14:textId="77777777" w:rsidR="009F013E" w:rsidRDefault="009F013E"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FD7C" w14:textId="77777777" w:rsidR="009F013E" w:rsidRDefault="009F013E" w:rsidP="001D1C86">
      <w:pPr>
        <w:rPr>
          <w:rFonts w:hint="eastAsia"/>
        </w:rPr>
      </w:pPr>
      <w:r>
        <w:separator/>
      </w:r>
    </w:p>
  </w:footnote>
  <w:footnote w:type="continuationSeparator" w:id="0">
    <w:p w14:paraId="102860BA" w14:textId="77777777" w:rsidR="009F013E" w:rsidRDefault="009F013E"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1">
    <w:nsid w:val="0A436A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A04ED0"/>
    <w:multiLevelType w:val="multilevel"/>
    <w:tmpl w:val="11A04E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34C0FD3"/>
    <w:multiLevelType w:val="multilevel"/>
    <w:tmpl w:val="134C0FD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3596CDB"/>
    <w:multiLevelType w:val="multilevel"/>
    <w:tmpl w:val="13596CD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16880E48"/>
    <w:multiLevelType w:val="hybridMultilevel"/>
    <w:tmpl w:val="834438CA"/>
    <w:lvl w:ilvl="0" w:tplc="5A7A69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22D46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90E3339"/>
    <w:multiLevelType w:val="multilevel"/>
    <w:tmpl w:val="290E333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1">
    <w:nsid w:val="32175A3C"/>
    <w:multiLevelType w:val="multilevel"/>
    <w:tmpl w:val="32175A3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1">
    <w:nsid w:val="41313E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473314E"/>
    <w:multiLevelType w:val="multilevel"/>
    <w:tmpl w:val="4473314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3FA2E6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1">
    <w:nsid w:val="68CA61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2E4748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32C3511"/>
    <w:multiLevelType w:val="multilevel"/>
    <w:tmpl w:val="732C35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50" w15:restartNumberingAfterBreak="0">
    <w:nsid w:val="7F484C58"/>
    <w:multiLevelType w:val="multilevel"/>
    <w:tmpl w:val="7F484C58"/>
    <w:lvl w:ilvl="0">
      <w:start w:val="1"/>
      <w:numFmt w:val="japaneseCounting"/>
      <w:lvlText w:val="（%1）"/>
      <w:lvlJc w:val="left"/>
      <w:pPr>
        <w:ind w:left="1004"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8830505">
    <w:abstractNumId w:val="1"/>
  </w:num>
  <w:num w:numId="2" w16cid:durableId="1032877358">
    <w:abstractNumId w:val="45"/>
  </w:num>
  <w:num w:numId="3" w16cid:durableId="833910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23"/>
  </w:num>
  <w:num w:numId="5" w16cid:durableId="258178679">
    <w:abstractNumId w:val="3"/>
  </w:num>
  <w:num w:numId="6" w16cid:durableId="38286946">
    <w:abstractNumId w:val="18"/>
  </w:num>
  <w:num w:numId="7" w16cid:durableId="158888186">
    <w:abstractNumId w:val="44"/>
  </w:num>
  <w:num w:numId="8" w16cid:durableId="1768769389">
    <w:abstractNumId w:val="15"/>
  </w:num>
  <w:num w:numId="9" w16cid:durableId="1769765181">
    <w:abstractNumId w:val="40"/>
  </w:num>
  <w:num w:numId="10" w16cid:durableId="1862281691">
    <w:abstractNumId w:val="31"/>
  </w:num>
  <w:num w:numId="11" w16cid:durableId="1216158265">
    <w:abstractNumId w:val="1"/>
  </w:num>
  <w:num w:numId="12" w16cid:durableId="1600942961">
    <w:abstractNumId w:val="12"/>
  </w:num>
  <w:num w:numId="13" w16cid:durableId="167060600">
    <w:abstractNumId w:val="25"/>
  </w:num>
  <w:num w:numId="14" w16cid:durableId="107091979">
    <w:abstractNumId w:val="11"/>
  </w:num>
  <w:num w:numId="15" w16cid:durableId="446240663">
    <w:abstractNumId w:val="0"/>
  </w:num>
  <w:num w:numId="16" w16cid:durableId="1099376764">
    <w:abstractNumId w:val="41"/>
  </w:num>
  <w:num w:numId="17" w16cid:durableId="1585186136">
    <w:abstractNumId w:val="34"/>
  </w:num>
  <w:num w:numId="18" w16cid:durableId="1117602055">
    <w:abstractNumId w:val="28"/>
  </w:num>
  <w:num w:numId="19" w16cid:durableId="1628316854">
    <w:abstractNumId w:val="29"/>
  </w:num>
  <w:num w:numId="20" w16cid:durableId="503981420">
    <w:abstractNumId w:val="21"/>
  </w:num>
  <w:num w:numId="21" w16cid:durableId="1635522950">
    <w:abstractNumId w:val="6"/>
  </w:num>
  <w:num w:numId="22" w16cid:durableId="1784301269">
    <w:abstractNumId w:val="22"/>
  </w:num>
  <w:num w:numId="23" w16cid:durableId="544951783">
    <w:abstractNumId w:val="4"/>
  </w:num>
  <w:num w:numId="24" w16cid:durableId="1682269969">
    <w:abstractNumId w:val="2"/>
  </w:num>
  <w:num w:numId="25" w16cid:durableId="400831560">
    <w:abstractNumId w:val="48"/>
  </w:num>
  <w:num w:numId="26" w16cid:durableId="13442095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7"/>
  </w:num>
  <w:num w:numId="28" w16cid:durableId="1530332899">
    <w:abstractNumId w:val="39"/>
  </w:num>
  <w:num w:numId="29" w16cid:durableId="1397242749">
    <w:abstractNumId w:val="33"/>
  </w:num>
  <w:num w:numId="30" w16cid:durableId="1917127937">
    <w:abstractNumId w:val="14"/>
  </w:num>
  <w:num w:numId="31" w16cid:durableId="402526929">
    <w:abstractNumId w:val="38"/>
  </w:num>
  <w:num w:numId="32" w16cid:durableId="1392464084">
    <w:abstractNumId w:val="36"/>
  </w:num>
  <w:num w:numId="33" w16cid:durableId="411438492">
    <w:abstractNumId w:val="30"/>
  </w:num>
  <w:num w:numId="34" w16cid:durableId="1012340653">
    <w:abstractNumId w:val="43"/>
  </w:num>
  <w:num w:numId="35" w16cid:durableId="1935285313">
    <w:abstractNumId w:val="50"/>
  </w:num>
  <w:num w:numId="36" w16cid:durableId="592275706">
    <w:abstractNumId w:val="42"/>
  </w:num>
  <w:num w:numId="37" w16cid:durableId="357005653">
    <w:abstractNumId w:val="19"/>
  </w:num>
  <w:num w:numId="38" w16cid:durableId="288241711">
    <w:abstractNumId w:val="8"/>
  </w:num>
  <w:num w:numId="39" w16cid:durableId="296181499">
    <w:abstractNumId w:val="47"/>
  </w:num>
  <w:num w:numId="40" w16cid:durableId="2067216284">
    <w:abstractNumId w:val="27"/>
  </w:num>
  <w:num w:numId="41" w16cid:durableId="608856573">
    <w:abstractNumId w:val="32"/>
  </w:num>
  <w:num w:numId="42" w16cid:durableId="1833527434">
    <w:abstractNumId w:val="7"/>
  </w:num>
  <w:num w:numId="43" w16cid:durableId="1828130840">
    <w:abstractNumId w:val="16"/>
  </w:num>
  <w:num w:numId="44" w16cid:durableId="1025641633">
    <w:abstractNumId w:val="13"/>
  </w:num>
  <w:num w:numId="45" w16cid:durableId="371004005">
    <w:abstractNumId w:val="24"/>
  </w:num>
  <w:num w:numId="46" w16cid:durableId="908464593">
    <w:abstractNumId w:val="5"/>
  </w:num>
  <w:num w:numId="47" w16cid:durableId="1310864002">
    <w:abstractNumId w:val="37"/>
  </w:num>
  <w:num w:numId="48" w16cid:durableId="1526938199">
    <w:abstractNumId w:val="20"/>
  </w:num>
  <w:num w:numId="49" w16cid:durableId="12775680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25335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8113551">
    <w:abstractNumId w:val="9"/>
  </w:num>
  <w:num w:numId="52" w16cid:durableId="1163475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168B"/>
    <w:rsid w:val="000320C9"/>
    <w:rsid w:val="00047D4B"/>
    <w:rsid w:val="00071640"/>
    <w:rsid w:val="0008335B"/>
    <w:rsid w:val="00097888"/>
    <w:rsid w:val="000B5983"/>
    <w:rsid w:val="000D679A"/>
    <w:rsid w:val="000E1A0A"/>
    <w:rsid w:val="000E5E7D"/>
    <w:rsid w:val="00132643"/>
    <w:rsid w:val="001703F4"/>
    <w:rsid w:val="001D1C86"/>
    <w:rsid w:val="001F14DC"/>
    <w:rsid w:val="001F1CE1"/>
    <w:rsid w:val="001F1FFB"/>
    <w:rsid w:val="00220551"/>
    <w:rsid w:val="00225086"/>
    <w:rsid w:val="002639CC"/>
    <w:rsid w:val="002762FB"/>
    <w:rsid w:val="002922B8"/>
    <w:rsid w:val="002A7DE0"/>
    <w:rsid w:val="002B66EB"/>
    <w:rsid w:val="002E581F"/>
    <w:rsid w:val="00320AB5"/>
    <w:rsid w:val="00357F9E"/>
    <w:rsid w:val="0036642B"/>
    <w:rsid w:val="003A0D5D"/>
    <w:rsid w:val="003D0540"/>
    <w:rsid w:val="0040169F"/>
    <w:rsid w:val="00441CE0"/>
    <w:rsid w:val="004A7A67"/>
    <w:rsid w:val="004C6415"/>
    <w:rsid w:val="004D5012"/>
    <w:rsid w:val="004F7BFA"/>
    <w:rsid w:val="00503347"/>
    <w:rsid w:val="005563F4"/>
    <w:rsid w:val="005715B8"/>
    <w:rsid w:val="005A7771"/>
    <w:rsid w:val="005B1131"/>
    <w:rsid w:val="005E5990"/>
    <w:rsid w:val="005F5C20"/>
    <w:rsid w:val="005F703C"/>
    <w:rsid w:val="00601ADC"/>
    <w:rsid w:val="00617285"/>
    <w:rsid w:val="006E4E3E"/>
    <w:rsid w:val="007453F5"/>
    <w:rsid w:val="007548F7"/>
    <w:rsid w:val="00770D6F"/>
    <w:rsid w:val="00773240"/>
    <w:rsid w:val="00781F1B"/>
    <w:rsid w:val="00784A4C"/>
    <w:rsid w:val="007A160A"/>
    <w:rsid w:val="007D4145"/>
    <w:rsid w:val="007D5BE8"/>
    <w:rsid w:val="00802568"/>
    <w:rsid w:val="008268C4"/>
    <w:rsid w:val="008474BB"/>
    <w:rsid w:val="00860B6F"/>
    <w:rsid w:val="0088467A"/>
    <w:rsid w:val="008904D5"/>
    <w:rsid w:val="0089067C"/>
    <w:rsid w:val="0089088D"/>
    <w:rsid w:val="00895D84"/>
    <w:rsid w:val="008A2BC7"/>
    <w:rsid w:val="008C5C60"/>
    <w:rsid w:val="008E08D5"/>
    <w:rsid w:val="008E4C3D"/>
    <w:rsid w:val="0090336E"/>
    <w:rsid w:val="00934863"/>
    <w:rsid w:val="00964D20"/>
    <w:rsid w:val="009773FC"/>
    <w:rsid w:val="00983107"/>
    <w:rsid w:val="009D50C6"/>
    <w:rsid w:val="009F013E"/>
    <w:rsid w:val="00A555B8"/>
    <w:rsid w:val="00A80EE9"/>
    <w:rsid w:val="00A80F37"/>
    <w:rsid w:val="00B0136F"/>
    <w:rsid w:val="00B20CD3"/>
    <w:rsid w:val="00B26029"/>
    <w:rsid w:val="00B43BBE"/>
    <w:rsid w:val="00B53484"/>
    <w:rsid w:val="00B57F57"/>
    <w:rsid w:val="00B6128E"/>
    <w:rsid w:val="00B8398F"/>
    <w:rsid w:val="00B86A73"/>
    <w:rsid w:val="00BA7096"/>
    <w:rsid w:val="00BB18A0"/>
    <w:rsid w:val="00BC45F8"/>
    <w:rsid w:val="00C0648C"/>
    <w:rsid w:val="00C5692F"/>
    <w:rsid w:val="00CD0C21"/>
    <w:rsid w:val="00CF154D"/>
    <w:rsid w:val="00D30161"/>
    <w:rsid w:val="00D335FA"/>
    <w:rsid w:val="00D55EA5"/>
    <w:rsid w:val="00D94538"/>
    <w:rsid w:val="00D96873"/>
    <w:rsid w:val="00DB14FA"/>
    <w:rsid w:val="00DC0E68"/>
    <w:rsid w:val="00DC4BC2"/>
    <w:rsid w:val="00E01844"/>
    <w:rsid w:val="00E347A7"/>
    <w:rsid w:val="00E451FF"/>
    <w:rsid w:val="00E74103"/>
    <w:rsid w:val="00E872D4"/>
    <w:rsid w:val="00EA227E"/>
    <w:rsid w:val="00EA4CB5"/>
    <w:rsid w:val="00ED1057"/>
    <w:rsid w:val="00F16FEB"/>
    <w:rsid w:val="00F20004"/>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 w:type="paragraph" w:styleId="ab">
    <w:name w:val="annotation text"/>
    <w:basedOn w:val="a"/>
    <w:link w:val="ac"/>
    <w:uiPriority w:val="99"/>
    <w:unhideWhenUsed/>
    <w:rsid w:val="00B26029"/>
    <w:pPr>
      <w:jc w:val="left"/>
    </w:pPr>
  </w:style>
  <w:style w:type="character" w:customStyle="1" w:styleId="ac">
    <w:name w:val="批注文字 字符"/>
    <w:basedOn w:val="a0"/>
    <w:link w:val="ab"/>
    <w:uiPriority w:val="99"/>
    <w:rsid w:val="00B26029"/>
  </w:style>
  <w:style w:type="paragraph" w:styleId="ad">
    <w:name w:val="annotation subject"/>
    <w:basedOn w:val="ab"/>
    <w:next w:val="ab"/>
    <w:link w:val="ae"/>
    <w:uiPriority w:val="99"/>
    <w:semiHidden/>
    <w:unhideWhenUsed/>
    <w:rsid w:val="00B26029"/>
    <w:rPr>
      <w:b/>
      <w:bCs/>
    </w:rPr>
  </w:style>
  <w:style w:type="character" w:customStyle="1" w:styleId="ae">
    <w:name w:val="批注主题 字符"/>
    <w:basedOn w:val="ac"/>
    <w:link w:val="ad"/>
    <w:uiPriority w:val="99"/>
    <w:semiHidden/>
    <w:rsid w:val="00B26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54929">
      <w:bodyDiv w:val="1"/>
      <w:marLeft w:val="0"/>
      <w:marRight w:val="0"/>
      <w:marTop w:val="0"/>
      <w:marBottom w:val="0"/>
      <w:divBdr>
        <w:top w:val="none" w:sz="0" w:space="0" w:color="auto"/>
        <w:left w:val="none" w:sz="0" w:space="0" w:color="auto"/>
        <w:bottom w:val="none" w:sz="0" w:space="0" w:color="auto"/>
        <w:right w:val="none" w:sz="0" w:space="0" w:color="auto"/>
      </w:divBdr>
    </w:div>
    <w:div w:id="12326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590</Words>
  <Characters>3369</Characters>
  <Application>Microsoft Office Word</Application>
  <DocSecurity>0</DocSecurity>
  <Lines>28</Lines>
  <Paragraphs>7</Paragraphs>
  <ScaleCrop>false</ScaleCrop>
  <Company>Organization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79</cp:revision>
  <dcterms:created xsi:type="dcterms:W3CDTF">2024-03-28T03:06:00Z</dcterms:created>
  <dcterms:modified xsi:type="dcterms:W3CDTF">2025-04-03T06:44:00Z</dcterms:modified>
</cp:coreProperties>
</file>