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8901F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一、项目概述</w:t>
      </w:r>
    </w:p>
    <w:p w14:paraId="2A53D2E1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、设备名称及数量：普通睡眠监测仪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肆台</w:t>
      </w:r>
    </w:p>
    <w:p w14:paraId="7F2A5982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、交付日期：合同生效之日起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日内完成。</w:t>
      </w:r>
    </w:p>
    <w:p w14:paraId="34CA1CF4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、交付地点：招标人指定地点</w:t>
      </w:r>
    </w:p>
    <w:p w14:paraId="5151E3DC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、付款方式：设备安装验收合格后的三个</w:t>
      </w:r>
      <w:r>
        <w:rPr>
          <w:rFonts w:ascii="宋体" w:hAnsi="宋体" w:hint="eastAsia"/>
          <w:sz w:val="24"/>
        </w:rPr>
        <w:t>月内付清全款。招标人支付货款前，投标人须向招标人开具数额相等的发票，招标人据此付款。</w:t>
      </w:r>
    </w:p>
    <w:p w14:paraId="20583E27" w14:textId="73C1DB2E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、质量保证期：自验收合格之日起原厂</w:t>
      </w:r>
      <w:r>
        <w:rPr>
          <w:rFonts w:ascii="宋体" w:hAnsi="宋体" w:hint="eastAsia"/>
          <w:sz w:val="24"/>
        </w:rPr>
        <w:t>保修≥</w:t>
      </w:r>
      <w:r w:rsidRPr="00563F17">
        <w:rPr>
          <w:rFonts w:ascii="宋体" w:hAnsi="宋体" w:hint="eastAsia"/>
          <w:sz w:val="24"/>
        </w:rPr>
        <w:t>3</w:t>
      </w:r>
      <w:r w:rsidRPr="00563F17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。</w:t>
      </w:r>
    </w:p>
    <w:p w14:paraId="171C7209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sz w:val="24"/>
        </w:rPr>
        <w:t>主要功能及工作原理：通过实时监测血氧饱和度和脉率、监测鼻气流状况，判断是否存在打鼾、呼吸暂停等问题。</w:t>
      </w:r>
    </w:p>
    <w:p w14:paraId="7FC5F4F2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、应用场景：病房和睡眠室</w:t>
      </w:r>
    </w:p>
    <w:p w14:paraId="1175162F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二、技术参数</w:t>
      </w:r>
    </w:p>
    <w:p w14:paraId="62CC73BD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color w:val="C71D31" w:themeColor="accent6" w:themeShade="BF"/>
          <w:sz w:val="24"/>
        </w:rPr>
      </w:pPr>
      <w:r>
        <w:rPr>
          <w:rFonts w:ascii="宋体" w:hAnsi="宋体" w:hint="eastAsia"/>
          <w:sz w:val="24"/>
        </w:rPr>
        <w:t>（一）普通睡眠监测仪（无线）</w:t>
      </w:r>
      <w:r w:rsidRPr="00563F17">
        <w:rPr>
          <w:rFonts w:ascii="宋体" w:hAnsi="宋体" w:hint="eastAsia"/>
          <w:sz w:val="24"/>
        </w:rPr>
        <w:t>2</w:t>
      </w:r>
      <w:r w:rsidRPr="00563F17">
        <w:rPr>
          <w:rFonts w:ascii="宋体" w:hAnsi="宋体" w:hint="eastAsia"/>
          <w:sz w:val="24"/>
        </w:rPr>
        <w:t>台</w:t>
      </w:r>
    </w:p>
    <w:p w14:paraId="70891A1A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适合于患睡眠呼吸暂停和低通综合征的潜在人群筛查。</w:t>
      </w:r>
    </w:p>
    <w:p w14:paraId="661B8437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主要技术参数：</w:t>
      </w:r>
    </w:p>
    <w:p w14:paraId="1D845DC9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2.1</w:t>
      </w:r>
      <w:r>
        <w:rPr>
          <w:rFonts w:ascii="宋体" w:hAnsi="宋体" w:hint="eastAsia"/>
          <w:sz w:val="24"/>
        </w:rPr>
        <w:t>、具备无线</w:t>
      </w:r>
      <w:r>
        <w:rPr>
          <w:rFonts w:ascii="宋体" w:hAnsi="宋体" w:hint="eastAsia"/>
          <w:sz w:val="24"/>
        </w:rPr>
        <w:t xml:space="preserve"> UWB </w:t>
      </w:r>
      <w:r>
        <w:rPr>
          <w:rFonts w:ascii="宋体" w:hAnsi="宋体" w:hint="eastAsia"/>
          <w:sz w:val="24"/>
        </w:rPr>
        <w:t>超宽带生物雷达探测技术，非接触监测，无导线无电极连接，无耗材，并提供相关证明文件。</w:t>
      </w:r>
      <w:bookmarkStart w:id="0" w:name="_GoBack"/>
      <w:bookmarkEnd w:id="0"/>
    </w:p>
    <w:p w14:paraId="5CF0439F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2.2</w:t>
      </w:r>
      <w:r>
        <w:rPr>
          <w:rFonts w:ascii="宋体" w:hAnsi="宋体" w:hint="eastAsia"/>
          <w:sz w:val="24"/>
        </w:rPr>
        <w:t>、采集通道：至少包含血氧饱和度、心率、胸腹呼吸运动、体动、睡眠分期数据的采集存储</w:t>
      </w:r>
      <w:r>
        <w:rPr>
          <w:rFonts w:ascii="宋体" w:hAnsi="宋体" w:hint="eastAsia"/>
          <w:sz w:val="24"/>
        </w:rPr>
        <w:t>。</w:t>
      </w:r>
    </w:p>
    <w:p w14:paraId="10434CDD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体积小巧，方便进行便携监测，适合患者在医院任何科室或远程居家诊断使用。</w:t>
      </w:r>
    </w:p>
    <w:p w14:paraId="065A5F01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插电断电开关机设计，可记录患者整晚≥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小时睡眠数据。数据在不删除情况下可保存记录≥</w:t>
      </w:r>
      <w:r>
        <w:rPr>
          <w:rFonts w:ascii="宋体" w:hAnsi="宋体" w:hint="eastAsia"/>
          <w:sz w:val="24"/>
        </w:rPr>
        <w:t>500*12</w:t>
      </w:r>
      <w:r>
        <w:rPr>
          <w:rFonts w:ascii="宋体" w:hAnsi="宋体" w:hint="eastAsia"/>
          <w:sz w:val="24"/>
        </w:rPr>
        <w:t>小时数据。</w:t>
      </w:r>
    </w:p>
    <w:p w14:paraId="0841B054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2.5</w:t>
      </w:r>
      <w:r>
        <w:rPr>
          <w:rFonts w:ascii="宋体" w:hAnsi="宋体" w:hint="eastAsia"/>
          <w:sz w:val="24"/>
        </w:rPr>
        <w:t>、配备指环式医用脉搏血氧仪，用于脉率、血氧饱和度、睡眠分期等监测，同时可升级监测体温、血压、心率变异性分析等功能并出具报告。</w:t>
      </w:r>
    </w:p>
    <w:p w14:paraId="6B9060EB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2.6</w:t>
      </w:r>
      <w:r>
        <w:rPr>
          <w:rFonts w:ascii="宋体" w:hAnsi="宋体" w:hint="eastAsia"/>
          <w:sz w:val="24"/>
        </w:rPr>
        <w:t>、血氧饱和度测量准确率</w:t>
      </w:r>
      <w:r>
        <w:rPr>
          <w:rFonts w:ascii="宋体" w:hAnsi="宋体" w:hint="eastAsia"/>
          <w:sz w:val="24"/>
        </w:rPr>
        <w:t>≥</w:t>
      </w:r>
      <w:r>
        <w:rPr>
          <w:rFonts w:ascii="宋体" w:hAnsi="宋体" w:hint="eastAsia"/>
          <w:sz w:val="24"/>
        </w:rPr>
        <w:t>70%</w:t>
      </w:r>
      <w:r>
        <w:rPr>
          <w:rFonts w:ascii="宋体" w:hAnsi="宋体" w:hint="eastAsia"/>
          <w:sz w:val="24"/>
        </w:rPr>
        <w:t>，精度在</w:t>
      </w:r>
      <w:r>
        <w:rPr>
          <w:rFonts w:hint="eastAsia"/>
        </w:rPr>
        <w:t>±</w:t>
      </w:r>
      <w:r>
        <w:rPr>
          <w:rFonts w:ascii="宋体" w:hAnsi="宋体" w:hint="eastAsia"/>
          <w:sz w:val="24"/>
        </w:rPr>
        <w:t>3%</w:t>
      </w:r>
      <w:r>
        <w:rPr>
          <w:rFonts w:ascii="宋体" w:hAnsi="宋体" w:hint="eastAsia"/>
          <w:sz w:val="24"/>
        </w:rPr>
        <w:t>以内，测量范围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至少满足</w:t>
      </w:r>
      <w:r>
        <w:rPr>
          <w:rFonts w:ascii="宋体" w:hAnsi="宋体" w:hint="eastAsia"/>
          <w:sz w:val="24"/>
        </w:rPr>
        <w:t>50%-100%</w:t>
      </w:r>
      <w:r>
        <w:rPr>
          <w:rFonts w:ascii="宋体" w:hAnsi="宋体" w:hint="eastAsia"/>
          <w:sz w:val="24"/>
        </w:rPr>
        <w:t>。</w:t>
      </w:r>
    </w:p>
    <w:p w14:paraId="66F727FB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心率测量精度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≤±</w:t>
      </w:r>
      <w:r>
        <w:rPr>
          <w:rFonts w:ascii="宋体" w:hAnsi="宋体" w:hint="eastAsia"/>
          <w:sz w:val="24"/>
        </w:rPr>
        <w:t>2%</w:t>
      </w:r>
      <w:r>
        <w:rPr>
          <w:rFonts w:ascii="宋体" w:hAnsi="宋体" w:hint="eastAsia"/>
          <w:sz w:val="24"/>
        </w:rPr>
        <w:t>或</w:t>
      </w:r>
      <w:r>
        <w:rPr>
          <w:rFonts w:hint="eastAsia"/>
        </w:rPr>
        <w:t>±</w:t>
      </w:r>
      <w:r>
        <w:rPr>
          <w:rFonts w:ascii="宋体" w:hAnsi="宋体" w:hint="eastAsia"/>
          <w:sz w:val="24"/>
        </w:rPr>
        <w:t>2bpm</w:t>
      </w:r>
      <w:r>
        <w:rPr>
          <w:rFonts w:ascii="宋体" w:hAnsi="宋体" w:hint="eastAsia"/>
          <w:sz w:val="24"/>
        </w:rPr>
        <w:t>以内，测量量程</w:t>
      </w:r>
      <w:r>
        <w:rPr>
          <w:rFonts w:ascii="宋体" w:hAnsi="宋体" w:hint="eastAsia"/>
          <w:sz w:val="24"/>
        </w:rPr>
        <w:t xml:space="preserve">: </w:t>
      </w:r>
      <w:r>
        <w:rPr>
          <w:rFonts w:ascii="宋体" w:hAnsi="宋体" w:hint="eastAsia"/>
          <w:sz w:val="24"/>
        </w:rPr>
        <w:t>至少满足</w:t>
      </w:r>
      <w:r>
        <w:rPr>
          <w:rFonts w:ascii="宋体" w:hAnsi="宋体" w:hint="eastAsia"/>
          <w:sz w:val="24"/>
        </w:rPr>
        <w:t>50bpm-120bpm</w:t>
      </w:r>
      <w:r>
        <w:rPr>
          <w:rFonts w:ascii="宋体" w:hAnsi="宋体" w:hint="eastAsia"/>
          <w:sz w:val="24"/>
        </w:rPr>
        <w:t>。</w:t>
      </w:r>
    </w:p>
    <w:p w14:paraId="1FA64DAD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2.8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无线智能睡眠监护系统可同时管理多台睡眠呼吸初筛仪，通过手机、平板、电脑，可同时跨区域实时查看采集数据，至少包括不同科室、楼层、健康</w:t>
      </w:r>
      <w:r>
        <w:rPr>
          <w:rFonts w:ascii="宋体" w:hAnsi="宋体" w:hint="eastAsia"/>
          <w:sz w:val="24"/>
        </w:rPr>
        <w:lastRenderedPageBreak/>
        <w:t>体检、社区医院、家庭使用，均可直接将患者监测</w:t>
      </w:r>
      <w:r>
        <w:rPr>
          <w:rFonts w:ascii="宋体" w:hAnsi="宋体" w:hint="eastAsia"/>
          <w:sz w:val="24"/>
        </w:rPr>
        <w:t>数据导出并打印报告。</w:t>
      </w:r>
    </w:p>
    <w:p w14:paraId="0715EA2E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2.9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报告文件格式</w:t>
      </w:r>
      <w:r>
        <w:rPr>
          <w:rFonts w:ascii="宋体" w:hAnsi="宋体" w:hint="eastAsia"/>
          <w:sz w:val="24"/>
        </w:rPr>
        <w:t>: FAT32</w:t>
      </w:r>
      <w:r>
        <w:rPr>
          <w:rFonts w:ascii="宋体" w:hAnsi="宋体" w:hint="eastAsia"/>
          <w:sz w:val="24"/>
        </w:rPr>
        <w:t>文件系统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，原厂全中文记录分析软件；</w:t>
      </w:r>
    </w:p>
    <w:p w14:paraId="3ABCE386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报告可导出</w:t>
      </w:r>
      <w:r>
        <w:rPr>
          <w:rFonts w:ascii="宋体" w:hAnsi="宋体" w:hint="eastAsia"/>
          <w:sz w:val="24"/>
        </w:rPr>
        <w:t>PDF</w:t>
      </w:r>
      <w:r>
        <w:rPr>
          <w:rFonts w:ascii="宋体" w:hAnsi="宋体" w:hint="eastAsia"/>
          <w:sz w:val="24"/>
        </w:rPr>
        <w:t>格式，进行保存或直接打印。</w:t>
      </w:r>
    </w:p>
    <w:p w14:paraId="64A97963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2.11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提供数据压缩存储备份功能，便于储存和网络传输以及安全恢复。</w:t>
      </w:r>
    </w:p>
    <w:p w14:paraId="790E0324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（二）普通睡眠监测仪（有线）</w:t>
      </w:r>
      <w:r w:rsidRPr="00563F17">
        <w:rPr>
          <w:rFonts w:ascii="宋体" w:hAnsi="宋体" w:hint="eastAsia"/>
          <w:sz w:val="24"/>
        </w:rPr>
        <w:t>2</w:t>
      </w:r>
      <w:r w:rsidRPr="00563F17">
        <w:rPr>
          <w:rFonts w:ascii="宋体" w:hAnsi="宋体" w:hint="eastAsia"/>
          <w:sz w:val="24"/>
        </w:rPr>
        <w:t>台</w:t>
      </w:r>
    </w:p>
    <w:p w14:paraId="27172E5F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硬件参数</w:t>
      </w:r>
    </w:p>
    <w:p w14:paraId="5DE43886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显示屏≤</w:t>
      </w:r>
      <w:r>
        <w:rPr>
          <w:rFonts w:ascii="宋体" w:hAnsi="宋体" w:hint="eastAsia"/>
          <w:sz w:val="24"/>
        </w:rPr>
        <w:t>1.8</w:t>
      </w:r>
      <w:r>
        <w:rPr>
          <w:rFonts w:ascii="宋体" w:hAnsi="宋体" w:hint="eastAsia"/>
          <w:sz w:val="24"/>
        </w:rPr>
        <w:t>英寸，操作可视化。患者可以根据有无数据值判断是否正常采集到数据，或正常连接，监测中主机显示监测数据：至少包含胸腹运动，口鼻气流，血氧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脉率。</w:t>
      </w:r>
    </w:p>
    <w:p w14:paraId="0627F3D5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蓝牙血氧手环一键连接记录仪，全程记录睡眠生理状态，将血氧仪靠近睡眠记录设备即可自动匹配连接。</w:t>
      </w:r>
    </w:p>
    <w:p w14:paraId="30BFC1E5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尺寸≤</w:t>
      </w:r>
      <w:r>
        <w:rPr>
          <w:rFonts w:ascii="宋体" w:hAnsi="宋体" w:hint="eastAsia"/>
          <w:sz w:val="24"/>
        </w:rPr>
        <w:t>110mm*70mm*40mm</w:t>
      </w:r>
      <w:r>
        <w:rPr>
          <w:rFonts w:ascii="宋体" w:hAnsi="宋体" w:hint="eastAsia"/>
          <w:sz w:val="24"/>
        </w:rPr>
        <w:t>；重量≤</w:t>
      </w:r>
      <w:r>
        <w:rPr>
          <w:rFonts w:ascii="宋体" w:hAnsi="宋体" w:hint="eastAsia"/>
          <w:sz w:val="24"/>
        </w:rPr>
        <w:t>120g</w:t>
      </w:r>
      <w:r>
        <w:rPr>
          <w:rFonts w:ascii="宋体" w:hAnsi="宋体" w:hint="eastAsia"/>
          <w:sz w:val="24"/>
        </w:rPr>
        <w:t>。</w:t>
      </w:r>
    </w:p>
    <w:p w14:paraId="78F9816F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功能参数</w:t>
      </w:r>
    </w:p>
    <w:p w14:paraId="6CB78111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设备供电：</w:t>
      </w:r>
    </w:p>
    <w:p w14:paraId="28DF6DC2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供电方式：两节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号电池</w:t>
      </w:r>
    </w:p>
    <w:p w14:paraId="3BA4558F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2.1.2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续航时间：≥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小时。</w:t>
      </w:r>
    </w:p>
    <w:p w14:paraId="79F1C0BE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设备基本参数：</w:t>
      </w:r>
    </w:p>
    <w:p w14:paraId="209AFA8C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监测参数：至少包含血氧饱和度、脉率、鼾声、体位、呼吸气流、呼吸努力；</w:t>
      </w:r>
    </w:p>
    <w:p w14:paraId="7B84E501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血氧饱和度：</w:t>
      </w:r>
    </w:p>
    <w:p w14:paraId="102BD7A1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2.2.2.1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通道采样频率：≥</w:t>
      </w:r>
      <w:r>
        <w:rPr>
          <w:rFonts w:ascii="宋体" w:hAnsi="宋体" w:hint="eastAsia"/>
          <w:sz w:val="24"/>
        </w:rPr>
        <w:t>1Hz</w:t>
      </w:r>
    </w:p>
    <w:p w14:paraId="13FF6407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2.2.2.2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测量范围：至少满足</w:t>
      </w:r>
      <w:r>
        <w:rPr>
          <w:rFonts w:ascii="宋体" w:hAnsi="宋体" w:hint="eastAsia"/>
          <w:sz w:val="24"/>
        </w:rPr>
        <w:t>35%~100%</w:t>
      </w:r>
      <w:r>
        <w:rPr>
          <w:rFonts w:ascii="宋体" w:hAnsi="宋体" w:hint="eastAsia"/>
          <w:sz w:val="24"/>
        </w:rPr>
        <w:t>；</w:t>
      </w:r>
    </w:p>
    <w:p w14:paraId="17C84B69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2.2.2.3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测量精度：</w:t>
      </w:r>
    </w:p>
    <w:p w14:paraId="54A4D8BD" w14:textId="77777777" w:rsidR="000C23BC" w:rsidRDefault="00563F17">
      <w:pPr>
        <w:adjustRightInd w:val="0"/>
        <w:snapToGrid w:val="0"/>
        <w:spacing w:line="360" w:lineRule="auto"/>
        <w:ind w:left="84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85%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100%</w:t>
      </w:r>
      <w:r>
        <w:rPr>
          <w:rFonts w:ascii="宋体" w:hAnsi="宋体" w:hint="eastAsia"/>
          <w:sz w:val="24"/>
        </w:rPr>
        <w:t>范围内，绝对误差≤±</w:t>
      </w:r>
      <w:r>
        <w:rPr>
          <w:rFonts w:ascii="宋体" w:hAnsi="宋体" w:hint="eastAsia"/>
          <w:sz w:val="24"/>
        </w:rPr>
        <w:t>2%</w:t>
      </w:r>
      <w:r>
        <w:rPr>
          <w:rFonts w:ascii="宋体" w:hAnsi="宋体" w:hint="eastAsia"/>
          <w:sz w:val="24"/>
        </w:rPr>
        <w:t>；</w:t>
      </w:r>
    </w:p>
    <w:p w14:paraId="41B3032A" w14:textId="77777777" w:rsidR="000C23BC" w:rsidRDefault="00563F17">
      <w:pPr>
        <w:adjustRightInd w:val="0"/>
        <w:snapToGrid w:val="0"/>
        <w:spacing w:line="360" w:lineRule="auto"/>
        <w:ind w:left="84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70%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85%</w:t>
      </w:r>
      <w:r>
        <w:rPr>
          <w:rFonts w:ascii="宋体" w:hAnsi="宋体" w:hint="eastAsia"/>
          <w:sz w:val="24"/>
        </w:rPr>
        <w:t>范围内，绝对误差≤±</w:t>
      </w:r>
      <w:r>
        <w:rPr>
          <w:rFonts w:ascii="宋体" w:hAnsi="宋体" w:hint="eastAsia"/>
          <w:sz w:val="24"/>
        </w:rPr>
        <w:t>3%</w:t>
      </w:r>
      <w:r>
        <w:rPr>
          <w:rFonts w:ascii="宋体" w:hAnsi="宋体" w:hint="eastAsia"/>
          <w:sz w:val="24"/>
        </w:rPr>
        <w:t>；</w:t>
      </w:r>
    </w:p>
    <w:p w14:paraId="7743FB3D" w14:textId="77777777" w:rsidR="000C23BC" w:rsidRDefault="00563F17">
      <w:pPr>
        <w:adjustRightInd w:val="0"/>
        <w:snapToGrid w:val="0"/>
        <w:spacing w:line="360" w:lineRule="auto"/>
        <w:ind w:left="84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＜</w:t>
      </w:r>
      <w:r>
        <w:rPr>
          <w:rFonts w:ascii="宋体" w:hAnsi="宋体" w:hint="eastAsia"/>
          <w:sz w:val="24"/>
        </w:rPr>
        <w:t>70%</w:t>
      </w:r>
      <w:r>
        <w:rPr>
          <w:rFonts w:ascii="宋体" w:hAnsi="宋体" w:hint="eastAsia"/>
          <w:sz w:val="24"/>
        </w:rPr>
        <w:t>无定义</w:t>
      </w:r>
    </w:p>
    <w:p w14:paraId="26D34F69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脉率：</w:t>
      </w:r>
    </w:p>
    <w:p w14:paraId="79DF49C2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2.2.3.1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通道采样频率：≥</w:t>
      </w:r>
      <w:r>
        <w:rPr>
          <w:rFonts w:ascii="宋体" w:hAnsi="宋体" w:hint="eastAsia"/>
          <w:sz w:val="24"/>
        </w:rPr>
        <w:t>1Hz</w:t>
      </w:r>
    </w:p>
    <w:p w14:paraId="76ED4525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2.2.3.2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测量范围：至少满足</w:t>
      </w:r>
      <w:r>
        <w:rPr>
          <w:rFonts w:ascii="宋体" w:hAnsi="宋体" w:hint="eastAsia"/>
          <w:sz w:val="24"/>
        </w:rPr>
        <w:t>30bpm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250bpm</w:t>
      </w:r>
    </w:p>
    <w:p w14:paraId="133FA084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2.2.3.3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测量精度：</w:t>
      </w:r>
    </w:p>
    <w:p w14:paraId="5988BA42" w14:textId="77777777" w:rsidR="000C23BC" w:rsidRDefault="00563F17">
      <w:pPr>
        <w:adjustRightInd w:val="0"/>
        <w:snapToGrid w:val="0"/>
        <w:spacing w:line="360" w:lineRule="auto"/>
        <w:ind w:left="84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30bpm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100bpm</w:t>
      </w:r>
      <w:r>
        <w:rPr>
          <w:rFonts w:ascii="宋体" w:hAnsi="宋体" w:hint="eastAsia"/>
          <w:sz w:val="24"/>
        </w:rPr>
        <w:t>范围内，误差≤</w:t>
      </w:r>
      <w:r>
        <w:rPr>
          <w:rFonts w:ascii="宋体" w:hAnsi="宋体" w:hint="eastAsia"/>
          <w:sz w:val="24"/>
        </w:rPr>
        <w:t>2bpm</w:t>
      </w:r>
      <w:r>
        <w:rPr>
          <w:rFonts w:ascii="宋体" w:hAnsi="宋体" w:hint="eastAsia"/>
          <w:sz w:val="24"/>
        </w:rPr>
        <w:t>；</w:t>
      </w:r>
    </w:p>
    <w:p w14:paraId="2205DE29" w14:textId="77777777" w:rsidR="000C23BC" w:rsidRDefault="00563F17">
      <w:pPr>
        <w:adjustRightInd w:val="0"/>
        <w:snapToGrid w:val="0"/>
        <w:spacing w:line="360" w:lineRule="auto"/>
        <w:ind w:left="84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100bpm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250bpm</w:t>
      </w:r>
      <w:r>
        <w:rPr>
          <w:rFonts w:ascii="宋体" w:hAnsi="宋体" w:hint="eastAsia"/>
          <w:sz w:val="24"/>
        </w:rPr>
        <w:t>范围内，误差</w:t>
      </w:r>
      <w:r>
        <w:rPr>
          <w:rFonts w:hint="eastAsia"/>
        </w:rPr>
        <w:t>≤</w:t>
      </w:r>
      <w:r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2%</w:t>
      </w:r>
      <w:r>
        <w:rPr>
          <w:rFonts w:ascii="宋体" w:hAnsi="宋体" w:hint="eastAsia"/>
          <w:sz w:val="24"/>
        </w:rPr>
        <w:t>。</w:t>
      </w:r>
    </w:p>
    <w:p w14:paraId="50E9AB02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体位监测：</w:t>
      </w:r>
    </w:p>
    <w:p w14:paraId="025A6D55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2.2.4.1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至少能识别出仰、左、右、俯四种睡眠体位</w:t>
      </w:r>
    </w:p>
    <w:p w14:paraId="5FE477F0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2.2.4.2</w:t>
      </w:r>
      <w:r>
        <w:rPr>
          <w:rFonts w:ascii="宋体" w:hAnsi="宋体" w:hint="eastAsia"/>
          <w:sz w:val="24"/>
        </w:rPr>
        <w:t>、具备离床检测功能</w:t>
      </w:r>
      <w:r>
        <w:rPr>
          <w:rFonts w:ascii="宋体" w:hAnsi="宋体" w:hint="eastAsia"/>
          <w:sz w:val="24"/>
        </w:rPr>
        <w:t xml:space="preserve"> </w:t>
      </w:r>
    </w:p>
    <w:p w14:paraId="56EE4805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呼吸气流：</w:t>
      </w:r>
    </w:p>
    <w:p w14:paraId="2E22B839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2.2.5.1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通道采样频率：≥</w:t>
      </w:r>
      <w:r>
        <w:rPr>
          <w:rFonts w:ascii="宋体" w:hAnsi="宋体" w:hint="eastAsia"/>
          <w:sz w:val="24"/>
        </w:rPr>
        <w:t>100Hz</w:t>
      </w:r>
      <w:r>
        <w:rPr>
          <w:rFonts w:ascii="宋体" w:hAnsi="宋体" w:hint="eastAsia"/>
          <w:sz w:val="24"/>
        </w:rPr>
        <w:t>；</w:t>
      </w:r>
    </w:p>
    <w:p w14:paraId="05DB4F6E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2.2.5.2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测量范围：至少满足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分～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分，误差≤±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分</w:t>
      </w:r>
    </w:p>
    <w:p w14:paraId="7DAA2997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2.2.5.3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测量原理：同时采集口、鼻呼吸气流，依据流量记录变化；</w:t>
      </w:r>
    </w:p>
    <w:p w14:paraId="6D6ECD8E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呼吸努力：</w:t>
      </w:r>
    </w:p>
    <w:p w14:paraId="69B5127A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2.2.6.1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通道采样频率：≥</w:t>
      </w:r>
      <w:r>
        <w:rPr>
          <w:rFonts w:ascii="宋体" w:hAnsi="宋体" w:hint="eastAsia"/>
          <w:sz w:val="24"/>
        </w:rPr>
        <w:t>10Hz</w:t>
      </w:r>
      <w:r>
        <w:rPr>
          <w:rFonts w:ascii="宋体" w:hAnsi="宋体" w:hint="eastAsia"/>
          <w:sz w:val="24"/>
        </w:rPr>
        <w:t>；</w:t>
      </w:r>
    </w:p>
    <w:p w14:paraId="31921189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2.2.6.2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测量范围：至少满足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分～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分，误差≤±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分；</w:t>
      </w:r>
    </w:p>
    <w:p w14:paraId="43EC4995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2.2.6.3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测量原理：呼吸努力传感器内的气囊在绑带收拉扯后发生形变，而气囊容积变化导致压力变化，压力传感器记录这种变化。</w:t>
      </w:r>
    </w:p>
    <w:p w14:paraId="5CD63F25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.2.7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呼吸事件类型：包含中枢型呼吸暂停、阻塞型呼吸暂停、混合型呼吸暂停、呼吸暂停、低通气、呼吸暂停</w:t>
      </w:r>
      <w:r>
        <w:rPr>
          <w:rFonts w:ascii="宋体" w:hAnsi="宋体" w:hint="eastAsia"/>
          <w:sz w:val="24"/>
        </w:rPr>
        <w:t>&amp;</w:t>
      </w:r>
      <w:r>
        <w:rPr>
          <w:rFonts w:ascii="宋体" w:hAnsi="宋体" w:hint="eastAsia"/>
          <w:sz w:val="24"/>
        </w:rPr>
        <w:t>低通气、呼吸努力相关微觉醒、呼吸紊乱</w:t>
      </w:r>
      <w:r>
        <w:rPr>
          <w:rFonts w:ascii="宋体" w:hAnsi="宋体" w:hint="eastAsia"/>
          <w:sz w:val="24"/>
        </w:rPr>
        <w:t>。</w:t>
      </w:r>
    </w:p>
    <w:p w14:paraId="08150BDA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2.2.8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数据传输：</w:t>
      </w:r>
      <w:r>
        <w:rPr>
          <w:rFonts w:ascii="宋体" w:hAnsi="宋体" w:hint="eastAsia"/>
          <w:sz w:val="24"/>
        </w:rPr>
        <w:t>可</w:t>
      </w:r>
      <w:r>
        <w:rPr>
          <w:rFonts w:ascii="宋体" w:hAnsi="宋体" w:hint="eastAsia"/>
          <w:sz w:val="24"/>
        </w:rPr>
        <w:t>通过随机配备的</w:t>
      </w:r>
      <w:r>
        <w:rPr>
          <w:rFonts w:ascii="宋体" w:hAnsi="宋体" w:hint="eastAsia"/>
          <w:sz w:val="24"/>
        </w:rPr>
        <w:t>USB</w:t>
      </w:r>
      <w:r>
        <w:rPr>
          <w:rFonts w:ascii="宋体" w:hAnsi="宋体" w:hint="eastAsia"/>
          <w:sz w:val="24"/>
        </w:rPr>
        <w:t>数据传输线连接设备与电脑</w:t>
      </w:r>
    </w:p>
    <w:p w14:paraId="0CB2A63C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2.2.9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软件功能</w:t>
      </w:r>
    </w:p>
    <w:p w14:paraId="28CC93A0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2.2.9.1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睡眠记录设备</w:t>
      </w:r>
      <w:r>
        <w:rPr>
          <w:rFonts w:ascii="宋体" w:hAnsi="宋体" w:hint="eastAsia"/>
          <w:sz w:val="24"/>
        </w:rPr>
        <w:t>PC</w:t>
      </w:r>
      <w:r>
        <w:rPr>
          <w:rFonts w:ascii="宋体" w:hAnsi="宋体" w:hint="eastAsia"/>
          <w:sz w:val="24"/>
        </w:rPr>
        <w:t>软件支持将睡眠记录仪设备内的数据导入到软件中；</w:t>
      </w:r>
    </w:p>
    <w:p w14:paraId="6D37DCD5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2.2.9.2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原始数据界面可选择全貌展示或局部展示波形界面，并支持手动标注事件或删除手动事件；</w:t>
      </w:r>
    </w:p>
    <w:p w14:paraId="67F7C066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2.2.9.3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支持报告编辑、打印、导出报告。</w:t>
      </w:r>
    </w:p>
    <w:p w14:paraId="105636F6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2.2.9.4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支持远程操作</w:t>
      </w:r>
    </w:p>
    <w:p w14:paraId="132C03AF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</w:t>
      </w:r>
      <w:r>
        <w:rPr>
          <w:rFonts w:ascii="宋体" w:hAnsi="宋体" w:hint="eastAsia"/>
          <w:b/>
          <w:bCs/>
          <w:sz w:val="24"/>
        </w:rPr>
        <w:t>配置要求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0"/>
        <w:gridCol w:w="5563"/>
        <w:gridCol w:w="1479"/>
      </w:tblGrid>
      <w:tr w:rsidR="000C23BC" w14:paraId="60413133" w14:textId="77777777">
        <w:trPr>
          <w:trHeight w:val="20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5184B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CEB02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产品名称</w:t>
            </w:r>
          </w:p>
        </w:tc>
        <w:tc>
          <w:tcPr>
            <w:tcW w:w="8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41B1A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</w:tr>
      <w:tr w:rsidR="000C23BC" w14:paraId="7D75F301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06AC53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lang w:eastAsia="zh-TW"/>
              </w:rPr>
              <w:t>1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B5373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记录仪主机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08812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01322EA0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C1219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7C811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医用脉搏血氧仪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1011B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088D625B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EADC8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DEADD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医用脉搏血氧仪充电盒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13D9B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359301EE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5FD95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D281C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腕式血氧测量仪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4574F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1CF2F5F3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98B88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F0602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血氧探头（重复使用）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132A9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21249257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B7422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A2A4A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呼吸努力胸腹带</w:t>
            </w:r>
            <w:r>
              <w:rPr>
                <w:rFonts w:ascii="宋体" w:hAnsi="宋体" w:cs="Arial"/>
                <w:color w:val="000000"/>
                <w:kern w:val="0"/>
                <w:sz w:val="24"/>
                <w:lang w:eastAsia="zh-TW"/>
              </w:rPr>
              <w:t xml:space="preserve">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09FD1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16FF659E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FA605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68E14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口鼻气流导管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78C45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417403BA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E9EA3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1320A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电源适配器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3381E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6EA55812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32BA1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F36F2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充电线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476AE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41A2AEC4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F3F8F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FE964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金属桌面支架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C88D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个</w:t>
            </w:r>
          </w:p>
        </w:tc>
      </w:tr>
      <w:tr w:rsidR="000C23BC" w14:paraId="15FEA136" w14:textId="77777777">
        <w:trPr>
          <w:trHeight w:val="2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3508C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FAAE2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TW"/>
              </w:rPr>
              <w:t>产品说明书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96BB6" w14:textId="77777777" w:rsidR="000C23BC" w:rsidRDefault="00563F17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</w:tc>
      </w:tr>
    </w:tbl>
    <w:p w14:paraId="424DC51E" w14:textId="77777777" w:rsidR="000C23BC" w:rsidRDefault="000C23BC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086EE21E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bCs/>
          <w:sz w:val="24"/>
        </w:rPr>
        <w:t>售后服务要求</w:t>
      </w:r>
    </w:p>
    <w:p w14:paraId="721CA142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、响应时间：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响应时间：卖方接到买方故障信息后在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小时内予以响应，并在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小时内到达买方现场并解决故障。</w:t>
      </w:r>
    </w:p>
    <w:p w14:paraId="5C447658" w14:textId="77777777" w:rsidR="000C23BC" w:rsidRDefault="00563F1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 xml:space="preserve">2. </w:t>
      </w:r>
      <w:r>
        <w:rPr>
          <w:rFonts w:ascii="宋体" w:hAnsi="宋体"/>
          <w:sz w:val="24"/>
        </w:rPr>
        <w:t>保修年限：</w:t>
      </w:r>
      <w:r>
        <w:rPr>
          <w:rFonts w:ascii="宋体" w:hAnsi="宋体"/>
          <w:sz w:val="24"/>
        </w:rPr>
        <w:t>≥</w:t>
      </w:r>
      <w:r w:rsidRPr="00563F17">
        <w:rPr>
          <w:rFonts w:ascii="宋体" w:hAnsi="宋体" w:hint="eastAsia"/>
          <w:sz w:val="24"/>
        </w:rPr>
        <w:t>3</w:t>
      </w:r>
      <w:r w:rsidRPr="00563F17"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>（提供原厂售后服务承诺函）</w:t>
      </w:r>
    </w:p>
    <w:p w14:paraId="1740EFAD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、维保内容与价格：年度维保费用以双方最终认定价格为准，原则上不超过设备总价的</w:t>
      </w:r>
      <w:r>
        <w:rPr>
          <w:rFonts w:ascii="宋体" w:hAnsi="宋体" w:hint="eastAsia"/>
          <w:sz w:val="24"/>
        </w:rPr>
        <w:t>5%</w:t>
      </w:r>
      <w:r>
        <w:rPr>
          <w:rFonts w:ascii="宋体" w:hAnsi="宋体" w:hint="eastAsia"/>
          <w:sz w:val="24"/>
        </w:rPr>
        <w:t>。以双方最终认定价格为准，且采购人有权更换服务商。质保期后发生维修的价格不超过设备价格的</w:t>
      </w:r>
      <w:r>
        <w:rPr>
          <w:rFonts w:ascii="宋体" w:hAnsi="宋体" w:hint="eastAsia"/>
          <w:sz w:val="24"/>
        </w:rPr>
        <w:t>1%</w:t>
      </w:r>
      <w:r>
        <w:rPr>
          <w:rFonts w:ascii="宋体" w:hAnsi="宋体" w:hint="eastAsia"/>
          <w:sz w:val="24"/>
        </w:rPr>
        <w:t>。</w:t>
      </w:r>
    </w:p>
    <w:p w14:paraId="3871E459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、备品备件供货价格：</w:t>
      </w:r>
      <w:r>
        <w:rPr>
          <w:rFonts w:ascii="宋体" w:hAnsi="宋体"/>
          <w:sz w:val="24"/>
        </w:rPr>
        <w:t>不得超过市场价格的</w:t>
      </w:r>
      <w:r>
        <w:rPr>
          <w:rFonts w:ascii="宋体" w:hAnsi="宋体"/>
          <w:sz w:val="24"/>
        </w:rPr>
        <w:t>50%</w:t>
      </w:r>
      <w:r>
        <w:rPr>
          <w:rFonts w:ascii="宋体" w:hAnsi="宋体"/>
          <w:sz w:val="24"/>
        </w:rPr>
        <w:t>。投标时需填写上述价格，出质保期后，上述产品供货价格以双方最终认定价格为准，且采购人有权更换供货方。</w:t>
      </w:r>
    </w:p>
    <w:p w14:paraId="063006BF" w14:textId="77777777" w:rsidR="000C23BC" w:rsidRDefault="00563F17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</w:t>
      </w:r>
      <w:r>
        <w:rPr>
          <w:rFonts w:ascii="宋体" w:hAnsi="宋体" w:hint="eastAsia"/>
          <w:b/>
          <w:bCs/>
          <w:sz w:val="24"/>
        </w:rPr>
        <w:t>伴随服务要求</w:t>
      </w:r>
    </w:p>
    <w:p w14:paraId="40B941EE" w14:textId="77777777" w:rsidR="000C23BC" w:rsidRDefault="00563F1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ascii="宋体" w:hAnsi="宋体"/>
          <w:sz w:val="24"/>
        </w:rPr>
        <w:t>安装：</w:t>
      </w:r>
      <w:r>
        <w:rPr>
          <w:rFonts w:ascii="宋体" w:hAnsi="宋体" w:hint="eastAsia"/>
          <w:sz w:val="24"/>
        </w:rPr>
        <w:t>免费负责设备的安装。</w:t>
      </w:r>
    </w:p>
    <w:p w14:paraId="578C9458" w14:textId="77777777" w:rsidR="000C23BC" w:rsidRDefault="00563F1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ascii="宋体" w:hAnsi="宋体"/>
          <w:sz w:val="24"/>
        </w:rPr>
        <w:t>调试：</w:t>
      </w:r>
      <w:r>
        <w:rPr>
          <w:rFonts w:ascii="宋体" w:hAnsi="宋体" w:hint="eastAsia"/>
          <w:sz w:val="24"/>
        </w:rPr>
        <w:t>免费调试，直至设备正常运行</w:t>
      </w:r>
      <w:r>
        <w:rPr>
          <w:rFonts w:ascii="宋体" w:hAnsi="宋体"/>
          <w:sz w:val="24"/>
        </w:rPr>
        <w:t>。</w:t>
      </w:r>
    </w:p>
    <w:p w14:paraId="6948F014" w14:textId="77777777" w:rsidR="000C23BC" w:rsidRDefault="00563F1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ascii="宋体" w:hAnsi="宋体"/>
          <w:sz w:val="24"/>
        </w:rPr>
        <w:t>提供技术援助：</w:t>
      </w:r>
      <w:r>
        <w:rPr>
          <w:rFonts w:ascii="宋体" w:hAnsi="宋体" w:hint="eastAsia"/>
          <w:sz w:val="24"/>
        </w:rPr>
        <w:t>厂家可提供售后电话支持，保证及时技术咨询服务</w:t>
      </w:r>
      <w:r>
        <w:rPr>
          <w:rFonts w:ascii="宋体" w:hAnsi="宋体" w:hint="eastAsia"/>
          <w:sz w:val="24"/>
        </w:rPr>
        <w:t>。</w:t>
      </w:r>
    </w:p>
    <w:p w14:paraId="03BECD3C" w14:textId="77777777" w:rsidR="000C23BC" w:rsidRDefault="00563F1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ascii="宋体" w:hAnsi="宋体"/>
          <w:sz w:val="24"/>
        </w:rPr>
        <w:t>培训：</w:t>
      </w:r>
      <w:r>
        <w:rPr>
          <w:rFonts w:ascii="宋体" w:hAnsi="宋体" w:hint="eastAsia"/>
          <w:sz w:val="24"/>
        </w:rPr>
        <w:t>据医院要求，对科室医生进行操作使用培训及使用跟台培训。</w:t>
      </w:r>
    </w:p>
    <w:p w14:paraId="6B467700" w14:textId="77777777" w:rsidR="000C23BC" w:rsidRDefault="000C23BC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14:paraId="1CB7364F" w14:textId="77777777" w:rsidR="000C23BC" w:rsidRDefault="00563F1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</w:t>
      </w:r>
      <w:r>
        <w:rPr>
          <w:rFonts w:ascii="宋体" w:hAnsi="宋体" w:hint="eastAsia"/>
          <w:b/>
          <w:sz w:val="24"/>
        </w:rPr>
        <w:t>商务条款</w:t>
      </w:r>
    </w:p>
    <w:p w14:paraId="5CFE9E89" w14:textId="77777777" w:rsidR="000C23BC" w:rsidRDefault="00563F1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交货期：中标方应在合同生效的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天内，向采购人交付上述设备。</w:t>
      </w:r>
    </w:p>
    <w:p w14:paraId="74E5BB3D" w14:textId="77777777" w:rsidR="000C23BC" w:rsidRDefault="00563F1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交货地点：中标方应根据采购方要求送到指定地点。</w:t>
      </w:r>
    </w:p>
    <w:p w14:paraId="0AF8B44B" w14:textId="77777777" w:rsidR="000C23BC" w:rsidRDefault="00563F17">
      <w:pPr>
        <w:adjustRightInd w:val="0"/>
        <w:snapToGrid w:val="0"/>
        <w:spacing w:line="360" w:lineRule="auto"/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付款方式：采购人在设备验收合格后三个月内付清全款。</w:t>
      </w:r>
    </w:p>
    <w:sectPr w:rsidR="000C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47580"/>
    <w:rsid w:val="000C23BC"/>
    <w:rsid w:val="00563F17"/>
    <w:rsid w:val="01247580"/>
    <w:rsid w:val="1CF91695"/>
    <w:rsid w:val="1DE4698B"/>
    <w:rsid w:val="6DC05D8D"/>
    <w:rsid w:val="6F486073"/>
    <w:rsid w:val="70090BB2"/>
    <w:rsid w:val="72D73A74"/>
    <w:rsid w:val="75C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25132"/>
  <w15:docId w15:val="{5211391A-205D-4738-B2C9-C2FE4BC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styleId="a7">
    <w:name w:val="annotation reference"/>
    <w:qFormat/>
    <w:rPr>
      <w:sz w:val="21"/>
      <w:szCs w:val="21"/>
    </w:rPr>
  </w:style>
  <w:style w:type="paragraph" w:styleId="a8">
    <w:name w:val="Balloon Text"/>
    <w:basedOn w:val="a"/>
    <w:link w:val="a9"/>
    <w:rsid w:val="00563F17"/>
    <w:rPr>
      <w:sz w:val="18"/>
      <w:szCs w:val="18"/>
    </w:rPr>
  </w:style>
  <w:style w:type="character" w:customStyle="1" w:styleId="a9">
    <w:name w:val="批注框文本 字符"/>
    <w:basedOn w:val="a0"/>
    <w:link w:val="a8"/>
    <w:rsid w:val="00563F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2235</Characters>
  <Application>Microsoft Office Word</Application>
  <DocSecurity>0</DocSecurity>
  <Lines>18</Lines>
  <Paragraphs>5</Paragraphs>
  <ScaleCrop>false</ScaleCrop>
  <Company>上海交通大学医学院附属新华医院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不会起名</dc:creator>
  <cp:lastModifiedBy>user</cp:lastModifiedBy>
  <cp:revision>2</cp:revision>
  <dcterms:created xsi:type="dcterms:W3CDTF">2025-04-09T02:33:00Z</dcterms:created>
  <dcterms:modified xsi:type="dcterms:W3CDTF">2025-04-10T05:56:00Z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CEE1A3F3212E4734AAC227DBFAA9ADF7_11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