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6"/>
        <w:gridCol w:w="2105"/>
        <w:gridCol w:w="714"/>
        <w:gridCol w:w="565"/>
        <w:gridCol w:w="1277"/>
        <w:gridCol w:w="1552"/>
        <w:gridCol w:w="1507"/>
      </w:tblGrid>
      <w:tr w:rsidR="00E11A1A" w:rsidRPr="00862920" w14:paraId="2463F632" w14:textId="77777777" w:rsidTr="00860629">
        <w:trPr>
          <w:trHeight w:val="43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E077" w14:textId="77777777" w:rsidR="00E11A1A" w:rsidRPr="00862920" w:rsidRDefault="00E11A1A" w:rsidP="00860629">
            <w:pPr>
              <w:jc w:val="center"/>
              <w:rPr>
                <w:rFonts w:ascii="宋体" w:eastAsia="宋体" w:hAnsi="宋体"/>
                <w:color w:val="FFFFFF"/>
                <w:sz w:val="28"/>
              </w:rPr>
            </w:pPr>
            <w:r w:rsidRPr="00862920">
              <w:rPr>
                <w:rFonts w:ascii="宋体" w:eastAsia="宋体" w:hAnsi="宋体" w:hint="eastAsia"/>
                <w:sz w:val="28"/>
              </w:rPr>
              <w:t>项目参数</w:t>
            </w:r>
          </w:p>
        </w:tc>
      </w:tr>
      <w:tr w:rsidR="002524C1" w14:paraId="171BF4F5" w14:textId="77777777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73452" w14:textId="4F0BBB91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项目名称：奉贤动物实验中心设备一批</w:t>
            </w:r>
            <w:r w:rsidR="00577202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</w:tr>
      <w:tr w:rsidR="002524C1" w14:paraId="148BA6E8" w14:textId="77777777" w:rsidTr="00E11A1A">
        <w:trPr>
          <w:trHeight w:val="103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9870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No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9E8D65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3CB9B2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</w:t>
            </w:r>
          </w:p>
          <w:p w14:paraId="45E33424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8EAF77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4F18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预算金额（万元）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C2E49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预算</w:t>
            </w:r>
          </w:p>
          <w:p w14:paraId="704C7E78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5554A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预计使用日期</w:t>
            </w:r>
          </w:p>
        </w:tc>
      </w:tr>
      <w:tr w:rsidR="002524C1" w14:paraId="3262A14A" w14:textId="77777777" w:rsidTr="00E11A1A">
        <w:trPr>
          <w:trHeight w:val="28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BE95F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22D051" w14:textId="2194ED6C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7202">
              <w:rPr>
                <w:rFonts w:ascii="宋体" w:eastAsia="宋体" w:hAnsi="宋体" w:cs="宋体" w:hint="eastAsia"/>
                <w:kern w:val="0"/>
                <w:szCs w:val="21"/>
              </w:rPr>
              <w:t>全自动生化分析仪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66319" w14:textId="262B171C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7D881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57693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73CB2" w14:textId="09257C91" w:rsidR="002524C1" w:rsidRDefault="00E11A1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D98B7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2025.6</w:t>
            </w:r>
          </w:p>
        </w:tc>
      </w:tr>
      <w:tr w:rsidR="002524C1" w14:paraId="5BABB8C8" w14:textId="77777777" w:rsidTr="00E11A1A">
        <w:trPr>
          <w:trHeight w:val="30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D41B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12D13F" w14:textId="67BD97CB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7202">
              <w:rPr>
                <w:rFonts w:ascii="宋体" w:eastAsia="宋体" w:hAnsi="宋体" w:cs="宋体" w:hint="eastAsia"/>
                <w:kern w:val="0"/>
                <w:szCs w:val="21"/>
              </w:rPr>
              <w:t>高压灭菌锅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8D069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11720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187A4" w14:textId="74DB95C1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89A03" w14:textId="7E28889C" w:rsidR="002524C1" w:rsidRDefault="00E11A1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2FB7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4358DB87" w14:textId="77777777" w:rsidTr="00E11A1A">
        <w:trPr>
          <w:trHeight w:val="3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2A1EA" w14:textId="77777777" w:rsidR="002524C1" w:rsidRDefault="00FE528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B253E5" w14:textId="2F8BD1AA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77202">
              <w:rPr>
                <w:rFonts w:ascii="宋体" w:eastAsia="宋体" w:hAnsi="宋体" w:cs="宋体" w:hint="eastAsia"/>
                <w:kern w:val="0"/>
                <w:szCs w:val="21"/>
              </w:rPr>
              <w:t>医用冰箱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CBBCC" w14:textId="645BC35C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4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5D5D3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506D1" w14:textId="36833F1D" w:rsidR="002524C1" w:rsidRDefault="0057720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090E6" w14:textId="56716184" w:rsidR="002524C1" w:rsidRDefault="00E11A1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90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4CB86" w14:textId="77777777" w:rsidR="002524C1" w:rsidRDefault="002524C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524C1" w14:paraId="5DB81F9C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A542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性能及技术要求：</w:t>
            </w:r>
          </w:p>
        </w:tc>
      </w:tr>
      <w:tr w:rsidR="002524C1" w14:paraId="1EC0CA1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560E" w14:textId="77777777" w:rsidR="002524C1" w:rsidRDefault="00FE52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一、主要功能及目标：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2524C1" w14:paraId="68568FAE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ABAE1" w14:textId="780BC72B" w:rsidR="00E11A1A" w:rsidRPr="00E11A1A" w:rsidRDefault="00E11A1A" w:rsidP="00E11A1A">
            <w:pPr>
              <w:spacing w:line="360" w:lineRule="auto"/>
              <w:rPr>
                <w:rFonts w:ascii="宋体" w:eastAsia="宋体" w:hAnsi="宋体" w:hint="eastAsia"/>
              </w:rPr>
            </w:pPr>
            <w:r w:rsidRPr="00E11A1A">
              <w:rPr>
                <w:rFonts w:ascii="宋体" w:eastAsia="宋体" w:hAnsi="宋体" w:hint="eastAsia"/>
              </w:rPr>
              <w:t>1.主要用于测定动物的血清、血浆或其他体液的各种生化指标，如葡萄糖、白蛋白、总蛋白、胆固醇、转氨酶等</w:t>
            </w:r>
          </w:p>
          <w:p w14:paraId="0E702ED2" w14:textId="77777777" w:rsidR="00E11A1A" w:rsidRPr="00E11A1A" w:rsidRDefault="00E11A1A" w:rsidP="00E11A1A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11A1A">
              <w:rPr>
                <w:rFonts w:ascii="宋体" w:eastAsia="宋体" w:hAnsi="宋体" w:hint="eastAsia"/>
              </w:rPr>
              <w:t>2.</w:t>
            </w:r>
            <w:r w:rsidRPr="00E11A1A">
              <w:rPr>
                <w:rFonts w:ascii="宋体" w:eastAsia="宋体" w:hAnsi="宋体" w:cs="宋体"/>
                <w:kern w:val="0"/>
                <w:szCs w:val="21"/>
              </w:rPr>
              <w:t>专用于实验动物中心对动物饲料、饮用水、笼盒、衣物及其他饲养用品的灭菌处理</w:t>
            </w:r>
          </w:p>
          <w:p w14:paraId="04280311" w14:textId="59C6BF91" w:rsidR="00577202" w:rsidRPr="00E11A1A" w:rsidRDefault="00E11A1A" w:rsidP="00E11A1A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11A1A">
              <w:rPr>
                <w:rFonts w:ascii="宋体" w:eastAsia="宋体" w:hAnsi="宋体" w:cs="宋体" w:hint="eastAsia"/>
                <w:kern w:val="0"/>
                <w:szCs w:val="21"/>
              </w:rPr>
              <w:t>3.</w:t>
            </w:r>
            <w:r w:rsidRPr="00E11A1A">
              <w:rPr>
                <w:rFonts w:ascii="宋体" w:eastAsia="宋体" w:hAnsi="宋体" w:cs="宋体"/>
                <w:kern w:val="0"/>
                <w:szCs w:val="21"/>
              </w:rPr>
              <w:t>可用于保存血浆、生物材料、疫苗、试剂等</w:t>
            </w:r>
          </w:p>
        </w:tc>
      </w:tr>
      <w:tr w:rsidR="002524C1" w14:paraId="160B2F7B" w14:textId="77777777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EDBCD" w14:textId="77777777" w:rsidR="002524C1" w:rsidRDefault="00FE5288">
            <w:pPr>
              <w:numPr>
                <w:ilvl w:val="0"/>
                <w:numId w:val="2"/>
              </w:num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主要技术参数：</w:t>
            </w:r>
          </w:p>
        </w:tc>
      </w:tr>
      <w:tr w:rsidR="002524C1" w14:paraId="4255EBE6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354D" w14:textId="77777777" w:rsidR="002524C1" w:rsidRDefault="00FE5288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详见技术参数附表</w:t>
            </w:r>
          </w:p>
        </w:tc>
      </w:tr>
      <w:tr w:rsidR="002524C1" w14:paraId="1824EB53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4AA0B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伴随服务要求：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EE26D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售后服务要求：</w:t>
            </w:r>
          </w:p>
        </w:tc>
      </w:tr>
      <w:tr w:rsidR="002524C1" w14:paraId="52378661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E68FEB" w14:textId="77777777" w:rsidR="002524C1" w:rsidRDefault="00FE5288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产品附件要求：详见配置清单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1C6D2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 响应时间：24小时</w:t>
            </w:r>
          </w:p>
        </w:tc>
      </w:tr>
      <w:tr w:rsidR="002524C1" w14:paraId="6A94313D" w14:textId="77777777" w:rsidTr="00151B92">
        <w:trPr>
          <w:trHeight w:val="284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1C6CE7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产品升级服务要求：免费升级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757D" w14:textId="368491BF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保修年限：</w:t>
            </w:r>
            <w:r w:rsidR="00E11A1A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2524C1" w14:paraId="41076195" w14:textId="77777777" w:rsidTr="00151B92">
        <w:trPr>
          <w:trHeight w:val="361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3B285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 安装：合同签订后3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天内完成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E02A3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 维保内容与价格：如出保后，年保修价格不超过10%</w:t>
            </w:r>
          </w:p>
        </w:tc>
      </w:tr>
      <w:tr w:rsidR="002524C1" w14:paraId="084C5E1D" w14:textId="77777777" w:rsidTr="00151B92">
        <w:trPr>
          <w:trHeight w:val="361"/>
        </w:trPr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C88066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 调试：合同签订后3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天内完成</w:t>
            </w: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292C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 备品备件供货价格：如备件为原厂备件或可替代质量合格其他，备件价格不高于市场价</w:t>
            </w:r>
          </w:p>
        </w:tc>
      </w:tr>
      <w:tr w:rsidR="002524C1" w14:paraId="58514491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2D8A8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 提供技术援助：如提供操作手册，每年技术回访1-2次。</w:t>
            </w:r>
          </w:p>
        </w:tc>
      </w:tr>
      <w:tr w:rsidR="002524C1" w14:paraId="7E73D58B" w14:textId="77777777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49E5B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 培训：使用培训</w:t>
            </w:r>
          </w:p>
        </w:tc>
      </w:tr>
      <w:tr w:rsidR="002524C1" w14:paraId="4E315F97" w14:textId="77777777" w:rsidTr="00E11A1A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F3AD3" w14:textId="77777777" w:rsidR="002524C1" w:rsidRDefault="00FE528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 验收方案：按院方规定</w:t>
            </w:r>
          </w:p>
        </w:tc>
      </w:tr>
      <w:tr w:rsidR="007F50D9" w14:paraId="19DBCDE3" w14:textId="77777777" w:rsidTr="00E11A1A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FFCA2" w14:textId="1E1C32BE" w:rsidR="007F50D9" w:rsidRPr="007F50D9" w:rsidRDefault="007F50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F50D9">
              <w:rPr>
                <w:rFonts w:ascii="宋体" w:eastAsia="宋体" w:hAnsi="宋体" w:cs="宋体"/>
                <w:szCs w:val="21"/>
              </w:rPr>
              <w:t>8.</w:t>
            </w:r>
            <w:r w:rsidRPr="007F50D9">
              <w:rPr>
                <w:rFonts w:ascii="宋体" w:eastAsia="宋体" w:hAnsi="宋体" w:cs="宋体" w:hint="eastAsia"/>
                <w:szCs w:val="21"/>
              </w:rPr>
              <w:t>付款方式：采购人在设备验收合格后三个月内付清全款</w:t>
            </w:r>
          </w:p>
        </w:tc>
      </w:tr>
    </w:tbl>
    <w:tbl>
      <w:tblPr>
        <w:tblStyle w:val="ad"/>
        <w:tblpPr w:leftFromText="180" w:rightFromText="180" w:vertAnchor="text" w:tblpX="-3712" w:tblpY="-18614"/>
        <w:tblOverlap w:val="never"/>
        <w:tblW w:w="1184" w:type="pct"/>
        <w:tblLayout w:type="fixed"/>
        <w:tblLook w:val="04A0" w:firstRow="1" w:lastRow="0" w:firstColumn="1" w:lastColumn="0" w:noHBand="0" w:noVBand="1"/>
      </w:tblPr>
      <w:tblGrid>
        <w:gridCol w:w="1966"/>
      </w:tblGrid>
      <w:tr w:rsidR="002524C1" w14:paraId="33FC38CD" w14:textId="77777777" w:rsidTr="00151B92">
        <w:trPr>
          <w:trHeight w:val="30"/>
        </w:trPr>
        <w:tc>
          <w:tcPr>
            <w:tcW w:w="5000" w:type="pct"/>
            <w:tcBorders>
              <w:bottom w:val="nil"/>
              <w:right w:val="nil"/>
            </w:tcBorders>
          </w:tcPr>
          <w:p w14:paraId="686CE964" w14:textId="77777777" w:rsidR="002524C1" w:rsidRDefault="002524C1"/>
        </w:tc>
      </w:tr>
    </w:tbl>
    <w:p w14:paraId="4A2A145A" w14:textId="7F693E4A" w:rsidR="002524C1" w:rsidRDefault="002524C1"/>
    <w:p w14:paraId="03878F61" w14:textId="02941E56" w:rsidR="006E5FAB" w:rsidRDefault="006E5FAB">
      <w:bookmarkStart w:id="0" w:name="_GoBack"/>
      <w:bookmarkEnd w:id="0"/>
    </w:p>
    <w:p w14:paraId="13058A21" w14:textId="38DEDB5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6E5FAB">
        <w:rPr>
          <w:rFonts w:ascii="宋体" w:eastAsia="宋体" w:hAnsi="宋体"/>
          <w:b/>
          <w:szCs w:val="21"/>
        </w:rPr>
        <w:t>技术参数</w:t>
      </w:r>
    </w:p>
    <w:p w14:paraId="5690D2CF" w14:textId="17E083C1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E5FAB">
        <w:rPr>
          <w:rFonts w:ascii="宋体" w:eastAsia="宋体" w:hAnsi="宋体"/>
          <w:szCs w:val="21"/>
        </w:rPr>
        <w:t>1</w:t>
      </w:r>
      <w:r w:rsidRPr="006E5FAB">
        <w:rPr>
          <w:rFonts w:ascii="宋体" w:eastAsia="宋体" w:hAnsi="宋体" w:hint="eastAsia"/>
          <w:szCs w:val="21"/>
        </w:rPr>
        <w:t>.</w:t>
      </w:r>
      <w:r w:rsidRPr="006E5FAB">
        <w:rPr>
          <w:rFonts w:ascii="宋体" w:eastAsia="宋体" w:hAnsi="宋体"/>
          <w:szCs w:val="21"/>
        </w:rPr>
        <w:t xml:space="preserve"> </w:t>
      </w:r>
      <w:r w:rsidRPr="006E5FAB">
        <w:rPr>
          <w:rFonts w:ascii="宋体" w:eastAsia="宋体" w:hAnsi="宋体" w:hint="eastAsia"/>
          <w:szCs w:val="21"/>
        </w:rPr>
        <w:t>全自动生化分析仪</w:t>
      </w:r>
    </w:p>
    <w:p w14:paraId="0CF420B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（1）可测动物种类：大鼠、小鼠、猪、牛、马、羊、犬、猫等，可全方位满足科研需求；</w:t>
      </w:r>
    </w:p>
    <w:p w14:paraId="0C976CB7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）分析速度：生化≥200T/H，选配ISE(K、Na、CL)项目模块速度可达400T/H ；</w:t>
      </w:r>
    </w:p>
    <w:p w14:paraId="28325B5C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3</w:t>
      </w:r>
      <w:r w:rsidRPr="006E5FAB">
        <w:rPr>
          <w:rFonts w:ascii="宋体" w:eastAsia="宋体" w:hAnsi="宋体" w:hint="eastAsia"/>
          <w:szCs w:val="21"/>
        </w:rPr>
        <w:t>）</w:t>
      </w:r>
      <w:r w:rsidRPr="006E5FAB">
        <w:rPr>
          <w:rFonts w:ascii="宋体" w:eastAsia="宋体" w:hAnsi="宋体"/>
          <w:szCs w:val="21"/>
          <w:lang w:eastAsia="uk-UA"/>
        </w:rPr>
        <w:t>★</w:t>
      </w:r>
      <w:r w:rsidRPr="006E5FAB">
        <w:rPr>
          <w:rFonts w:ascii="宋体" w:eastAsia="宋体" w:hAnsi="宋体" w:hint="eastAsia"/>
          <w:szCs w:val="21"/>
        </w:rPr>
        <w:t>最大可同时分析项目：≥80个 ；</w:t>
      </w:r>
    </w:p>
    <w:p w14:paraId="2EE798B6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4</w:t>
      </w:r>
      <w:r w:rsidRPr="006E5FAB">
        <w:rPr>
          <w:rFonts w:ascii="宋体" w:eastAsia="宋体" w:hAnsi="宋体" w:hint="eastAsia"/>
          <w:szCs w:val="21"/>
        </w:rPr>
        <w:t>）测试原理：不仅限于比色法、比浊法、离子选择电极法(可选配ISE模块)；</w:t>
      </w:r>
    </w:p>
    <w:p w14:paraId="05DA521E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lastRenderedPageBreak/>
        <w:t>（</w:t>
      </w:r>
      <w:r w:rsidRPr="006E5FAB">
        <w:rPr>
          <w:rFonts w:ascii="宋体" w:eastAsia="宋体" w:hAnsi="宋体"/>
          <w:szCs w:val="21"/>
        </w:rPr>
        <w:t>5</w:t>
      </w:r>
      <w:r w:rsidRPr="006E5FAB">
        <w:rPr>
          <w:rFonts w:ascii="宋体" w:eastAsia="宋体" w:hAnsi="宋体" w:hint="eastAsia"/>
          <w:szCs w:val="21"/>
        </w:rPr>
        <w:t>）样本类型：不仅限于血清、血浆、尿液、脑脊液、全血（HbA1c）；</w:t>
      </w:r>
    </w:p>
    <w:p w14:paraId="238CEDC4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6</w:t>
      </w:r>
      <w:r w:rsidRPr="006E5FAB">
        <w:rPr>
          <w:rFonts w:ascii="宋体" w:eastAsia="宋体" w:hAnsi="宋体" w:hint="eastAsia"/>
          <w:szCs w:val="21"/>
        </w:rPr>
        <w:t>）样本位：≥40，可扩展至80个；</w:t>
      </w:r>
    </w:p>
    <w:p w14:paraId="708A39C3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7</w:t>
      </w:r>
      <w:r w:rsidRPr="006E5FAB">
        <w:rPr>
          <w:rFonts w:ascii="宋体" w:eastAsia="宋体" w:hAnsi="宋体" w:hint="eastAsia"/>
          <w:szCs w:val="21"/>
        </w:rPr>
        <w:t>）样本加样量：2μL-45uL， 0.1µl步进。满足少标本量测试要求；</w:t>
      </w:r>
    </w:p>
    <w:p w14:paraId="01D6EB93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8</w:t>
      </w:r>
      <w:r w:rsidRPr="006E5FAB">
        <w:rPr>
          <w:rFonts w:ascii="宋体" w:eastAsia="宋体" w:hAnsi="宋体" w:hint="eastAsia"/>
          <w:szCs w:val="21"/>
        </w:rPr>
        <w:t>）试剂位：最多可达80个，可满足新增或多项目测试的需求；</w:t>
      </w:r>
    </w:p>
    <w:p w14:paraId="2D181216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9</w:t>
      </w:r>
      <w:r w:rsidRPr="006E5FAB">
        <w:rPr>
          <w:rFonts w:ascii="宋体" w:eastAsia="宋体" w:hAnsi="宋体" w:hint="eastAsia"/>
          <w:szCs w:val="21"/>
        </w:rPr>
        <w:t>）</w:t>
      </w:r>
      <w:r w:rsidRPr="006E5FAB">
        <w:rPr>
          <w:rFonts w:ascii="宋体" w:eastAsia="宋体" w:hAnsi="宋体"/>
          <w:szCs w:val="21"/>
          <w:lang w:eastAsia="uk-UA"/>
        </w:rPr>
        <w:t>★</w:t>
      </w:r>
      <w:r w:rsidRPr="006E5FAB">
        <w:rPr>
          <w:rFonts w:ascii="宋体" w:eastAsia="宋体" w:hAnsi="宋体" w:hint="eastAsia"/>
          <w:szCs w:val="21"/>
        </w:rPr>
        <w:t>试剂盘制冷温度：2～12℃，可24小时不间断冷藏，保证试剂保存效果，提高结果准确性；</w:t>
      </w:r>
    </w:p>
    <w:p w14:paraId="0F7AABDE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0</w:t>
      </w:r>
      <w:r w:rsidRPr="006E5FAB">
        <w:rPr>
          <w:rFonts w:ascii="宋体" w:eastAsia="宋体" w:hAnsi="宋体" w:hint="eastAsia"/>
          <w:szCs w:val="21"/>
        </w:rPr>
        <w:t>）试剂加样量：10μL-250uL，0.5µl步进,试剂针具有随量跟踪、防撞和试剂预加热功能；</w:t>
      </w:r>
    </w:p>
    <w:p w14:paraId="70200DE8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1</w:t>
      </w:r>
      <w:r w:rsidRPr="006E5FAB">
        <w:rPr>
          <w:rFonts w:ascii="宋体" w:eastAsia="宋体" w:hAnsi="宋体" w:hint="eastAsia"/>
          <w:szCs w:val="21"/>
        </w:rPr>
        <w:t>）反应杯位：≥40个可重复使用的反应杯，降低反应杯更换成本；</w:t>
      </w:r>
    </w:p>
    <w:p w14:paraId="18C2683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）比色杯清洗：</w:t>
      </w:r>
      <w:bookmarkStart w:id="1" w:name="OLE_LINK7"/>
      <w:bookmarkStart w:id="2" w:name="OLE_LINK6"/>
      <w:r w:rsidRPr="006E5FAB">
        <w:rPr>
          <w:rFonts w:ascii="宋体" w:eastAsia="宋体" w:hAnsi="宋体" w:hint="eastAsia"/>
          <w:szCs w:val="21"/>
        </w:rPr>
        <w:t>≥</w:t>
      </w:r>
      <w:bookmarkEnd w:id="1"/>
      <w:bookmarkEnd w:id="2"/>
      <w:r w:rsidRPr="006E5FAB">
        <w:rPr>
          <w:rFonts w:ascii="宋体" w:eastAsia="宋体" w:hAnsi="宋体" w:hint="eastAsia"/>
          <w:szCs w:val="21"/>
        </w:rPr>
        <w:t>4阶自动恒温水反应杯清洗、温水自动清洗支持测试前强化清洗、支持自动清洗管路与废液泵维护，水空白异常检测；</w:t>
      </w:r>
    </w:p>
    <w:p w14:paraId="7524748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3</w:t>
      </w:r>
      <w:r w:rsidRPr="006E5FAB">
        <w:rPr>
          <w:rFonts w:ascii="宋体" w:eastAsia="宋体" w:hAnsi="宋体" w:hint="eastAsia"/>
          <w:szCs w:val="21"/>
        </w:rPr>
        <w:t>）加样针交叉污染率： ≤0.05%；</w:t>
      </w:r>
    </w:p>
    <w:p w14:paraId="1297062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4</w:t>
      </w:r>
      <w:r w:rsidRPr="006E5FAB">
        <w:rPr>
          <w:rFonts w:ascii="宋体" w:eastAsia="宋体" w:hAnsi="宋体" w:hint="eastAsia"/>
          <w:szCs w:val="21"/>
        </w:rPr>
        <w:t>）温控方式：包容式恒温装置，无需添加任何恒温液和保养剂，免维护免保养；</w:t>
      </w:r>
    </w:p>
    <w:p w14:paraId="46D3FF7A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5</w:t>
      </w:r>
      <w:r w:rsidRPr="006E5FAB">
        <w:rPr>
          <w:rFonts w:ascii="宋体" w:eastAsia="宋体" w:hAnsi="宋体" w:hint="eastAsia"/>
          <w:szCs w:val="21"/>
        </w:rPr>
        <w:t>）光学系统：至少≥8个波长，340nm、405nm、450nm、510nm、546nm、578nm、630nm、670nm；</w:t>
      </w:r>
    </w:p>
    <w:p w14:paraId="4DFCC81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6</w:t>
      </w:r>
      <w:r w:rsidRPr="006E5FAB">
        <w:rPr>
          <w:rFonts w:ascii="宋体" w:eastAsia="宋体" w:hAnsi="宋体" w:hint="eastAsia"/>
          <w:szCs w:val="21"/>
        </w:rPr>
        <w:t>）吸光度线性范围：0～4.0 Abs，检测结果线性范围更广；</w:t>
      </w:r>
    </w:p>
    <w:p w14:paraId="7594A28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7</w:t>
      </w:r>
      <w:r w:rsidRPr="006E5FAB">
        <w:rPr>
          <w:rFonts w:ascii="宋体" w:eastAsia="宋体" w:hAnsi="宋体" w:hint="eastAsia"/>
          <w:szCs w:val="21"/>
        </w:rPr>
        <w:t>）支持全血测试功能（HbA1c），机内溶血，无需机外手工溶血，降低人工操作误差及人工工作量；</w:t>
      </w:r>
    </w:p>
    <w:p w14:paraId="622BC0CD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8</w:t>
      </w:r>
      <w:r w:rsidRPr="006E5FAB">
        <w:rPr>
          <w:rFonts w:ascii="宋体" w:eastAsia="宋体" w:hAnsi="宋体" w:hint="eastAsia"/>
          <w:szCs w:val="21"/>
        </w:rPr>
        <w:t>）具有酶线性拓展功能，保证结果准确性；</w:t>
      </w:r>
    </w:p>
    <w:p w14:paraId="4390554F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9</w:t>
      </w:r>
      <w:r w:rsidRPr="006E5FAB">
        <w:rPr>
          <w:rFonts w:ascii="宋体" w:eastAsia="宋体" w:hAnsi="宋体" w:hint="eastAsia"/>
          <w:szCs w:val="21"/>
        </w:rPr>
        <w:t>）最小反应体积：可低至100µl ；低试剂需求，可降低测试成本；</w:t>
      </w:r>
    </w:p>
    <w:p w14:paraId="13259390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20</w:t>
      </w:r>
      <w:r w:rsidRPr="006E5FAB">
        <w:rPr>
          <w:rFonts w:ascii="宋体" w:eastAsia="宋体" w:hAnsi="宋体" w:hint="eastAsia"/>
          <w:szCs w:val="21"/>
        </w:rPr>
        <w:t>）支持一个项目放置多套试剂，降低大批量测试时的工作量；</w:t>
      </w:r>
    </w:p>
    <w:p w14:paraId="239AC951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1）操作系统：全中文操作界面，具有动物专用分析软件；</w:t>
      </w:r>
    </w:p>
    <w:p w14:paraId="0429DF47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2）生产厂家（或其集团公司）具有标准化实验室</w:t>
      </w:r>
    </w:p>
    <w:p w14:paraId="556758C5" w14:textId="2A30E3C6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Pr="006E5FAB">
        <w:rPr>
          <w:rFonts w:ascii="宋体" w:eastAsia="宋体" w:hAnsi="宋体"/>
          <w:szCs w:val="21"/>
        </w:rPr>
        <w:t xml:space="preserve"> </w:t>
      </w:r>
      <w:r w:rsidRPr="006E5FAB">
        <w:rPr>
          <w:rFonts w:ascii="宋体" w:eastAsia="宋体" w:hAnsi="宋体" w:hint="eastAsia"/>
          <w:szCs w:val="21"/>
        </w:rPr>
        <w:t>高压灭菌锅</w:t>
      </w:r>
    </w:p>
    <w:p w14:paraId="78C55D52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（1）有效容积：≥75L</w:t>
      </w:r>
    </w:p>
    <w:p w14:paraId="469A183C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）灭菌温度：至少包含105~138℃</w:t>
      </w:r>
    </w:p>
    <w:p w14:paraId="20A0A2F8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（3）最大允许压力：≥0.3MPa</w:t>
      </w:r>
    </w:p>
    <w:p w14:paraId="4D98D085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（4）预热温度：至少包含45~70℃</w:t>
      </w:r>
    </w:p>
    <w:p w14:paraId="7A8462A4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（5）保温温度：至少包含45~60℃</w:t>
      </w:r>
    </w:p>
    <w:p w14:paraId="43C9361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（6）溶解温度：至少包含60~100℃</w:t>
      </w:r>
    </w:p>
    <w:p w14:paraId="192D3520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lastRenderedPageBreak/>
        <w:t>（7）程序计时：至少包含1分～99小时59分</w:t>
      </w:r>
    </w:p>
    <w:p w14:paraId="765BD082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（8）冷却水箱容积：≥3L</w:t>
      </w:r>
    </w:p>
    <w:p w14:paraId="3B5AFACC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（9）排气控制：至少具备2种排气模式，快速排气及缓慢排气模式</w:t>
      </w:r>
    </w:p>
    <w:p w14:paraId="2C54296B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（10）腔体材质：至少为SUS 304不锈钢，厚度≥3mm</w:t>
      </w:r>
    </w:p>
    <w:p w14:paraId="33C5C863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11）具备安全防护及报警装置，至少包含漏电保护、传感器异常报警、继电器短路保护、加热器断线保护，盖子锁定异常报警、冷却水箱异常报警、排气阀异常、空烧异常报警、温度过升异常报警、安全阀异常报警。</w:t>
      </w:r>
    </w:p>
    <w:p w14:paraId="45A541A0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（12）电源规格：至少包含220V，50/60HZ</w:t>
      </w:r>
    </w:p>
    <w:p w14:paraId="6FD371C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（13）灭菌加热器功耗：≤4000W</w:t>
      </w:r>
    </w:p>
    <w:p w14:paraId="1DC123FB" w14:textId="73A1874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</w:t>
      </w:r>
      <w:r w:rsidRPr="006E5FAB">
        <w:rPr>
          <w:rFonts w:ascii="宋体" w:eastAsia="宋体" w:hAnsi="宋体"/>
          <w:szCs w:val="21"/>
        </w:rPr>
        <w:t xml:space="preserve"> </w:t>
      </w:r>
      <w:r w:rsidRPr="006E5FAB">
        <w:rPr>
          <w:rFonts w:ascii="宋体" w:eastAsia="宋体" w:hAnsi="宋体" w:hint="eastAsia"/>
          <w:szCs w:val="21"/>
        </w:rPr>
        <w:t>医用冰箱</w:t>
      </w:r>
    </w:p>
    <w:p w14:paraId="158E26AF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（1）温控方式：PID（微电脑）控制；</w:t>
      </w:r>
    </w:p>
    <w:p w14:paraId="096EBA87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）温度显示方式：LED（发光二极管）显示屏；</w:t>
      </w:r>
    </w:p>
    <w:p w14:paraId="77F6944C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3</w:t>
      </w:r>
      <w:r w:rsidRPr="006E5FAB">
        <w:rPr>
          <w:rFonts w:ascii="宋体" w:eastAsia="宋体" w:hAnsi="宋体" w:hint="eastAsia"/>
          <w:szCs w:val="21"/>
        </w:rPr>
        <w:t>）有效容积：≥320升，冷藏室容量：≥230升，冷冻室容量：≥80升；</w:t>
      </w:r>
    </w:p>
    <w:p w14:paraId="49A41DD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4</w:t>
      </w:r>
      <w:r w:rsidRPr="006E5FAB">
        <w:rPr>
          <w:rFonts w:ascii="宋体" w:eastAsia="宋体" w:hAnsi="宋体" w:hint="eastAsia"/>
          <w:szCs w:val="21"/>
        </w:rPr>
        <w:t>）制冷方式：直冷；</w:t>
      </w:r>
    </w:p>
    <w:p w14:paraId="3819D996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5</w:t>
      </w:r>
      <w:r w:rsidRPr="006E5FAB">
        <w:rPr>
          <w:rFonts w:ascii="宋体" w:eastAsia="宋体" w:hAnsi="宋体" w:hint="eastAsia"/>
          <w:szCs w:val="21"/>
        </w:rPr>
        <w:t>）开门方式：双开门；</w:t>
      </w:r>
    </w:p>
    <w:p w14:paraId="52BD1B78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6</w:t>
      </w:r>
      <w:r w:rsidRPr="006E5FAB">
        <w:rPr>
          <w:rFonts w:ascii="宋体" w:eastAsia="宋体" w:hAnsi="宋体" w:hint="eastAsia"/>
          <w:szCs w:val="21"/>
        </w:rPr>
        <w:t>）</w:t>
      </w:r>
      <w:bookmarkStart w:id="3" w:name="OLE_LINK2"/>
      <w:r w:rsidRPr="006E5FAB">
        <w:rPr>
          <w:rFonts w:ascii="宋体" w:eastAsia="宋体" w:hAnsi="宋体" w:hint="eastAsia"/>
          <w:szCs w:val="21"/>
        </w:rPr>
        <w:t>能效等级</w:t>
      </w:r>
      <w:bookmarkEnd w:id="3"/>
      <w:r w:rsidRPr="006E5FAB">
        <w:rPr>
          <w:rFonts w:ascii="宋体" w:eastAsia="宋体" w:hAnsi="宋体" w:hint="eastAsia"/>
          <w:szCs w:val="21"/>
        </w:rPr>
        <w:t>：1级；</w:t>
      </w:r>
    </w:p>
    <w:p w14:paraId="3BD3AB7A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7</w:t>
      </w:r>
      <w:r w:rsidRPr="006E5FAB">
        <w:rPr>
          <w:rFonts w:ascii="宋体" w:eastAsia="宋体" w:hAnsi="宋体" w:hint="eastAsia"/>
          <w:szCs w:val="21"/>
        </w:rPr>
        <w:t>）冷冻能力：≥11kg/24小时</w:t>
      </w:r>
    </w:p>
    <w:p w14:paraId="42663BD7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8</w:t>
      </w:r>
      <w:r w:rsidRPr="006E5FAB">
        <w:rPr>
          <w:rFonts w:ascii="宋体" w:eastAsia="宋体" w:hAnsi="宋体" w:hint="eastAsia"/>
          <w:szCs w:val="21"/>
        </w:rPr>
        <w:t>）除霜模式：支持；</w:t>
      </w:r>
    </w:p>
    <w:p w14:paraId="67127CBF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</w:t>
      </w:r>
      <w:r w:rsidRPr="006E5FAB">
        <w:rPr>
          <w:rFonts w:ascii="宋体" w:eastAsia="宋体" w:hAnsi="宋体"/>
          <w:szCs w:val="21"/>
        </w:rPr>
        <w:t>9</w:t>
      </w:r>
      <w:r w:rsidRPr="006E5FAB">
        <w:rPr>
          <w:rFonts w:ascii="宋体" w:eastAsia="宋体" w:hAnsi="宋体" w:hint="eastAsia"/>
          <w:szCs w:val="21"/>
        </w:rPr>
        <w:t>）制冷循环系统：双循环；</w:t>
      </w:r>
    </w:p>
    <w:p w14:paraId="4B489CD4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0</w:t>
      </w:r>
      <w:r w:rsidRPr="006E5FAB">
        <w:rPr>
          <w:rFonts w:ascii="宋体" w:eastAsia="宋体" w:hAnsi="宋体" w:hint="eastAsia"/>
          <w:szCs w:val="21"/>
        </w:rPr>
        <w:t>）压缩机类型：定频压缩机；</w:t>
      </w:r>
    </w:p>
    <w:p w14:paraId="3BB54B01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1</w:t>
      </w:r>
      <w:r w:rsidRPr="006E5FAB">
        <w:rPr>
          <w:rFonts w:ascii="宋体" w:eastAsia="宋体" w:hAnsi="宋体" w:hint="eastAsia"/>
          <w:szCs w:val="21"/>
        </w:rPr>
        <w:t>）额定耗电量：≤1度/天；</w:t>
      </w:r>
    </w:p>
    <w:p w14:paraId="350B44F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2</w:t>
      </w:r>
      <w:r w:rsidRPr="006E5FAB">
        <w:rPr>
          <w:rFonts w:ascii="宋体" w:eastAsia="宋体" w:hAnsi="宋体" w:hint="eastAsia"/>
          <w:szCs w:val="21"/>
        </w:rPr>
        <w:t>）电源规格：220V，50/60HZ；</w:t>
      </w:r>
    </w:p>
    <w:p w14:paraId="0C61D59C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</w:t>
      </w:r>
      <w:r w:rsidRPr="006E5FAB">
        <w:rPr>
          <w:rFonts w:ascii="宋体" w:eastAsia="宋体" w:hAnsi="宋体"/>
          <w:szCs w:val="21"/>
        </w:rPr>
        <w:t>3</w:t>
      </w:r>
      <w:r w:rsidRPr="006E5FAB">
        <w:rPr>
          <w:rFonts w:ascii="宋体" w:eastAsia="宋体" w:hAnsi="宋体" w:hint="eastAsia"/>
          <w:szCs w:val="21"/>
        </w:rPr>
        <w:t>）噪声值：≤40dB（A）；</w:t>
      </w:r>
    </w:p>
    <w:p w14:paraId="204C6A49" w14:textId="77777777" w:rsidR="006E5FAB" w:rsidRPr="006E5FAB" w:rsidRDefault="006E5FAB" w:rsidP="006E5FAB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6E5FAB">
        <w:rPr>
          <w:rFonts w:ascii="宋体" w:eastAsia="宋体" w:hAnsi="宋体" w:hint="eastAsia"/>
          <w:szCs w:val="21"/>
        </w:rPr>
        <w:t>（1）外形体积（长x宽x高）：≤</w:t>
      </w:r>
      <w:r w:rsidRPr="006E5FAB">
        <w:rPr>
          <w:rFonts w:ascii="宋体" w:eastAsia="宋体" w:hAnsi="宋体"/>
          <w:szCs w:val="21"/>
        </w:rPr>
        <w:t>70</w:t>
      </w:r>
      <w:r w:rsidRPr="006E5FAB">
        <w:rPr>
          <w:rFonts w:ascii="宋体" w:eastAsia="宋体" w:hAnsi="宋体" w:hint="eastAsia"/>
          <w:szCs w:val="21"/>
        </w:rPr>
        <w:t>0×6</w:t>
      </w:r>
      <w:r w:rsidRPr="006E5FAB">
        <w:rPr>
          <w:rFonts w:ascii="宋体" w:eastAsia="宋体" w:hAnsi="宋体"/>
          <w:szCs w:val="21"/>
        </w:rPr>
        <w:t>5</w:t>
      </w:r>
      <w:r w:rsidRPr="006E5FAB">
        <w:rPr>
          <w:rFonts w:ascii="宋体" w:eastAsia="宋体" w:hAnsi="宋体" w:hint="eastAsia"/>
          <w:szCs w:val="21"/>
        </w:rPr>
        <w:t>0×</w:t>
      </w:r>
      <w:r w:rsidRPr="006E5FAB">
        <w:rPr>
          <w:rFonts w:ascii="宋体" w:eastAsia="宋体" w:hAnsi="宋体"/>
          <w:szCs w:val="21"/>
        </w:rPr>
        <w:t>20</w:t>
      </w:r>
      <w:r w:rsidRPr="006E5FAB">
        <w:rPr>
          <w:rFonts w:ascii="宋体" w:eastAsia="宋体" w:hAnsi="宋体" w:hint="eastAsia"/>
          <w:szCs w:val="21"/>
        </w:rPr>
        <w:t>00mm</w:t>
      </w:r>
    </w:p>
    <w:p w14:paraId="4A12483F" w14:textId="77777777" w:rsidR="006E5FAB" w:rsidRDefault="006E5FAB" w:rsidP="006E5FAB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</w:p>
    <w:p w14:paraId="2E96373B" w14:textId="51767FD1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6E5FAB">
        <w:rPr>
          <w:rFonts w:ascii="宋体" w:eastAsia="宋体" w:hAnsi="宋体"/>
          <w:b/>
          <w:szCs w:val="21"/>
        </w:rPr>
        <w:t>配置清单</w:t>
      </w:r>
    </w:p>
    <w:p w14:paraId="53D19B90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6E5FAB">
        <w:rPr>
          <w:rFonts w:ascii="宋体" w:eastAsia="宋体" w:hAnsi="宋体" w:cs="宋体" w:hint="eastAsia"/>
          <w:b/>
          <w:szCs w:val="21"/>
        </w:rPr>
        <w:t>（一）全自动生化分析仪</w:t>
      </w:r>
    </w:p>
    <w:tbl>
      <w:tblPr>
        <w:tblpPr w:leftFromText="180" w:rightFromText="180" w:vertAnchor="text" w:horzAnchor="page" w:tblpX="3546" w:tblpY="39"/>
        <w:tblOverlap w:val="never"/>
        <w:tblW w:w="48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3071"/>
        <w:gridCol w:w="944"/>
      </w:tblGrid>
      <w:tr w:rsidR="006E5FAB" w:rsidRPr="006E5FAB" w14:paraId="6076828F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2B49C7F1" w14:textId="77777777" w:rsidR="006E5FAB" w:rsidRPr="006E5FAB" w:rsidRDefault="006E5FAB" w:rsidP="00860629">
            <w:pPr>
              <w:spacing w:before="112" w:line="187" w:lineRule="auto"/>
              <w:ind w:left="23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48884037" w14:textId="77777777" w:rsidR="006E5FAB" w:rsidRPr="006E5FAB" w:rsidRDefault="006E5FAB" w:rsidP="00860629">
            <w:pPr>
              <w:spacing w:before="111" w:line="187" w:lineRule="auto"/>
              <w:ind w:left="78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2E146BC0" w14:textId="77777777" w:rsidR="006E5FAB" w:rsidRPr="006E5FAB" w:rsidRDefault="006E5FAB" w:rsidP="00860629">
            <w:pPr>
              <w:spacing w:before="112" w:line="187" w:lineRule="auto"/>
              <w:ind w:left="236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E5FAB" w:rsidRPr="006E5FAB" w14:paraId="33ACFF88" w14:textId="77777777" w:rsidTr="00860629">
        <w:trPr>
          <w:trHeight w:val="458"/>
        </w:trPr>
        <w:tc>
          <w:tcPr>
            <w:tcW w:w="863" w:type="dxa"/>
            <w:shd w:val="clear" w:color="auto" w:fill="auto"/>
          </w:tcPr>
          <w:p w14:paraId="3D7B91AC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489058A3" w14:textId="77777777" w:rsidR="006E5FAB" w:rsidRPr="006E5FAB" w:rsidRDefault="006E5FAB" w:rsidP="00860629">
            <w:pPr>
              <w:rPr>
                <w:rFonts w:ascii="宋体" w:eastAsia="宋体" w:hAnsi="宋体" w:cs="宋体" w:hint="eastAsia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全自动生化分析仪主机</w:t>
            </w:r>
          </w:p>
        </w:tc>
        <w:tc>
          <w:tcPr>
            <w:tcW w:w="944" w:type="dxa"/>
            <w:shd w:val="clear" w:color="auto" w:fill="auto"/>
          </w:tcPr>
          <w:p w14:paraId="64A5474B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6E5FAB" w:rsidRPr="006E5FAB" w14:paraId="6A1A5CBF" w14:textId="77777777" w:rsidTr="00860629">
        <w:trPr>
          <w:trHeight w:val="459"/>
        </w:trPr>
        <w:tc>
          <w:tcPr>
            <w:tcW w:w="863" w:type="dxa"/>
            <w:shd w:val="clear" w:color="auto" w:fill="auto"/>
          </w:tcPr>
          <w:p w14:paraId="0ED3E4D8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3071" w:type="dxa"/>
            <w:shd w:val="clear" w:color="auto" w:fill="auto"/>
          </w:tcPr>
          <w:p w14:paraId="71FEDD2D" w14:textId="77777777" w:rsidR="006E5FAB" w:rsidRPr="006E5FAB" w:rsidRDefault="006E5FAB" w:rsidP="00860629">
            <w:pPr>
              <w:rPr>
                <w:rFonts w:ascii="宋体" w:eastAsia="宋体" w:hAnsi="宋体" w:cs="宋体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随机启动试剂包</w:t>
            </w:r>
          </w:p>
        </w:tc>
        <w:tc>
          <w:tcPr>
            <w:tcW w:w="944" w:type="dxa"/>
            <w:shd w:val="clear" w:color="auto" w:fill="auto"/>
          </w:tcPr>
          <w:p w14:paraId="5977F5B7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1套</w:t>
            </w:r>
          </w:p>
        </w:tc>
      </w:tr>
    </w:tbl>
    <w:p w14:paraId="1065017A" w14:textId="77777777" w:rsidR="006E5FAB" w:rsidRPr="006E5FAB" w:rsidRDefault="006E5FAB" w:rsidP="006E5FAB">
      <w:pPr>
        <w:spacing w:line="360" w:lineRule="auto"/>
        <w:rPr>
          <w:rFonts w:ascii="宋体" w:eastAsia="宋体" w:hAnsi="宋体" w:cs="宋体"/>
          <w:b/>
          <w:szCs w:val="21"/>
        </w:rPr>
      </w:pPr>
    </w:p>
    <w:p w14:paraId="0DF662FD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40404A31" w14:textId="77777777" w:rsidR="006E5FAB" w:rsidRPr="006E5FAB" w:rsidRDefault="006E5FAB" w:rsidP="006E5FAB">
      <w:pPr>
        <w:spacing w:line="360" w:lineRule="auto"/>
        <w:rPr>
          <w:rFonts w:ascii="宋体" w:eastAsia="宋体" w:hAnsi="宋体" w:cs="宋体" w:hint="eastAsia"/>
          <w:b/>
          <w:szCs w:val="21"/>
        </w:rPr>
      </w:pPr>
    </w:p>
    <w:p w14:paraId="7D6B222C" w14:textId="77777777" w:rsidR="006E5FAB" w:rsidRPr="006E5FAB" w:rsidRDefault="006E5FAB" w:rsidP="006E5FAB">
      <w:pPr>
        <w:spacing w:line="360" w:lineRule="auto"/>
        <w:rPr>
          <w:rFonts w:ascii="宋体" w:eastAsia="宋体" w:hAnsi="宋体" w:cs="宋体" w:hint="eastAsia"/>
          <w:b/>
          <w:szCs w:val="21"/>
        </w:rPr>
      </w:pPr>
    </w:p>
    <w:p w14:paraId="120AF32A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6E5FAB">
        <w:rPr>
          <w:rFonts w:ascii="宋体" w:eastAsia="宋体" w:hAnsi="宋体" w:cs="宋体" w:hint="eastAsia"/>
          <w:b/>
          <w:szCs w:val="21"/>
        </w:rPr>
        <w:t>（二）高压灭菌锅</w:t>
      </w:r>
    </w:p>
    <w:tbl>
      <w:tblPr>
        <w:tblpPr w:leftFromText="180" w:rightFromText="180" w:vertAnchor="text" w:horzAnchor="page" w:tblpX="3560" w:tblpY="38"/>
        <w:tblOverlap w:val="never"/>
        <w:tblW w:w="48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3071"/>
        <w:gridCol w:w="944"/>
      </w:tblGrid>
      <w:tr w:rsidR="006E5FAB" w:rsidRPr="006E5FAB" w14:paraId="76E047AE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491F4B6E" w14:textId="77777777" w:rsidR="006E5FAB" w:rsidRPr="006E5FAB" w:rsidRDefault="006E5FAB" w:rsidP="00860629">
            <w:pPr>
              <w:spacing w:before="112" w:line="187" w:lineRule="auto"/>
              <w:ind w:left="23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509D8524" w14:textId="77777777" w:rsidR="006E5FAB" w:rsidRPr="006E5FAB" w:rsidRDefault="006E5FAB" w:rsidP="00860629">
            <w:pPr>
              <w:spacing w:before="111" w:line="187" w:lineRule="auto"/>
              <w:ind w:left="78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4609892C" w14:textId="77777777" w:rsidR="006E5FAB" w:rsidRPr="006E5FAB" w:rsidRDefault="006E5FAB" w:rsidP="00860629">
            <w:pPr>
              <w:spacing w:before="112" w:line="187" w:lineRule="auto"/>
              <w:ind w:left="236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E5FAB" w:rsidRPr="006E5FAB" w14:paraId="30F3A9E0" w14:textId="77777777" w:rsidTr="00860629">
        <w:trPr>
          <w:trHeight w:val="481"/>
        </w:trPr>
        <w:tc>
          <w:tcPr>
            <w:tcW w:w="863" w:type="dxa"/>
            <w:shd w:val="clear" w:color="auto" w:fill="auto"/>
          </w:tcPr>
          <w:p w14:paraId="152AD13B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26A97105" w14:textId="77777777" w:rsidR="006E5FAB" w:rsidRPr="006E5FAB" w:rsidRDefault="006E5FAB" w:rsidP="00860629">
            <w:pPr>
              <w:rPr>
                <w:rFonts w:ascii="宋体" w:eastAsia="宋体" w:hAnsi="宋体" w:cs="宋体" w:hint="eastAsia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高压蒸汽灭菌器主机</w:t>
            </w:r>
          </w:p>
        </w:tc>
        <w:tc>
          <w:tcPr>
            <w:tcW w:w="944" w:type="dxa"/>
            <w:shd w:val="clear" w:color="auto" w:fill="auto"/>
          </w:tcPr>
          <w:p w14:paraId="4D618337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6E5FAB" w:rsidRPr="006E5FAB" w14:paraId="6064FFCA" w14:textId="77777777" w:rsidTr="00860629">
        <w:trPr>
          <w:trHeight w:val="459"/>
        </w:trPr>
        <w:tc>
          <w:tcPr>
            <w:tcW w:w="863" w:type="dxa"/>
            <w:shd w:val="clear" w:color="auto" w:fill="auto"/>
          </w:tcPr>
          <w:p w14:paraId="0EC8C880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47C08CF9" w14:textId="77777777" w:rsidR="006E5FAB" w:rsidRPr="006E5FAB" w:rsidRDefault="006E5FAB" w:rsidP="00860629">
            <w:pPr>
              <w:rPr>
                <w:rFonts w:ascii="宋体" w:eastAsia="宋体" w:hAnsi="宋体" w:cs="宋体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不锈钢提篮</w:t>
            </w:r>
          </w:p>
        </w:tc>
        <w:tc>
          <w:tcPr>
            <w:tcW w:w="944" w:type="dxa"/>
            <w:shd w:val="clear" w:color="auto" w:fill="auto"/>
          </w:tcPr>
          <w:p w14:paraId="40ED0852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2个</w:t>
            </w:r>
          </w:p>
        </w:tc>
      </w:tr>
      <w:tr w:rsidR="006E5FAB" w:rsidRPr="006E5FAB" w14:paraId="3FDBA7D7" w14:textId="77777777" w:rsidTr="00860629">
        <w:trPr>
          <w:trHeight w:val="459"/>
        </w:trPr>
        <w:tc>
          <w:tcPr>
            <w:tcW w:w="863" w:type="dxa"/>
            <w:shd w:val="clear" w:color="auto" w:fill="auto"/>
          </w:tcPr>
          <w:p w14:paraId="1DB5C599" w14:textId="77777777" w:rsidR="006E5FAB" w:rsidRPr="006E5FAB" w:rsidRDefault="006E5FAB" w:rsidP="008606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616A308F" w14:textId="77777777" w:rsidR="006E5FAB" w:rsidRPr="006E5FAB" w:rsidRDefault="006E5FAB" w:rsidP="00860629">
            <w:pPr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冷凝水集气瓶</w:t>
            </w:r>
          </w:p>
        </w:tc>
        <w:tc>
          <w:tcPr>
            <w:tcW w:w="944" w:type="dxa"/>
            <w:shd w:val="clear" w:color="auto" w:fill="auto"/>
          </w:tcPr>
          <w:p w14:paraId="41D5BDB5" w14:textId="77777777" w:rsidR="006E5FAB" w:rsidRPr="006E5FAB" w:rsidRDefault="006E5FAB" w:rsidP="008606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1个</w:t>
            </w:r>
          </w:p>
        </w:tc>
      </w:tr>
      <w:tr w:rsidR="006E5FAB" w:rsidRPr="006E5FAB" w14:paraId="500A189F" w14:textId="77777777" w:rsidTr="00860629">
        <w:trPr>
          <w:trHeight w:val="459"/>
        </w:trPr>
        <w:tc>
          <w:tcPr>
            <w:tcW w:w="863" w:type="dxa"/>
            <w:shd w:val="clear" w:color="auto" w:fill="auto"/>
          </w:tcPr>
          <w:p w14:paraId="68C2A9D6" w14:textId="77777777" w:rsidR="006E5FAB" w:rsidRPr="006E5FAB" w:rsidRDefault="006E5FAB" w:rsidP="008606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0EFA6291" w14:textId="77777777" w:rsidR="006E5FAB" w:rsidRPr="006E5FAB" w:rsidRDefault="006E5FAB" w:rsidP="00860629">
            <w:pPr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放水水管</w:t>
            </w:r>
          </w:p>
        </w:tc>
        <w:tc>
          <w:tcPr>
            <w:tcW w:w="944" w:type="dxa"/>
            <w:shd w:val="clear" w:color="auto" w:fill="auto"/>
          </w:tcPr>
          <w:p w14:paraId="36A416C3" w14:textId="77777777" w:rsidR="006E5FAB" w:rsidRPr="006E5FAB" w:rsidRDefault="006E5FAB" w:rsidP="008606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1根</w:t>
            </w:r>
          </w:p>
        </w:tc>
      </w:tr>
    </w:tbl>
    <w:p w14:paraId="2E5F672D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1D05F3E7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086AB47F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009B1BDF" w14:textId="77777777" w:rsidR="006E5FAB" w:rsidRPr="006E5FAB" w:rsidRDefault="006E5FAB" w:rsidP="006E5FAB">
      <w:pPr>
        <w:spacing w:line="360" w:lineRule="auto"/>
        <w:rPr>
          <w:rFonts w:ascii="宋体" w:eastAsia="宋体" w:hAnsi="宋体" w:cs="宋体"/>
          <w:b/>
          <w:szCs w:val="21"/>
        </w:rPr>
      </w:pPr>
    </w:p>
    <w:p w14:paraId="5988E22C" w14:textId="77777777" w:rsidR="006E5FAB" w:rsidRPr="006E5FAB" w:rsidRDefault="006E5FAB" w:rsidP="006E5FAB">
      <w:pPr>
        <w:spacing w:line="360" w:lineRule="auto"/>
        <w:rPr>
          <w:rFonts w:ascii="宋体" w:eastAsia="宋体" w:hAnsi="宋体" w:cs="宋体"/>
          <w:b/>
          <w:szCs w:val="21"/>
        </w:rPr>
      </w:pPr>
    </w:p>
    <w:p w14:paraId="7359999C" w14:textId="77777777" w:rsidR="006E5FAB" w:rsidRPr="006E5FAB" w:rsidRDefault="006E5FAB" w:rsidP="006E5FAB">
      <w:pPr>
        <w:spacing w:line="360" w:lineRule="auto"/>
        <w:rPr>
          <w:rFonts w:ascii="宋体" w:eastAsia="宋体" w:hAnsi="宋体" w:cs="宋体" w:hint="eastAsia"/>
          <w:b/>
          <w:szCs w:val="21"/>
        </w:rPr>
      </w:pPr>
    </w:p>
    <w:p w14:paraId="4F66E2FE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  <w:r w:rsidRPr="006E5FAB">
        <w:rPr>
          <w:rFonts w:ascii="宋体" w:eastAsia="宋体" w:hAnsi="宋体" w:cs="宋体" w:hint="eastAsia"/>
          <w:b/>
          <w:szCs w:val="21"/>
        </w:rPr>
        <w:t>（三）医用冰箱</w:t>
      </w:r>
    </w:p>
    <w:tbl>
      <w:tblPr>
        <w:tblpPr w:leftFromText="180" w:rightFromText="180" w:vertAnchor="text" w:horzAnchor="page" w:tblpX="3668" w:tblpY="236"/>
        <w:tblOverlap w:val="never"/>
        <w:tblW w:w="48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3071"/>
        <w:gridCol w:w="944"/>
      </w:tblGrid>
      <w:tr w:rsidR="006E5FAB" w:rsidRPr="006E5FAB" w14:paraId="094879DE" w14:textId="77777777" w:rsidTr="00860629">
        <w:trPr>
          <w:trHeight w:val="463"/>
        </w:trPr>
        <w:tc>
          <w:tcPr>
            <w:tcW w:w="863" w:type="dxa"/>
            <w:shd w:val="clear" w:color="auto" w:fill="B3B3B3"/>
          </w:tcPr>
          <w:p w14:paraId="391F04B6" w14:textId="77777777" w:rsidR="006E5FAB" w:rsidRPr="006E5FAB" w:rsidRDefault="006E5FAB" w:rsidP="00860629">
            <w:pPr>
              <w:spacing w:before="112" w:line="187" w:lineRule="auto"/>
              <w:ind w:left="23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序号</w:t>
            </w:r>
          </w:p>
        </w:tc>
        <w:tc>
          <w:tcPr>
            <w:tcW w:w="3071" w:type="dxa"/>
            <w:shd w:val="clear" w:color="auto" w:fill="B3B3B3"/>
          </w:tcPr>
          <w:p w14:paraId="76049D2B" w14:textId="77777777" w:rsidR="006E5FAB" w:rsidRPr="006E5FAB" w:rsidRDefault="006E5FAB" w:rsidP="00860629">
            <w:pPr>
              <w:spacing w:before="111" w:line="187" w:lineRule="auto"/>
              <w:ind w:left="784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5"/>
                <w:szCs w:val="21"/>
              </w:rPr>
              <w:t>主要部件名称</w:t>
            </w:r>
          </w:p>
        </w:tc>
        <w:tc>
          <w:tcPr>
            <w:tcW w:w="944" w:type="dxa"/>
            <w:shd w:val="clear" w:color="auto" w:fill="B3B3B3"/>
          </w:tcPr>
          <w:p w14:paraId="2A0E7FC5" w14:textId="77777777" w:rsidR="006E5FAB" w:rsidRPr="006E5FAB" w:rsidRDefault="006E5FAB" w:rsidP="00860629">
            <w:pPr>
              <w:spacing w:before="112" w:line="187" w:lineRule="auto"/>
              <w:ind w:left="236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cs="宋体" w:hint="eastAsia"/>
                <w:b/>
                <w:bCs/>
                <w:spacing w:val="-6"/>
                <w:szCs w:val="21"/>
              </w:rPr>
              <w:t>数量</w:t>
            </w:r>
          </w:p>
        </w:tc>
      </w:tr>
      <w:tr w:rsidR="006E5FAB" w:rsidRPr="006E5FAB" w14:paraId="2E5EB58A" w14:textId="77777777" w:rsidTr="00860629">
        <w:trPr>
          <w:trHeight w:val="481"/>
        </w:trPr>
        <w:tc>
          <w:tcPr>
            <w:tcW w:w="863" w:type="dxa"/>
            <w:shd w:val="clear" w:color="auto" w:fill="auto"/>
          </w:tcPr>
          <w:p w14:paraId="3C77F032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14:paraId="604690FE" w14:textId="77777777" w:rsidR="006E5FAB" w:rsidRPr="006E5FAB" w:rsidRDefault="006E5FAB" w:rsidP="00860629">
            <w:pPr>
              <w:rPr>
                <w:rFonts w:ascii="宋体" w:eastAsia="宋体" w:hAnsi="宋体" w:cs="宋体" w:hint="eastAsia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医用冰箱主机</w:t>
            </w:r>
          </w:p>
        </w:tc>
        <w:tc>
          <w:tcPr>
            <w:tcW w:w="944" w:type="dxa"/>
            <w:shd w:val="clear" w:color="auto" w:fill="auto"/>
          </w:tcPr>
          <w:p w14:paraId="0E355085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4台</w:t>
            </w:r>
          </w:p>
        </w:tc>
      </w:tr>
      <w:tr w:rsidR="006E5FAB" w:rsidRPr="006E5FAB" w14:paraId="077649E3" w14:textId="77777777" w:rsidTr="00860629">
        <w:trPr>
          <w:trHeight w:val="459"/>
        </w:trPr>
        <w:tc>
          <w:tcPr>
            <w:tcW w:w="863" w:type="dxa"/>
            <w:shd w:val="clear" w:color="auto" w:fill="auto"/>
          </w:tcPr>
          <w:p w14:paraId="026743F5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4EA6B2CB" w14:textId="77777777" w:rsidR="006E5FAB" w:rsidRPr="006E5FAB" w:rsidRDefault="006E5FAB" w:rsidP="00860629">
            <w:pPr>
              <w:rPr>
                <w:rFonts w:ascii="宋体" w:eastAsia="宋体" w:hAnsi="宋体" w:cs="宋体"/>
                <w:spacing w:val="7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说明书、保修卡</w:t>
            </w:r>
          </w:p>
        </w:tc>
        <w:tc>
          <w:tcPr>
            <w:tcW w:w="944" w:type="dxa"/>
            <w:shd w:val="clear" w:color="auto" w:fill="auto"/>
          </w:tcPr>
          <w:p w14:paraId="6C25F6B4" w14:textId="77777777" w:rsidR="006E5FAB" w:rsidRPr="006E5FAB" w:rsidRDefault="006E5FAB" w:rsidP="008606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6E5FAB">
              <w:rPr>
                <w:rFonts w:ascii="宋体" w:eastAsia="宋体" w:hAnsi="宋体" w:hint="eastAsia"/>
                <w:szCs w:val="21"/>
              </w:rPr>
              <w:t>4套</w:t>
            </w:r>
          </w:p>
        </w:tc>
      </w:tr>
    </w:tbl>
    <w:p w14:paraId="5FFD2B8E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0E7CD93B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66A65C76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17360545" w14:textId="77777777" w:rsidR="006E5FAB" w:rsidRPr="006E5FAB" w:rsidRDefault="006E5FAB" w:rsidP="006E5FAB">
      <w:pPr>
        <w:spacing w:line="360" w:lineRule="auto"/>
        <w:ind w:firstLineChars="200" w:firstLine="422"/>
        <w:rPr>
          <w:rFonts w:ascii="宋体" w:eastAsia="宋体" w:hAnsi="宋体" w:cs="宋体"/>
          <w:b/>
          <w:szCs w:val="21"/>
        </w:rPr>
      </w:pPr>
    </w:p>
    <w:p w14:paraId="075C6F29" w14:textId="77777777" w:rsidR="006E5FAB" w:rsidRPr="006E5FAB" w:rsidRDefault="006E5FAB">
      <w:pPr>
        <w:rPr>
          <w:rFonts w:ascii="宋体" w:eastAsia="宋体" w:hAnsi="宋体" w:hint="eastAsia"/>
          <w:szCs w:val="21"/>
        </w:rPr>
      </w:pPr>
    </w:p>
    <w:sectPr w:rsidR="006E5FAB" w:rsidRPr="006E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1086" w14:textId="77777777" w:rsidR="008301C7" w:rsidRDefault="008301C7"/>
  </w:endnote>
  <w:endnote w:type="continuationSeparator" w:id="0">
    <w:p w14:paraId="459212AA" w14:textId="77777777" w:rsidR="008301C7" w:rsidRDefault="00830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FE18" w14:textId="77777777" w:rsidR="008301C7" w:rsidRDefault="008301C7"/>
  </w:footnote>
  <w:footnote w:type="continuationSeparator" w:id="0">
    <w:p w14:paraId="3B18C0C9" w14:textId="77777777" w:rsidR="008301C7" w:rsidRDefault="00830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45997"/>
    <w:multiLevelType w:val="singleLevel"/>
    <w:tmpl w:val="9B04599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1360BE0"/>
    <w:multiLevelType w:val="singleLevel"/>
    <w:tmpl w:val="E1360B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DAEE8F7"/>
    <w:multiLevelType w:val="singleLevel"/>
    <w:tmpl w:val="FDAEE8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3E9227D"/>
    <w:multiLevelType w:val="hybridMultilevel"/>
    <w:tmpl w:val="185CF652"/>
    <w:lvl w:ilvl="0" w:tplc="FD2C4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7EB2629"/>
    <w:multiLevelType w:val="hybridMultilevel"/>
    <w:tmpl w:val="AC084BDA"/>
    <w:lvl w:ilvl="0" w:tplc="EFCE7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10412F8"/>
    <w:multiLevelType w:val="hybridMultilevel"/>
    <w:tmpl w:val="CAF6D85E"/>
    <w:lvl w:ilvl="0" w:tplc="D9809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EBC79DF"/>
    <w:multiLevelType w:val="hybridMultilevel"/>
    <w:tmpl w:val="6180E832"/>
    <w:lvl w:ilvl="0" w:tplc="8208F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NWFlM2QyNzFmZTdjZjU1MzBmMTA0MjExZWY0NmUifQ=="/>
  </w:docVars>
  <w:rsids>
    <w:rsidRoot w:val="002A2D03"/>
    <w:rsid w:val="EDEF0B70"/>
    <w:rsid w:val="000A3991"/>
    <w:rsid w:val="00151B92"/>
    <w:rsid w:val="001B7A85"/>
    <w:rsid w:val="002524C1"/>
    <w:rsid w:val="002A2D03"/>
    <w:rsid w:val="002A6EBB"/>
    <w:rsid w:val="002C24D9"/>
    <w:rsid w:val="00371CD8"/>
    <w:rsid w:val="003B7A00"/>
    <w:rsid w:val="00526F76"/>
    <w:rsid w:val="00577202"/>
    <w:rsid w:val="00696F3F"/>
    <w:rsid w:val="006E5FAB"/>
    <w:rsid w:val="00721F58"/>
    <w:rsid w:val="007F50D9"/>
    <w:rsid w:val="00803B4D"/>
    <w:rsid w:val="00812E91"/>
    <w:rsid w:val="008301C7"/>
    <w:rsid w:val="00890F9C"/>
    <w:rsid w:val="009A7012"/>
    <w:rsid w:val="00A65F7B"/>
    <w:rsid w:val="00BB5F2D"/>
    <w:rsid w:val="00C701E4"/>
    <w:rsid w:val="00C85A67"/>
    <w:rsid w:val="00D33F2A"/>
    <w:rsid w:val="00E11571"/>
    <w:rsid w:val="00E11A1A"/>
    <w:rsid w:val="00EB4AB7"/>
    <w:rsid w:val="00ED5359"/>
    <w:rsid w:val="00F85928"/>
    <w:rsid w:val="00FE5288"/>
    <w:rsid w:val="12EC4A9A"/>
    <w:rsid w:val="1B027BD3"/>
    <w:rsid w:val="21825009"/>
    <w:rsid w:val="2AF64F05"/>
    <w:rsid w:val="33AD6BB6"/>
    <w:rsid w:val="37AC4893"/>
    <w:rsid w:val="42C91264"/>
    <w:rsid w:val="42DA3753"/>
    <w:rsid w:val="54F844EC"/>
    <w:rsid w:val="55BBF941"/>
    <w:rsid w:val="5AA447E2"/>
    <w:rsid w:val="5F33520D"/>
    <w:rsid w:val="63F21F5B"/>
    <w:rsid w:val="72B789D2"/>
    <w:rsid w:val="7F2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872AD"/>
  <w15:docId w15:val="{0947A7B2-660F-4F5D-9D08-F06EDC7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5772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334</Words>
  <Characters>1906</Characters>
  <Application>Microsoft Office Word</Application>
  <DocSecurity>0</DocSecurity>
  <Lines>15</Lines>
  <Paragraphs>4</Paragraphs>
  <ScaleCrop>false</ScaleCrop>
  <Company>上海交通大学医学院附属新华医院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9</cp:revision>
  <cp:lastPrinted>2025-04-03T00:40:00Z</cp:lastPrinted>
  <dcterms:created xsi:type="dcterms:W3CDTF">2025-03-31T03:03:00Z</dcterms:created>
  <dcterms:modified xsi:type="dcterms:W3CDTF">2025-04-11T07:31:00Z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332915914CE04C8DB09F07935289E30E_13</vt:lpwstr>
  </property>
  <property fmtid="{D5CDD505-2E9C-101B-9397-08002B2CF9AE}" pid="4" name="KSOTemplateDocerSaveRecord">
    <vt:lpwstr>eyJoZGlkIjoiODdhOGVkNjQyZDZjYmViNGQyNWM3YTdiZjAzOTk2MzAifQ==</vt:lpwstr>
  </property>
</Properties>
</file>