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B952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yellow"/>
        </w:rPr>
        <w:t>一、项目名称</w:t>
      </w:r>
    </w:p>
    <w:p w14:paraId="033286A3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上海交通大学医学院附属新华医院围帘一批仪项目</w:t>
      </w:r>
    </w:p>
    <w:p w14:paraId="4463DAD4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yellow"/>
        </w:rPr>
        <w:t>二、项目参数:</w:t>
      </w:r>
    </w:p>
    <w:p w14:paraId="45CED906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（一）名称</w:t>
      </w:r>
    </w:p>
    <w:p w14:paraId="4DE65923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围帘一批</w:t>
      </w:r>
    </w:p>
    <w:p w14:paraId="6CC2FB6F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（二）最高限价</w:t>
      </w:r>
    </w:p>
    <w:p w14:paraId="0F34D12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人民币</w:t>
      </w:r>
      <w:r>
        <w:rPr>
          <w:rFonts w:ascii="宋体" w:hAnsi="宋体" w:eastAsia="宋体"/>
          <w:sz w:val="24"/>
          <w:szCs w:val="24"/>
        </w:rPr>
        <w:t>71.20万元</w:t>
      </w:r>
    </w:p>
    <w:p w14:paraId="78489A82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（三）资格条件</w:t>
      </w:r>
    </w:p>
    <w:p w14:paraId="6A16051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1）投标人须具有独立承担</w:t>
      </w:r>
      <w:bookmarkStart w:id="1" w:name="_GoBack"/>
      <w:bookmarkEnd w:id="1"/>
      <w:r>
        <w:rPr>
          <w:rFonts w:ascii="宋体" w:hAnsi="宋体" w:eastAsia="宋体"/>
          <w:sz w:val="24"/>
          <w:szCs w:val="24"/>
        </w:rPr>
        <w:t>民事责任的能力；</w:t>
      </w:r>
    </w:p>
    <w:p w14:paraId="69CD450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2）投标人须具有良好的商业信誉和健全的财务会计制度；</w:t>
      </w:r>
    </w:p>
    <w:p w14:paraId="02DE04F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3）投标人须具有履行合同所必需的设备和专业技术能力；</w:t>
      </w:r>
    </w:p>
    <w:p w14:paraId="1A7084D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 xml:space="preserve">4）投标人须有依法缴纳税收和社会保障资金的良好记录； </w:t>
      </w:r>
    </w:p>
    <w:p w14:paraId="69A6010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5） 投标人参加政府采购活动前三年内，在经营活动中没有重大违法记录；</w:t>
      </w:r>
    </w:p>
    <w:p w14:paraId="20826C3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6）投标人在近三年内未被国家财政部指定的“信用中国”网站（www.creditchina.gov.cn）、“中国政府采购网”（www.ccgp.gov.cn）列入失信被执行人、重大税收违法案件当事人名单、政府采购严重违法失信名单；</w:t>
      </w:r>
    </w:p>
    <w:p w14:paraId="467E71C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7）单位负责人为同一人或者存在直接控股、管理关系的不同单位，不得参加同一包件的竞争或者未划分包件的同一采购项目的竞争；</w:t>
      </w:r>
    </w:p>
    <w:p w14:paraId="7BE03D3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8）本项目不接受联合体投标。</w:t>
      </w:r>
    </w:p>
    <w:p w14:paraId="7D743FE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9）法律、行政法规规定的其他条件。</w:t>
      </w:r>
    </w:p>
    <w:p w14:paraId="1FF61920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（四）功能及技术参数：</w:t>
      </w:r>
    </w:p>
    <w:p w14:paraId="24A27897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技术参数</w:t>
      </w:r>
    </w:p>
    <w:p w14:paraId="78BAB5E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1.成分：100%聚酯纤维；单位面积质量≥270g/㎡ </w:t>
      </w:r>
    </w:p>
    <w:p w14:paraId="2DE2369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2.阻燃性能：水洗50次后仍符合GB8624-2012中B1级要求</w:t>
      </w:r>
    </w:p>
    <w:p w14:paraId="5A56061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3.损毁长度: 经向：≤150mm，纬向：≤150mm </w:t>
      </w:r>
    </w:p>
    <w:p w14:paraId="31339CA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4.续燃时间: 经向: ≤5s，纬向：≤5s </w:t>
      </w:r>
    </w:p>
    <w:p w14:paraId="240CC04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5.阴燃时间：经向: ≤15s，纬向：≤15s </w:t>
      </w:r>
    </w:p>
    <w:p w14:paraId="1838497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6.氧指数OI/%：≥32 </w:t>
      </w:r>
    </w:p>
    <w:p w14:paraId="426646F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7.厚度：0.8mm±0.05 </w:t>
      </w:r>
    </w:p>
    <w:p w14:paraId="68BE816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8.接缝滑移：直向≤4mm，横向≤2mm  </w:t>
      </w:r>
    </w:p>
    <w:p w14:paraId="6F76FAF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9.织物密度（平板部位）（线圈/inch）：纵行30根/±5，横列18±5根</w:t>
      </w:r>
    </w:p>
    <w:p w14:paraId="42860E6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10.游离甲醛/(㎎/㎏）：未检出 </w:t>
      </w:r>
    </w:p>
    <w:p w14:paraId="2BE33BE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11.PH值：4.0-7 </w:t>
      </w:r>
    </w:p>
    <w:p w14:paraId="477D75B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12.有害染料/(㎎/㎏）：（可分解致癌芳香胺染料））禁用</w:t>
      </w:r>
    </w:p>
    <w:p w14:paraId="3318D54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13.异味：无异味</w:t>
      </w:r>
    </w:p>
    <w:p w14:paraId="5ABBC82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14.五氯苯酚 / (mg/kg)：未检出</w:t>
      </w:r>
    </w:p>
    <w:p w14:paraId="70FB8B6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15.四氯苯酚总量 / (mg/kg)：未检出</w:t>
      </w:r>
    </w:p>
    <w:p w14:paraId="7D20414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16.有害染料：（致敏染料）未检出</w:t>
      </w:r>
    </w:p>
    <w:p w14:paraId="5974ACF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17.有害染料：（致癌染料）：未检出 </w:t>
      </w:r>
    </w:p>
    <w:p w14:paraId="6C1B47E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18.水洗尺寸变化率：直向：-1~1，横向：-0.1~0.1</w:t>
      </w:r>
    </w:p>
    <w:p w14:paraId="2FA711F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19.抗菌性能：金黄色葡萄球菌＞99%，大肠杆菌＞90%，白色念珠菌＞70%</w:t>
      </w:r>
      <w:r>
        <w:rPr>
          <w:rFonts w:hint="eastAsia" w:ascii="宋体" w:hAnsi="宋体" w:eastAsia="宋体"/>
          <w:sz w:val="24"/>
          <w:szCs w:val="24"/>
        </w:rPr>
        <w:t>，肺炎克雷伯氏菌＞</w:t>
      </w:r>
      <w:r>
        <w:rPr>
          <w:rFonts w:ascii="宋体" w:hAnsi="宋体" w:eastAsia="宋体"/>
          <w:sz w:val="24"/>
          <w:szCs w:val="24"/>
        </w:rPr>
        <w:t>99%，铜绿假单胞菌＞95%</w:t>
      </w:r>
    </w:p>
    <w:p w14:paraId="3768A6C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 xml:space="preserve">20.抗菌性能（洗涤50次）：金黄色葡萄球菌≥85%，大肠杆菌≥85%，白色念珠菌≥80%，肺炎克雷伯氏菌≥90%，铜绿假单胞菌≥90% </w:t>
      </w:r>
    </w:p>
    <w:p w14:paraId="44D280F9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21.耐水色牢度/级：变色≥4级，沾色≥4级</w:t>
      </w:r>
    </w:p>
    <w:p w14:paraId="5AAAAD24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22.耐酸汗渍色牢度/级：变色≥4级，沾色≥4级</w:t>
      </w:r>
    </w:p>
    <w:p w14:paraId="60C1325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23.耐碱汗渍色牢度/级：变色≥4级，沾色≥4级</w:t>
      </w:r>
    </w:p>
    <w:p w14:paraId="6EB6166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24.耐摩擦色牢度/级：干摩≥4级；湿摩≥4级</w:t>
      </w:r>
    </w:p>
    <w:p w14:paraId="5A85D6C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25.耐干洗色牢度/级：变色≥4级 </w:t>
      </w:r>
    </w:p>
    <w:p w14:paraId="5B8DE2E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26.耐皂洗色牢度/级：变色≥4级，沾色≥4级</w:t>
      </w:r>
    </w:p>
    <w:p w14:paraId="6D471B8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27.耐光色牢度/级：≥5级</w:t>
      </w:r>
    </w:p>
    <w:p w14:paraId="5BF8C35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28.耐唾液色牢度/级：≥4级</w:t>
      </w:r>
    </w:p>
    <w:p w14:paraId="7169E53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29.耐热压色牢度/级：原样变色（立即评级）≥4级；（4h后评级）≥4级</w:t>
      </w:r>
    </w:p>
    <w:p w14:paraId="068AA92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30.酚黄变色牢度/级：≥4级</w:t>
      </w:r>
    </w:p>
    <w:p w14:paraId="1087E58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31.可萃取重金属/(㎎/㎏）（锑、砷、铬、钴、）：未检出</w:t>
      </w:r>
    </w:p>
    <w:p w14:paraId="487E4EC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32.可萃取重金属/（㎎/㎏）：汞：未检出</w:t>
      </w:r>
    </w:p>
    <w:p w14:paraId="30A0179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33.六价铬可萃取量/(㎎/㎏）：未检出</w:t>
      </w:r>
    </w:p>
    <w:p w14:paraId="08B678D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34.断裂强力（晒后）：直向：≥410N，横向：≥930N </w:t>
      </w:r>
    </w:p>
    <w:p w14:paraId="5B45A5C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35.断裂强力保持率（平板部位）/%：直向：≥91%，横向：≥84%</w:t>
      </w:r>
    </w:p>
    <w:p w14:paraId="19F63B9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36.胀破强度（平板部位）/KP：≥680</w:t>
      </w:r>
    </w:p>
    <w:p w14:paraId="1659818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37.消臭性能（醋酸）异味成分浓度减少率(%)：≥65%</w:t>
      </w:r>
    </w:p>
    <w:p w14:paraId="02C9DD53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38.可萃取重金属/(㎎/㎏）铅、镉、铜、镍含量的测定: ≤0.5  </w:t>
      </w:r>
    </w:p>
    <w:p w14:paraId="153C7A1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39.残余表面活性剂、湿润剂/（㎎/㎏）：（壬基酚、辛基酚）总量：未检出；（壬基酚、辛基酚、壬基酚聚氧乙烯醚、辛基酚聚氧乙烯醚）总量：未检出</w:t>
      </w:r>
    </w:p>
    <w:p w14:paraId="4C2596E2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40.氯化苯和氯化甲苯总量/(㎎/㎏）：未检出</w:t>
      </w:r>
    </w:p>
    <w:p w14:paraId="591A3F9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41.防紫外线性能的判定：UPF值≥45，UPF等级＞40，T（UVA）AV/%  ≤7，T（UVB）AV/%   ≤2</w:t>
      </w:r>
    </w:p>
    <w:p w14:paraId="5F06FF8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42.遮光率：≥90%</w:t>
      </w:r>
    </w:p>
    <w:p w14:paraId="2A862FF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43.透光率：＜30% </w:t>
      </w:r>
    </w:p>
    <w:p w14:paraId="78EBFB7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44.透气率:  ≥230mm/s</w:t>
      </w:r>
    </w:p>
    <w:p w14:paraId="101AD60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 xml:space="preserve">45.起球：≥4级 </w:t>
      </w:r>
    </w:p>
    <w:p w14:paraId="7092980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46.悬垂性：58%±5%</w:t>
      </w:r>
    </w:p>
    <w:p w14:paraId="42DFF0B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47.电荷面密度：≤6μC/㎡.</w:t>
      </w:r>
    </w:p>
    <w:p w14:paraId="24221C68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48.静电压半衰期：≤1S 实际</w:t>
      </w:r>
    </w:p>
    <w:p w14:paraId="4BA894A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>49.易去污性/级：≥4级</w:t>
      </w:r>
      <w:r>
        <w:rPr>
          <w:rFonts w:ascii="宋体" w:hAnsi="宋体" w:eastAsia="宋体"/>
          <w:sz w:val="24"/>
          <w:szCs w:val="24"/>
        </w:rPr>
        <w:tab/>
      </w:r>
    </w:p>
    <w:p w14:paraId="1D5BA077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▲</w:t>
      </w:r>
      <w:r>
        <w:rPr>
          <w:rFonts w:ascii="宋体" w:hAnsi="宋体" w:eastAsia="宋体"/>
          <w:sz w:val="24"/>
          <w:szCs w:val="24"/>
        </w:rPr>
        <w:t xml:space="preserve">50.防霉等级（水洗55次）：≤1级 </w:t>
      </w:r>
    </w:p>
    <w:p w14:paraId="0F605ADA">
      <w:pPr>
        <w:adjustRightInd w:val="0"/>
        <w:snapToGrid w:val="0"/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褶皱率按照</w:t>
      </w:r>
      <w:r>
        <w:rPr>
          <w:rFonts w:ascii="宋体" w:hAnsi="宋体" w:eastAsia="宋体"/>
          <w:sz w:val="24"/>
          <w:szCs w:val="24"/>
        </w:rPr>
        <w:t>1:1.5计算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7F9083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注：以上各项技术性能指标均需提供有效期内具有</w:t>
      </w:r>
      <w:r>
        <w:rPr>
          <w:rFonts w:ascii="宋体" w:hAnsi="宋体" w:eastAsia="宋体"/>
          <w:sz w:val="24"/>
          <w:szCs w:val="24"/>
        </w:rPr>
        <w:t>CMA资质的检测机构出具的检测报告进行佐证，</w:t>
      </w:r>
      <w:r>
        <w:rPr>
          <w:rFonts w:hint="eastAsia" w:ascii="宋体" w:hAnsi="宋体" w:eastAsia="宋体"/>
          <w:sz w:val="24"/>
          <w:szCs w:val="24"/>
        </w:rPr>
        <w:t>并要求在同一份报告上体现，</w:t>
      </w:r>
      <w:r>
        <w:rPr>
          <w:rFonts w:ascii="宋体" w:hAnsi="宋体" w:eastAsia="宋体"/>
          <w:sz w:val="24"/>
          <w:szCs w:val="24"/>
        </w:rPr>
        <w:t>提供的报告必须可以通过网络检验，原件备查。</w:t>
      </w:r>
    </w:p>
    <w:p w14:paraId="77BC9A70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采购清单</w:t>
      </w:r>
    </w:p>
    <w:tbl>
      <w:tblPr>
        <w:tblStyle w:val="9"/>
        <w:tblW w:w="6152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64"/>
        <w:gridCol w:w="1019"/>
        <w:gridCol w:w="1166"/>
        <w:gridCol w:w="860"/>
        <w:gridCol w:w="1035"/>
        <w:gridCol w:w="1019"/>
        <w:gridCol w:w="874"/>
        <w:gridCol w:w="1166"/>
        <w:gridCol w:w="727"/>
        <w:gridCol w:w="1015"/>
      </w:tblGrid>
      <w:tr w14:paraId="3B9D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center"/>
          </w:tcPr>
          <w:p w14:paraId="17693ED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B1楼</w:t>
            </w:r>
          </w:p>
        </w:tc>
      </w:tr>
      <w:tr w14:paraId="3F77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32D6C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0AC6B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楼层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1B323A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06A944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轨道型号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3C6675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宽度1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D784E4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B5EC39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2D81751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高度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A76682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B863D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套数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7EDF90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面积合计</w:t>
            </w:r>
          </w:p>
        </w:tc>
      </w:tr>
      <w:tr w14:paraId="6778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A9BB9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32C1ED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B1楼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EA6F18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检查室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58D557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6A1556C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FAEFD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735EB0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A86F5B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68C41F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2.69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DCBA98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7934539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10.76</w:t>
            </w:r>
          </w:p>
        </w:tc>
      </w:tr>
      <w:tr w14:paraId="68F3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center"/>
          </w:tcPr>
          <w:p w14:paraId="25271F9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RANGE!A4:J27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  <w:bookmarkEnd w:id="0"/>
          </w:p>
        </w:tc>
      </w:tr>
      <w:tr w14:paraId="4A65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6471848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71F5415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楼层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8D8D0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0B6DD8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轨道型号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625E8BE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宽度1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02A8F7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BCE7A9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1B41825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高度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B331AA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2915B1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套数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D6081F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面积合计</w:t>
            </w:r>
          </w:p>
        </w:tc>
      </w:tr>
      <w:tr w14:paraId="65A1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3251EA9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BA20C6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2C2D24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70A38E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0E369FF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0A44FC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A94645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49DA7D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E1BE88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23.69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6FB410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69EDDF6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118.45</w:t>
            </w:r>
          </w:p>
        </w:tc>
      </w:tr>
      <w:tr w14:paraId="2404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7612AD9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59AA39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5881DB8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肿瘤综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合治疗中心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8D07CF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156501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74C609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38219A6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C2E3C2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4C7C93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23.69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4F7E28D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5F21B0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142.14</w:t>
            </w:r>
          </w:p>
        </w:tc>
      </w:tr>
      <w:tr w14:paraId="18A4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8A6C77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11401A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634CE40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肠道门诊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7D581D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4E2FB0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2C456C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1416B5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2.20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45C046D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C6A9C9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40.47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10552A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64407A6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40.47</w:t>
            </w:r>
          </w:p>
        </w:tc>
      </w:tr>
      <w:tr w14:paraId="3FA3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7EE4D9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C6AFDF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1F9DB61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05F3D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60BA3F8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4253FD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40F231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53C269E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466558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23.69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44EC113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F5DE19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189.52</w:t>
            </w:r>
          </w:p>
        </w:tc>
      </w:tr>
      <w:tr w14:paraId="190E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7BF5F3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5790BE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2FC9F41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1A5A3B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A85A3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73ECBBD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BEEFD7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A7FDB9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618CDC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23.69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509B50E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717B0F7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165.83</w:t>
            </w:r>
          </w:p>
        </w:tc>
      </w:tr>
      <w:tr w14:paraId="59DB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7547BC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5F1C7CD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62ED58B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671F2F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C8309A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A164BA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460DC1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42E7844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6CAFE7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19.74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7492326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7A4018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296.1</w:t>
            </w:r>
          </w:p>
        </w:tc>
      </w:tr>
      <w:tr w14:paraId="1275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41C3BF8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D97E1F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16C533A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急诊急救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65B3C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52CC22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71205EB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1DDFCC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C36382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715FBC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57.25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7169D6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44627E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515.25</w:t>
            </w:r>
          </w:p>
        </w:tc>
      </w:tr>
      <w:tr w14:paraId="578B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2CA2A3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30C1C41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148D615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EDCAB3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2A1179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39123DE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BDD255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DEEB92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A41BD4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37.51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1706F17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069025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562.65</w:t>
            </w:r>
          </w:p>
        </w:tc>
      </w:tr>
      <w:tr w14:paraId="4639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95F1CC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0E0C55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0A00089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E55EB6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0134E63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570F2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391B76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6D95380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093C4F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FF79F1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99EA55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64.8</w:t>
            </w:r>
          </w:p>
        </w:tc>
      </w:tr>
      <w:tr w14:paraId="60C2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1796EDA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1426E91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33C8182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E52737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5C2589E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727662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D87228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444D45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F92B6A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19.74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4A76864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00A288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78.96</w:t>
            </w:r>
          </w:p>
        </w:tc>
      </w:tr>
      <w:tr w14:paraId="2261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E9E738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FC3CD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65AD9DD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08C9AD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D1C24B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7BBA0DD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BB2179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6A4013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73674C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23.69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F2A958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5FB79F2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71.07</w:t>
            </w:r>
          </w:p>
        </w:tc>
      </w:tr>
      <w:tr w14:paraId="6737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1586DDB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71F405E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vAlign w:val="center"/>
          </w:tcPr>
          <w:p w14:paraId="39933BA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主楼住院部及特需门诊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06402C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7CB845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5A063E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525899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0C1BEBD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633D20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23.69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D0E1DF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11A0F72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450.11</w:t>
            </w:r>
          </w:p>
        </w:tc>
      </w:tr>
      <w:tr w14:paraId="1F61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847307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3E1BF3C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5164780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65E8B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41E569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AED52F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D94EC0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530A78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696F89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14.81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8CAEAC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6B9DCA2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59.24</w:t>
            </w:r>
          </w:p>
        </w:tc>
      </w:tr>
      <w:tr w14:paraId="0FCF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center"/>
          </w:tcPr>
          <w:p w14:paraId="6E6E12A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</w:tr>
      <w:tr w14:paraId="553A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159CA9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CBEA13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楼层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83C371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91B35D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轨道型号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3ED5EE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宽度1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745FCAE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9F7858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47CACA9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高度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9CAB2F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040526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套数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EA4D98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面积合计</w:t>
            </w:r>
          </w:p>
        </w:tc>
      </w:tr>
      <w:tr w14:paraId="61FC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31098F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56E1521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D168A9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4D01EC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F3949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13D210D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CDC3B1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2.20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27D3529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114737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36.90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89DE1A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1BE6028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369</w:t>
            </w:r>
          </w:p>
        </w:tc>
      </w:tr>
      <w:tr w14:paraId="11E0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3D5DCC0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5269FBD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46EE6CB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中医康复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3CEC3D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6E3BCA8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6D5521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40BB2D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67C4A60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E214A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5E32390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7C2A9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280.8</w:t>
            </w:r>
          </w:p>
        </w:tc>
      </w:tr>
      <w:tr w14:paraId="422F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751202B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EFE79D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1394639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EBDDD8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4E7F1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11E744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86057D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13175B0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20B05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7BD1E0E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DAD735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40.5</w:t>
            </w:r>
          </w:p>
        </w:tc>
      </w:tr>
      <w:tr w14:paraId="0C0C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A3B610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3052F1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38ED5D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日间病房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5373B4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2E9277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359D08C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466ABB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51D7254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5BE41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34.20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ED560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AD5EDB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615.6</w:t>
            </w:r>
          </w:p>
        </w:tc>
      </w:tr>
      <w:tr w14:paraId="6D88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265903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1D5A98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37AB6020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493730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67B0D7B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650713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713BD0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2B48311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B8F9D3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1F8E1A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9A9AE1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21.6</w:t>
            </w:r>
          </w:p>
        </w:tc>
      </w:tr>
      <w:tr w14:paraId="43E6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08BAAD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92576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1D31DE8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D31C0C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8BD317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D1F6B4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963AD2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6FF7997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8C88A8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107764B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F607EA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</w:tr>
      <w:tr w14:paraId="69CC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02179A1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5E7FE90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6C1BAEF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成人急诊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D1479D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593492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E6B515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61C321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02BACB7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31C5AA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1CEFBB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7C9B385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561.6</w:t>
            </w:r>
          </w:p>
        </w:tc>
      </w:tr>
      <w:tr w14:paraId="13B8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6FCA985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A42E95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03FDACC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5D94A4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6C0310F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CAE635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924EB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879B4D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01C368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22.50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5640A4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69EBBC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112.5</w:t>
            </w:r>
          </w:p>
        </w:tc>
      </w:tr>
      <w:tr w14:paraId="16FE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16B8CBA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A6AB3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7A68541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F6F87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4B5831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273EC5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343F9D2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077CB43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61990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DBCAFB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AACEC9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</w:tr>
      <w:tr w14:paraId="48BC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390F0BA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113ED9A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333119F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呼吸科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DBEC07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9EAB95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2.60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CD4773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2.60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DEDB5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0354C3A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5E3917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32.40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6650AFB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070F6E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64.8</w:t>
            </w:r>
          </w:p>
        </w:tc>
      </w:tr>
      <w:tr w14:paraId="1527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77A1B6A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11E9C57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50485BB0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2F24E6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24B6624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3E4A1E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524B5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1C5B5B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7C40FB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79C2D6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7D85E82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86.4</w:t>
            </w:r>
          </w:p>
        </w:tc>
      </w:tr>
      <w:tr w14:paraId="06D9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057347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C837EF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BAA67C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内科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35C10E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E01AFC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1C07BA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0543E9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6AF1CB9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91B7A2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E2AFDF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25DE2F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172.8</w:t>
            </w:r>
          </w:p>
        </w:tc>
      </w:tr>
      <w:tr w14:paraId="22CC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03C041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974E94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52702B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心脏中心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4A10FB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1E4870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71D87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2DA0B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1FF920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491821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4D386F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91FC4C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172.8</w:t>
            </w:r>
          </w:p>
        </w:tc>
      </w:tr>
      <w:tr w14:paraId="2004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139A9D8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D9AC1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4FC3E7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神经中心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BF4D4A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A8E4BA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3FF928C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49EFFF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2CD6E4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E0BAC2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0D8F7D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EA9B7F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172.8</w:t>
            </w:r>
          </w:p>
        </w:tc>
      </w:tr>
      <w:tr w14:paraId="5985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6711B3E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D2F186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02C81AD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皮肤医美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1B9468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BD4506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B1DBE0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F103CB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1CF5B2A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8D2EA9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6E7F42E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335944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410.4</w:t>
            </w:r>
          </w:p>
        </w:tc>
      </w:tr>
      <w:tr w14:paraId="2AD6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0242434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31B56E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0AE1B58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FFE1C8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2299B6D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7E07643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C9C683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17572F3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6BC43F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7F87A6B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12142B8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40.5</w:t>
            </w:r>
          </w:p>
        </w:tc>
      </w:tr>
      <w:tr w14:paraId="1589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05F4227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1DBD44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vAlign w:val="center"/>
          </w:tcPr>
          <w:p w14:paraId="696B6A7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综合外科、心功能检查超声检查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8E0BD7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0D235D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2.50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B68FD6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2.50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5CE595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8475C2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4A6A79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31.50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87950B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511B0B3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94.5</w:t>
            </w:r>
          </w:p>
        </w:tc>
      </w:tr>
      <w:tr w14:paraId="7D6A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265615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165344A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137EA267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C28FF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BCE0B1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3A8D2C9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4F409D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129B83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88E25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704166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180470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993.6</w:t>
            </w:r>
          </w:p>
        </w:tc>
      </w:tr>
      <w:tr w14:paraId="4BBA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05DC5EF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723332A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312BB24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462ED7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23DA7E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25E4A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64C342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4479D5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0FC6EF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F3ABDF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B95C52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324</w:t>
            </w:r>
          </w:p>
        </w:tc>
      </w:tr>
      <w:tr w14:paraId="6F5E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456267B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6B31511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5E018E84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CC534C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4873D9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352AEC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608223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1114B5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281DC1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AE513A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12EE6F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</w:tr>
      <w:tr w14:paraId="0BB8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center"/>
          </w:tcPr>
          <w:p w14:paraId="204B81A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</w:tr>
      <w:tr w14:paraId="3164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49E228F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449D9C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楼层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033950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5E93E8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轨道型号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010AD1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宽度1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ACD227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AB1457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5DC3C73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高度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ABE7E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8F5550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套数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6CB541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面积合计</w:t>
            </w:r>
          </w:p>
        </w:tc>
      </w:tr>
      <w:tr w14:paraId="57E1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08D6DD1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35EC887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4E3BC6D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日间病房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64749B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57E3F31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EF235C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D065E3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48589F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AFA039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34.20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4682F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1BE915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1026</w:t>
            </w:r>
          </w:p>
        </w:tc>
      </w:tr>
      <w:tr w14:paraId="7F0E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0E0D79A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36006C2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494223B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96197A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00047A0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6CB130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7A59FE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27F436A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EE0DD4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7395293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C5AB6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</w:tr>
      <w:tr w14:paraId="16F6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983529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1E05869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550906C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654E0E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1458A2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33D22B3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0D10BD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0EC0F52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B8A9BA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F8273D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AA2E9F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129.6</w:t>
            </w:r>
          </w:p>
        </w:tc>
      </w:tr>
      <w:tr w14:paraId="388A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78D9720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8F9A65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2C6FC31B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69CB8A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5565A4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37714D0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0A4001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EA485A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8A8A8A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495A8C5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1C6F3F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</w:tr>
      <w:tr w14:paraId="1311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D15FCB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3F8DA6F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384B36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儿科、儿保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8741EF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59D486A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93E92D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0949B6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601A68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02BBFE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596DCB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642C504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367.2</w:t>
            </w:r>
          </w:p>
        </w:tc>
      </w:tr>
      <w:tr w14:paraId="2298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13C1EC6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11977C5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7B89192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596ABF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04FB8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D5BB4A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22E693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6987818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E80FF5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5D1A5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56C6C5A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</w:tr>
      <w:tr w14:paraId="55E8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F4324A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DE0E66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27F3631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内镜中心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F2E591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01D272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974659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16A9BC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21E75BD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3BC123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113952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74DFCD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432</w:t>
            </w:r>
          </w:p>
        </w:tc>
      </w:tr>
      <w:tr w14:paraId="26F7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CB082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7A88BBC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6A98D13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39F9BB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D25F9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4E16F8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7815C1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68B6154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C5C00F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609ED7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8CACBC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64.8</w:t>
            </w:r>
          </w:p>
        </w:tc>
      </w:tr>
      <w:tr w14:paraId="373B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0D5904B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B15D55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7FA638AD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6D94F6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9C7839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761151D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17E62B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89E528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CD0365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4AC298A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666223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67.5</w:t>
            </w:r>
          </w:p>
        </w:tc>
      </w:tr>
      <w:tr w14:paraId="13A2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center"/>
          </w:tcPr>
          <w:p w14:paraId="02C3265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4楼</w:t>
            </w:r>
          </w:p>
        </w:tc>
      </w:tr>
      <w:tr w14:paraId="49CF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B6E50F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322422E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楼层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F5B498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C20FC4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轨道型号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87A7AF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宽度1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DCC53C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2B627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5112397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高度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3325F5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7E7F9A4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套数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04DF58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面积合计</w:t>
            </w:r>
          </w:p>
        </w:tc>
      </w:tr>
      <w:tr w14:paraId="1B71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4B5F732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7D1C78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35E08BD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ICU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26286D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8DC7D2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DB9920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332470C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1808939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C139C6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43.20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764790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484F3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302.4</w:t>
            </w:r>
          </w:p>
        </w:tc>
      </w:tr>
      <w:tr w14:paraId="1B85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697DAA8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1504E9A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7884338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2B9EB6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187D58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318A95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424552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20E3930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58B856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34.20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6489737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81EAAA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820.8</w:t>
            </w:r>
          </w:p>
        </w:tc>
      </w:tr>
      <w:tr w14:paraId="76DF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D5C85D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188037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19F8DA9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AE5E8A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611C4CA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15B57CC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E81D86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0656F08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0557B0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7A5D802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700B26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950.4</w:t>
            </w:r>
          </w:p>
        </w:tc>
      </w:tr>
      <w:tr w14:paraId="1A80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6921ED1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5590E61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32D8DC2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483649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7FB5EDA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16C38B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FC81B0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2AC2640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E84C05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12.60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45D2BC1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0871D6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37.8</w:t>
            </w:r>
          </w:p>
        </w:tc>
      </w:tr>
      <w:tr w14:paraId="70F0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center"/>
          </w:tcPr>
          <w:p w14:paraId="4A3867B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5楼</w:t>
            </w:r>
          </w:p>
        </w:tc>
      </w:tr>
      <w:tr w14:paraId="28D7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4DCA7B9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6BF443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楼层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4BBF7A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A1782A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轨道型号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2FD009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宽度1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7F0D51B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3D059D2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1B6B6ED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高度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387D7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D50950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套数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6772594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面积合计</w:t>
            </w:r>
          </w:p>
        </w:tc>
      </w:tr>
      <w:tr w14:paraId="2C66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7C8FCD5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33C45E2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5楼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F5C4A1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干保病房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2934B5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7BE338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6CBA39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D5011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3BA660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0EA1BE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44.55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403D274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519087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801.9</w:t>
            </w:r>
          </w:p>
        </w:tc>
      </w:tr>
      <w:tr w14:paraId="4F1D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7759983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331CA1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682329F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检查室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80E303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35B8F8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A9D418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DE8711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0947B2B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EA0AA7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14B78A3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603E3FA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</w:tr>
      <w:tr w14:paraId="2344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E82403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55E6DC8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14A69FEE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752171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034DD9C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CA969A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A4655B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2753A44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ED2EEB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D1DE7E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F55A26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</w:tr>
      <w:tr w14:paraId="4BB2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center"/>
          </w:tcPr>
          <w:p w14:paraId="1C3F83D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6楼</w:t>
            </w:r>
          </w:p>
        </w:tc>
      </w:tr>
      <w:tr w14:paraId="24EB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1A0768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294EF5C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楼层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53780B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D512FB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轨道型号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EA04D6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宽度1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6C6650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41E73A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3F4739F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高度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A8774F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99F4FC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套数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5FC508B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面积合计</w:t>
            </w:r>
          </w:p>
        </w:tc>
      </w:tr>
      <w:tr w14:paraId="3B67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760F67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7F4A22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0EFC7B9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病房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71D50A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0AAAF9F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5C45666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D7580A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4FD5C30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6A822F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44.55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B52FAE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9707C9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1782</w:t>
            </w:r>
          </w:p>
        </w:tc>
      </w:tr>
      <w:tr w14:paraId="0E95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05AD221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5E00A5D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59E7F84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32BE82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676C4E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56D123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445F725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1CB312B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CE26B9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35459F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4B04B4B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151.2</w:t>
            </w:r>
          </w:p>
        </w:tc>
      </w:tr>
      <w:tr w14:paraId="3D31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188F843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54CF8F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39B0404A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99F2AC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直轨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2A39E51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5.63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A16B5C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447F73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7E30E9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CB346A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25.34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64AACE2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7B4C68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50.68</w:t>
            </w:r>
          </w:p>
        </w:tc>
      </w:tr>
      <w:tr w14:paraId="34CE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center"/>
          </w:tcPr>
          <w:p w14:paraId="1BF22DA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7楼</w:t>
            </w:r>
          </w:p>
        </w:tc>
      </w:tr>
      <w:tr w14:paraId="156A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67B773E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3E75A2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楼层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D79C10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2EF6BA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轨道型号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5602E44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宽度1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7FB569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036F6C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27A5915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高度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15C5DC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62A8D3D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套数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1D2F76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面积合计</w:t>
            </w:r>
          </w:p>
        </w:tc>
      </w:tr>
      <w:tr w14:paraId="0845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22B3014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845C39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376D187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病房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F4FCE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63A4172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2.84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91989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2.84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3B2C0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0BA20C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2B97CD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34.56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00F695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0EC3CAB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2350.08</w:t>
            </w:r>
          </w:p>
        </w:tc>
      </w:tr>
      <w:tr w14:paraId="76FB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6A87DA9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78D92BA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3E6BA923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344820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63DFA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2BFC8C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2876B8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0356BC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4C743ED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229C2CC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5C6DAFB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151.2</w:t>
            </w:r>
          </w:p>
        </w:tc>
      </w:tr>
      <w:tr w14:paraId="6BFF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3C6876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E84843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7楼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CD223F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PICU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4BB056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45CB73F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292BECD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52A03D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3.30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07E1519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6A04514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44.55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42AE931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E4EB19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267.3</w:t>
            </w:r>
          </w:p>
        </w:tc>
      </w:tr>
      <w:tr w14:paraId="08F2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center"/>
          </w:tcPr>
          <w:p w14:paraId="3A3E73E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8-13楼</w:t>
            </w:r>
          </w:p>
        </w:tc>
      </w:tr>
      <w:tr w14:paraId="3189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724E24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3D08DDA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楼层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82C748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7C7E907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轨道型号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1E782A8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宽度1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0303364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D455FF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宽度3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597E4B7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高度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D22C7F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1A5E022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套数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3849D0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面积合计　</w:t>
            </w:r>
          </w:p>
        </w:tc>
      </w:tr>
      <w:tr w14:paraId="1382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161F5E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4C76979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8楼-13楼</w:t>
            </w:r>
          </w:p>
        </w:tc>
        <w:tc>
          <w:tcPr>
            <w:tcW w:w="486" w:type="pct"/>
            <w:vMerge w:val="restart"/>
            <w:shd w:val="clear" w:color="auto" w:fill="FFFFFF" w:themeFill="background1"/>
            <w:noWrap/>
            <w:vAlign w:val="center"/>
          </w:tcPr>
          <w:p w14:paraId="7CA2A92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病房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7408F4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52C509D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6C16F9F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4880141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48F28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3317129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1730093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462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28DF245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16632</w:t>
            </w:r>
          </w:p>
        </w:tc>
      </w:tr>
      <w:tr w14:paraId="4504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1017FA9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2F567A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8楼-13楼</w:t>
            </w:r>
          </w:p>
        </w:tc>
        <w:tc>
          <w:tcPr>
            <w:tcW w:w="486" w:type="pct"/>
            <w:vMerge w:val="continue"/>
            <w:shd w:val="clear" w:color="auto" w:fill="FFFFFF" w:themeFill="background1"/>
            <w:vAlign w:val="center"/>
          </w:tcPr>
          <w:p w14:paraId="1B96EBC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07E0174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3AE9AB1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2.80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3154DF2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001C08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E448B7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6A7D8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102D93F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F91520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907.2</w:t>
            </w:r>
          </w:p>
        </w:tc>
      </w:tr>
      <w:tr w14:paraId="43FF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shd w:val="clear" w:color="auto" w:fill="FFFFFF" w:themeFill="background1"/>
            <w:noWrap/>
            <w:vAlign w:val="center"/>
          </w:tcPr>
          <w:p w14:paraId="5EE13D6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2" w:type="pct"/>
            <w:shd w:val="clear" w:color="auto" w:fill="FFFFFF" w:themeFill="background1"/>
            <w:noWrap/>
            <w:vAlign w:val="center"/>
          </w:tcPr>
          <w:p w14:paraId="01FE821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1BD1CA7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5A50A8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</w:tcPr>
          <w:p w14:paraId="634ABD8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</w:tcPr>
          <w:p w14:paraId="4555CB9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0770611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shd w:val="clear" w:color="auto" w:fill="FFFFFF" w:themeFill="background1"/>
            <w:noWrap/>
            <w:vAlign w:val="center"/>
          </w:tcPr>
          <w:p w14:paraId="7D4A2F4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6" w:type="pct"/>
            <w:shd w:val="clear" w:color="auto" w:fill="FFFFFF" w:themeFill="background1"/>
            <w:noWrap/>
            <w:vAlign w:val="center"/>
          </w:tcPr>
          <w:p w14:paraId="2205D61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合计套数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14:paraId="54F436C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1150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7E76AF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075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6" w:type="pct"/>
            <w:gridSpan w:val="10"/>
            <w:shd w:val="clear" w:color="auto" w:fill="FFFFFF" w:themeFill="background1"/>
            <w:noWrap/>
            <w:vAlign w:val="center"/>
          </w:tcPr>
          <w:p w14:paraId="4E126C1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隔帘共计面积：</w:t>
            </w:r>
          </w:p>
        </w:tc>
        <w:tc>
          <w:tcPr>
            <w:tcW w:w="484" w:type="pct"/>
            <w:shd w:val="clear" w:color="auto" w:fill="FFFFFF" w:themeFill="background1"/>
            <w:noWrap/>
            <w:vAlign w:val="center"/>
          </w:tcPr>
          <w:p w14:paraId="33C8FBE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35311.61</w:t>
            </w:r>
          </w:p>
        </w:tc>
      </w:tr>
    </w:tbl>
    <w:p w14:paraId="056833DF">
      <w:pPr>
        <w:adjustRightInd w:val="0"/>
        <w:snapToGrid w:val="0"/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三、样品要求</w:t>
      </w:r>
    </w:p>
    <w:p w14:paraId="778351D8">
      <w:pPr>
        <w:pStyle w:val="23"/>
        <w:spacing w:before="0" w:after="0"/>
        <w:rPr>
          <w:rFonts w:cs="宋体"/>
        </w:rPr>
      </w:pPr>
      <w:r>
        <w:rPr>
          <w:rFonts w:hint="eastAsia" w:cs="宋体"/>
        </w:rPr>
        <w:t>1</w:t>
      </w:r>
      <w:r>
        <w:rPr>
          <w:rFonts w:cs="宋体"/>
        </w:rPr>
        <w:t>.样品内容：</w:t>
      </w:r>
      <w:r>
        <w:rPr>
          <w:rFonts w:hint="eastAsia" w:cs="宋体"/>
        </w:rPr>
        <w:t>全套围帘安装所需的物品包含但不限于：围帘不小于</w:t>
      </w:r>
      <w:r>
        <w:rPr>
          <w:rFonts w:cs="宋体"/>
        </w:rPr>
        <w:t>50*50cm</w:t>
      </w:r>
      <w:r>
        <w:rPr>
          <w:rFonts w:hint="eastAsia" w:cs="宋体"/>
          <w:lang w:val="en-US" w:eastAsia="zh-CN"/>
        </w:rPr>
        <w:t>及配套的挂钩等</w:t>
      </w:r>
      <w:r>
        <w:rPr>
          <w:rFonts w:hint="eastAsia" w:cs="宋体"/>
        </w:rPr>
        <w:t>。</w:t>
      </w:r>
    </w:p>
    <w:p w14:paraId="03E7C8AE">
      <w:pPr>
        <w:pStyle w:val="23"/>
        <w:spacing w:before="0" w:after="0"/>
        <w:rPr>
          <w:rFonts w:cs="宋体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样品参数：</w:t>
      </w:r>
      <w:r>
        <w:rPr>
          <w:rFonts w:hint="eastAsia" w:cs="宋体"/>
        </w:rPr>
        <w:t>满足招标文件中对应的</w:t>
      </w:r>
      <w:r>
        <w:rPr>
          <w:rFonts w:cs="宋体"/>
        </w:rPr>
        <w:t>技术要求</w:t>
      </w:r>
    </w:p>
    <w:p w14:paraId="6E0A5C6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3.送样要求</w:t>
      </w:r>
      <w:r>
        <w:rPr>
          <w:rFonts w:hint="eastAsia" w:ascii="宋体" w:hAnsi="宋体" w:eastAsia="宋体" w:cs="宋体"/>
          <w:sz w:val="24"/>
          <w:szCs w:val="24"/>
        </w:rPr>
        <w:t>：每个样品上须贴有供应商主要信息（投标人名称：*</w:t>
      </w:r>
      <w:r>
        <w:rPr>
          <w:rFonts w:ascii="宋体" w:hAnsi="宋体" w:eastAsia="宋体" w:cs="宋体"/>
          <w:sz w:val="24"/>
          <w:szCs w:val="24"/>
        </w:rPr>
        <w:t>****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t>样品</w:t>
      </w:r>
      <w:r>
        <w:rPr>
          <w:rFonts w:hint="eastAsia" w:ascii="宋体" w:hAnsi="宋体" w:eastAsia="宋体" w:cs="宋体"/>
          <w:sz w:val="24"/>
          <w:szCs w:val="24"/>
        </w:rPr>
        <w:t>品名：*</w:t>
      </w:r>
      <w:r>
        <w:rPr>
          <w:rFonts w:ascii="宋体" w:hAnsi="宋体" w:eastAsia="宋体" w:cs="宋体"/>
          <w:sz w:val="24"/>
          <w:szCs w:val="24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；）</w:t>
      </w:r>
    </w:p>
    <w:p w14:paraId="1E87C72B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送样时间：</w:t>
      </w:r>
      <w:r>
        <w:rPr>
          <w:rFonts w:hint="eastAsia" w:ascii="宋体" w:hAnsi="宋体" w:eastAsia="宋体"/>
          <w:sz w:val="24"/>
          <w:szCs w:val="24"/>
        </w:rPr>
        <w:t>2025年  月  日上午09:00-09:30</w:t>
      </w:r>
    </w:p>
    <w:p w14:paraId="59F077E3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送样地点：</w:t>
      </w:r>
      <w:r>
        <w:rPr>
          <w:rFonts w:hint="eastAsia" w:ascii="宋体" w:hAnsi="宋体" w:eastAsia="宋体"/>
          <w:sz w:val="24"/>
          <w:szCs w:val="24"/>
        </w:rPr>
        <w:t>上海市虹口区四平路200号盛泰国际大厦606室</w:t>
      </w:r>
    </w:p>
    <w:p w14:paraId="7934334D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 xml:space="preserve">联系人及电话：张莹莹 </w:t>
      </w:r>
      <w:r>
        <w:rPr>
          <w:rFonts w:ascii="宋体" w:hAnsi="宋体" w:eastAsia="宋体" w:cs="宋体"/>
          <w:sz w:val="24"/>
          <w:szCs w:val="24"/>
        </w:rPr>
        <w:t>021-66059798*105</w:t>
      </w:r>
    </w:p>
    <w:p w14:paraId="62A10A21"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中标人样品留存，未中标公司的样品收到通知后自行取走，如果一周后不取，招标代理公司有权自行处理自行处理。</w:t>
      </w:r>
    </w:p>
    <w:p w14:paraId="2FD6699E">
      <w:pPr>
        <w:adjustRightInd w:val="0"/>
        <w:snapToGrid w:val="0"/>
        <w:spacing w:line="360" w:lineRule="auto"/>
        <w:ind w:firstLine="241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（五）商务要求</w:t>
      </w:r>
    </w:p>
    <w:p w14:paraId="4F9EA38C"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一、技术服务要求</w:t>
      </w:r>
    </w:p>
    <w:p w14:paraId="0468B5A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原厂质保</w:t>
      </w:r>
      <w:r>
        <w:rPr>
          <w:rFonts w:hint="eastAsia" w:ascii="宋体" w:hAnsi="宋体" w:eastAsia="宋体"/>
          <w:sz w:val="24"/>
          <w:szCs w:val="24"/>
        </w:rPr>
        <w:t>≥</w:t>
      </w:r>
      <w:r>
        <w:rPr>
          <w:rFonts w:ascii="宋体" w:hAnsi="宋体" w:eastAsia="宋体"/>
          <w:sz w:val="24"/>
          <w:szCs w:val="24"/>
        </w:rPr>
        <w:t xml:space="preserve">5年 </w:t>
      </w:r>
      <w:r>
        <w:rPr>
          <w:rFonts w:hint="eastAsia" w:ascii="宋体" w:hAnsi="宋体" w:eastAsia="宋体"/>
          <w:sz w:val="24"/>
          <w:szCs w:val="24"/>
        </w:rPr>
        <w:t>（提供售后服务承诺函）</w:t>
      </w:r>
    </w:p>
    <w:p w14:paraId="69AA0E8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2、质保期内，如遇到质量或技术问题，接到用户的电话通知后，在 2 小时内响应，在 24 小时内派出技术人员到达用户现场进行相关服务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5D9836C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3、投标人需根据采购人的要求，提供详细的验收协助方案。具体要求及标准如下： </w:t>
      </w:r>
    </w:p>
    <w:p w14:paraId="33794AA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1）验收标准：根据交付产品的材质、参数等与响应方案及产品符合度等。 </w:t>
      </w:r>
    </w:p>
    <w:p w14:paraId="4F30C50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2）验收方法：采购人组织验收，验收时成交人提供相关证明材料，成交人须免费更换不合格 产品，直到达到验收指标和性能要求，因验收不合格产生的一切相关费用由成交人承担。 </w:t>
      </w:r>
    </w:p>
    <w:p w14:paraId="0EE742CA"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二、商务条款</w:t>
      </w:r>
    </w:p>
    <w:p w14:paraId="58FA0750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交货期：中标方应在合同生效的30天内，向采购人交付上述设备。</w:t>
      </w:r>
    </w:p>
    <w:p w14:paraId="0AF7704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交货地点：中标方应根据采购方要求送到指定地点。</w:t>
      </w:r>
    </w:p>
    <w:p w14:paraId="519B93C2"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付款方式：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面积为预估数量，实际按实结算。</w:t>
      </w:r>
      <w:r>
        <w:rPr>
          <w:rFonts w:hint="eastAsia" w:ascii="宋体" w:hAnsi="宋体" w:eastAsia="宋体"/>
          <w:sz w:val="24"/>
          <w:szCs w:val="24"/>
        </w:rPr>
        <w:t>采购人在验收合格后三个月内付清全款。</w:t>
      </w:r>
    </w:p>
    <w:p w14:paraId="58806140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252BB"/>
    <w:rsid w:val="00051CE4"/>
    <w:rsid w:val="0006696B"/>
    <w:rsid w:val="00072577"/>
    <w:rsid w:val="00097888"/>
    <w:rsid w:val="000B138C"/>
    <w:rsid w:val="000C798E"/>
    <w:rsid w:val="000E4368"/>
    <w:rsid w:val="001100E5"/>
    <w:rsid w:val="00145847"/>
    <w:rsid w:val="001A7C54"/>
    <w:rsid w:val="001D1C86"/>
    <w:rsid w:val="00236638"/>
    <w:rsid w:val="00247088"/>
    <w:rsid w:val="0026155C"/>
    <w:rsid w:val="002643CA"/>
    <w:rsid w:val="002A6DB5"/>
    <w:rsid w:val="002B1484"/>
    <w:rsid w:val="002C0DB7"/>
    <w:rsid w:val="002F0739"/>
    <w:rsid w:val="00301302"/>
    <w:rsid w:val="00333823"/>
    <w:rsid w:val="00352562"/>
    <w:rsid w:val="0036190B"/>
    <w:rsid w:val="003625E3"/>
    <w:rsid w:val="00397E7E"/>
    <w:rsid w:val="003F711F"/>
    <w:rsid w:val="004158FC"/>
    <w:rsid w:val="00472C68"/>
    <w:rsid w:val="00490F70"/>
    <w:rsid w:val="004A101B"/>
    <w:rsid w:val="004A6E86"/>
    <w:rsid w:val="004C659A"/>
    <w:rsid w:val="004E60FA"/>
    <w:rsid w:val="0053752F"/>
    <w:rsid w:val="00562000"/>
    <w:rsid w:val="00594265"/>
    <w:rsid w:val="005A3790"/>
    <w:rsid w:val="005B3B19"/>
    <w:rsid w:val="005B3CCC"/>
    <w:rsid w:val="005D6FAA"/>
    <w:rsid w:val="005E1CDF"/>
    <w:rsid w:val="005F20AF"/>
    <w:rsid w:val="005F7DBE"/>
    <w:rsid w:val="00603A51"/>
    <w:rsid w:val="00630603"/>
    <w:rsid w:val="00663E5C"/>
    <w:rsid w:val="00670A86"/>
    <w:rsid w:val="006744AA"/>
    <w:rsid w:val="006A4A6A"/>
    <w:rsid w:val="0071382B"/>
    <w:rsid w:val="00715DAB"/>
    <w:rsid w:val="007315AB"/>
    <w:rsid w:val="00787CE8"/>
    <w:rsid w:val="007B1498"/>
    <w:rsid w:val="007E1F3C"/>
    <w:rsid w:val="007F29D5"/>
    <w:rsid w:val="00802568"/>
    <w:rsid w:val="00806914"/>
    <w:rsid w:val="008D5DB8"/>
    <w:rsid w:val="008E347E"/>
    <w:rsid w:val="008F700E"/>
    <w:rsid w:val="008F717F"/>
    <w:rsid w:val="00906704"/>
    <w:rsid w:val="00924E02"/>
    <w:rsid w:val="00947FF8"/>
    <w:rsid w:val="009602E9"/>
    <w:rsid w:val="00992B99"/>
    <w:rsid w:val="009A065C"/>
    <w:rsid w:val="009C1A4C"/>
    <w:rsid w:val="009D50C6"/>
    <w:rsid w:val="009E010D"/>
    <w:rsid w:val="00A00A96"/>
    <w:rsid w:val="00A17493"/>
    <w:rsid w:val="00A30423"/>
    <w:rsid w:val="00A34F09"/>
    <w:rsid w:val="00A63763"/>
    <w:rsid w:val="00A75C4A"/>
    <w:rsid w:val="00A92A89"/>
    <w:rsid w:val="00AB51C0"/>
    <w:rsid w:val="00AB5B6D"/>
    <w:rsid w:val="00AC4E37"/>
    <w:rsid w:val="00B00C9F"/>
    <w:rsid w:val="00B377F4"/>
    <w:rsid w:val="00B43BBE"/>
    <w:rsid w:val="00B672A4"/>
    <w:rsid w:val="00B86B30"/>
    <w:rsid w:val="00B86EF0"/>
    <w:rsid w:val="00BB616E"/>
    <w:rsid w:val="00BB6E41"/>
    <w:rsid w:val="00BC5124"/>
    <w:rsid w:val="00BC60A8"/>
    <w:rsid w:val="00BF2D29"/>
    <w:rsid w:val="00BF6D2C"/>
    <w:rsid w:val="00C4104A"/>
    <w:rsid w:val="00C62112"/>
    <w:rsid w:val="00C6609F"/>
    <w:rsid w:val="00C7792A"/>
    <w:rsid w:val="00C9340B"/>
    <w:rsid w:val="00CA4C4A"/>
    <w:rsid w:val="00CD751F"/>
    <w:rsid w:val="00D10CBA"/>
    <w:rsid w:val="00D16B83"/>
    <w:rsid w:val="00D63B0E"/>
    <w:rsid w:val="00D74315"/>
    <w:rsid w:val="00DA11A1"/>
    <w:rsid w:val="00DA1A0A"/>
    <w:rsid w:val="00DA3C51"/>
    <w:rsid w:val="00DB078A"/>
    <w:rsid w:val="00DD5F12"/>
    <w:rsid w:val="00DE044F"/>
    <w:rsid w:val="00DE5F68"/>
    <w:rsid w:val="00DF785F"/>
    <w:rsid w:val="00E011A6"/>
    <w:rsid w:val="00E10974"/>
    <w:rsid w:val="00E17500"/>
    <w:rsid w:val="00E36A2B"/>
    <w:rsid w:val="00E36A72"/>
    <w:rsid w:val="00E426DF"/>
    <w:rsid w:val="00E45967"/>
    <w:rsid w:val="00E66849"/>
    <w:rsid w:val="00E74DB5"/>
    <w:rsid w:val="00E7502A"/>
    <w:rsid w:val="00EA7751"/>
    <w:rsid w:val="00ED1003"/>
    <w:rsid w:val="00ED2B91"/>
    <w:rsid w:val="00F155AB"/>
    <w:rsid w:val="00F20011"/>
    <w:rsid w:val="00F32F60"/>
    <w:rsid w:val="00F40CD4"/>
    <w:rsid w:val="00F531C7"/>
    <w:rsid w:val="00FA1454"/>
    <w:rsid w:val="00FF2707"/>
    <w:rsid w:val="0A821DBA"/>
    <w:rsid w:val="12C85ECC"/>
    <w:rsid w:val="1ABB7D5E"/>
    <w:rsid w:val="2A1E75FC"/>
    <w:rsid w:val="32D21BF4"/>
    <w:rsid w:val="3DD01766"/>
    <w:rsid w:val="45CE5353"/>
    <w:rsid w:val="474C031D"/>
    <w:rsid w:val="510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标题 4 Char"/>
    <w:basedOn w:val="11"/>
    <w:link w:val="2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4">
    <w:name w:val="批注文字 Char"/>
    <w:basedOn w:val="11"/>
    <w:link w:val="3"/>
    <w:qFormat/>
    <w:uiPriority w:val="99"/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批注主题 Char"/>
    <w:basedOn w:val="14"/>
    <w:link w:val="8"/>
    <w:semiHidden/>
    <w:qFormat/>
    <w:uiPriority w:val="99"/>
    <w:rPr>
      <w:b/>
      <w:bCs/>
    </w:rPr>
  </w:style>
  <w:style w:type="character" w:customStyle="1" w:styleId="19">
    <w:name w:val="NormalCharacter"/>
    <w:autoRedefine/>
    <w:semiHidden/>
    <w:qFormat/>
    <w:uiPriority w:val="0"/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批注文字 Char1"/>
    <w:qFormat/>
    <w:uiPriority w:val="99"/>
    <w:rPr>
      <w:kern w:val="2"/>
      <w:sz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0正文"/>
    <w:basedOn w:val="1"/>
    <w:qFormat/>
    <w:uiPriority w:val="0"/>
    <w:pPr>
      <w:adjustRightInd w:val="0"/>
      <w:spacing w:before="120" w:after="120" w:line="360" w:lineRule="auto"/>
      <w:ind w:firstLine="480" w:firstLineChars="200"/>
      <w:textAlignment w:val="baseline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3034</Words>
  <Characters>4402</Characters>
  <Lines>23</Lines>
  <Paragraphs>11</Paragraphs>
  <TotalTime>0</TotalTime>
  <ScaleCrop>false</ScaleCrop>
  <LinksUpToDate>false</LinksUpToDate>
  <CharactersWithSpaces>4815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2025-04-08T08:03:00Z</dcterms:created>
  <dc:creator>Windows 用户</dc:creator>
  <cp:lastModifiedBy>杨俐君</cp:lastModifiedBy>
  <dcterms:modified xsi:type="dcterms:W3CDTF">2025-04-14T07:42:20Z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187B657BB4294E9597FF503F48667732_13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