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4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2013"/>
        <w:gridCol w:w="1018"/>
        <w:gridCol w:w="581"/>
        <w:gridCol w:w="1168"/>
        <w:gridCol w:w="1458"/>
        <w:gridCol w:w="2437"/>
      </w:tblGrid>
      <w:tr w14:paraId="7036A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000" w:type="pct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67B3895">
            <w:pPr>
              <w:jc w:val="center"/>
              <w:rPr>
                <w:color w:val="FFFFFF"/>
              </w:rPr>
            </w:pPr>
            <w:r>
              <w:rPr>
                <w:rFonts w:hint="eastAsia"/>
              </w:rPr>
              <w:t>项目参数</w:t>
            </w:r>
          </w:p>
        </w:tc>
      </w:tr>
      <w:tr w14:paraId="1C557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47DF7B">
            <w:pPr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项目名称：</w:t>
            </w:r>
            <w:r>
              <w:rPr>
                <w:rFonts w:hint="eastAsia"/>
                <w:b/>
                <w:lang w:eastAsia="zh-CN"/>
              </w:rPr>
              <w:t>电切镜项目</w:t>
            </w:r>
          </w:p>
        </w:tc>
      </w:tr>
      <w:tr w14:paraId="69E0E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250E8A">
            <w:r>
              <w:rPr>
                <w:rFonts w:hint="eastAsia"/>
              </w:rPr>
              <w:t xml:space="preserve">No </w:t>
            </w:r>
          </w:p>
        </w:tc>
        <w:tc>
          <w:tcPr>
            <w:tcW w:w="108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77AB9161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0BF540DC">
            <w:pPr>
              <w:jc w:val="center"/>
            </w:pPr>
            <w:r>
              <w:rPr>
                <w:rFonts w:hint="eastAsia"/>
              </w:rPr>
              <w:t>申请</w:t>
            </w:r>
          </w:p>
          <w:p w14:paraId="5AC5ECE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761DF723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6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9EF3C5">
            <w:pPr>
              <w:jc w:val="center"/>
            </w:pPr>
            <w:r>
              <w:rPr>
                <w:rFonts w:hint="eastAsia"/>
              </w:rPr>
              <w:t>预算金额（万元）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FAC8B9">
            <w:pPr>
              <w:jc w:val="center"/>
            </w:pPr>
            <w:r>
              <w:rPr>
                <w:rFonts w:hint="eastAsia"/>
              </w:rPr>
              <w:t>预算</w:t>
            </w:r>
          </w:p>
          <w:p w14:paraId="11F33A4D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F7A0CE">
            <w:pPr>
              <w:jc w:val="center"/>
            </w:pPr>
            <w:r>
              <w:rPr>
                <w:rFonts w:hint="eastAsia"/>
              </w:rPr>
              <w:t>预计使用日期</w:t>
            </w:r>
          </w:p>
        </w:tc>
      </w:tr>
      <w:tr w14:paraId="57364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1591CA">
            <w:r>
              <w:rPr>
                <w:rFonts w:hint="eastAsia"/>
              </w:rPr>
              <w:t>1</w:t>
            </w:r>
          </w:p>
        </w:tc>
        <w:tc>
          <w:tcPr>
            <w:tcW w:w="108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5786DEA7">
            <w:pPr>
              <w:jc w:val="center"/>
            </w:pPr>
            <w:r>
              <w:rPr>
                <w:rFonts w:hint="eastAsia"/>
                <w:lang w:eastAsia="zh-CN"/>
              </w:rPr>
              <w:t>电切镜</w:t>
            </w:r>
            <w:r>
              <w:rPr>
                <w:rFonts w:hint="eastAsia"/>
              </w:rPr>
              <w:t>　</w:t>
            </w:r>
          </w:p>
        </w:tc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1898A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A49B9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F23C7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073D36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E4F275"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 w14:paraId="34F56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9082C4">
            <w:pPr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性能及技术要求：</w:t>
            </w:r>
          </w:p>
        </w:tc>
      </w:tr>
      <w:tr w14:paraId="3A4BF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46374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一</w:t>
            </w:r>
          </w:p>
        </w:tc>
        <w:tc>
          <w:tcPr>
            <w:tcW w:w="467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484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</w:pPr>
            <w:r>
              <w:rPr>
                <w:rFonts w:hint="eastAsia"/>
              </w:rPr>
              <w:t>主要功能及工作原理：</w:t>
            </w:r>
          </w:p>
        </w:tc>
      </w:tr>
      <w:tr w14:paraId="7B347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3DC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诊断：通过镜下的探查取活检，可以明确病灶，判断手术指征</w:t>
            </w:r>
          </w:p>
          <w:p w14:paraId="30BB7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80" w:firstLineChars="200"/>
              <w:textAlignment w:val="auto"/>
              <w:rPr>
                <w:rFonts w:hint="eastAsia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治疗：镜下进行电凝，电切等手术进行操作，切除病灶</w:t>
            </w:r>
          </w:p>
        </w:tc>
      </w:tr>
      <w:tr w14:paraId="13322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332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</w:pP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、资格条件</w:t>
            </w:r>
          </w:p>
        </w:tc>
      </w:tr>
      <w:tr w14:paraId="3C9F3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52A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ascii="宋体" w:hAnsi="宋体"/>
              </w:rPr>
            </w:pPr>
            <w:bookmarkStart w:id="0" w:name="_Hlk70410439"/>
            <w:r>
              <w:rPr>
                <w:rFonts w:hint="eastAsia" w:ascii="宋体" w:hAnsi="宋体"/>
              </w:rPr>
              <w:t>（1）</w:t>
            </w:r>
            <w:bookmarkEnd w:id="0"/>
            <w:r>
              <w:rPr>
                <w:rFonts w:hint="eastAsia" w:ascii="宋体" w:hAnsi="宋体"/>
              </w:rPr>
              <w:t>在中华人民共和国境内注册，具有独立承担民事责任能力的独立法人、其他组织；</w:t>
            </w:r>
          </w:p>
          <w:p w14:paraId="25D9C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（2）在参加采购活动前三年内，在经营活动中没有重大违法记录；</w:t>
            </w:r>
          </w:p>
          <w:p w14:paraId="10CD5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）在近三年内未被国家财政部指定的“信用中国”网站（www.creditchina.gov.cn）、列入失信被执行人、重大税收违法案件当事人名单、政府采购严重违法失信名单。</w:t>
            </w:r>
          </w:p>
          <w:p w14:paraId="6CFBF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4）如果投标人是投标货物制造厂家，应按照国家有关规定提供《医疗器械生产许可证》或在有效期内的《医疗器械生产企业许可证》或《第一类医疗器械生产备案凭证》；如果投标人是经营销售企业，应按照国家有关规定提供《医疗器械经营许可证》或在有效期内的《医疗器械经营企业许可证》或《第二类医疗器械经营备案凭证》。投标人的生产或经营范围应当与国家相关许可保持一致。</w:t>
            </w:r>
          </w:p>
          <w:p w14:paraId="2367D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5）投标人须提供投标货物在有效期内的《中华人民共和国医疗器械注册证》或《第一类医疗器械备案凭证》。投标货物的规格型号应当与《中华人民共和国医疗器械注册证》或者《第一类医疗器械备案凭证》中的规格型号保持一致。</w:t>
            </w:r>
          </w:p>
          <w:p w14:paraId="1327C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）投标人需为本项目产品的制造厂家，或具备合法代理资质的经营销售企业(提供投标截止日在有效期内的制造厂家授权书或代理证明文件)。</w:t>
            </w:r>
          </w:p>
          <w:p w14:paraId="41D25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hint="eastAsia" w:ascii="宋体" w:hAnsi="宋体" w:cs="宋体"/>
              </w:rPr>
              <w:t>本项目不接受联合体投标。</w:t>
            </w:r>
          </w:p>
        </w:tc>
      </w:tr>
      <w:tr w14:paraId="60CB1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EF8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付款节点：设备安装验收合格后一次性支付合同总价的100%。招标人支付货款前，投标人须向招标人开具数额相等的发票，招标人据此付款。</w:t>
            </w:r>
          </w:p>
        </w:tc>
      </w:tr>
      <w:tr w14:paraId="73962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428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交货周期：30天。</w:t>
            </w:r>
          </w:p>
        </w:tc>
      </w:tr>
      <w:tr w14:paraId="34E0E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24908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伴随服务要求：</w:t>
            </w:r>
          </w:p>
        </w:tc>
        <w:tc>
          <w:tcPr>
            <w:tcW w:w="30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769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</w:pPr>
            <w:r>
              <w:rPr>
                <w:rFonts w:hint="eastAsia"/>
                <w:b/>
                <w:bCs/>
                <w:iCs/>
              </w:rPr>
              <w:t>售后服务要求：</w:t>
            </w:r>
          </w:p>
        </w:tc>
      </w:tr>
      <w:tr w14:paraId="5272B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59038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</w:pPr>
            <w:r>
              <w:rPr>
                <w:rFonts w:hint="eastAsia"/>
              </w:rPr>
              <w:t>1. 产品附件要求：无</w:t>
            </w:r>
          </w:p>
        </w:tc>
        <w:tc>
          <w:tcPr>
            <w:tcW w:w="30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654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</w:pPr>
            <w:r>
              <w:rPr>
                <w:rFonts w:hint="eastAsia"/>
              </w:rPr>
              <w:t>1. 响应时间：</w:t>
            </w:r>
            <w:r>
              <w:rPr>
                <w:rFonts w:hint="eastAsia" w:ascii="宋体" w:hAnsi="宋体" w:cs="宋体"/>
                <w:szCs w:val="21"/>
              </w:rPr>
              <w:t>7</w:t>
            </w:r>
            <w:r>
              <w:rPr>
                <w:rFonts w:ascii="宋体" w:hAnsi="宋体" w:cs="宋体"/>
                <w:szCs w:val="21"/>
              </w:rPr>
              <w:t>*</w:t>
            </w:r>
            <w:r>
              <w:rPr>
                <w:rFonts w:hint="eastAsia" w:ascii="宋体" w:hAnsi="宋体" w:cs="宋体"/>
                <w:szCs w:val="21"/>
              </w:rPr>
              <w:t>24小时，2小时电话响应；</w:t>
            </w:r>
            <w:r>
              <w:rPr>
                <w:rFonts w:ascii="宋体" w:hAnsi="宋体" w:cs="宋体"/>
                <w:szCs w:val="21"/>
              </w:rPr>
              <w:t>24</w:t>
            </w:r>
            <w:r>
              <w:rPr>
                <w:rFonts w:hint="eastAsia" w:ascii="宋体" w:hAnsi="宋体" w:cs="宋体"/>
                <w:szCs w:val="21"/>
              </w:rPr>
              <w:t>小时内现场响应。</w:t>
            </w:r>
            <w:bookmarkStart w:id="1" w:name="_GoBack"/>
            <w:bookmarkEnd w:id="1"/>
          </w:p>
        </w:tc>
      </w:tr>
      <w:tr w14:paraId="667A4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49692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</w:pPr>
            <w:r>
              <w:rPr>
                <w:rFonts w:hint="eastAsia"/>
              </w:rPr>
              <w:t>2. 产品升级服务要求：</w:t>
            </w:r>
            <w:r>
              <w:rPr>
                <w:rFonts w:hint="eastAsia" w:ascii="Arial" w:hAnsi="Arial" w:cs="Arial"/>
                <w:szCs w:val="21"/>
              </w:rPr>
              <w:t>厂家负责免费软件升级</w:t>
            </w:r>
          </w:p>
        </w:tc>
        <w:tc>
          <w:tcPr>
            <w:tcW w:w="30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1C3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</w:pPr>
            <w:r>
              <w:rPr>
                <w:rFonts w:hint="eastAsia"/>
              </w:rPr>
              <w:t>2. 保修年限：</w:t>
            </w:r>
            <w:r>
              <w:rPr>
                <w:rFonts w:hint="eastAsia"/>
                <w:lang w:val="en-US" w:eastAsia="zh-CN"/>
              </w:rPr>
              <w:t>原厂整机质保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</w:t>
            </w:r>
          </w:p>
        </w:tc>
      </w:tr>
      <w:tr w14:paraId="3A5EE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331F2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</w:pPr>
            <w:r>
              <w:rPr>
                <w:rFonts w:hint="eastAsia"/>
              </w:rPr>
              <w:t>3. 安装：</w:t>
            </w:r>
            <w:r>
              <w:rPr>
                <w:rFonts w:hint="eastAsia" w:ascii="Arial" w:hAnsi="Arial" w:cs="Arial"/>
                <w:szCs w:val="21"/>
              </w:rPr>
              <w:t>厂家工程师现场安装</w:t>
            </w:r>
          </w:p>
        </w:tc>
        <w:tc>
          <w:tcPr>
            <w:tcW w:w="30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523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</w:pPr>
            <w:r>
              <w:rPr>
                <w:rFonts w:hint="eastAsia"/>
              </w:rPr>
              <w:t>3. 维保内容与价格：</w:t>
            </w:r>
            <w:r>
              <w:rPr>
                <w:rFonts w:hint="eastAsia" w:ascii="宋体" w:hAnsi="宋体" w:cs="宋体"/>
                <w:kern w:val="0"/>
                <w:szCs w:val="21"/>
              </w:rPr>
              <w:t>质保期后，维保费用以双方最终认定价格为准，原则上不超过设备总价的5%。以双方最终认定价格为准，且采购人有权更换服务方。</w:t>
            </w:r>
          </w:p>
        </w:tc>
      </w:tr>
      <w:tr w14:paraId="0FA36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9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02E47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</w:pPr>
            <w:r>
              <w:rPr>
                <w:rFonts w:hint="eastAsia"/>
              </w:rPr>
              <w:t>4. 调试：</w:t>
            </w:r>
            <w:r>
              <w:rPr>
                <w:rFonts w:hint="eastAsia" w:ascii="宋体" w:hAnsi="宋体" w:cs="宋体"/>
                <w:szCs w:val="21"/>
              </w:rPr>
              <w:t>厂家工程师现场安装调试</w:t>
            </w:r>
          </w:p>
        </w:tc>
        <w:tc>
          <w:tcPr>
            <w:tcW w:w="30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48A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</w:pPr>
            <w:r>
              <w:rPr>
                <w:rFonts w:hint="eastAsia"/>
              </w:rPr>
              <w:t>4. 备品备件供货价格：</w:t>
            </w:r>
            <w:r>
              <w:rPr>
                <w:rFonts w:hint="eastAsia" w:ascii="宋体" w:hAnsi="宋体" w:cs="宋体"/>
                <w:kern w:val="0"/>
                <w:szCs w:val="21"/>
              </w:rPr>
              <w:t>不得超过市场价格的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0%。投标时需填写上述价格，出质保期后，上述产品供货价格以双方最终认定价格为准，且采购人有权更换供货方。</w:t>
            </w:r>
          </w:p>
        </w:tc>
      </w:tr>
      <w:tr w14:paraId="12978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616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</w:pPr>
            <w:r>
              <w:rPr>
                <w:rFonts w:hint="eastAsia"/>
              </w:rPr>
              <w:t>5. 提供技术援助：</w:t>
            </w:r>
            <w:r>
              <w:rPr>
                <w:rFonts w:hint="eastAsia" w:ascii="宋体" w:hAnsi="宋体" w:cs="宋体"/>
                <w:kern w:val="0"/>
                <w:szCs w:val="21"/>
              </w:rPr>
              <w:t>厂家专业工程师负责仪器的售后维修服务</w:t>
            </w:r>
          </w:p>
        </w:tc>
      </w:tr>
      <w:tr w14:paraId="04E78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444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</w:pPr>
            <w:r>
              <w:rPr>
                <w:rFonts w:hint="eastAsia"/>
              </w:rPr>
              <w:t>6. 培训：</w:t>
            </w:r>
            <w:r>
              <w:rPr>
                <w:rFonts w:hint="eastAsia" w:ascii="宋体" w:hAnsi="宋体" w:cs="宋体"/>
                <w:szCs w:val="21"/>
              </w:rPr>
              <w:t>厂家工程师现场手把手操作培训</w:t>
            </w:r>
          </w:p>
        </w:tc>
      </w:tr>
      <w:tr w14:paraId="53B18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126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</w:pPr>
            <w:r>
              <w:rPr>
                <w:rFonts w:hint="eastAsia"/>
              </w:rPr>
              <w:t>7. 验收方案：</w:t>
            </w:r>
            <w:r>
              <w:rPr>
                <w:rFonts w:hint="eastAsia" w:ascii="宋体" w:hAnsi="宋体" w:cs="宋体"/>
                <w:szCs w:val="21"/>
              </w:rPr>
              <w:t>以医院科室达到需求为验收合格</w:t>
            </w:r>
          </w:p>
        </w:tc>
      </w:tr>
    </w:tbl>
    <w:p w14:paraId="0851BB1B"/>
    <w:p w14:paraId="3A0E3153"/>
    <w:p w14:paraId="30F6EA8F"/>
    <w:p w14:paraId="56374FFB">
      <w:r>
        <w:rPr>
          <w:rFonts w:hint="eastAsia"/>
        </w:rPr>
        <w:t>附件1：</w:t>
      </w:r>
    </w:p>
    <w:p w14:paraId="5586B5FF">
      <w:pPr>
        <w:jc w:val="center"/>
        <w:rPr>
          <w:szCs w:val="28"/>
        </w:rPr>
      </w:pPr>
      <w:r>
        <w:rPr>
          <w:rFonts w:hint="eastAsia"/>
          <w:szCs w:val="28"/>
        </w:rPr>
        <w:t>设备需求参数</w:t>
      </w:r>
    </w:p>
    <w:p w14:paraId="766E285A">
      <w:pPr>
        <w:spacing w:line="360" w:lineRule="auto"/>
        <w:ind w:firstLine="480" w:firstLineChars="200"/>
        <w:jc w:val="both"/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宫腔电切镜/2套</w:t>
      </w:r>
    </w:p>
    <w:p w14:paraId="107CC7F8">
      <w:pPr>
        <w:spacing w:line="360" w:lineRule="auto"/>
        <w:ind w:firstLine="480" w:firstLineChars="200"/>
        <w:jc w:val="both"/>
        <w:rPr>
          <w:rFonts w:hint="eastAsia"/>
        </w:rPr>
      </w:pPr>
      <w:r>
        <w:rPr>
          <w:rFonts w:hint="eastAsia"/>
        </w:rPr>
        <w:t>（1）光学试管：视野方向：12°；</w:t>
      </w:r>
    </w:p>
    <w:p w14:paraId="3AEFFCE1">
      <w:pPr>
        <w:spacing w:line="360" w:lineRule="auto"/>
        <w:ind w:firstLine="480" w:firstLineChars="200"/>
        <w:jc w:val="both"/>
        <w:rPr>
          <w:rFonts w:hint="eastAsia"/>
        </w:rPr>
      </w:pPr>
      <w:r>
        <w:rPr>
          <w:rFonts w:hint="eastAsia"/>
        </w:rPr>
        <w:t>（2）外径：4mm；</w:t>
      </w:r>
    </w:p>
    <w:p w14:paraId="78DE499B">
      <w:pPr>
        <w:spacing w:line="360" w:lineRule="auto"/>
        <w:ind w:firstLine="480" w:firstLineChars="200"/>
        <w:jc w:val="both"/>
        <w:rPr>
          <w:rFonts w:hint="eastAsia"/>
        </w:rPr>
      </w:pPr>
      <w:r>
        <w:rPr>
          <w:rFonts w:hint="eastAsia"/>
        </w:rPr>
        <w:t>（3）可高温高压灭菌；</w:t>
      </w:r>
    </w:p>
    <w:p w14:paraId="329B0B92">
      <w:pPr>
        <w:spacing w:line="360" w:lineRule="auto"/>
        <w:ind w:firstLine="480" w:firstLineChars="200"/>
        <w:jc w:val="both"/>
        <w:rPr>
          <w:rFonts w:hint="eastAsia"/>
        </w:rPr>
      </w:pPr>
      <w:r>
        <w:rPr>
          <w:rFonts w:hint="eastAsia"/>
        </w:rPr>
        <w:t>（4）内外鞘：可以持续灌流，26Fr超细的外鞘；</w:t>
      </w:r>
    </w:p>
    <w:p w14:paraId="12DB6E35">
      <w:pPr>
        <w:spacing w:line="360" w:lineRule="auto"/>
        <w:ind w:firstLine="480" w:firstLineChars="200"/>
        <w:jc w:val="both"/>
        <w:rPr>
          <w:rFonts w:hint="eastAsia"/>
        </w:rPr>
      </w:pPr>
      <w:r>
        <w:rPr>
          <w:rFonts w:hint="eastAsia"/>
        </w:rPr>
        <w:t>（5）电极：可在生理盐水或甘露醇中进行电切；</w:t>
      </w:r>
    </w:p>
    <w:p w14:paraId="1473C5E5">
      <w:pPr>
        <w:spacing w:line="360" w:lineRule="auto"/>
        <w:ind w:firstLine="480" w:firstLineChars="200"/>
        <w:jc w:val="both"/>
        <w:rPr>
          <w:rFonts w:hint="eastAsia"/>
        </w:rPr>
      </w:pPr>
      <w:r>
        <w:rPr>
          <w:rFonts w:hint="eastAsia"/>
        </w:rPr>
        <w:t xml:space="preserve">（6）等离子电极：中号环形电极； </w:t>
      </w:r>
    </w:p>
    <w:p w14:paraId="69444B5E">
      <w:pPr>
        <w:spacing w:line="360" w:lineRule="auto"/>
        <w:ind w:firstLine="480" w:firstLineChars="200"/>
        <w:jc w:val="both"/>
        <w:rPr>
          <w:rFonts w:hint="eastAsia"/>
        </w:rPr>
      </w:pPr>
      <w:r>
        <w:rPr>
          <w:rFonts w:hint="eastAsia"/>
        </w:rPr>
        <w:t>（7）手柄：被动式手柄，有防止手指滑落设计；</w:t>
      </w:r>
    </w:p>
    <w:p w14:paraId="048A7FF0">
      <w:pPr>
        <w:spacing w:line="360" w:lineRule="auto"/>
        <w:ind w:firstLine="480" w:firstLineChars="200"/>
        <w:jc w:val="both"/>
        <w:rPr>
          <w:rFonts w:hint="eastAsia"/>
        </w:rPr>
      </w:pPr>
      <w:r>
        <w:rPr>
          <w:rFonts w:hint="eastAsia"/>
        </w:rPr>
        <w:t>（8）工作长度≥294mm；</w:t>
      </w:r>
    </w:p>
    <w:p w14:paraId="4BE4395D">
      <w:pPr>
        <w:spacing w:line="360" w:lineRule="auto"/>
        <w:ind w:firstLine="480" w:firstLineChars="200"/>
        <w:jc w:val="both"/>
      </w:pPr>
      <w:r>
        <w:rPr>
          <w:rFonts w:hint="eastAsia"/>
        </w:rPr>
        <w:t>（9）导光束：可高温高压消毒，长度≥3米；</w:t>
      </w:r>
    </w:p>
    <w:p w14:paraId="7A37A8DE">
      <w:pPr>
        <w:spacing w:line="360" w:lineRule="auto"/>
        <w:ind w:firstLine="480" w:firstLineChars="200"/>
        <w:jc w:val="both"/>
        <w:rPr>
          <w:rFonts w:hint="eastAsia"/>
        </w:rPr>
      </w:pPr>
      <w:r>
        <w:rPr>
          <w:rFonts w:hint="eastAsia"/>
        </w:rPr>
        <w:t>（1</w:t>
      </w:r>
      <w:r>
        <w:t>0</w:t>
      </w:r>
      <w:r>
        <w:rPr>
          <w:rFonts w:hint="eastAsia"/>
        </w:rPr>
        <w:t>）镜面材质：</w:t>
      </w:r>
      <w:r>
        <w:rPr>
          <w:rFonts w:hint="eastAsia"/>
          <w:szCs w:val="21"/>
        </w:rPr>
        <w:t>蓝宝石镜面</w:t>
      </w:r>
    </w:p>
    <w:p w14:paraId="1C8886BB">
      <w:pPr>
        <w:spacing w:line="360" w:lineRule="auto"/>
        <w:ind w:firstLine="480" w:firstLineChars="200"/>
        <w:jc w:val="both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</w:rPr>
        <w:t>等离子电刀装置/1台</w:t>
      </w:r>
    </w:p>
    <w:p w14:paraId="5CF0C534">
      <w:pPr>
        <w:spacing w:line="360" w:lineRule="auto"/>
        <w:ind w:firstLine="480" w:firstLineChars="200"/>
        <w:jc w:val="both"/>
        <w:rPr>
          <w:rFonts w:hint="eastAsia"/>
        </w:rPr>
      </w:pPr>
      <w:r>
        <w:rPr>
          <w:rFonts w:hint="eastAsia"/>
        </w:rPr>
        <w:t>（1）</w:t>
      </w:r>
      <w:r>
        <w:rPr>
          <w:rFonts w:hint="eastAsia" w:ascii="宋体" w:hAnsi="宋体" w:cs="宋体"/>
          <w:szCs w:val="21"/>
        </w:rPr>
        <w:t>★</w:t>
      </w:r>
      <w:r>
        <w:rPr>
          <w:rFonts w:hint="eastAsia"/>
        </w:rPr>
        <w:t>输出模式3种：单极、双极、生理盐水；</w:t>
      </w:r>
    </w:p>
    <w:p w14:paraId="6F2E75A0">
      <w:pPr>
        <w:spacing w:line="360" w:lineRule="auto"/>
        <w:ind w:firstLine="480" w:firstLineChars="200"/>
        <w:jc w:val="both"/>
        <w:rPr>
          <w:rFonts w:hint="eastAsia"/>
        </w:rPr>
      </w:pPr>
      <w:r>
        <w:rPr>
          <w:rFonts w:hint="eastAsia"/>
        </w:rPr>
        <w:t>（2）工作频率：350Hz-----1000KHz；</w:t>
      </w:r>
    </w:p>
    <w:p w14:paraId="0A131CC2">
      <w:pPr>
        <w:spacing w:line="360" w:lineRule="auto"/>
        <w:ind w:firstLine="480" w:firstLineChars="200"/>
        <w:jc w:val="both"/>
        <w:rPr>
          <w:rFonts w:hint="eastAsia"/>
        </w:rPr>
      </w:pPr>
      <w:r>
        <w:rPr>
          <w:rFonts w:hint="eastAsia"/>
        </w:rPr>
        <w:t>（3）输出功率可调，最高功率≥320W；</w:t>
      </w:r>
    </w:p>
    <w:p w14:paraId="0769DF89">
      <w:pPr>
        <w:spacing w:line="360" w:lineRule="auto"/>
        <w:ind w:firstLine="480" w:firstLineChars="200"/>
        <w:jc w:val="both"/>
        <w:rPr>
          <w:rFonts w:hint="eastAsia"/>
        </w:rPr>
      </w:pPr>
      <w:r>
        <w:rPr>
          <w:rFonts w:hint="eastAsia"/>
        </w:rPr>
        <w:t>（4）能量输出档位可调，每档5W，双极模式下最小调节档位每档1W；</w:t>
      </w:r>
    </w:p>
    <w:p w14:paraId="151F196B">
      <w:pPr>
        <w:spacing w:line="360" w:lineRule="auto"/>
        <w:ind w:firstLine="480" w:firstLineChars="200"/>
        <w:jc w:val="both"/>
        <w:rPr>
          <w:rFonts w:hint="eastAsia"/>
        </w:rPr>
      </w:pPr>
      <w:r>
        <w:rPr>
          <w:rFonts w:hint="eastAsia"/>
        </w:rPr>
        <w:t>（5）双极切割器的工作温度为40℃--70℃，热穿透≤0.5mm；</w:t>
      </w:r>
    </w:p>
    <w:p w14:paraId="3D0F6AE0">
      <w:pPr>
        <w:spacing w:line="360" w:lineRule="auto"/>
        <w:ind w:firstLine="480" w:firstLineChars="200"/>
        <w:jc w:val="both"/>
        <w:rPr>
          <w:rFonts w:hint="eastAsia"/>
        </w:rPr>
      </w:pPr>
      <w:r>
        <w:rPr>
          <w:rFonts w:hint="eastAsia"/>
        </w:rPr>
        <w:t>（6）主机同时具备生理盐水接口，双极接口，手柄接口及活性接口；</w:t>
      </w:r>
    </w:p>
    <w:p w14:paraId="57401872">
      <w:pPr>
        <w:spacing w:line="360" w:lineRule="auto"/>
        <w:ind w:firstLine="480" w:firstLineChars="200"/>
        <w:jc w:val="both"/>
        <w:rPr>
          <w:rFonts w:hint="eastAsia"/>
        </w:rPr>
      </w:pPr>
      <w:r>
        <w:rPr>
          <w:rFonts w:hint="eastAsia"/>
        </w:rPr>
        <w:t>（7）双极电切环标配：三种不同功能双极电极，避免闭孔神经反应；</w:t>
      </w:r>
    </w:p>
    <w:p w14:paraId="0D5AC994">
      <w:pPr>
        <w:spacing w:line="360" w:lineRule="auto"/>
        <w:ind w:firstLine="480" w:firstLineChars="200"/>
        <w:jc w:val="both"/>
        <w:rPr>
          <w:rFonts w:hint="eastAsia"/>
        </w:rPr>
      </w:pPr>
      <w:r>
        <w:rPr>
          <w:rFonts w:hint="eastAsia"/>
        </w:rPr>
        <w:t>（8）有患者监控，高频监控，时间监控，自检监控等安全功能；</w:t>
      </w:r>
    </w:p>
    <w:p w14:paraId="2A1FC725">
      <w:pPr>
        <w:spacing w:line="360" w:lineRule="auto"/>
        <w:ind w:firstLine="480" w:firstLineChars="200"/>
        <w:jc w:val="both"/>
        <w:rPr>
          <w:rFonts w:hint="eastAsia"/>
        </w:rPr>
      </w:pPr>
      <w:r>
        <w:rPr>
          <w:rFonts w:hint="eastAsia"/>
        </w:rPr>
        <w:t>（9）安全等级 CF级可直接用于心脏；</w:t>
      </w:r>
    </w:p>
    <w:p w14:paraId="6CEE208D">
      <w:pPr>
        <w:spacing w:line="360" w:lineRule="auto"/>
        <w:ind w:firstLine="48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★</w:t>
      </w:r>
      <w:r>
        <w:rPr>
          <w:rFonts w:hint="eastAsia" w:cs="宋体"/>
          <w:b/>
          <w:szCs w:val="21"/>
          <w:lang w:val="en-US" w:eastAsia="zh-CN"/>
        </w:rPr>
        <w:t>以上</w:t>
      </w:r>
      <w:r>
        <w:rPr>
          <w:rFonts w:hint="eastAsia" w:ascii="宋体" w:hAnsi="宋体" w:cs="宋体"/>
          <w:b/>
          <w:szCs w:val="21"/>
        </w:rPr>
        <w:t>设备所有涉及与院内LIS、HIS等信息系统对接，所产生的信息服务费用，由投标人承担。</w:t>
      </w:r>
    </w:p>
    <w:p w14:paraId="74AEF926">
      <w:pPr>
        <w:jc w:val="center"/>
      </w:pPr>
    </w:p>
    <w:p w14:paraId="42C2CB57">
      <w:r>
        <w:rPr>
          <w:rFonts w:hint="eastAsia"/>
        </w:rPr>
        <w:t>附件2：</w:t>
      </w:r>
    </w:p>
    <w:p w14:paraId="0CFD1CD9">
      <w:pPr>
        <w:jc w:val="center"/>
      </w:pPr>
      <w:r>
        <w:rPr>
          <w:rFonts w:hint="eastAsia"/>
        </w:rPr>
        <w:t>配置清单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333"/>
        <w:gridCol w:w="3198"/>
      </w:tblGrid>
      <w:tr w14:paraId="71D96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  <w:vAlign w:val="center"/>
          </w:tcPr>
          <w:p w14:paraId="533BE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序号</w:t>
            </w:r>
          </w:p>
        </w:tc>
        <w:tc>
          <w:tcPr>
            <w:tcW w:w="2333" w:type="dxa"/>
            <w:vAlign w:val="center"/>
          </w:tcPr>
          <w:p w14:paraId="3C678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配置</w:t>
            </w:r>
          </w:p>
        </w:tc>
        <w:tc>
          <w:tcPr>
            <w:tcW w:w="3198" w:type="dxa"/>
            <w:vAlign w:val="center"/>
          </w:tcPr>
          <w:p w14:paraId="6B388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数量/台</w:t>
            </w:r>
          </w:p>
        </w:tc>
      </w:tr>
      <w:tr w14:paraId="61B2F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  <w:vAlign w:val="center"/>
          </w:tcPr>
          <w:p w14:paraId="3B49C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t>1</w:t>
            </w:r>
          </w:p>
        </w:tc>
        <w:tc>
          <w:tcPr>
            <w:tcW w:w="2333" w:type="dxa"/>
            <w:vAlign w:val="top"/>
          </w:tcPr>
          <w:p w14:paraId="17AA4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主机</w:t>
            </w:r>
          </w:p>
        </w:tc>
        <w:tc>
          <w:tcPr>
            <w:tcW w:w="3198" w:type="dxa"/>
            <w:vAlign w:val="top"/>
          </w:tcPr>
          <w:p w14:paraId="7BAE1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1台</w:t>
            </w:r>
          </w:p>
        </w:tc>
      </w:tr>
      <w:tr w14:paraId="2FA20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  <w:vAlign w:val="center"/>
          </w:tcPr>
          <w:p w14:paraId="2AA2E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33" w:type="dxa"/>
            <w:vAlign w:val="top"/>
          </w:tcPr>
          <w:p w14:paraId="46855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耗材1</w:t>
            </w:r>
          </w:p>
        </w:tc>
        <w:tc>
          <w:tcPr>
            <w:tcW w:w="3198" w:type="dxa"/>
            <w:vAlign w:val="top"/>
          </w:tcPr>
          <w:p w14:paraId="03996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12根</w:t>
            </w:r>
          </w:p>
        </w:tc>
      </w:tr>
      <w:tr w14:paraId="6BC01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  <w:vAlign w:val="center"/>
          </w:tcPr>
          <w:p w14:paraId="76E2B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333" w:type="dxa"/>
            <w:vAlign w:val="top"/>
          </w:tcPr>
          <w:p w14:paraId="72D84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耗材2</w:t>
            </w:r>
          </w:p>
        </w:tc>
        <w:tc>
          <w:tcPr>
            <w:tcW w:w="3198" w:type="dxa"/>
            <w:vAlign w:val="top"/>
          </w:tcPr>
          <w:p w14:paraId="6E8B2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1盒</w:t>
            </w:r>
          </w:p>
        </w:tc>
      </w:tr>
      <w:tr w14:paraId="237A7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  <w:vAlign w:val="center"/>
          </w:tcPr>
          <w:p w14:paraId="42B09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333" w:type="dxa"/>
            <w:vAlign w:val="top"/>
          </w:tcPr>
          <w:p w14:paraId="0C1B9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耐用品1</w:t>
            </w:r>
          </w:p>
        </w:tc>
        <w:tc>
          <w:tcPr>
            <w:tcW w:w="3198" w:type="dxa"/>
            <w:vAlign w:val="top"/>
          </w:tcPr>
          <w:p w14:paraId="18703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3套</w:t>
            </w:r>
          </w:p>
        </w:tc>
      </w:tr>
      <w:tr w14:paraId="6F62D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  <w:vAlign w:val="center"/>
          </w:tcPr>
          <w:p w14:paraId="2D3A5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333" w:type="dxa"/>
            <w:vAlign w:val="top"/>
          </w:tcPr>
          <w:p w14:paraId="31500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耐用品2</w:t>
            </w:r>
          </w:p>
        </w:tc>
        <w:tc>
          <w:tcPr>
            <w:tcW w:w="3198" w:type="dxa"/>
            <w:vAlign w:val="top"/>
          </w:tcPr>
          <w:p w14:paraId="676A2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2套</w:t>
            </w:r>
          </w:p>
        </w:tc>
      </w:tr>
    </w:tbl>
    <w:p w14:paraId="332440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42"/>
    <w:multiLevelType w:val="multilevel"/>
    <w:tmpl w:val="00000042"/>
    <w:lvl w:ilvl="0" w:tentative="0">
      <w:start w:val="1"/>
      <w:numFmt w:val="chineseCountingThousand"/>
      <w:pStyle w:val="2"/>
      <w:lvlText w:val="%1、"/>
      <w:lvlJc w:val="left"/>
      <w:pPr>
        <w:tabs>
          <w:tab w:val="left" w:pos="3810"/>
        </w:tabs>
        <w:ind w:left="2730" w:firstLine="0"/>
      </w:pPr>
      <w:rPr>
        <w:rFonts w:hint="eastAsia"/>
        <w:b/>
        <w:i w:val="0"/>
        <w:sz w:val="32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C3"/>
    <w:rsid w:val="00035965"/>
    <w:rsid w:val="0007191E"/>
    <w:rsid w:val="000D3261"/>
    <w:rsid w:val="000E50B0"/>
    <w:rsid w:val="00126DBD"/>
    <w:rsid w:val="001347DF"/>
    <w:rsid w:val="00141A8C"/>
    <w:rsid w:val="00177012"/>
    <w:rsid w:val="00186939"/>
    <w:rsid w:val="001A5FE1"/>
    <w:rsid w:val="001B5399"/>
    <w:rsid w:val="001C2CFB"/>
    <w:rsid w:val="001C2E6B"/>
    <w:rsid w:val="001C5091"/>
    <w:rsid w:val="001F0285"/>
    <w:rsid w:val="00217223"/>
    <w:rsid w:val="00222221"/>
    <w:rsid w:val="00235E44"/>
    <w:rsid w:val="00240516"/>
    <w:rsid w:val="00240FCA"/>
    <w:rsid w:val="002E7905"/>
    <w:rsid w:val="00353792"/>
    <w:rsid w:val="00357EFE"/>
    <w:rsid w:val="003926E9"/>
    <w:rsid w:val="003A2A29"/>
    <w:rsid w:val="003C261A"/>
    <w:rsid w:val="003D6336"/>
    <w:rsid w:val="003E328F"/>
    <w:rsid w:val="00447A1C"/>
    <w:rsid w:val="00473ABA"/>
    <w:rsid w:val="00477268"/>
    <w:rsid w:val="00494DF6"/>
    <w:rsid w:val="004F7901"/>
    <w:rsid w:val="005826A1"/>
    <w:rsid w:val="006108C3"/>
    <w:rsid w:val="00630AF5"/>
    <w:rsid w:val="00674B97"/>
    <w:rsid w:val="00676A9C"/>
    <w:rsid w:val="006775A2"/>
    <w:rsid w:val="006C07A4"/>
    <w:rsid w:val="006E1F00"/>
    <w:rsid w:val="0074362A"/>
    <w:rsid w:val="007519CE"/>
    <w:rsid w:val="0075704C"/>
    <w:rsid w:val="00765968"/>
    <w:rsid w:val="007809A7"/>
    <w:rsid w:val="00794D66"/>
    <w:rsid w:val="007B3E2D"/>
    <w:rsid w:val="007D2CD7"/>
    <w:rsid w:val="007F23C0"/>
    <w:rsid w:val="008204C3"/>
    <w:rsid w:val="00821C07"/>
    <w:rsid w:val="00826DBE"/>
    <w:rsid w:val="0084178E"/>
    <w:rsid w:val="008456B3"/>
    <w:rsid w:val="0087569C"/>
    <w:rsid w:val="008C4659"/>
    <w:rsid w:val="008C5AEF"/>
    <w:rsid w:val="008D2039"/>
    <w:rsid w:val="00943745"/>
    <w:rsid w:val="009A0111"/>
    <w:rsid w:val="009B50C3"/>
    <w:rsid w:val="009F3C3F"/>
    <w:rsid w:val="009F42CF"/>
    <w:rsid w:val="00A01F54"/>
    <w:rsid w:val="00A11733"/>
    <w:rsid w:val="00A40E22"/>
    <w:rsid w:val="00A5677A"/>
    <w:rsid w:val="00A76E37"/>
    <w:rsid w:val="00A80821"/>
    <w:rsid w:val="00AA4A2D"/>
    <w:rsid w:val="00B14169"/>
    <w:rsid w:val="00B66A6E"/>
    <w:rsid w:val="00C15CB2"/>
    <w:rsid w:val="00C70746"/>
    <w:rsid w:val="00C85018"/>
    <w:rsid w:val="00C90E20"/>
    <w:rsid w:val="00CA4FB1"/>
    <w:rsid w:val="00CA7BA4"/>
    <w:rsid w:val="00CD3B64"/>
    <w:rsid w:val="00D1375D"/>
    <w:rsid w:val="00D33AAC"/>
    <w:rsid w:val="00DC5F70"/>
    <w:rsid w:val="00E40BAD"/>
    <w:rsid w:val="00E65309"/>
    <w:rsid w:val="00E86CFD"/>
    <w:rsid w:val="00E90DF1"/>
    <w:rsid w:val="00EA724F"/>
    <w:rsid w:val="00ED2392"/>
    <w:rsid w:val="00ED72D7"/>
    <w:rsid w:val="00EE4216"/>
    <w:rsid w:val="00EE7EFB"/>
    <w:rsid w:val="00EF1F58"/>
    <w:rsid w:val="00F305AC"/>
    <w:rsid w:val="00F74F95"/>
    <w:rsid w:val="00FA6558"/>
    <w:rsid w:val="08CB5ECA"/>
    <w:rsid w:val="34A15594"/>
    <w:rsid w:val="52C2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widowControl w:val="0"/>
      <w:numPr>
        <w:ilvl w:val="0"/>
        <w:numId w:val="1"/>
      </w:numPr>
      <w:adjustRightInd w:val="0"/>
      <w:spacing w:before="240" w:after="120" w:line="400" w:lineRule="atLeast"/>
      <w:jc w:val="both"/>
      <w:textAlignment w:val="baseline"/>
      <w:outlineLvl w:val="0"/>
    </w:pPr>
    <w:rPr>
      <w:rFonts w:hAnsi="Times New Roman" w:cs="Times New Roman"/>
      <w:spacing w:val="20"/>
      <w:kern w:val="44"/>
      <w:sz w:val="3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99"/>
    <w:pPr>
      <w:widowControl w:val="0"/>
    </w:pPr>
    <w:rPr>
      <w:rFonts w:ascii="Times New Roman" w:hAnsi="Times New Roman" w:cs="Times New Roman"/>
      <w:kern w:val="2"/>
      <w:sz w:val="21"/>
      <w:szCs w:val="20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annotation subject"/>
    <w:basedOn w:val="3"/>
    <w:next w:val="3"/>
    <w:link w:val="19"/>
    <w:semiHidden/>
    <w:unhideWhenUsed/>
    <w:qFormat/>
    <w:uiPriority w:val="99"/>
    <w:pPr>
      <w:widowControl/>
    </w:pPr>
    <w:rPr>
      <w:rFonts w:ascii="宋体" w:hAnsi="宋体" w:cs="宋体"/>
      <w:b/>
      <w:bCs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qFormat/>
    <w:uiPriority w:val="99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5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kern w:val="0"/>
      <w:sz w:val="24"/>
      <w:szCs w:val="22"/>
      <w:lang w:val="en-US" w:eastAsia="zh-CN" w:bidi="ar-SA"/>
    </w:rPr>
  </w:style>
  <w:style w:type="character" w:customStyle="1" w:styleId="16">
    <w:name w:val="标题 1 字符"/>
    <w:basedOn w:val="10"/>
    <w:link w:val="2"/>
    <w:qFormat/>
    <w:uiPriority w:val="9"/>
    <w:rPr>
      <w:rFonts w:ascii="宋体" w:hAnsi="Times New Roman" w:eastAsia="宋体" w:cs="Times New Roman"/>
      <w:spacing w:val="20"/>
      <w:kern w:val="44"/>
      <w:sz w:val="30"/>
      <w:szCs w:val="20"/>
    </w:rPr>
  </w:style>
  <w:style w:type="character" w:customStyle="1" w:styleId="17">
    <w:name w:val="批注文字 字符"/>
    <w:basedOn w:val="10"/>
    <w:link w:val="3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8">
    <w:name w:val="批注框文本 字符"/>
    <w:basedOn w:val="10"/>
    <w:link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9">
    <w:name w:val="批注主题 字符"/>
    <w:basedOn w:val="17"/>
    <w:link w:val="7"/>
    <w:semiHidden/>
    <w:qFormat/>
    <w:uiPriority w:val="9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上海交通大学医学院附属新华医院</Company>
  <Pages>3</Pages>
  <Words>1478</Words>
  <Characters>1571</Characters>
  <Lines>15</Lines>
  <Paragraphs>4</Paragraphs>
  <TotalTime>0</TotalTime>
  <ScaleCrop>false</ScaleCrop>
  <LinksUpToDate>false</LinksUpToDate>
  <CharactersWithSpaces>1590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2024-02-27T01:31:00Z</dcterms:created>
  <dc:creator>user</dc:creator>
  <cp:lastModifiedBy>疯不觉</cp:lastModifiedBy>
  <dcterms:modified xsi:type="dcterms:W3CDTF">2025-04-16T02:45:28Z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eyJoZGlkIjoiZTc1NjczYWI5MWY5MDMxZDZhZjRmOTY2M2Q4MDM3OGQiLCJ1c2VySWQiOiIxMTM2NTU2Nzc4In0=</vt:lpwstr>
  </property>
  <property fmtid="{D5CDD505-2E9C-101B-9397-08002B2CF9AE}" pid="3" name="KSOProductBuildVer">
    <vt:lpwstr>2052-12.1.0.20784</vt:lpwstr>
  </property>
  <property fmtid="{D5CDD505-2E9C-101B-9397-08002B2CF9AE}" pid="4" name="ICV">
    <vt:lpwstr>82D3C3CFFA35462A9BA565C5EF5EDA09_12</vt:lpwstr>
  </property>
</Properties>
</file>