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0B952" w14:textId="77777777" w:rsidR="00076361" w:rsidRDefault="00F835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033286A3" w14:textId="77777777" w:rsidR="00076361" w:rsidRDefault="00F8353A">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上海交通大学医学院附属新华医院真空低温干燥柜等医用设备一批项目</w:t>
      </w:r>
    </w:p>
    <w:p w14:paraId="4463DAD4" w14:textId="77777777" w:rsidR="00076361" w:rsidRDefault="00F835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45CED906" w14:textId="77777777" w:rsidR="00076361" w:rsidRDefault="00F835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412"/>
        <w:gridCol w:w="1417"/>
        <w:gridCol w:w="2128"/>
        <w:gridCol w:w="2124"/>
      </w:tblGrid>
      <w:tr w:rsidR="00F8353A" w14:paraId="2C14CFF6" w14:textId="141E7169" w:rsidTr="00F8353A">
        <w:trPr>
          <w:trHeight w:val="469"/>
        </w:trPr>
        <w:tc>
          <w:tcPr>
            <w:tcW w:w="473" w:type="pct"/>
            <w:shd w:val="clear" w:color="000000" w:fill="FFFFFF"/>
            <w:noWrap/>
            <w:vAlign w:val="center"/>
          </w:tcPr>
          <w:p w14:paraId="2B689C23"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1351" w:type="pct"/>
            <w:shd w:val="clear" w:color="000000" w:fill="FFFFFF"/>
            <w:noWrap/>
            <w:vAlign w:val="center"/>
          </w:tcPr>
          <w:p w14:paraId="673AC633"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设备名称</w:t>
            </w:r>
          </w:p>
        </w:tc>
        <w:tc>
          <w:tcPr>
            <w:tcW w:w="794" w:type="pct"/>
            <w:shd w:val="clear" w:color="000000" w:fill="FFFFFF"/>
            <w:noWrap/>
            <w:vAlign w:val="center"/>
          </w:tcPr>
          <w:p w14:paraId="54D28A69"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数量</w:t>
            </w:r>
          </w:p>
        </w:tc>
        <w:tc>
          <w:tcPr>
            <w:tcW w:w="1192" w:type="pct"/>
            <w:shd w:val="clear" w:color="000000" w:fill="FFFFFF"/>
            <w:vAlign w:val="center"/>
          </w:tcPr>
          <w:p w14:paraId="4924B54A"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预算金额</w:t>
            </w:r>
          </w:p>
          <w:p w14:paraId="6F0C7BB4"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（万元）</w:t>
            </w:r>
          </w:p>
        </w:tc>
        <w:tc>
          <w:tcPr>
            <w:tcW w:w="1191" w:type="pct"/>
            <w:shd w:val="clear" w:color="000000" w:fill="FFFFFF"/>
            <w:vAlign w:val="center"/>
          </w:tcPr>
          <w:p w14:paraId="6EF17247" w14:textId="2A383E21"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是否为核心产品</w:t>
            </w:r>
          </w:p>
        </w:tc>
      </w:tr>
      <w:tr w:rsidR="00F8353A" w14:paraId="59D21D82" w14:textId="3FBA0348" w:rsidTr="00F8353A">
        <w:trPr>
          <w:trHeight w:val="514"/>
        </w:trPr>
        <w:tc>
          <w:tcPr>
            <w:tcW w:w="473" w:type="pct"/>
            <w:shd w:val="clear" w:color="000000" w:fill="FFFFFF"/>
            <w:noWrap/>
            <w:vAlign w:val="center"/>
          </w:tcPr>
          <w:p w14:paraId="357AE6D6"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1</w:t>
            </w:r>
          </w:p>
        </w:tc>
        <w:tc>
          <w:tcPr>
            <w:tcW w:w="1351" w:type="pct"/>
            <w:shd w:val="clear" w:color="000000" w:fill="FFFFFF"/>
            <w:noWrap/>
            <w:vAlign w:val="center"/>
          </w:tcPr>
          <w:p w14:paraId="46F66ABF"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真空低温干燥柜</w:t>
            </w:r>
          </w:p>
        </w:tc>
        <w:tc>
          <w:tcPr>
            <w:tcW w:w="794" w:type="pct"/>
            <w:shd w:val="clear" w:color="000000" w:fill="FFFFFF"/>
            <w:noWrap/>
            <w:vAlign w:val="center"/>
          </w:tcPr>
          <w:p w14:paraId="7669F467" w14:textId="77777777" w:rsidR="00F8353A" w:rsidRDefault="00F8353A">
            <w:pPr>
              <w:spacing w:line="360" w:lineRule="auto"/>
              <w:jc w:val="center"/>
              <w:rPr>
                <w:rFonts w:ascii="宋体" w:eastAsia="宋体" w:hAnsi="宋体"/>
                <w:sz w:val="24"/>
                <w:szCs w:val="24"/>
              </w:rPr>
            </w:pPr>
            <w:r>
              <w:rPr>
                <w:rFonts w:ascii="宋体" w:eastAsia="宋体" w:hAnsi="宋体"/>
                <w:sz w:val="24"/>
                <w:szCs w:val="24"/>
              </w:rPr>
              <w:t>1台</w:t>
            </w:r>
          </w:p>
        </w:tc>
        <w:tc>
          <w:tcPr>
            <w:tcW w:w="1192" w:type="pct"/>
            <w:shd w:val="clear" w:color="000000" w:fill="FFFFFF"/>
            <w:vAlign w:val="center"/>
          </w:tcPr>
          <w:p w14:paraId="0FAB957A"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w:t>
            </w:r>
          </w:p>
        </w:tc>
        <w:tc>
          <w:tcPr>
            <w:tcW w:w="1191" w:type="pct"/>
            <w:shd w:val="clear" w:color="000000" w:fill="FFFFFF"/>
            <w:vAlign w:val="center"/>
          </w:tcPr>
          <w:p w14:paraId="5E1CB3CD" w14:textId="0321AF5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是</w:t>
            </w:r>
          </w:p>
        </w:tc>
      </w:tr>
      <w:tr w:rsidR="00F8353A" w14:paraId="1D723EBD" w14:textId="0E2AA6BA" w:rsidTr="00F8353A">
        <w:trPr>
          <w:trHeight w:val="514"/>
        </w:trPr>
        <w:tc>
          <w:tcPr>
            <w:tcW w:w="473" w:type="pct"/>
            <w:shd w:val="clear" w:color="000000" w:fill="FFFFFF"/>
            <w:noWrap/>
            <w:vAlign w:val="center"/>
          </w:tcPr>
          <w:p w14:paraId="0E2B3685"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2</w:t>
            </w:r>
          </w:p>
        </w:tc>
        <w:tc>
          <w:tcPr>
            <w:tcW w:w="1351" w:type="pct"/>
            <w:shd w:val="clear" w:color="000000" w:fill="FFFFFF"/>
            <w:noWrap/>
            <w:vAlign w:val="center"/>
          </w:tcPr>
          <w:p w14:paraId="2AD74A6F"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封口机（含切割器）</w:t>
            </w:r>
          </w:p>
        </w:tc>
        <w:tc>
          <w:tcPr>
            <w:tcW w:w="794" w:type="pct"/>
            <w:shd w:val="clear" w:color="000000" w:fill="FFFFFF"/>
            <w:noWrap/>
            <w:vAlign w:val="center"/>
          </w:tcPr>
          <w:p w14:paraId="204F4E0E" w14:textId="77777777" w:rsidR="00F8353A" w:rsidRDefault="00F8353A">
            <w:pPr>
              <w:spacing w:line="360" w:lineRule="auto"/>
              <w:jc w:val="center"/>
              <w:rPr>
                <w:rFonts w:ascii="宋体" w:eastAsia="宋体" w:hAnsi="宋体"/>
                <w:sz w:val="24"/>
                <w:szCs w:val="24"/>
              </w:rPr>
            </w:pPr>
            <w:r>
              <w:rPr>
                <w:rFonts w:ascii="宋体" w:eastAsia="宋体" w:hAnsi="宋体"/>
                <w:sz w:val="24"/>
                <w:szCs w:val="24"/>
              </w:rPr>
              <w:t>2套</w:t>
            </w:r>
          </w:p>
        </w:tc>
        <w:tc>
          <w:tcPr>
            <w:tcW w:w="1192" w:type="pct"/>
            <w:shd w:val="clear" w:color="000000" w:fill="FFFFFF"/>
            <w:vAlign w:val="center"/>
          </w:tcPr>
          <w:p w14:paraId="33287E23"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p>
        </w:tc>
        <w:tc>
          <w:tcPr>
            <w:tcW w:w="1191" w:type="pct"/>
            <w:shd w:val="clear" w:color="000000" w:fill="FFFFFF"/>
            <w:vAlign w:val="center"/>
          </w:tcPr>
          <w:p w14:paraId="154AEC97" w14:textId="4AB44131"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是</w:t>
            </w:r>
          </w:p>
        </w:tc>
      </w:tr>
      <w:tr w:rsidR="00F8353A" w14:paraId="14032E0D" w14:textId="7663071D" w:rsidTr="00F8353A">
        <w:trPr>
          <w:trHeight w:val="514"/>
        </w:trPr>
        <w:tc>
          <w:tcPr>
            <w:tcW w:w="473" w:type="pct"/>
            <w:shd w:val="clear" w:color="000000" w:fill="FFFFFF"/>
            <w:noWrap/>
            <w:vAlign w:val="center"/>
          </w:tcPr>
          <w:p w14:paraId="6CA6C900"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3</w:t>
            </w:r>
          </w:p>
        </w:tc>
        <w:tc>
          <w:tcPr>
            <w:tcW w:w="1351" w:type="pct"/>
            <w:shd w:val="clear" w:color="000000" w:fill="FFFFFF"/>
            <w:noWrap/>
            <w:vAlign w:val="center"/>
          </w:tcPr>
          <w:p w14:paraId="5579F923"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 xml:space="preserve">超声波清洗器　</w:t>
            </w:r>
          </w:p>
        </w:tc>
        <w:tc>
          <w:tcPr>
            <w:tcW w:w="794" w:type="pct"/>
            <w:shd w:val="clear" w:color="000000" w:fill="FFFFFF"/>
            <w:noWrap/>
            <w:vAlign w:val="center"/>
          </w:tcPr>
          <w:p w14:paraId="4357A289" w14:textId="77777777" w:rsidR="00F8353A" w:rsidRDefault="00F8353A">
            <w:pPr>
              <w:spacing w:line="360" w:lineRule="auto"/>
              <w:jc w:val="center"/>
              <w:rPr>
                <w:rFonts w:ascii="宋体" w:eastAsia="宋体" w:hAnsi="宋体"/>
                <w:sz w:val="24"/>
                <w:szCs w:val="24"/>
              </w:rPr>
            </w:pPr>
            <w:r>
              <w:rPr>
                <w:rFonts w:ascii="宋体" w:eastAsia="宋体" w:hAnsi="宋体"/>
                <w:sz w:val="24"/>
                <w:szCs w:val="24"/>
              </w:rPr>
              <w:t xml:space="preserve">1台　</w:t>
            </w:r>
          </w:p>
        </w:tc>
        <w:tc>
          <w:tcPr>
            <w:tcW w:w="1192" w:type="pct"/>
            <w:shd w:val="clear" w:color="000000" w:fill="FFFFFF"/>
            <w:vAlign w:val="center"/>
          </w:tcPr>
          <w:p w14:paraId="31946514" w14:textId="77777777" w:rsidR="00F8353A" w:rsidRDefault="00F8353A">
            <w:pPr>
              <w:spacing w:line="360" w:lineRule="auto"/>
              <w:jc w:val="center"/>
              <w:rPr>
                <w:rFonts w:ascii="宋体" w:eastAsia="宋体" w:hAnsi="宋体"/>
                <w:sz w:val="24"/>
                <w:szCs w:val="24"/>
              </w:rPr>
            </w:pPr>
            <w:r>
              <w:rPr>
                <w:rFonts w:ascii="宋体" w:eastAsia="宋体" w:hAnsi="宋体"/>
                <w:sz w:val="24"/>
                <w:szCs w:val="24"/>
              </w:rPr>
              <w:t>6</w:t>
            </w:r>
          </w:p>
        </w:tc>
        <w:tc>
          <w:tcPr>
            <w:tcW w:w="1191" w:type="pct"/>
            <w:shd w:val="clear" w:color="000000" w:fill="FFFFFF"/>
            <w:vAlign w:val="center"/>
          </w:tcPr>
          <w:p w14:paraId="5014CE75" w14:textId="0035E06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是</w:t>
            </w:r>
          </w:p>
        </w:tc>
      </w:tr>
      <w:tr w:rsidR="00F8353A" w14:paraId="75BB7757" w14:textId="49414023" w:rsidTr="00F8353A">
        <w:trPr>
          <w:trHeight w:val="514"/>
        </w:trPr>
        <w:tc>
          <w:tcPr>
            <w:tcW w:w="473" w:type="pct"/>
            <w:shd w:val="clear" w:color="000000" w:fill="FFFFFF"/>
            <w:noWrap/>
            <w:vAlign w:val="center"/>
          </w:tcPr>
          <w:p w14:paraId="590A58C0"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4</w:t>
            </w:r>
          </w:p>
        </w:tc>
        <w:tc>
          <w:tcPr>
            <w:tcW w:w="1351" w:type="pct"/>
            <w:shd w:val="clear" w:color="000000" w:fill="FFFFFF"/>
            <w:noWrap/>
            <w:vAlign w:val="center"/>
          </w:tcPr>
          <w:p w14:paraId="7CFBA825"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 xml:space="preserve">气体浓度监测仪　</w:t>
            </w:r>
          </w:p>
        </w:tc>
        <w:tc>
          <w:tcPr>
            <w:tcW w:w="794" w:type="pct"/>
            <w:shd w:val="clear" w:color="000000" w:fill="FFFFFF"/>
            <w:noWrap/>
            <w:vAlign w:val="center"/>
          </w:tcPr>
          <w:p w14:paraId="5D6E90F2" w14:textId="77777777" w:rsidR="00F8353A" w:rsidRDefault="00F8353A">
            <w:pPr>
              <w:spacing w:line="360" w:lineRule="auto"/>
              <w:jc w:val="center"/>
              <w:rPr>
                <w:rFonts w:ascii="宋体" w:eastAsia="宋体" w:hAnsi="宋体"/>
                <w:sz w:val="24"/>
                <w:szCs w:val="24"/>
              </w:rPr>
            </w:pPr>
            <w:r>
              <w:rPr>
                <w:rFonts w:ascii="宋体" w:eastAsia="宋体" w:hAnsi="宋体"/>
                <w:sz w:val="24"/>
                <w:szCs w:val="24"/>
              </w:rPr>
              <w:t xml:space="preserve">1台　</w:t>
            </w:r>
          </w:p>
        </w:tc>
        <w:tc>
          <w:tcPr>
            <w:tcW w:w="1192" w:type="pct"/>
            <w:shd w:val="clear" w:color="000000" w:fill="FFFFFF"/>
            <w:vAlign w:val="center"/>
          </w:tcPr>
          <w:p w14:paraId="20176B40"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 xml:space="preserve">5　</w:t>
            </w:r>
          </w:p>
        </w:tc>
        <w:tc>
          <w:tcPr>
            <w:tcW w:w="1191" w:type="pct"/>
            <w:shd w:val="clear" w:color="000000" w:fill="FFFFFF"/>
            <w:vAlign w:val="center"/>
          </w:tcPr>
          <w:p w14:paraId="67464C30" w14:textId="312EE7BB"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否</w:t>
            </w:r>
          </w:p>
        </w:tc>
      </w:tr>
      <w:tr w:rsidR="00F8353A" w14:paraId="41EA599D" w14:textId="0EE5C69A" w:rsidTr="00F8353A">
        <w:trPr>
          <w:trHeight w:val="77"/>
        </w:trPr>
        <w:tc>
          <w:tcPr>
            <w:tcW w:w="473" w:type="pct"/>
            <w:shd w:val="clear" w:color="000000" w:fill="FFFFFF"/>
            <w:noWrap/>
            <w:vAlign w:val="center"/>
          </w:tcPr>
          <w:p w14:paraId="051A136E"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5</w:t>
            </w:r>
          </w:p>
        </w:tc>
        <w:tc>
          <w:tcPr>
            <w:tcW w:w="1351" w:type="pct"/>
            <w:shd w:val="clear" w:color="000000" w:fill="FFFFFF"/>
            <w:noWrap/>
            <w:vAlign w:val="center"/>
          </w:tcPr>
          <w:p w14:paraId="546820DA"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 xml:space="preserve">绝缘检测仪　</w:t>
            </w:r>
          </w:p>
        </w:tc>
        <w:tc>
          <w:tcPr>
            <w:tcW w:w="794" w:type="pct"/>
            <w:shd w:val="clear" w:color="000000" w:fill="FFFFFF"/>
            <w:noWrap/>
            <w:vAlign w:val="center"/>
          </w:tcPr>
          <w:p w14:paraId="39C12662" w14:textId="77777777" w:rsidR="00F8353A" w:rsidRDefault="00F8353A">
            <w:pPr>
              <w:spacing w:line="360" w:lineRule="auto"/>
              <w:jc w:val="center"/>
              <w:rPr>
                <w:rFonts w:ascii="宋体" w:eastAsia="宋体" w:hAnsi="宋体"/>
                <w:sz w:val="24"/>
                <w:szCs w:val="24"/>
              </w:rPr>
            </w:pPr>
            <w:r>
              <w:rPr>
                <w:rFonts w:ascii="宋体" w:eastAsia="宋体" w:hAnsi="宋体"/>
                <w:sz w:val="24"/>
                <w:szCs w:val="24"/>
              </w:rPr>
              <w:t xml:space="preserve">1台　</w:t>
            </w:r>
          </w:p>
        </w:tc>
        <w:tc>
          <w:tcPr>
            <w:tcW w:w="1192" w:type="pct"/>
            <w:shd w:val="clear" w:color="000000" w:fill="FFFFFF"/>
            <w:vAlign w:val="center"/>
          </w:tcPr>
          <w:p w14:paraId="170383AE"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w:t>
            </w:r>
            <w:r>
              <w:rPr>
                <w:rFonts w:ascii="宋体" w:eastAsia="宋体" w:hAnsi="宋体" w:hint="eastAsia"/>
                <w:sz w:val="24"/>
                <w:szCs w:val="24"/>
              </w:rPr>
              <w:t xml:space="preserve">　</w:t>
            </w:r>
          </w:p>
        </w:tc>
        <w:tc>
          <w:tcPr>
            <w:tcW w:w="1191" w:type="pct"/>
            <w:shd w:val="clear" w:color="000000" w:fill="FFFFFF"/>
            <w:vAlign w:val="center"/>
          </w:tcPr>
          <w:p w14:paraId="2000AA69" w14:textId="65E00EAA"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否</w:t>
            </w:r>
          </w:p>
        </w:tc>
      </w:tr>
      <w:tr w:rsidR="00F8353A" w14:paraId="38AC8EA7" w14:textId="549634EB" w:rsidTr="00F8353A">
        <w:trPr>
          <w:trHeight w:val="514"/>
        </w:trPr>
        <w:tc>
          <w:tcPr>
            <w:tcW w:w="473" w:type="pct"/>
            <w:shd w:val="clear" w:color="000000" w:fill="FFFFFF"/>
            <w:noWrap/>
            <w:vAlign w:val="center"/>
          </w:tcPr>
          <w:p w14:paraId="567CB7F9"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6</w:t>
            </w:r>
          </w:p>
        </w:tc>
        <w:tc>
          <w:tcPr>
            <w:tcW w:w="1351" w:type="pct"/>
            <w:shd w:val="clear" w:color="000000" w:fill="FFFFFF"/>
            <w:noWrap/>
            <w:vAlign w:val="center"/>
          </w:tcPr>
          <w:p w14:paraId="09AAA06E"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双开门干燥柜</w:t>
            </w:r>
          </w:p>
        </w:tc>
        <w:tc>
          <w:tcPr>
            <w:tcW w:w="794" w:type="pct"/>
            <w:shd w:val="clear" w:color="000000" w:fill="FFFFFF"/>
            <w:noWrap/>
            <w:vAlign w:val="center"/>
          </w:tcPr>
          <w:p w14:paraId="71D94EAF" w14:textId="77777777" w:rsidR="00F8353A" w:rsidRDefault="00F8353A">
            <w:pPr>
              <w:spacing w:line="360" w:lineRule="auto"/>
              <w:jc w:val="center"/>
              <w:rPr>
                <w:rFonts w:ascii="宋体" w:eastAsia="宋体" w:hAnsi="宋体"/>
                <w:sz w:val="24"/>
                <w:szCs w:val="24"/>
              </w:rPr>
            </w:pPr>
            <w:r>
              <w:rPr>
                <w:rFonts w:ascii="宋体" w:eastAsia="宋体" w:hAnsi="宋体"/>
                <w:sz w:val="24"/>
                <w:szCs w:val="24"/>
              </w:rPr>
              <w:t xml:space="preserve">1台　</w:t>
            </w:r>
          </w:p>
        </w:tc>
        <w:tc>
          <w:tcPr>
            <w:tcW w:w="1192" w:type="pct"/>
            <w:shd w:val="clear" w:color="000000" w:fill="FFFFFF"/>
            <w:vAlign w:val="center"/>
          </w:tcPr>
          <w:p w14:paraId="2005DB84"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 xml:space="preserve">　</w:t>
            </w:r>
          </w:p>
        </w:tc>
        <w:tc>
          <w:tcPr>
            <w:tcW w:w="1191" w:type="pct"/>
            <w:shd w:val="clear" w:color="000000" w:fill="FFFFFF"/>
            <w:vAlign w:val="center"/>
          </w:tcPr>
          <w:p w14:paraId="2178ECBF" w14:textId="2DEE7C9A"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是</w:t>
            </w:r>
          </w:p>
        </w:tc>
      </w:tr>
      <w:tr w:rsidR="00F8353A" w14:paraId="740222B3" w14:textId="371F18E7" w:rsidTr="00F8353A">
        <w:trPr>
          <w:trHeight w:val="514"/>
        </w:trPr>
        <w:tc>
          <w:tcPr>
            <w:tcW w:w="473" w:type="pct"/>
            <w:shd w:val="clear" w:color="000000" w:fill="FFFFFF"/>
            <w:noWrap/>
            <w:vAlign w:val="center"/>
          </w:tcPr>
          <w:p w14:paraId="4EE978E7"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7</w:t>
            </w:r>
          </w:p>
        </w:tc>
        <w:tc>
          <w:tcPr>
            <w:tcW w:w="1351" w:type="pct"/>
            <w:shd w:val="clear" w:color="000000" w:fill="FFFFFF"/>
            <w:noWrap/>
            <w:vAlign w:val="center"/>
          </w:tcPr>
          <w:p w14:paraId="6DD026C2"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压力气枪</w:t>
            </w:r>
          </w:p>
        </w:tc>
        <w:tc>
          <w:tcPr>
            <w:tcW w:w="794" w:type="pct"/>
            <w:shd w:val="clear" w:color="000000" w:fill="FFFFFF"/>
            <w:noWrap/>
            <w:vAlign w:val="center"/>
          </w:tcPr>
          <w:p w14:paraId="656BCF72" w14:textId="77777777" w:rsidR="00F8353A" w:rsidRDefault="00F8353A">
            <w:pPr>
              <w:spacing w:line="360" w:lineRule="auto"/>
              <w:jc w:val="center"/>
              <w:rPr>
                <w:rFonts w:ascii="宋体" w:eastAsia="宋体" w:hAnsi="宋体"/>
                <w:sz w:val="24"/>
                <w:szCs w:val="24"/>
              </w:rPr>
            </w:pPr>
            <w:r>
              <w:rPr>
                <w:rFonts w:ascii="宋体" w:eastAsia="宋体" w:hAnsi="宋体"/>
                <w:sz w:val="24"/>
                <w:szCs w:val="24"/>
              </w:rPr>
              <w:t>2套</w:t>
            </w:r>
          </w:p>
        </w:tc>
        <w:tc>
          <w:tcPr>
            <w:tcW w:w="1192" w:type="pct"/>
            <w:shd w:val="clear" w:color="000000" w:fill="FFFFFF"/>
            <w:vAlign w:val="center"/>
          </w:tcPr>
          <w:p w14:paraId="28B83E7E"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0</w:t>
            </w:r>
            <w:r>
              <w:rPr>
                <w:rFonts w:ascii="宋体" w:eastAsia="宋体" w:hAnsi="宋体"/>
                <w:sz w:val="24"/>
                <w:szCs w:val="24"/>
              </w:rPr>
              <w:t>.9</w:t>
            </w:r>
          </w:p>
        </w:tc>
        <w:tc>
          <w:tcPr>
            <w:tcW w:w="1191" w:type="pct"/>
            <w:shd w:val="clear" w:color="000000" w:fill="FFFFFF"/>
            <w:vAlign w:val="center"/>
          </w:tcPr>
          <w:p w14:paraId="3F0B34A1" w14:textId="5F9F81CC"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否</w:t>
            </w:r>
          </w:p>
        </w:tc>
      </w:tr>
      <w:tr w:rsidR="00F8353A" w14:paraId="5A3F78FA" w14:textId="2BEECEBE" w:rsidTr="00F8353A">
        <w:trPr>
          <w:trHeight w:val="514"/>
        </w:trPr>
        <w:tc>
          <w:tcPr>
            <w:tcW w:w="473" w:type="pct"/>
            <w:shd w:val="clear" w:color="000000" w:fill="FFFFFF"/>
            <w:noWrap/>
            <w:vAlign w:val="center"/>
          </w:tcPr>
          <w:p w14:paraId="10FA2883"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8</w:t>
            </w:r>
          </w:p>
        </w:tc>
        <w:tc>
          <w:tcPr>
            <w:tcW w:w="1351" w:type="pct"/>
            <w:shd w:val="clear" w:color="000000" w:fill="FFFFFF"/>
            <w:noWrap/>
            <w:vAlign w:val="center"/>
          </w:tcPr>
          <w:p w14:paraId="67F0EA40"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压力水枪</w:t>
            </w:r>
          </w:p>
        </w:tc>
        <w:tc>
          <w:tcPr>
            <w:tcW w:w="794" w:type="pct"/>
            <w:shd w:val="clear" w:color="000000" w:fill="FFFFFF"/>
            <w:noWrap/>
            <w:vAlign w:val="center"/>
          </w:tcPr>
          <w:p w14:paraId="20579017" w14:textId="77777777" w:rsidR="00F8353A" w:rsidRDefault="00F8353A">
            <w:pPr>
              <w:spacing w:line="360" w:lineRule="auto"/>
              <w:jc w:val="center"/>
              <w:rPr>
                <w:rFonts w:ascii="宋体" w:eastAsia="宋体" w:hAnsi="宋体"/>
                <w:sz w:val="24"/>
                <w:szCs w:val="24"/>
              </w:rPr>
            </w:pPr>
            <w:r>
              <w:rPr>
                <w:rFonts w:ascii="宋体" w:eastAsia="宋体" w:hAnsi="宋体"/>
                <w:sz w:val="24"/>
                <w:szCs w:val="24"/>
              </w:rPr>
              <w:t>3套</w:t>
            </w:r>
          </w:p>
        </w:tc>
        <w:tc>
          <w:tcPr>
            <w:tcW w:w="1192" w:type="pct"/>
            <w:shd w:val="clear" w:color="000000" w:fill="FFFFFF"/>
            <w:vAlign w:val="center"/>
          </w:tcPr>
          <w:p w14:paraId="67136CCC" w14:textId="77777777"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0</w:t>
            </w:r>
            <w:r>
              <w:rPr>
                <w:rFonts w:ascii="宋体" w:eastAsia="宋体" w:hAnsi="宋体"/>
                <w:sz w:val="24"/>
                <w:szCs w:val="24"/>
              </w:rPr>
              <w:t>.6</w:t>
            </w:r>
          </w:p>
        </w:tc>
        <w:tc>
          <w:tcPr>
            <w:tcW w:w="1191" w:type="pct"/>
            <w:shd w:val="clear" w:color="000000" w:fill="FFFFFF"/>
            <w:vAlign w:val="center"/>
          </w:tcPr>
          <w:p w14:paraId="037E2917" w14:textId="05435A7C" w:rsidR="00F8353A" w:rsidRDefault="00F8353A">
            <w:pPr>
              <w:spacing w:line="360" w:lineRule="auto"/>
              <w:jc w:val="center"/>
              <w:rPr>
                <w:rFonts w:ascii="宋体" w:eastAsia="宋体" w:hAnsi="宋体"/>
                <w:sz w:val="24"/>
                <w:szCs w:val="24"/>
              </w:rPr>
            </w:pPr>
            <w:r>
              <w:rPr>
                <w:rFonts w:ascii="宋体" w:eastAsia="宋体" w:hAnsi="宋体" w:hint="eastAsia"/>
                <w:sz w:val="24"/>
                <w:szCs w:val="24"/>
              </w:rPr>
              <w:t>否</w:t>
            </w:r>
          </w:p>
        </w:tc>
      </w:tr>
    </w:tbl>
    <w:p w14:paraId="6CC2FB6F" w14:textId="77777777" w:rsidR="00076361" w:rsidRDefault="00F835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0F34D128"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w:t>
      </w:r>
      <w:r>
        <w:rPr>
          <w:rFonts w:ascii="宋体" w:eastAsia="宋体" w:hAnsi="宋体"/>
          <w:sz w:val="24"/>
          <w:szCs w:val="24"/>
        </w:rPr>
        <w:t>68.00万元</w:t>
      </w:r>
    </w:p>
    <w:p w14:paraId="78489A82" w14:textId="77777777" w:rsidR="00076361" w:rsidRDefault="00F835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4F24B048"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1）在中华人民共和国境内注册，具有独立承担民事责任能力的独立法人、其他组织；</w:t>
      </w:r>
    </w:p>
    <w:p w14:paraId="4D8B974B"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2）在参加采购活动前三年内，在经营活动中没有重大违法记录；</w:t>
      </w:r>
    </w:p>
    <w:p w14:paraId="7F37E99D"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3）在近三年内未被国家财政部指定的“信用中国”网站（www.creditchina.gov.cn）、列入失信被执行人、重大税收违法案件当事人名单、政府采购严重违法失信名单。</w:t>
      </w:r>
    </w:p>
    <w:p w14:paraId="1F0A3648"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65D12093"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5）投标人须提供投标货物在有效期内的《中华人民共和国医疗器械注册</w:t>
      </w:r>
      <w:r>
        <w:rPr>
          <w:rFonts w:ascii="宋体" w:eastAsia="宋体" w:hAnsi="宋体"/>
          <w:sz w:val="24"/>
          <w:szCs w:val="24"/>
        </w:rPr>
        <w:lastRenderedPageBreak/>
        <w:t>证》或《第一类医疗器械备案凭证》。投标货物的规格型号应当与《中华人民共和国医疗器械注册证》或者《第一类医疗器械备案凭证》中的规格型号保持一致。</w:t>
      </w:r>
    </w:p>
    <w:p w14:paraId="22DB9EFD"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6）投标人须提供所投产品的制造商出具的针对本项目的授权书。</w:t>
      </w:r>
    </w:p>
    <w:p w14:paraId="690C0325"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7）本项目不接受联合体投标。</w:t>
      </w:r>
    </w:p>
    <w:p w14:paraId="1FF61920" w14:textId="77777777" w:rsidR="00076361" w:rsidRDefault="00F835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tbl>
      <w:tblPr>
        <w:tblW w:w="56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5044"/>
        <w:gridCol w:w="1987"/>
      </w:tblGrid>
      <w:tr w:rsidR="00076361" w14:paraId="52A60963" w14:textId="77777777" w:rsidTr="00F8353A">
        <w:trPr>
          <w:trHeight w:val="350"/>
        </w:trPr>
        <w:tc>
          <w:tcPr>
            <w:tcW w:w="1232" w:type="pct"/>
            <w:shd w:val="clear" w:color="000000" w:fill="FFFFFF"/>
            <w:noWrap/>
            <w:vAlign w:val="center"/>
          </w:tcPr>
          <w:p w14:paraId="7468F1A9"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703" w:type="pct"/>
            <w:shd w:val="clear" w:color="000000" w:fill="FFFFFF"/>
            <w:noWrap/>
            <w:vAlign w:val="center"/>
          </w:tcPr>
          <w:p w14:paraId="790BE7A3"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设备名称</w:t>
            </w:r>
          </w:p>
        </w:tc>
        <w:tc>
          <w:tcPr>
            <w:tcW w:w="1065" w:type="pct"/>
            <w:shd w:val="clear" w:color="000000" w:fill="FFFFFF"/>
            <w:noWrap/>
            <w:vAlign w:val="center"/>
          </w:tcPr>
          <w:p w14:paraId="58C2532C"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076361" w14:paraId="0EBA7ECC" w14:textId="77777777" w:rsidTr="00F8353A">
        <w:trPr>
          <w:trHeight w:val="383"/>
        </w:trPr>
        <w:tc>
          <w:tcPr>
            <w:tcW w:w="1232" w:type="pct"/>
            <w:shd w:val="clear" w:color="000000" w:fill="FFFFFF"/>
            <w:noWrap/>
            <w:vAlign w:val="center"/>
          </w:tcPr>
          <w:p w14:paraId="46C2F76D"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1</w:t>
            </w:r>
          </w:p>
        </w:tc>
        <w:tc>
          <w:tcPr>
            <w:tcW w:w="2703" w:type="pct"/>
            <w:shd w:val="clear" w:color="000000" w:fill="FFFFFF"/>
            <w:noWrap/>
            <w:vAlign w:val="center"/>
          </w:tcPr>
          <w:p w14:paraId="409AEFFB"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真空低温干燥柜</w:t>
            </w:r>
          </w:p>
        </w:tc>
        <w:tc>
          <w:tcPr>
            <w:tcW w:w="1065" w:type="pct"/>
            <w:shd w:val="clear" w:color="000000" w:fill="FFFFFF"/>
            <w:noWrap/>
            <w:vAlign w:val="center"/>
          </w:tcPr>
          <w:p w14:paraId="12F552CB" w14:textId="77777777" w:rsidR="00076361" w:rsidRDefault="00F8353A">
            <w:pPr>
              <w:spacing w:line="360" w:lineRule="auto"/>
              <w:jc w:val="center"/>
              <w:rPr>
                <w:rFonts w:ascii="宋体" w:eastAsia="宋体" w:hAnsi="宋体"/>
                <w:sz w:val="24"/>
                <w:szCs w:val="24"/>
              </w:rPr>
            </w:pPr>
            <w:r>
              <w:rPr>
                <w:rFonts w:ascii="宋体" w:eastAsia="宋体" w:hAnsi="宋体"/>
                <w:sz w:val="24"/>
                <w:szCs w:val="24"/>
              </w:rPr>
              <w:t>1台</w:t>
            </w:r>
          </w:p>
        </w:tc>
      </w:tr>
      <w:tr w:rsidR="00076361" w14:paraId="6111220D" w14:textId="77777777" w:rsidTr="00F8353A">
        <w:trPr>
          <w:trHeight w:val="383"/>
        </w:trPr>
        <w:tc>
          <w:tcPr>
            <w:tcW w:w="1232" w:type="pct"/>
            <w:shd w:val="clear" w:color="000000" w:fill="FFFFFF"/>
            <w:noWrap/>
            <w:vAlign w:val="center"/>
          </w:tcPr>
          <w:p w14:paraId="239F0571"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2</w:t>
            </w:r>
          </w:p>
        </w:tc>
        <w:tc>
          <w:tcPr>
            <w:tcW w:w="2703" w:type="pct"/>
            <w:shd w:val="clear" w:color="000000" w:fill="FFFFFF"/>
            <w:noWrap/>
            <w:vAlign w:val="center"/>
          </w:tcPr>
          <w:p w14:paraId="26A095C5"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封口机（含切割器）</w:t>
            </w:r>
          </w:p>
        </w:tc>
        <w:tc>
          <w:tcPr>
            <w:tcW w:w="1065" w:type="pct"/>
            <w:shd w:val="clear" w:color="000000" w:fill="FFFFFF"/>
            <w:noWrap/>
            <w:vAlign w:val="center"/>
          </w:tcPr>
          <w:p w14:paraId="799E789C" w14:textId="77777777" w:rsidR="00076361" w:rsidRDefault="00F8353A">
            <w:pPr>
              <w:spacing w:line="360" w:lineRule="auto"/>
              <w:jc w:val="center"/>
              <w:rPr>
                <w:rFonts w:ascii="宋体" w:eastAsia="宋体" w:hAnsi="宋体"/>
                <w:sz w:val="24"/>
                <w:szCs w:val="24"/>
              </w:rPr>
            </w:pPr>
            <w:r>
              <w:rPr>
                <w:rFonts w:ascii="宋体" w:eastAsia="宋体" w:hAnsi="宋体"/>
                <w:sz w:val="24"/>
                <w:szCs w:val="24"/>
              </w:rPr>
              <w:t>2套</w:t>
            </w:r>
          </w:p>
        </w:tc>
      </w:tr>
      <w:tr w:rsidR="00076361" w14:paraId="2BFF13C0" w14:textId="77777777" w:rsidTr="00F8353A">
        <w:trPr>
          <w:trHeight w:val="383"/>
        </w:trPr>
        <w:tc>
          <w:tcPr>
            <w:tcW w:w="1232" w:type="pct"/>
            <w:shd w:val="clear" w:color="000000" w:fill="FFFFFF"/>
            <w:noWrap/>
            <w:vAlign w:val="center"/>
          </w:tcPr>
          <w:p w14:paraId="69542848"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3</w:t>
            </w:r>
          </w:p>
        </w:tc>
        <w:tc>
          <w:tcPr>
            <w:tcW w:w="2703" w:type="pct"/>
            <w:shd w:val="clear" w:color="000000" w:fill="FFFFFF"/>
            <w:noWrap/>
            <w:vAlign w:val="center"/>
          </w:tcPr>
          <w:p w14:paraId="5C9A5102"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 xml:space="preserve">超声波清洗器　</w:t>
            </w:r>
          </w:p>
        </w:tc>
        <w:tc>
          <w:tcPr>
            <w:tcW w:w="1065" w:type="pct"/>
            <w:shd w:val="clear" w:color="000000" w:fill="FFFFFF"/>
            <w:noWrap/>
            <w:vAlign w:val="center"/>
          </w:tcPr>
          <w:p w14:paraId="2722A76C" w14:textId="77777777" w:rsidR="00076361" w:rsidRDefault="00F8353A">
            <w:pPr>
              <w:spacing w:line="360" w:lineRule="auto"/>
              <w:jc w:val="center"/>
              <w:rPr>
                <w:rFonts w:ascii="宋体" w:eastAsia="宋体" w:hAnsi="宋体"/>
                <w:sz w:val="24"/>
                <w:szCs w:val="24"/>
              </w:rPr>
            </w:pPr>
            <w:r>
              <w:rPr>
                <w:rFonts w:ascii="宋体" w:eastAsia="宋体" w:hAnsi="宋体"/>
                <w:sz w:val="24"/>
                <w:szCs w:val="24"/>
              </w:rPr>
              <w:t xml:space="preserve">1台　</w:t>
            </w:r>
          </w:p>
        </w:tc>
      </w:tr>
      <w:tr w:rsidR="00076361" w14:paraId="59D88A71" w14:textId="77777777" w:rsidTr="00F8353A">
        <w:trPr>
          <w:trHeight w:val="383"/>
        </w:trPr>
        <w:tc>
          <w:tcPr>
            <w:tcW w:w="1232" w:type="pct"/>
            <w:shd w:val="clear" w:color="000000" w:fill="FFFFFF"/>
            <w:noWrap/>
            <w:vAlign w:val="center"/>
          </w:tcPr>
          <w:p w14:paraId="73A56B50"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4</w:t>
            </w:r>
          </w:p>
        </w:tc>
        <w:tc>
          <w:tcPr>
            <w:tcW w:w="2703" w:type="pct"/>
            <w:shd w:val="clear" w:color="000000" w:fill="FFFFFF"/>
            <w:noWrap/>
            <w:vAlign w:val="center"/>
          </w:tcPr>
          <w:p w14:paraId="2C12CF9A"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 xml:space="preserve">气体浓度监测仪　</w:t>
            </w:r>
          </w:p>
        </w:tc>
        <w:tc>
          <w:tcPr>
            <w:tcW w:w="1065" w:type="pct"/>
            <w:shd w:val="clear" w:color="000000" w:fill="FFFFFF"/>
            <w:noWrap/>
            <w:vAlign w:val="center"/>
          </w:tcPr>
          <w:p w14:paraId="68B32461" w14:textId="77777777" w:rsidR="00076361" w:rsidRDefault="00F8353A">
            <w:pPr>
              <w:spacing w:line="360" w:lineRule="auto"/>
              <w:jc w:val="center"/>
              <w:rPr>
                <w:rFonts w:ascii="宋体" w:eastAsia="宋体" w:hAnsi="宋体"/>
                <w:sz w:val="24"/>
                <w:szCs w:val="24"/>
              </w:rPr>
            </w:pPr>
            <w:r>
              <w:rPr>
                <w:rFonts w:ascii="宋体" w:eastAsia="宋体" w:hAnsi="宋体"/>
                <w:sz w:val="24"/>
                <w:szCs w:val="24"/>
              </w:rPr>
              <w:t xml:space="preserve">1台　</w:t>
            </w:r>
          </w:p>
        </w:tc>
      </w:tr>
      <w:tr w:rsidR="00076361" w14:paraId="60305134" w14:textId="77777777" w:rsidTr="00F8353A">
        <w:trPr>
          <w:trHeight w:val="383"/>
        </w:trPr>
        <w:tc>
          <w:tcPr>
            <w:tcW w:w="1232" w:type="pct"/>
            <w:shd w:val="clear" w:color="000000" w:fill="FFFFFF"/>
            <w:noWrap/>
            <w:vAlign w:val="center"/>
          </w:tcPr>
          <w:p w14:paraId="6343F142"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5</w:t>
            </w:r>
          </w:p>
        </w:tc>
        <w:tc>
          <w:tcPr>
            <w:tcW w:w="2703" w:type="pct"/>
            <w:shd w:val="clear" w:color="000000" w:fill="FFFFFF"/>
            <w:noWrap/>
            <w:vAlign w:val="center"/>
          </w:tcPr>
          <w:p w14:paraId="408B5382"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 xml:space="preserve">绝缘检测仪　</w:t>
            </w:r>
          </w:p>
        </w:tc>
        <w:tc>
          <w:tcPr>
            <w:tcW w:w="1065" w:type="pct"/>
            <w:shd w:val="clear" w:color="000000" w:fill="FFFFFF"/>
            <w:noWrap/>
            <w:vAlign w:val="center"/>
          </w:tcPr>
          <w:p w14:paraId="3C0F7699" w14:textId="77777777" w:rsidR="00076361" w:rsidRDefault="00F8353A">
            <w:pPr>
              <w:spacing w:line="360" w:lineRule="auto"/>
              <w:jc w:val="center"/>
              <w:rPr>
                <w:rFonts w:ascii="宋体" w:eastAsia="宋体" w:hAnsi="宋体"/>
                <w:sz w:val="24"/>
                <w:szCs w:val="24"/>
              </w:rPr>
            </w:pPr>
            <w:r>
              <w:rPr>
                <w:rFonts w:ascii="宋体" w:eastAsia="宋体" w:hAnsi="宋体"/>
                <w:sz w:val="24"/>
                <w:szCs w:val="24"/>
              </w:rPr>
              <w:t xml:space="preserve">1台　</w:t>
            </w:r>
          </w:p>
        </w:tc>
      </w:tr>
      <w:tr w:rsidR="00076361" w14:paraId="68864A69" w14:textId="77777777" w:rsidTr="00F8353A">
        <w:trPr>
          <w:trHeight w:val="383"/>
        </w:trPr>
        <w:tc>
          <w:tcPr>
            <w:tcW w:w="1232" w:type="pct"/>
            <w:shd w:val="clear" w:color="000000" w:fill="FFFFFF"/>
            <w:noWrap/>
            <w:vAlign w:val="center"/>
          </w:tcPr>
          <w:p w14:paraId="38A81122"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6</w:t>
            </w:r>
          </w:p>
        </w:tc>
        <w:tc>
          <w:tcPr>
            <w:tcW w:w="2703" w:type="pct"/>
            <w:shd w:val="clear" w:color="000000" w:fill="FFFFFF"/>
            <w:noWrap/>
            <w:vAlign w:val="center"/>
          </w:tcPr>
          <w:p w14:paraId="22A605A4"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双开门干燥柜</w:t>
            </w:r>
          </w:p>
        </w:tc>
        <w:tc>
          <w:tcPr>
            <w:tcW w:w="1065" w:type="pct"/>
            <w:shd w:val="clear" w:color="000000" w:fill="FFFFFF"/>
            <w:noWrap/>
            <w:vAlign w:val="center"/>
          </w:tcPr>
          <w:p w14:paraId="56333892" w14:textId="77777777" w:rsidR="00076361" w:rsidRDefault="00F8353A">
            <w:pPr>
              <w:spacing w:line="360" w:lineRule="auto"/>
              <w:jc w:val="center"/>
              <w:rPr>
                <w:rFonts w:ascii="宋体" w:eastAsia="宋体" w:hAnsi="宋体"/>
                <w:sz w:val="24"/>
                <w:szCs w:val="24"/>
              </w:rPr>
            </w:pPr>
            <w:r>
              <w:rPr>
                <w:rFonts w:ascii="宋体" w:eastAsia="宋体" w:hAnsi="宋体"/>
                <w:sz w:val="24"/>
                <w:szCs w:val="24"/>
              </w:rPr>
              <w:t xml:space="preserve">1台　</w:t>
            </w:r>
          </w:p>
        </w:tc>
      </w:tr>
      <w:tr w:rsidR="00076361" w14:paraId="3993197B" w14:textId="77777777" w:rsidTr="00F8353A">
        <w:trPr>
          <w:trHeight w:val="383"/>
        </w:trPr>
        <w:tc>
          <w:tcPr>
            <w:tcW w:w="1232" w:type="pct"/>
            <w:shd w:val="clear" w:color="000000" w:fill="FFFFFF"/>
            <w:noWrap/>
            <w:vAlign w:val="center"/>
          </w:tcPr>
          <w:p w14:paraId="02E19BE1"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7</w:t>
            </w:r>
          </w:p>
        </w:tc>
        <w:tc>
          <w:tcPr>
            <w:tcW w:w="2703" w:type="pct"/>
            <w:shd w:val="clear" w:color="000000" w:fill="FFFFFF"/>
            <w:noWrap/>
            <w:vAlign w:val="center"/>
          </w:tcPr>
          <w:p w14:paraId="2425B246"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压力气枪</w:t>
            </w:r>
          </w:p>
        </w:tc>
        <w:tc>
          <w:tcPr>
            <w:tcW w:w="1065" w:type="pct"/>
            <w:shd w:val="clear" w:color="000000" w:fill="FFFFFF"/>
            <w:noWrap/>
            <w:vAlign w:val="center"/>
          </w:tcPr>
          <w:p w14:paraId="5534EF5D" w14:textId="77777777" w:rsidR="00076361" w:rsidRDefault="00F8353A">
            <w:pPr>
              <w:spacing w:line="360" w:lineRule="auto"/>
              <w:jc w:val="center"/>
              <w:rPr>
                <w:rFonts w:ascii="宋体" w:eastAsia="宋体" w:hAnsi="宋体"/>
                <w:sz w:val="24"/>
                <w:szCs w:val="24"/>
              </w:rPr>
            </w:pPr>
            <w:r>
              <w:rPr>
                <w:rFonts w:ascii="宋体" w:eastAsia="宋体" w:hAnsi="宋体"/>
                <w:sz w:val="24"/>
                <w:szCs w:val="24"/>
              </w:rPr>
              <w:t>2套</w:t>
            </w:r>
          </w:p>
        </w:tc>
      </w:tr>
      <w:tr w:rsidR="00076361" w14:paraId="6F0E693B" w14:textId="77777777" w:rsidTr="00F8353A">
        <w:trPr>
          <w:trHeight w:val="383"/>
        </w:trPr>
        <w:tc>
          <w:tcPr>
            <w:tcW w:w="1232" w:type="pct"/>
            <w:shd w:val="clear" w:color="000000" w:fill="FFFFFF"/>
            <w:noWrap/>
            <w:vAlign w:val="center"/>
          </w:tcPr>
          <w:p w14:paraId="5B4545FE"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8</w:t>
            </w:r>
          </w:p>
        </w:tc>
        <w:tc>
          <w:tcPr>
            <w:tcW w:w="2703" w:type="pct"/>
            <w:shd w:val="clear" w:color="000000" w:fill="FFFFFF"/>
            <w:noWrap/>
            <w:vAlign w:val="center"/>
          </w:tcPr>
          <w:p w14:paraId="0B9B17F7" w14:textId="77777777" w:rsidR="00076361" w:rsidRDefault="00F8353A">
            <w:pPr>
              <w:spacing w:line="360" w:lineRule="auto"/>
              <w:jc w:val="center"/>
              <w:rPr>
                <w:rFonts w:ascii="宋体" w:eastAsia="宋体" w:hAnsi="宋体"/>
                <w:sz w:val="24"/>
                <w:szCs w:val="24"/>
              </w:rPr>
            </w:pPr>
            <w:r>
              <w:rPr>
                <w:rFonts w:ascii="宋体" w:eastAsia="宋体" w:hAnsi="宋体" w:hint="eastAsia"/>
                <w:sz w:val="24"/>
                <w:szCs w:val="24"/>
              </w:rPr>
              <w:t>压力水枪</w:t>
            </w:r>
          </w:p>
        </w:tc>
        <w:tc>
          <w:tcPr>
            <w:tcW w:w="1065" w:type="pct"/>
            <w:shd w:val="clear" w:color="000000" w:fill="FFFFFF"/>
            <w:noWrap/>
            <w:vAlign w:val="center"/>
          </w:tcPr>
          <w:p w14:paraId="57F3076A" w14:textId="77777777" w:rsidR="00076361" w:rsidRDefault="00F8353A">
            <w:pPr>
              <w:spacing w:line="360" w:lineRule="auto"/>
              <w:jc w:val="center"/>
              <w:rPr>
                <w:rFonts w:ascii="宋体" w:eastAsia="宋体" w:hAnsi="宋体"/>
                <w:sz w:val="24"/>
                <w:szCs w:val="24"/>
              </w:rPr>
            </w:pPr>
            <w:r>
              <w:rPr>
                <w:rFonts w:ascii="宋体" w:eastAsia="宋体" w:hAnsi="宋体"/>
                <w:sz w:val="24"/>
                <w:szCs w:val="24"/>
              </w:rPr>
              <w:t>3套</w:t>
            </w:r>
          </w:p>
        </w:tc>
      </w:tr>
    </w:tbl>
    <w:p w14:paraId="18FD8F88" w14:textId="77777777" w:rsidR="00076361" w:rsidRDefault="00F8353A">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一、主要功能及工作原理：</w:t>
      </w:r>
    </w:p>
    <w:p w14:paraId="2D213D35" w14:textId="77777777" w:rsidR="00076361" w:rsidRDefault="00F8353A">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主要功能：能够干燥常规手术器械、精密器械、腔镜管腔器械、呼吸麻醉管道、骨科器械、牙科手机、不耐高温器械、内部有</w:t>
      </w:r>
      <w:proofErr w:type="gramStart"/>
      <w:r>
        <w:rPr>
          <w:rFonts w:ascii="宋体" w:eastAsia="宋体" w:hAnsi="宋体" w:cs="宋体" w:hint="eastAsia"/>
          <w:bCs/>
          <w:kern w:val="0"/>
          <w:sz w:val="24"/>
          <w:szCs w:val="24"/>
        </w:rPr>
        <w:t>细长管</w:t>
      </w:r>
      <w:proofErr w:type="gramEnd"/>
      <w:r>
        <w:rPr>
          <w:rFonts w:ascii="宋体" w:eastAsia="宋体" w:hAnsi="宋体" w:cs="宋体" w:hint="eastAsia"/>
          <w:bCs/>
          <w:kern w:val="0"/>
          <w:sz w:val="24"/>
          <w:szCs w:val="24"/>
        </w:rPr>
        <w:t>腔的、各种导管等器械与器具。对手术器械、玻璃器皿、麻醉和呼吸管路、湿化瓶、各类常规器械等的干燥。</w:t>
      </w:r>
    </w:p>
    <w:p w14:paraId="6F35D392" w14:textId="77777777" w:rsidR="00076361" w:rsidRDefault="00F8353A">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封口机：对塑封袋和卷料进行热压封口，切割器：</w:t>
      </w:r>
      <w:proofErr w:type="gramStart"/>
      <w:r>
        <w:rPr>
          <w:rFonts w:ascii="宋体" w:eastAsia="宋体" w:hAnsi="宋体" w:cs="宋体" w:hint="eastAsia"/>
          <w:bCs/>
          <w:kern w:val="0"/>
          <w:sz w:val="24"/>
          <w:szCs w:val="24"/>
        </w:rPr>
        <w:t>对卷料</w:t>
      </w:r>
      <w:proofErr w:type="gramEnd"/>
      <w:r>
        <w:rPr>
          <w:rFonts w:ascii="宋体" w:eastAsia="宋体" w:hAnsi="宋体" w:cs="宋体" w:hint="eastAsia"/>
          <w:bCs/>
          <w:kern w:val="0"/>
          <w:sz w:val="24"/>
          <w:szCs w:val="24"/>
        </w:rPr>
        <w:t>进行切割</w:t>
      </w:r>
    </w:p>
    <w:p w14:paraId="7F028684" w14:textId="77777777" w:rsidR="00076361" w:rsidRDefault="00F8353A">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适用于医疗机构对各种硬式内窥镜、手术刀、止血钳等各类器械的清洗。</w:t>
      </w:r>
    </w:p>
    <w:p w14:paraId="1EEF672C" w14:textId="77777777" w:rsidR="00076361" w:rsidRDefault="00F8353A">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用于各类医疗物品、医用耗材生产单位、制药工厂或消毒供应中心对环境中环氧乙烷进行实时监测。</w:t>
      </w:r>
    </w:p>
    <w:p w14:paraId="6155C824" w14:textId="77777777" w:rsidR="00076361" w:rsidRDefault="00F8353A">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用于医院消毒供应中心、手术室、内镜室等科室现场对有源医疗器械进行内外绝缘或通断检测的专用检测仪器。</w:t>
      </w:r>
    </w:p>
    <w:p w14:paraId="32EC0005" w14:textId="77777777" w:rsidR="00076361" w:rsidRDefault="00F8353A">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对中空器械、管腔器械、注射器、软管、牙科手机、烧瓶、吸液管、精密器材干燥。</w:t>
      </w:r>
    </w:p>
    <w:p w14:paraId="52678478" w14:textId="77777777" w:rsidR="00076361" w:rsidRDefault="00F8353A">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对中空器械、管腔器械、注射器、软管、牙科手机、烧瓶、吸液管、精密器材清洗。</w:t>
      </w:r>
    </w:p>
    <w:p w14:paraId="17A9FD7B" w14:textId="77777777" w:rsidR="00076361" w:rsidRDefault="00F8353A">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lastRenderedPageBreak/>
        <w:t>二、应用场景：</w:t>
      </w:r>
    </w:p>
    <w:p w14:paraId="6190BC6E" w14:textId="77777777" w:rsidR="00076361" w:rsidRDefault="00F8353A">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供应室、手术室等</w:t>
      </w:r>
    </w:p>
    <w:p w14:paraId="0DB467B8" w14:textId="77777777" w:rsidR="00076361" w:rsidRDefault="00F8353A">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三、技术参数</w:t>
      </w:r>
    </w:p>
    <w:tbl>
      <w:tblPr>
        <w:tblStyle w:val="1"/>
        <w:tblW w:w="9209" w:type="dxa"/>
        <w:tblLayout w:type="fixed"/>
        <w:tblLook w:val="04A0" w:firstRow="1" w:lastRow="0" w:firstColumn="1" w:lastColumn="0" w:noHBand="0" w:noVBand="1"/>
      </w:tblPr>
      <w:tblGrid>
        <w:gridCol w:w="704"/>
        <w:gridCol w:w="8505"/>
      </w:tblGrid>
      <w:tr w:rsidR="00076361" w14:paraId="721F19FB" w14:textId="77777777">
        <w:tc>
          <w:tcPr>
            <w:tcW w:w="704" w:type="dxa"/>
          </w:tcPr>
          <w:p w14:paraId="49E3A4E6" w14:textId="77777777" w:rsidR="00076361" w:rsidRDefault="00F8353A">
            <w:pPr>
              <w:spacing w:line="360" w:lineRule="auto"/>
              <w:jc w:val="center"/>
              <w:rPr>
                <w:rFonts w:ascii="宋体" w:eastAsia="宋体" w:hAnsi="宋体" w:cs="Arial"/>
                <w:b/>
                <w:sz w:val="24"/>
                <w:szCs w:val="24"/>
              </w:rPr>
            </w:pPr>
            <w:r>
              <w:rPr>
                <w:rFonts w:ascii="宋体" w:eastAsia="宋体" w:hAnsi="宋体" w:cs="Arial" w:hint="eastAsia"/>
                <w:b/>
                <w:sz w:val="24"/>
                <w:szCs w:val="24"/>
              </w:rPr>
              <w:t>序号</w:t>
            </w:r>
          </w:p>
        </w:tc>
        <w:tc>
          <w:tcPr>
            <w:tcW w:w="8505" w:type="dxa"/>
          </w:tcPr>
          <w:p w14:paraId="3D39EBFD" w14:textId="77777777" w:rsidR="00076361" w:rsidRDefault="00F8353A">
            <w:pPr>
              <w:spacing w:line="360" w:lineRule="auto"/>
              <w:jc w:val="center"/>
              <w:rPr>
                <w:rFonts w:ascii="宋体" w:eastAsia="宋体" w:hAnsi="宋体" w:cs="Arial"/>
                <w:b/>
                <w:sz w:val="24"/>
                <w:szCs w:val="24"/>
              </w:rPr>
            </w:pPr>
            <w:r>
              <w:rPr>
                <w:rFonts w:ascii="宋体" w:eastAsia="宋体" w:hAnsi="宋体" w:cs="Arial" w:hint="eastAsia"/>
                <w:b/>
                <w:sz w:val="24"/>
                <w:szCs w:val="24"/>
              </w:rPr>
              <w:t>需求描述</w:t>
            </w:r>
          </w:p>
        </w:tc>
      </w:tr>
      <w:tr w:rsidR="00076361" w14:paraId="06512180" w14:textId="77777777">
        <w:tc>
          <w:tcPr>
            <w:tcW w:w="704" w:type="dxa"/>
          </w:tcPr>
          <w:p w14:paraId="2E34A08E" w14:textId="77777777" w:rsidR="00076361" w:rsidRDefault="00F8353A">
            <w:pPr>
              <w:spacing w:line="360" w:lineRule="auto"/>
              <w:rPr>
                <w:rFonts w:ascii="宋体" w:eastAsia="宋体" w:hAnsi="宋体" w:cs="Arial"/>
                <w:b/>
                <w:sz w:val="24"/>
                <w:szCs w:val="24"/>
              </w:rPr>
            </w:pPr>
            <w:r>
              <w:rPr>
                <w:rFonts w:ascii="宋体" w:eastAsia="宋体" w:hAnsi="宋体" w:cs="Arial" w:hint="eastAsia"/>
                <w:b/>
                <w:sz w:val="24"/>
                <w:szCs w:val="24"/>
              </w:rPr>
              <w:t>一、</w:t>
            </w:r>
          </w:p>
        </w:tc>
        <w:tc>
          <w:tcPr>
            <w:tcW w:w="8505" w:type="dxa"/>
          </w:tcPr>
          <w:p w14:paraId="3400307E" w14:textId="77777777" w:rsidR="00076361" w:rsidRDefault="00F8353A">
            <w:pPr>
              <w:spacing w:line="360" w:lineRule="auto"/>
              <w:rPr>
                <w:rFonts w:ascii="宋体" w:eastAsia="宋体" w:hAnsi="宋体" w:cs="Arial"/>
                <w:b/>
                <w:sz w:val="24"/>
                <w:szCs w:val="24"/>
              </w:rPr>
            </w:pPr>
            <w:r>
              <w:rPr>
                <w:rFonts w:ascii="宋体" w:eastAsia="宋体" w:hAnsi="宋体" w:cs="Arial" w:hint="eastAsia"/>
                <w:b/>
                <w:sz w:val="24"/>
                <w:szCs w:val="24"/>
              </w:rPr>
              <w:t>真空低温干燥柜</w:t>
            </w:r>
          </w:p>
        </w:tc>
      </w:tr>
      <w:tr w:rsidR="00076361" w14:paraId="70FE7271" w14:textId="77777777">
        <w:tc>
          <w:tcPr>
            <w:tcW w:w="704" w:type="dxa"/>
            <w:shd w:val="clear" w:color="auto" w:fill="auto"/>
            <w:vAlign w:val="center"/>
          </w:tcPr>
          <w:p w14:paraId="717EE92A"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5" w:type="dxa"/>
            <w:shd w:val="clear" w:color="auto" w:fill="auto"/>
            <w:vAlign w:val="center"/>
          </w:tcPr>
          <w:p w14:paraId="2CC3DCE8"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hint="eastAsia"/>
                <w:sz w:val="24"/>
                <w:szCs w:val="24"/>
                <w:lang w:val="zh-TW" w:eastAsia="zh-TW"/>
              </w:rPr>
              <w:t>整体全不锈钢拉丝外罩外观，整洁易于清理。</w:t>
            </w:r>
          </w:p>
        </w:tc>
      </w:tr>
      <w:tr w:rsidR="00076361" w14:paraId="206DE5F3" w14:textId="77777777">
        <w:tc>
          <w:tcPr>
            <w:tcW w:w="704" w:type="dxa"/>
            <w:shd w:val="clear" w:color="auto" w:fill="auto"/>
            <w:vAlign w:val="center"/>
          </w:tcPr>
          <w:p w14:paraId="6C7941CC"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505" w:type="dxa"/>
            <w:shd w:val="clear" w:color="auto" w:fill="auto"/>
            <w:vAlign w:val="center"/>
          </w:tcPr>
          <w:p w14:paraId="02DE2CEB" w14:textId="77777777"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lang w:val="zh-TW" w:eastAsia="zh-TW"/>
              </w:rPr>
              <w:t>方形舱体，上下双舱体，分开独立运行，单舱一次可装载</w:t>
            </w:r>
            <w:r>
              <w:rPr>
                <w:rFonts w:ascii="宋体" w:eastAsia="宋体" w:hAnsi="宋体" w:hint="eastAsia"/>
                <w:sz w:val="24"/>
                <w:szCs w:val="24"/>
              </w:rPr>
              <w:t>至少</w:t>
            </w:r>
            <w:r>
              <w:rPr>
                <w:rFonts w:ascii="宋体" w:eastAsia="宋体" w:hAnsi="宋体" w:hint="eastAsia"/>
                <w:sz w:val="24"/>
                <w:szCs w:val="24"/>
                <w:lang w:val="zh-TW" w:eastAsia="zh-TW"/>
              </w:rPr>
              <w:t>2个标配器械托盘的器械</w:t>
            </w:r>
            <w:r>
              <w:rPr>
                <w:rFonts w:ascii="宋体" w:eastAsia="宋体" w:hAnsi="宋体" w:hint="eastAsia"/>
                <w:sz w:val="24"/>
                <w:szCs w:val="24"/>
                <w:lang w:val="zh-TW"/>
              </w:rPr>
              <w:t>。</w:t>
            </w:r>
          </w:p>
        </w:tc>
      </w:tr>
      <w:tr w:rsidR="00076361" w14:paraId="2165FBB4" w14:textId="77777777">
        <w:trPr>
          <w:trHeight w:val="287"/>
        </w:trPr>
        <w:tc>
          <w:tcPr>
            <w:tcW w:w="704" w:type="dxa"/>
            <w:shd w:val="clear" w:color="auto" w:fill="auto"/>
            <w:vAlign w:val="center"/>
          </w:tcPr>
          <w:p w14:paraId="331B660F"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8505" w:type="dxa"/>
            <w:shd w:val="clear" w:color="auto" w:fill="auto"/>
            <w:vAlign w:val="center"/>
          </w:tcPr>
          <w:p w14:paraId="3D272291" w14:textId="170A1CA9" w:rsidR="00076361"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lang w:val="zh-TW" w:eastAsia="zh-TW"/>
              </w:rPr>
              <w:t>舱体深度≥700mm，适合较长硬镜类负载的干燥。</w:t>
            </w:r>
          </w:p>
        </w:tc>
      </w:tr>
      <w:tr w:rsidR="00076361" w14:paraId="2AC527DE" w14:textId="77777777">
        <w:tc>
          <w:tcPr>
            <w:tcW w:w="704" w:type="dxa"/>
            <w:shd w:val="clear" w:color="auto" w:fill="auto"/>
            <w:vAlign w:val="center"/>
          </w:tcPr>
          <w:p w14:paraId="6075F8DD"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8505" w:type="dxa"/>
            <w:shd w:val="clear" w:color="auto" w:fill="auto"/>
            <w:vAlign w:val="center"/>
          </w:tcPr>
          <w:p w14:paraId="28D91346" w14:textId="77777777" w:rsidR="00076361" w:rsidRDefault="00F8353A">
            <w:pPr>
              <w:widowControl/>
              <w:spacing w:line="360" w:lineRule="auto"/>
              <w:jc w:val="left"/>
              <w:rPr>
                <w:rFonts w:ascii="宋体" w:eastAsia="宋体" w:hAnsi="宋体"/>
                <w:sz w:val="24"/>
                <w:szCs w:val="24"/>
                <w:lang w:val="zh-TW" w:eastAsia="zh-TW"/>
              </w:rPr>
            </w:pPr>
            <w:r>
              <w:rPr>
                <w:rFonts w:ascii="宋体" w:eastAsia="宋体" w:hAnsi="宋体" w:hint="eastAsia"/>
                <w:sz w:val="24"/>
                <w:szCs w:val="24"/>
                <w:lang w:val="zh-TW" w:eastAsia="zh-TW"/>
              </w:rPr>
              <w:t>舱体外壁包覆PTC加热膜加热，升温均匀；</w:t>
            </w:r>
          </w:p>
        </w:tc>
      </w:tr>
      <w:tr w:rsidR="00076361" w14:paraId="796AAE51" w14:textId="77777777">
        <w:tc>
          <w:tcPr>
            <w:tcW w:w="704" w:type="dxa"/>
            <w:shd w:val="clear" w:color="auto" w:fill="auto"/>
            <w:vAlign w:val="center"/>
          </w:tcPr>
          <w:p w14:paraId="68973568"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8505" w:type="dxa"/>
            <w:shd w:val="clear" w:color="auto" w:fill="auto"/>
            <w:vAlign w:val="center"/>
          </w:tcPr>
          <w:p w14:paraId="0BE8B4BF" w14:textId="77777777" w:rsidR="00076361" w:rsidRDefault="00F8353A">
            <w:pPr>
              <w:widowControl/>
              <w:spacing w:line="360" w:lineRule="auto"/>
              <w:jc w:val="left"/>
              <w:rPr>
                <w:rFonts w:ascii="宋体" w:eastAsia="宋体" w:hAnsi="宋体"/>
                <w:sz w:val="24"/>
                <w:szCs w:val="24"/>
                <w:lang w:val="zh-TW" w:eastAsia="zh-TW"/>
              </w:rPr>
            </w:pPr>
            <w:r>
              <w:rPr>
                <w:rFonts w:ascii="宋体" w:eastAsia="宋体" w:hAnsi="宋体" w:hint="eastAsia"/>
                <w:sz w:val="24"/>
                <w:szCs w:val="24"/>
              </w:rPr>
              <w:t>保温材料</w:t>
            </w:r>
            <w:r>
              <w:rPr>
                <w:rFonts w:ascii="宋体" w:eastAsia="宋体" w:hAnsi="宋体" w:hint="eastAsia"/>
                <w:sz w:val="24"/>
                <w:szCs w:val="24"/>
                <w:lang w:val="zh-TW" w:eastAsia="zh-TW"/>
              </w:rPr>
              <w:t>采用粘胶纤维保温层，厚度≥10mm，外覆绝缘布</w:t>
            </w:r>
            <w:r>
              <w:rPr>
                <w:rFonts w:ascii="宋体" w:eastAsia="宋体" w:hAnsi="宋体" w:hint="eastAsia"/>
                <w:sz w:val="24"/>
                <w:szCs w:val="24"/>
                <w:lang w:val="zh-TW"/>
              </w:rPr>
              <w:t>，</w:t>
            </w:r>
            <w:r>
              <w:rPr>
                <w:rFonts w:ascii="宋体" w:eastAsia="宋体" w:hAnsi="宋体" w:hint="eastAsia"/>
                <w:sz w:val="24"/>
                <w:szCs w:val="24"/>
                <w:lang w:val="zh-TW" w:eastAsia="zh-TW"/>
              </w:rPr>
              <w:t>阻止热量散失。</w:t>
            </w:r>
          </w:p>
        </w:tc>
      </w:tr>
      <w:tr w:rsidR="00076361" w14:paraId="304ABECD" w14:textId="77777777">
        <w:tc>
          <w:tcPr>
            <w:tcW w:w="704" w:type="dxa"/>
            <w:shd w:val="clear" w:color="auto" w:fill="auto"/>
            <w:vAlign w:val="center"/>
          </w:tcPr>
          <w:p w14:paraId="0CAE5CB4"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8505" w:type="dxa"/>
            <w:shd w:val="clear" w:color="auto" w:fill="auto"/>
            <w:vAlign w:val="center"/>
          </w:tcPr>
          <w:p w14:paraId="182721DC" w14:textId="77777777" w:rsidR="00076361" w:rsidRDefault="00F8353A">
            <w:pPr>
              <w:widowControl/>
              <w:spacing w:line="360" w:lineRule="auto"/>
              <w:jc w:val="left"/>
              <w:rPr>
                <w:rFonts w:ascii="宋体" w:eastAsia="宋体" w:hAnsi="宋体"/>
                <w:sz w:val="24"/>
                <w:szCs w:val="24"/>
                <w:lang w:val="zh-TW" w:eastAsia="zh-TW"/>
              </w:rPr>
            </w:pPr>
            <w:r>
              <w:rPr>
                <w:rFonts w:ascii="宋体" w:eastAsia="宋体" w:hAnsi="宋体" w:hint="eastAsia"/>
                <w:sz w:val="24"/>
                <w:szCs w:val="24"/>
                <w:lang w:val="zh-TW" w:eastAsia="zh-TW"/>
              </w:rPr>
              <w:t>门框采用铝合金压铸一体成型，不变形；门罩采用不锈钢拉丝板折弯成型。</w:t>
            </w:r>
          </w:p>
        </w:tc>
      </w:tr>
      <w:tr w:rsidR="00076361" w14:paraId="0965E239" w14:textId="77777777">
        <w:tc>
          <w:tcPr>
            <w:tcW w:w="704" w:type="dxa"/>
            <w:shd w:val="clear" w:color="auto" w:fill="auto"/>
            <w:vAlign w:val="center"/>
          </w:tcPr>
          <w:p w14:paraId="3E869C0F"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8505" w:type="dxa"/>
            <w:shd w:val="clear" w:color="auto" w:fill="auto"/>
            <w:vAlign w:val="center"/>
          </w:tcPr>
          <w:p w14:paraId="4D1DC044" w14:textId="77777777"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lang w:val="zh-TW" w:eastAsia="zh-TW"/>
              </w:rPr>
              <w:t>采用钢化玻璃密封，带有高透玻璃视窗，保证密封同时，可在运行中观察内部负载情况。</w:t>
            </w:r>
            <w:r>
              <w:rPr>
                <w:rFonts w:ascii="宋体" w:eastAsia="宋体" w:hAnsi="宋体" w:hint="eastAsia"/>
                <w:sz w:val="24"/>
                <w:szCs w:val="24"/>
              </w:rPr>
              <w:t>提供产品图片</w:t>
            </w:r>
          </w:p>
        </w:tc>
      </w:tr>
      <w:tr w:rsidR="00076361" w14:paraId="122AC864" w14:textId="77777777">
        <w:tc>
          <w:tcPr>
            <w:tcW w:w="704" w:type="dxa"/>
            <w:shd w:val="clear" w:color="auto" w:fill="auto"/>
            <w:vAlign w:val="center"/>
          </w:tcPr>
          <w:p w14:paraId="24A45F4E"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8505" w:type="dxa"/>
            <w:shd w:val="clear" w:color="auto" w:fill="auto"/>
            <w:vAlign w:val="center"/>
          </w:tcPr>
          <w:p w14:paraId="50E8E876" w14:textId="77777777" w:rsidR="00076361" w:rsidRDefault="00F8353A">
            <w:pPr>
              <w:widowControl/>
              <w:spacing w:line="360" w:lineRule="auto"/>
              <w:jc w:val="left"/>
              <w:rPr>
                <w:rFonts w:ascii="宋体" w:eastAsia="宋体" w:hAnsi="宋体"/>
                <w:sz w:val="24"/>
                <w:szCs w:val="24"/>
                <w:lang w:val="zh-TW" w:eastAsia="zh-TW"/>
              </w:rPr>
            </w:pPr>
            <w:r>
              <w:rPr>
                <w:rFonts w:ascii="宋体" w:eastAsia="宋体" w:hAnsi="宋体" w:hint="eastAsia"/>
                <w:sz w:val="24"/>
                <w:szCs w:val="24"/>
              </w:rPr>
              <w:t>门锁装置采用</w:t>
            </w:r>
            <w:r>
              <w:rPr>
                <w:rFonts w:ascii="宋体" w:eastAsia="宋体" w:hAnsi="宋体" w:hint="eastAsia"/>
                <w:sz w:val="24"/>
                <w:szCs w:val="24"/>
                <w:lang w:val="zh-TW" w:eastAsia="zh-TW"/>
              </w:rPr>
              <w:t>电动锁，自动检测门关位，安全方便，避免手动操作引起的误操作。</w:t>
            </w:r>
          </w:p>
        </w:tc>
      </w:tr>
      <w:tr w:rsidR="00076361" w14:paraId="3728F0A1" w14:textId="77777777">
        <w:trPr>
          <w:trHeight w:val="678"/>
        </w:trPr>
        <w:tc>
          <w:tcPr>
            <w:tcW w:w="704" w:type="dxa"/>
            <w:shd w:val="clear" w:color="auto" w:fill="auto"/>
            <w:vAlign w:val="center"/>
          </w:tcPr>
          <w:p w14:paraId="0E566FC9"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8505" w:type="dxa"/>
            <w:shd w:val="clear" w:color="auto" w:fill="auto"/>
            <w:vAlign w:val="center"/>
          </w:tcPr>
          <w:p w14:paraId="250B2220" w14:textId="77777777" w:rsidR="00076361" w:rsidRDefault="00F8353A">
            <w:pPr>
              <w:widowControl/>
              <w:spacing w:line="360" w:lineRule="auto"/>
              <w:jc w:val="left"/>
              <w:rPr>
                <w:rFonts w:ascii="宋体" w:eastAsia="宋体" w:hAnsi="宋体"/>
                <w:sz w:val="24"/>
                <w:szCs w:val="24"/>
                <w:lang w:val="zh-TW" w:eastAsia="zh-TW"/>
              </w:rPr>
            </w:pPr>
            <w:r>
              <w:rPr>
                <w:rFonts w:ascii="宋体" w:eastAsia="宋体" w:hAnsi="宋体" w:hint="eastAsia"/>
                <w:sz w:val="24"/>
                <w:szCs w:val="24"/>
                <w:lang w:val="zh-TW" w:eastAsia="zh-TW"/>
              </w:rPr>
              <w:t>设备具有加热系统故障检测、保护、报警功能。保护阶段</w:t>
            </w:r>
            <w:r>
              <w:rPr>
                <w:rFonts w:ascii="宋体" w:eastAsia="宋体" w:hAnsi="宋体" w:hint="eastAsia"/>
                <w:sz w:val="24"/>
                <w:szCs w:val="24"/>
              </w:rPr>
              <w:t>时</w:t>
            </w:r>
            <w:r>
              <w:rPr>
                <w:rFonts w:ascii="宋体" w:eastAsia="宋体" w:hAnsi="宋体" w:hint="eastAsia"/>
                <w:sz w:val="24"/>
                <w:szCs w:val="24"/>
                <w:lang w:val="zh-TW" w:eastAsia="zh-TW"/>
              </w:rPr>
              <w:t>，程序停止运行，排出故障后，方可正常使用。</w:t>
            </w:r>
          </w:p>
        </w:tc>
      </w:tr>
      <w:tr w:rsidR="00076361" w14:paraId="079E28C8" w14:textId="77777777">
        <w:tc>
          <w:tcPr>
            <w:tcW w:w="704" w:type="dxa"/>
            <w:shd w:val="clear" w:color="auto" w:fill="auto"/>
            <w:vAlign w:val="center"/>
          </w:tcPr>
          <w:p w14:paraId="38A42382"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8505" w:type="dxa"/>
            <w:shd w:val="clear" w:color="auto" w:fill="auto"/>
            <w:vAlign w:val="center"/>
          </w:tcPr>
          <w:p w14:paraId="0BF315F6" w14:textId="77777777" w:rsidR="00076361" w:rsidRDefault="00F8353A">
            <w:pPr>
              <w:widowControl/>
              <w:spacing w:line="360" w:lineRule="auto"/>
              <w:jc w:val="left"/>
              <w:rPr>
                <w:rFonts w:ascii="宋体" w:eastAsia="宋体" w:hAnsi="宋体"/>
                <w:sz w:val="24"/>
                <w:szCs w:val="24"/>
                <w:lang w:val="zh-TW" w:eastAsia="zh-TW"/>
              </w:rPr>
            </w:pPr>
            <w:r>
              <w:rPr>
                <w:rFonts w:ascii="宋体" w:eastAsia="宋体" w:hAnsi="宋体" w:hint="eastAsia"/>
                <w:sz w:val="24"/>
                <w:szCs w:val="24"/>
                <w:lang w:val="zh-TW" w:eastAsia="zh-TW"/>
              </w:rPr>
              <w:t>进气采用高效空气过滤器过滤，过滤精度</w:t>
            </w:r>
            <w:r>
              <w:rPr>
                <w:rFonts w:ascii="宋体" w:eastAsia="宋体" w:hAnsi="宋体" w:hint="eastAsia"/>
                <w:sz w:val="24"/>
                <w:szCs w:val="24"/>
              </w:rPr>
              <w:t>≤</w:t>
            </w:r>
            <w:r>
              <w:rPr>
                <w:rFonts w:ascii="宋体" w:eastAsia="宋体" w:hAnsi="宋体" w:hint="eastAsia"/>
                <w:sz w:val="24"/>
                <w:szCs w:val="24"/>
                <w:lang w:val="zh-TW" w:eastAsia="zh-TW"/>
              </w:rPr>
              <w:t>0.3μm，有效阻隔空气中的粉尘颗粒等进入舱体内。</w:t>
            </w:r>
          </w:p>
        </w:tc>
      </w:tr>
      <w:tr w:rsidR="00076361" w14:paraId="392B0C49" w14:textId="77777777">
        <w:tc>
          <w:tcPr>
            <w:tcW w:w="704" w:type="dxa"/>
            <w:shd w:val="clear" w:color="auto" w:fill="auto"/>
            <w:vAlign w:val="center"/>
          </w:tcPr>
          <w:p w14:paraId="598F2CCA"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8505" w:type="dxa"/>
            <w:shd w:val="clear" w:color="auto" w:fill="auto"/>
            <w:vAlign w:val="center"/>
          </w:tcPr>
          <w:p w14:paraId="64B61AB2" w14:textId="77777777"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lang w:val="zh-TW" w:eastAsia="zh-TW"/>
              </w:rPr>
              <w:t>采用</w:t>
            </w:r>
            <w:r>
              <w:rPr>
                <w:rFonts w:ascii="宋体" w:eastAsia="宋体" w:hAnsi="宋体" w:hint="eastAsia"/>
                <w:sz w:val="24"/>
                <w:szCs w:val="24"/>
              </w:rPr>
              <w:t>≥</w:t>
            </w:r>
            <w:r>
              <w:rPr>
                <w:rFonts w:ascii="宋体" w:eastAsia="宋体" w:hAnsi="宋体" w:hint="eastAsia"/>
                <w:sz w:val="24"/>
                <w:szCs w:val="24"/>
                <w:lang w:val="zh-TW" w:eastAsia="zh-TW"/>
              </w:rPr>
              <w:t>7寸高清彩色触摸屏作为人机操作界面，可显示温度、压力、运行时间、报警信息等参数</w:t>
            </w:r>
          </w:p>
        </w:tc>
      </w:tr>
      <w:tr w:rsidR="00076361" w14:paraId="4B2E93A6" w14:textId="77777777">
        <w:tc>
          <w:tcPr>
            <w:tcW w:w="704" w:type="dxa"/>
            <w:shd w:val="clear" w:color="auto" w:fill="auto"/>
            <w:vAlign w:val="center"/>
          </w:tcPr>
          <w:p w14:paraId="43831C65"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8505" w:type="dxa"/>
            <w:shd w:val="clear" w:color="auto" w:fill="auto"/>
            <w:vAlign w:val="center"/>
          </w:tcPr>
          <w:p w14:paraId="17E51A4C" w14:textId="77777777"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lang w:val="zh-TW" w:eastAsia="zh-TW"/>
              </w:rPr>
              <w:t>内置</w:t>
            </w:r>
            <w:r>
              <w:rPr>
                <w:rFonts w:ascii="宋体" w:eastAsia="宋体" w:hAnsi="宋体" w:hint="eastAsia"/>
                <w:sz w:val="24"/>
                <w:szCs w:val="24"/>
              </w:rPr>
              <w:t>至少</w:t>
            </w:r>
            <w:r>
              <w:rPr>
                <w:rFonts w:ascii="宋体" w:eastAsia="宋体" w:hAnsi="宋体" w:hint="eastAsia"/>
                <w:sz w:val="24"/>
                <w:szCs w:val="24"/>
                <w:lang w:val="zh-TW" w:eastAsia="zh-TW"/>
              </w:rPr>
              <w:t>12套程序，其中8套默认程序和4套自定义程序，可根据需求自行调节参数</w:t>
            </w:r>
            <w:r>
              <w:rPr>
                <w:rFonts w:ascii="宋体" w:eastAsia="宋体" w:hAnsi="宋体" w:hint="eastAsia"/>
                <w:sz w:val="24"/>
                <w:szCs w:val="24"/>
                <w:lang w:val="zh-TW"/>
              </w:rPr>
              <w:t>。</w:t>
            </w:r>
            <w:r>
              <w:rPr>
                <w:rFonts w:ascii="宋体" w:eastAsia="宋体" w:hAnsi="宋体" w:hint="eastAsia"/>
                <w:sz w:val="24"/>
                <w:szCs w:val="24"/>
              </w:rPr>
              <w:t>提供程序性选择显示屏截图</w:t>
            </w:r>
          </w:p>
        </w:tc>
      </w:tr>
      <w:tr w:rsidR="00076361" w14:paraId="7F59459E" w14:textId="77777777">
        <w:tc>
          <w:tcPr>
            <w:tcW w:w="704" w:type="dxa"/>
            <w:shd w:val="clear" w:color="auto" w:fill="auto"/>
            <w:vAlign w:val="center"/>
          </w:tcPr>
          <w:p w14:paraId="54E3306E"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8505" w:type="dxa"/>
            <w:shd w:val="clear" w:color="auto" w:fill="auto"/>
            <w:vAlign w:val="center"/>
          </w:tcPr>
          <w:p w14:paraId="2AC5BFBB" w14:textId="77777777" w:rsidR="00076361" w:rsidRDefault="00F8353A">
            <w:pPr>
              <w:widowControl/>
              <w:spacing w:line="360" w:lineRule="auto"/>
              <w:jc w:val="left"/>
              <w:rPr>
                <w:rFonts w:ascii="宋体" w:eastAsia="宋体" w:hAnsi="宋体"/>
                <w:sz w:val="24"/>
                <w:szCs w:val="24"/>
                <w:lang w:val="zh-TW" w:eastAsia="zh-TW"/>
              </w:rPr>
            </w:pPr>
            <w:r>
              <w:rPr>
                <w:rFonts w:ascii="宋体" w:eastAsia="宋体" w:hAnsi="宋体" w:hint="eastAsia"/>
                <w:sz w:val="24"/>
                <w:szCs w:val="24"/>
                <w:lang w:val="zh-TW" w:eastAsia="zh-TW"/>
              </w:rPr>
              <w:t>操作权限：三级权限，防止误操作</w:t>
            </w:r>
          </w:p>
        </w:tc>
      </w:tr>
      <w:tr w:rsidR="00076361" w14:paraId="5D9C212C" w14:textId="77777777">
        <w:tc>
          <w:tcPr>
            <w:tcW w:w="704" w:type="dxa"/>
            <w:shd w:val="clear" w:color="auto" w:fill="auto"/>
            <w:vAlign w:val="center"/>
          </w:tcPr>
          <w:p w14:paraId="1ED0B2B1"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8505" w:type="dxa"/>
            <w:shd w:val="clear" w:color="auto" w:fill="auto"/>
            <w:vAlign w:val="center"/>
          </w:tcPr>
          <w:p w14:paraId="4763E02E" w14:textId="77777777" w:rsidR="00076361" w:rsidRDefault="00F8353A">
            <w:pPr>
              <w:widowControl/>
              <w:spacing w:line="360" w:lineRule="auto"/>
              <w:jc w:val="left"/>
              <w:rPr>
                <w:rFonts w:ascii="宋体" w:eastAsia="宋体" w:hAnsi="宋体"/>
                <w:sz w:val="24"/>
                <w:szCs w:val="24"/>
                <w:lang w:val="zh-TW" w:eastAsia="zh-TW"/>
              </w:rPr>
            </w:pPr>
            <w:r>
              <w:rPr>
                <w:rFonts w:ascii="宋体" w:eastAsia="宋体" w:hAnsi="宋体" w:hint="eastAsia"/>
                <w:sz w:val="24"/>
                <w:szCs w:val="24"/>
                <w:lang w:val="zh-TW" w:eastAsia="zh-TW"/>
              </w:rPr>
              <w:t>设备带有防过载、短路保护装置，PLC实时限温保护，超温保护，真空泵热过载保护，门电机过载保护。</w:t>
            </w:r>
          </w:p>
        </w:tc>
      </w:tr>
      <w:tr w:rsidR="00076361" w14:paraId="5FBDF373" w14:textId="77777777">
        <w:tc>
          <w:tcPr>
            <w:tcW w:w="704" w:type="dxa"/>
            <w:shd w:val="clear" w:color="auto" w:fill="auto"/>
            <w:vAlign w:val="center"/>
          </w:tcPr>
          <w:p w14:paraId="49B1745E"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505" w:type="dxa"/>
            <w:shd w:val="clear" w:color="auto" w:fill="auto"/>
            <w:vAlign w:val="center"/>
          </w:tcPr>
          <w:p w14:paraId="37CA1CC1" w14:textId="77777777" w:rsidR="00076361" w:rsidRDefault="00F8353A">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为满足设备安装要求，设备尺寸</w:t>
            </w:r>
            <w:r>
              <w:rPr>
                <w:rFonts w:ascii="宋体" w:eastAsia="宋体" w:hAnsi="宋体" w:cs="宋体" w:hint="eastAsia"/>
                <w:kern w:val="0"/>
                <w:sz w:val="24"/>
                <w:szCs w:val="24"/>
                <w:lang w:val="zh-TW" w:eastAsia="zh-TW"/>
              </w:rPr>
              <w:t>≤5</w:t>
            </w:r>
            <w:r>
              <w:rPr>
                <w:rFonts w:ascii="宋体" w:eastAsia="宋体" w:hAnsi="宋体" w:cs="宋体" w:hint="eastAsia"/>
                <w:kern w:val="0"/>
                <w:sz w:val="24"/>
                <w:szCs w:val="24"/>
              </w:rPr>
              <w:t>5</w:t>
            </w:r>
            <w:r>
              <w:rPr>
                <w:rFonts w:ascii="宋体" w:eastAsia="宋体" w:hAnsi="宋体" w:cs="宋体" w:hint="eastAsia"/>
                <w:kern w:val="0"/>
                <w:sz w:val="24"/>
                <w:szCs w:val="24"/>
                <w:lang w:val="zh-TW" w:eastAsia="zh-TW"/>
              </w:rPr>
              <w:t>0（宽）×1</w:t>
            </w:r>
            <w:r>
              <w:rPr>
                <w:rFonts w:ascii="宋体" w:eastAsia="宋体" w:hAnsi="宋体" w:cs="宋体" w:hint="eastAsia"/>
                <w:kern w:val="0"/>
                <w:sz w:val="24"/>
                <w:szCs w:val="24"/>
              </w:rPr>
              <w:t>700</w:t>
            </w:r>
            <w:r>
              <w:rPr>
                <w:rFonts w:ascii="宋体" w:eastAsia="宋体" w:hAnsi="宋体" w:cs="宋体" w:hint="eastAsia"/>
                <w:kern w:val="0"/>
                <w:sz w:val="24"/>
                <w:szCs w:val="24"/>
                <w:lang w:val="zh-TW" w:eastAsia="zh-TW"/>
              </w:rPr>
              <w:t>（高）×</w:t>
            </w:r>
            <w:r>
              <w:rPr>
                <w:rFonts w:ascii="宋体" w:eastAsia="宋体" w:hAnsi="宋体" w:cs="宋体" w:hint="eastAsia"/>
                <w:kern w:val="0"/>
                <w:sz w:val="24"/>
                <w:szCs w:val="24"/>
              </w:rPr>
              <w:t>90</w:t>
            </w:r>
            <w:r>
              <w:rPr>
                <w:rFonts w:ascii="宋体" w:eastAsia="宋体" w:hAnsi="宋体" w:cs="宋体" w:hint="eastAsia"/>
                <w:kern w:val="0"/>
                <w:sz w:val="24"/>
                <w:szCs w:val="24"/>
                <w:lang w:val="zh-TW" w:eastAsia="zh-TW"/>
              </w:rPr>
              <w:t>0（深）mm</w:t>
            </w:r>
            <w:r>
              <w:rPr>
                <w:rFonts w:ascii="宋体" w:eastAsia="宋体" w:hAnsi="宋体" w:cs="宋体" w:hint="eastAsia"/>
                <w:kern w:val="0"/>
                <w:sz w:val="24"/>
                <w:szCs w:val="24"/>
                <w:lang w:val="zh-TW"/>
              </w:rPr>
              <w:t>，</w:t>
            </w:r>
            <w:r>
              <w:rPr>
                <w:rFonts w:ascii="宋体" w:eastAsia="宋体" w:hAnsi="宋体" w:cs="宋体" w:hint="eastAsia"/>
                <w:kern w:val="0"/>
                <w:sz w:val="24"/>
                <w:szCs w:val="24"/>
              </w:rPr>
              <w:t>提供产品彩页证明</w:t>
            </w:r>
          </w:p>
        </w:tc>
      </w:tr>
      <w:tr w:rsidR="00076361" w14:paraId="332E5253" w14:textId="77777777">
        <w:tc>
          <w:tcPr>
            <w:tcW w:w="704" w:type="dxa"/>
          </w:tcPr>
          <w:p w14:paraId="3D68D4E2" w14:textId="77777777" w:rsidR="00076361" w:rsidRDefault="00F8353A">
            <w:pPr>
              <w:spacing w:line="360" w:lineRule="auto"/>
              <w:rPr>
                <w:rFonts w:ascii="宋体" w:eastAsia="宋体" w:hAnsi="宋体" w:cs="Arial"/>
                <w:b/>
                <w:bCs/>
                <w:sz w:val="24"/>
                <w:szCs w:val="24"/>
              </w:rPr>
            </w:pPr>
            <w:r>
              <w:rPr>
                <w:rFonts w:ascii="宋体" w:eastAsia="宋体" w:hAnsi="宋体" w:cs="Arial" w:hint="eastAsia"/>
                <w:b/>
                <w:bCs/>
                <w:sz w:val="24"/>
                <w:szCs w:val="24"/>
              </w:rPr>
              <w:t>二、</w:t>
            </w:r>
          </w:p>
        </w:tc>
        <w:tc>
          <w:tcPr>
            <w:tcW w:w="8505" w:type="dxa"/>
          </w:tcPr>
          <w:p w14:paraId="79BBC2D5" w14:textId="77777777" w:rsidR="00076361" w:rsidRDefault="00F8353A">
            <w:pPr>
              <w:spacing w:line="360" w:lineRule="auto"/>
              <w:rPr>
                <w:rFonts w:ascii="宋体" w:eastAsia="宋体" w:hAnsi="宋体" w:cs="Arial"/>
                <w:b/>
                <w:bCs/>
                <w:sz w:val="24"/>
                <w:szCs w:val="24"/>
              </w:rPr>
            </w:pPr>
            <w:r>
              <w:rPr>
                <w:rFonts w:ascii="宋体" w:eastAsia="宋体" w:hAnsi="宋体" w:cs="Arial" w:hint="eastAsia"/>
                <w:b/>
                <w:bCs/>
                <w:sz w:val="24"/>
                <w:szCs w:val="24"/>
              </w:rPr>
              <w:t>封口机（含切割器）</w:t>
            </w:r>
          </w:p>
        </w:tc>
      </w:tr>
      <w:tr w:rsidR="00076361" w14:paraId="5830EF2E" w14:textId="77777777">
        <w:tc>
          <w:tcPr>
            <w:tcW w:w="704" w:type="dxa"/>
          </w:tcPr>
          <w:p w14:paraId="13191831"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1</w:t>
            </w:r>
          </w:p>
        </w:tc>
        <w:tc>
          <w:tcPr>
            <w:tcW w:w="8505" w:type="dxa"/>
          </w:tcPr>
          <w:p w14:paraId="44C1C1B4"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控制系统：≥7</w:t>
            </w:r>
            <w:proofErr w:type="gramStart"/>
            <w:r>
              <w:rPr>
                <w:rFonts w:ascii="宋体" w:eastAsia="宋体" w:hAnsi="宋体" w:cs="Arial" w:hint="eastAsia"/>
                <w:sz w:val="24"/>
                <w:szCs w:val="24"/>
              </w:rPr>
              <w:t>”</w:t>
            </w:r>
            <w:proofErr w:type="gramEnd"/>
            <w:r>
              <w:rPr>
                <w:rFonts w:ascii="宋体" w:eastAsia="宋体" w:hAnsi="宋体" w:cs="Arial" w:hint="eastAsia"/>
                <w:sz w:val="24"/>
                <w:szCs w:val="24"/>
              </w:rPr>
              <w:t>彩色液晶电容触控屏，</w:t>
            </w:r>
            <w:proofErr w:type="gramStart"/>
            <w:r>
              <w:rPr>
                <w:rFonts w:ascii="宋体" w:eastAsia="宋体" w:hAnsi="宋体" w:cs="Arial" w:hint="eastAsia"/>
                <w:sz w:val="24"/>
                <w:szCs w:val="24"/>
              </w:rPr>
              <w:t>安卓操作系统</w:t>
            </w:r>
            <w:proofErr w:type="gramEnd"/>
            <w:r>
              <w:rPr>
                <w:rFonts w:ascii="宋体" w:eastAsia="宋体" w:hAnsi="宋体" w:cs="Arial" w:hint="eastAsia"/>
                <w:sz w:val="24"/>
                <w:szCs w:val="24"/>
              </w:rPr>
              <w:t>。</w:t>
            </w:r>
          </w:p>
        </w:tc>
      </w:tr>
      <w:tr w:rsidR="00076361" w14:paraId="6144A1E9" w14:textId="77777777">
        <w:tc>
          <w:tcPr>
            <w:tcW w:w="704" w:type="dxa"/>
          </w:tcPr>
          <w:p w14:paraId="68549AEA"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2</w:t>
            </w:r>
          </w:p>
        </w:tc>
        <w:tc>
          <w:tcPr>
            <w:tcW w:w="8505" w:type="dxa"/>
          </w:tcPr>
          <w:p w14:paraId="10C7EFBB" w14:textId="42BA8D5A"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切割、封口速度：</w:t>
            </w:r>
            <w:r w:rsidRPr="00F8353A">
              <w:rPr>
                <w:rFonts w:ascii="宋体" w:eastAsia="宋体" w:hAnsi="宋体" w:cs="Arial" w:hint="eastAsia"/>
                <w:sz w:val="24"/>
                <w:szCs w:val="24"/>
              </w:rPr>
              <w:t>≥</w:t>
            </w:r>
            <w:r>
              <w:rPr>
                <w:rFonts w:ascii="宋体" w:eastAsia="宋体" w:hAnsi="宋体" w:cs="Arial" w:hint="eastAsia"/>
                <w:sz w:val="24"/>
                <w:szCs w:val="24"/>
              </w:rPr>
              <w:t xml:space="preserve">10m/min </w:t>
            </w:r>
          </w:p>
        </w:tc>
      </w:tr>
      <w:tr w:rsidR="00076361" w14:paraId="234EEBD9" w14:textId="77777777">
        <w:tc>
          <w:tcPr>
            <w:tcW w:w="704" w:type="dxa"/>
          </w:tcPr>
          <w:p w14:paraId="210464B4"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3</w:t>
            </w:r>
          </w:p>
        </w:tc>
        <w:tc>
          <w:tcPr>
            <w:tcW w:w="8505" w:type="dxa"/>
          </w:tcPr>
          <w:p w14:paraId="409806F0"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 xml:space="preserve">密封宽度：≥12mm  </w:t>
            </w:r>
          </w:p>
        </w:tc>
      </w:tr>
      <w:tr w:rsidR="00076361" w14:paraId="786A7AD3" w14:textId="77777777">
        <w:tc>
          <w:tcPr>
            <w:tcW w:w="704" w:type="dxa"/>
          </w:tcPr>
          <w:p w14:paraId="25BAA253"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4</w:t>
            </w:r>
          </w:p>
        </w:tc>
        <w:tc>
          <w:tcPr>
            <w:tcW w:w="8505" w:type="dxa"/>
          </w:tcPr>
          <w:p w14:paraId="03F2105D"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 xml:space="preserve">切割宽度：≤400mm（可多卷同时切割封口）     </w:t>
            </w:r>
          </w:p>
        </w:tc>
      </w:tr>
      <w:tr w:rsidR="00076361" w14:paraId="4BA55842" w14:textId="77777777">
        <w:tc>
          <w:tcPr>
            <w:tcW w:w="704" w:type="dxa"/>
          </w:tcPr>
          <w:p w14:paraId="27F6F5F4"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5</w:t>
            </w:r>
          </w:p>
        </w:tc>
        <w:tc>
          <w:tcPr>
            <w:tcW w:w="8505" w:type="dxa"/>
          </w:tcPr>
          <w:p w14:paraId="48464A83"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 xml:space="preserve">切割长度：≥50mm  </w:t>
            </w:r>
          </w:p>
        </w:tc>
      </w:tr>
      <w:tr w:rsidR="00076361" w14:paraId="477E60C2" w14:textId="77777777">
        <w:tc>
          <w:tcPr>
            <w:tcW w:w="704" w:type="dxa"/>
          </w:tcPr>
          <w:p w14:paraId="2137BF8F"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6</w:t>
            </w:r>
          </w:p>
        </w:tc>
        <w:tc>
          <w:tcPr>
            <w:tcW w:w="8505" w:type="dxa"/>
          </w:tcPr>
          <w:p w14:paraId="72BC93C8"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 xml:space="preserve">封口留边：0~35mm可调  </w:t>
            </w:r>
          </w:p>
        </w:tc>
      </w:tr>
      <w:tr w:rsidR="00076361" w14:paraId="5EB72738" w14:textId="77777777">
        <w:tc>
          <w:tcPr>
            <w:tcW w:w="704" w:type="dxa"/>
          </w:tcPr>
          <w:p w14:paraId="5652CB1E"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7</w:t>
            </w:r>
          </w:p>
        </w:tc>
        <w:tc>
          <w:tcPr>
            <w:tcW w:w="8505" w:type="dxa"/>
          </w:tcPr>
          <w:p w14:paraId="4147132B"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 xml:space="preserve">重    量：≤42kg </w:t>
            </w:r>
          </w:p>
        </w:tc>
      </w:tr>
      <w:tr w:rsidR="00076361" w14:paraId="7FB8697C" w14:textId="77777777">
        <w:tc>
          <w:tcPr>
            <w:tcW w:w="704" w:type="dxa"/>
          </w:tcPr>
          <w:p w14:paraId="33687DF0"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8</w:t>
            </w:r>
          </w:p>
        </w:tc>
        <w:tc>
          <w:tcPr>
            <w:tcW w:w="8505" w:type="dxa"/>
          </w:tcPr>
          <w:p w14:paraId="4AB43DEC"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设备尺寸：≤1050×300×200mm</w:t>
            </w:r>
          </w:p>
        </w:tc>
      </w:tr>
      <w:tr w:rsidR="00076361" w14:paraId="65DF1E78" w14:textId="77777777">
        <w:tc>
          <w:tcPr>
            <w:tcW w:w="704" w:type="dxa"/>
          </w:tcPr>
          <w:p w14:paraId="60B3C9AF"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▲9</w:t>
            </w:r>
          </w:p>
        </w:tc>
        <w:tc>
          <w:tcPr>
            <w:tcW w:w="8505" w:type="dxa"/>
          </w:tcPr>
          <w:p w14:paraId="6C4D205A"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具有自动进纸切割封口打印功能，设备可完成自动进纸、自动切割、自动进行热封</w:t>
            </w:r>
          </w:p>
        </w:tc>
      </w:tr>
      <w:tr w:rsidR="00076361" w14:paraId="00F1105B" w14:textId="77777777">
        <w:tc>
          <w:tcPr>
            <w:tcW w:w="704" w:type="dxa"/>
          </w:tcPr>
          <w:p w14:paraId="3BA0D283"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10</w:t>
            </w:r>
          </w:p>
        </w:tc>
        <w:tc>
          <w:tcPr>
            <w:tcW w:w="8505" w:type="dxa"/>
          </w:tcPr>
          <w:p w14:paraId="23B8BB2A"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裁切封口边距可调，可以根据是否需要打印，调整切边到</w:t>
            </w:r>
            <w:proofErr w:type="gramStart"/>
            <w:r>
              <w:rPr>
                <w:rFonts w:ascii="宋体" w:eastAsia="宋体" w:hAnsi="宋体" w:cs="Arial" w:hint="eastAsia"/>
                <w:sz w:val="24"/>
                <w:szCs w:val="24"/>
              </w:rPr>
              <w:t>封口线</w:t>
            </w:r>
            <w:proofErr w:type="gramEnd"/>
            <w:r>
              <w:rPr>
                <w:rFonts w:ascii="宋体" w:eastAsia="宋体" w:hAnsi="宋体" w:cs="Arial" w:hint="eastAsia"/>
                <w:sz w:val="24"/>
                <w:szCs w:val="24"/>
              </w:rPr>
              <w:t>的距离，提高卷材的利用率；</w:t>
            </w:r>
          </w:p>
        </w:tc>
      </w:tr>
      <w:tr w:rsidR="00076361" w14:paraId="4A49896A" w14:textId="77777777">
        <w:tc>
          <w:tcPr>
            <w:tcW w:w="704" w:type="dxa"/>
          </w:tcPr>
          <w:p w14:paraId="3B0D1B39"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11</w:t>
            </w:r>
          </w:p>
        </w:tc>
        <w:tc>
          <w:tcPr>
            <w:tcW w:w="8505" w:type="dxa"/>
          </w:tcPr>
          <w:p w14:paraId="00DA1AFA"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可根据实际需要一次装入多卷不同宽度的纸塑袋，实现多卷同时完成切割封口，以此提高机器的工作效率；</w:t>
            </w:r>
          </w:p>
        </w:tc>
      </w:tr>
      <w:tr w:rsidR="00076361" w14:paraId="70F58233" w14:textId="77777777">
        <w:tc>
          <w:tcPr>
            <w:tcW w:w="704" w:type="dxa"/>
          </w:tcPr>
          <w:p w14:paraId="022981E0"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12</w:t>
            </w:r>
          </w:p>
        </w:tc>
        <w:tc>
          <w:tcPr>
            <w:tcW w:w="8505" w:type="dxa"/>
          </w:tcPr>
          <w:p w14:paraId="0D682F91"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可通过自带的彩色触摸控制屏对设备使用各项参数等内容进行设置或更改，同时由封口机打印相应设置内容；</w:t>
            </w:r>
          </w:p>
        </w:tc>
      </w:tr>
      <w:tr w:rsidR="00076361" w14:paraId="0BA47882" w14:textId="77777777">
        <w:tc>
          <w:tcPr>
            <w:tcW w:w="704" w:type="dxa"/>
          </w:tcPr>
          <w:p w14:paraId="1590DC09"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13</w:t>
            </w:r>
          </w:p>
        </w:tc>
        <w:tc>
          <w:tcPr>
            <w:tcW w:w="8505" w:type="dxa"/>
          </w:tcPr>
          <w:p w14:paraId="71560255"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电脑智能温度控制，温控精度≤±1%，工作温度60~220℃任意设置；</w:t>
            </w:r>
          </w:p>
        </w:tc>
      </w:tr>
      <w:tr w:rsidR="00076361" w14:paraId="4AF1BEA5" w14:textId="77777777">
        <w:tc>
          <w:tcPr>
            <w:tcW w:w="704" w:type="dxa"/>
          </w:tcPr>
          <w:p w14:paraId="3FAFCFFE" w14:textId="77777777" w:rsidR="00076361" w:rsidRDefault="00F8353A">
            <w:pPr>
              <w:spacing w:line="360" w:lineRule="auto"/>
              <w:rPr>
                <w:rFonts w:ascii="宋体" w:eastAsia="宋体" w:hAnsi="宋体" w:cs="Arial"/>
                <w:sz w:val="24"/>
                <w:szCs w:val="24"/>
              </w:rPr>
            </w:pPr>
            <w:bookmarkStart w:id="0" w:name="_Hlk174105995"/>
            <w:r>
              <w:rPr>
                <w:rFonts w:ascii="宋体" w:eastAsia="宋体" w:hAnsi="宋体" w:cs="Arial" w:hint="eastAsia"/>
                <w:sz w:val="24"/>
                <w:szCs w:val="24"/>
              </w:rPr>
              <w:t>14</w:t>
            </w:r>
          </w:p>
        </w:tc>
        <w:tc>
          <w:tcPr>
            <w:tcW w:w="8505" w:type="dxa"/>
          </w:tcPr>
          <w:p w14:paraId="56CB2906"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辅助降温设计：配置有微电脑控制的降温系统，减少高温封口至低温封口温度调整时的等待时间；</w:t>
            </w:r>
          </w:p>
        </w:tc>
      </w:tr>
      <w:tr w:rsidR="00076361" w14:paraId="3CE3820B" w14:textId="77777777">
        <w:tc>
          <w:tcPr>
            <w:tcW w:w="704" w:type="dxa"/>
          </w:tcPr>
          <w:p w14:paraId="372B9642"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15</w:t>
            </w:r>
          </w:p>
        </w:tc>
        <w:tc>
          <w:tcPr>
            <w:tcW w:w="8505" w:type="dxa"/>
          </w:tcPr>
          <w:p w14:paraId="1E304569"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安全性：封口温度超过工作温度设定值范围±4℃，机器将会自动停止工作，有效保证封口的质量和设备的</w:t>
            </w:r>
            <w:proofErr w:type="gramStart"/>
            <w:r>
              <w:rPr>
                <w:rFonts w:ascii="宋体" w:eastAsia="宋体" w:hAnsi="宋体" w:cs="Arial" w:hint="eastAsia"/>
                <w:sz w:val="24"/>
                <w:szCs w:val="24"/>
              </w:rPr>
              <w:t>安全运</w:t>
            </w:r>
            <w:proofErr w:type="gramEnd"/>
          </w:p>
        </w:tc>
      </w:tr>
      <w:tr w:rsidR="00076361" w14:paraId="78D1EA8E" w14:textId="77777777">
        <w:tc>
          <w:tcPr>
            <w:tcW w:w="704" w:type="dxa"/>
          </w:tcPr>
          <w:p w14:paraId="7F00C2F9"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16</w:t>
            </w:r>
          </w:p>
        </w:tc>
        <w:tc>
          <w:tcPr>
            <w:tcW w:w="8505" w:type="dxa"/>
          </w:tcPr>
          <w:p w14:paraId="5B44C8A3"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具有封口检测功能，能显示和打印相关的封口时间、温度、速度、压力登参数。</w:t>
            </w:r>
          </w:p>
        </w:tc>
      </w:tr>
      <w:tr w:rsidR="00076361" w14:paraId="1FB6CA74" w14:textId="77777777">
        <w:tc>
          <w:tcPr>
            <w:tcW w:w="704" w:type="dxa"/>
          </w:tcPr>
          <w:p w14:paraId="28204585" w14:textId="77777777" w:rsidR="00076361" w:rsidRDefault="00F8353A">
            <w:pPr>
              <w:spacing w:line="360" w:lineRule="auto"/>
              <w:rPr>
                <w:rFonts w:ascii="宋体" w:eastAsia="宋体" w:hAnsi="宋体" w:cs="Arial"/>
                <w:b/>
                <w:sz w:val="24"/>
                <w:szCs w:val="24"/>
              </w:rPr>
            </w:pPr>
            <w:r>
              <w:rPr>
                <w:rFonts w:ascii="宋体" w:eastAsia="宋体" w:hAnsi="宋体" w:cs="Arial" w:hint="eastAsia"/>
                <w:b/>
                <w:sz w:val="24"/>
                <w:szCs w:val="24"/>
              </w:rPr>
              <w:t>三、</w:t>
            </w:r>
          </w:p>
        </w:tc>
        <w:tc>
          <w:tcPr>
            <w:tcW w:w="8505" w:type="dxa"/>
          </w:tcPr>
          <w:p w14:paraId="7917C393" w14:textId="77777777" w:rsidR="00076361" w:rsidRDefault="00F8353A">
            <w:pPr>
              <w:spacing w:line="360" w:lineRule="auto"/>
              <w:rPr>
                <w:rFonts w:ascii="宋体" w:eastAsia="宋体" w:hAnsi="宋体" w:cs="Arial"/>
                <w:b/>
                <w:sz w:val="24"/>
                <w:szCs w:val="24"/>
              </w:rPr>
            </w:pPr>
            <w:r>
              <w:rPr>
                <w:rFonts w:ascii="宋体" w:eastAsia="宋体" w:hAnsi="宋体" w:cs="Arial" w:hint="eastAsia"/>
                <w:b/>
                <w:sz w:val="24"/>
                <w:szCs w:val="24"/>
              </w:rPr>
              <w:t>超声波清洗器</w:t>
            </w:r>
          </w:p>
        </w:tc>
      </w:tr>
      <w:tr w:rsidR="00076361" w14:paraId="75C639DD" w14:textId="77777777">
        <w:tc>
          <w:tcPr>
            <w:tcW w:w="704" w:type="dxa"/>
            <w:shd w:val="clear" w:color="auto" w:fill="auto"/>
            <w:vAlign w:val="center"/>
          </w:tcPr>
          <w:p w14:paraId="428174EB"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5" w:type="dxa"/>
            <w:shd w:val="clear" w:color="auto" w:fill="auto"/>
          </w:tcPr>
          <w:p w14:paraId="7B6F3EB9" w14:textId="77777777" w:rsidR="00076361" w:rsidRDefault="00F8353A">
            <w:pPr>
              <w:spacing w:line="360" w:lineRule="auto"/>
              <w:rPr>
                <w:rFonts w:ascii="宋体" w:eastAsia="宋体" w:hAnsi="宋体" w:cs="Arial"/>
                <w:sz w:val="24"/>
                <w:szCs w:val="24"/>
              </w:rPr>
            </w:pPr>
            <w:r>
              <w:rPr>
                <w:rFonts w:ascii="宋体" w:eastAsia="宋体" w:hAnsi="宋体" w:cs="Arial"/>
                <w:sz w:val="24"/>
                <w:szCs w:val="24"/>
              </w:rPr>
              <w:t>产品</w:t>
            </w:r>
            <w:r>
              <w:rPr>
                <w:rFonts w:ascii="宋体" w:eastAsia="宋体" w:hAnsi="宋体" w:cs="Arial" w:hint="eastAsia"/>
                <w:sz w:val="24"/>
                <w:szCs w:val="24"/>
              </w:rPr>
              <w:t>内</w:t>
            </w:r>
            <w:r>
              <w:rPr>
                <w:rFonts w:ascii="宋体" w:eastAsia="宋体" w:hAnsi="宋体" w:cs="Arial"/>
                <w:sz w:val="24"/>
                <w:szCs w:val="24"/>
              </w:rPr>
              <w:t xml:space="preserve">尺寸： </w:t>
            </w:r>
            <w:r>
              <w:rPr>
                <w:rFonts w:ascii="宋体" w:eastAsia="宋体" w:hAnsi="宋体" w:cs="Arial" w:hint="eastAsia"/>
                <w:sz w:val="24"/>
                <w:szCs w:val="24"/>
              </w:rPr>
              <w:t>≥90</w:t>
            </w:r>
            <w:r>
              <w:rPr>
                <w:rFonts w:ascii="宋体" w:eastAsia="宋体" w:hAnsi="宋体" w:cs="Arial"/>
                <w:sz w:val="24"/>
                <w:szCs w:val="24"/>
              </w:rPr>
              <w:t>0 (L) *</w:t>
            </w:r>
            <w:r>
              <w:rPr>
                <w:rFonts w:ascii="宋体" w:eastAsia="宋体" w:hAnsi="宋体" w:cs="Arial" w:hint="eastAsia"/>
                <w:sz w:val="24"/>
                <w:szCs w:val="24"/>
              </w:rPr>
              <w:t>30</w:t>
            </w:r>
            <w:r>
              <w:rPr>
                <w:rFonts w:ascii="宋体" w:eastAsia="宋体" w:hAnsi="宋体" w:cs="Arial"/>
                <w:sz w:val="24"/>
                <w:szCs w:val="24"/>
              </w:rPr>
              <w:t>0(W)*</w:t>
            </w:r>
            <w:r>
              <w:rPr>
                <w:rFonts w:ascii="宋体" w:eastAsia="宋体" w:hAnsi="宋体" w:cs="Arial" w:hint="eastAsia"/>
                <w:sz w:val="24"/>
                <w:szCs w:val="24"/>
              </w:rPr>
              <w:t>30</w:t>
            </w:r>
            <w:r>
              <w:rPr>
                <w:rFonts w:ascii="宋体" w:eastAsia="宋体" w:hAnsi="宋体" w:cs="Arial"/>
                <w:sz w:val="24"/>
                <w:szCs w:val="24"/>
              </w:rPr>
              <w:t>0(H)mm</w:t>
            </w:r>
          </w:p>
        </w:tc>
      </w:tr>
      <w:tr w:rsidR="00076361" w14:paraId="2E5B9B69" w14:textId="77777777">
        <w:trPr>
          <w:trHeight w:val="90"/>
        </w:trPr>
        <w:tc>
          <w:tcPr>
            <w:tcW w:w="704" w:type="dxa"/>
            <w:shd w:val="clear" w:color="auto" w:fill="auto"/>
            <w:vAlign w:val="center"/>
          </w:tcPr>
          <w:p w14:paraId="50A6BA76"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505" w:type="dxa"/>
            <w:shd w:val="clear" w:color="auto" w:fill="auto"/>
          </w:tcPr>
          <w:p w14:paraId="274C1F5B"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清洗舱容积≥90L</w:t>
            </w:r>
          </w:p>
        </w:tc>
      </w:tr>
      <w:tr w:rsidR="00076361" w14:paraId="18491859" w14:textId="77777777">
        <w:tc>
          <w:tcPr>
            <w:tcW w:w="704" w:type="dxa"/>
            <w:shd w:val="clear" w:color="auto" w:fill="auto"/>
            <w:vAlign w:val="center"/>
          </w:tcPr>
          <w:p w14:paraId="0B65CB36"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8505" w:type="dxa"/>
            <w:shd w:val="clear" w:color="auto" w:fill="auto"/>
          </w:tcPr>
          <w:p w14:paraId="5B3195B5"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材质≥2.0mm厚304不锈钢板材</w:t>
            </w:r>
          </w:p>
        </w:tc>
      </w:tr>
      <w:tr w:rsidR="00076361" w14:paraId="14B81A7D" w14:textId="77777777">
        <w:tc>
          <w:tcPr>
            <w:tcW w:w="704" w:type="dxa"/>
            <w:shd w:val="clear" w:color="auto" w:fill="auto"/>
            <w:vAlign w:val="center"/>
          </w:tcPr>
          <w:p w14:paraId="4737CEC5"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8505" w:type="dxa"/>
            <w:shd w:val="clear" w:color="auto" w:fill="auto"/>
          </w:tcPr>
          <w:p w14:paraId="43043D7F"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可对达芬奇机器人手臂进行超声清洗，内含灌流清洗管路，一次清洗量≥8支，</w:t>
            </w:r>
          </w:p>
        </w:tc>
      </w:tr>
      <w:tr w:rsidR="00076361" w14:paraId="751B9C74" w14:textId="77777777">
        <w:tc>
          <w:tcPr>
            <w:tcW w:w="704" w:type="dxa"/>
            <w:shd w:val="clear" w:color="auto" w:fill="auto"/>
            <w:vAlign w:val="center"/>
          </w:tcPr>
          <w:p w14:paraId="75DCEFB8"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8505" w:type="dxa"/>
            <w:shd w:val="clear" w:color="auto" w:fill="auto"/>
          </w:tcPr>
          <w:p w14:paraId="37E55C88"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手动翻转门，双阻尼结构，开门助力，关门防夹手</w:t>
            </w:r>
          </w:p>
        </w:tc>
      </w:tr>
      <w:tr w:rsidR="00076361" w14:paraId="2C665A60" w14:textId="77777777">
        <w:tc>
          <w:tcPr>
            <w:tcW w:w="704" w:type="dxa"/>
            <w:shd w:val="clear" w:color="auto" w:fill="auto"/>
            <w:vAlign w:val="center"/>
          </w:tcPr>
          <w:p w14:paraId="3F4E002F"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8505" w:type="dxa"/>
            <w:shd w:val="clear" w:color="auto" w:fill="auto"/>
          </w:tcPr>
          <w:p w14:paraId="2E69D03C"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顶门采用注塑模具加工，选用高强度的PP材质，无焊接点无组装接缝。</w:t>
            </w:r>
          </w:p>
        </w:tc>
      </w:tr>
      <w:tr w:rsidR="00076361" w14:paraId="7CBA25E4" w14:textId="77777777">
        <w:tc>
          <w:tcPr>
            <w:tcW w:w="704" w:type="dxa"/>
            <w:shd w:val="clear" w:color="auto" w:fill="auto"/>
            <w:vAlign w:val="center"/>
          </w:tcPr>
          <w:p w14:paraId="6DA5E0C6"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8505" w:type="dxa"/>
            <w:shd w:val="clear" w:color="auto" w:fill="auto"/>
          </w:tcPr>
          <w:p w14:paraId="0FAD0C36"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自动模式下有高低两种水位选择，用户可根据清洗</w:t>
            </w:r>
            <w:proofErr w:type="gramStart"/>
            <w:r>
              <w:rPr>
                <w:rFonts w:ascii="宋体" w:eastAsia="宋体" w:hAnsi="宋体" w:cs="Arial" w:hint="eastAsia"/>
                <w:sz w:val="24"/>
                <w:szCs w:val="24"/>
              </w:rPr>
              <w:t>量选择</w:t>
            </w:r>
            <w:proofErr w:type="gramEnd"/>
            <w:r>
              <w:rPr>
                <w:rFonts w:ascii="宋体" w:eastAsia="宋体" w:hAnsi="宋体" w:cs="Arial" w:hint="eastAsia"/>
                <w:sz w:val="24"/>
                <w:szCs w:val="24"/>
              </w:rPr>
              <w:t>合适的水位；手动模式下可以任意控制水位。</w:t>
            </w:r>
          </w:p>
        </w:tc>
      </w:tr>
      <w:tr w:rsidR="00076361" w14:paraId="58637B91" w14:textId="77777777">
        <w:trPr>
          <w:trHeight w:val="351"/>
        </w:trPr>
        <w:tc>
          <w:tcPr>
            <w:tcW w:w="704" w:type="dxa"/>
            <w:shd w:val="clear" w:color="auto" w:fill="auto"/>
            <w:vAlign w:val="center"/>
          </w:tcPr>
          <w:p w14:paraId="0C4C9777" w14:textId="77777777"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8505" w:type="dxa"/>
            <w:shd w:val="clear" w:color="auto" w:fill="auto"/>
          </w:tcPr>
          <w:p w14:paraId="715B589D"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加热方式为循环加热，溶液内部温差＜1℃</w:t>
            </w:r>
          </w:p>
        </w:tc>
      </w:tr>
      <w:tr w:rsidR="00076361" w14:paraId="640963DA" w14:textId="77777777">
        <w:tc>
          <w:tcPr>
            <w:tcW w:w="704" w:type="dxa"/>
            <w:shd w:val="clear" w:color="auto" w:fill="auto"/>
            <w:vAlign w:val="center"/>
          </w:tcPr>
          <w:p w14:paraId="51B5E190" w14:textId="6E8B979A" w:rsidR="00076361" w:rsidRDefault="00F8353A">
            <w:pPr>
              <w:widowControl/>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9</w:t>
            </w:r>
          </w:p>
        </w:tc>
        <w:tc>
          <w:tcPr>
            <w:tcW w:w="8505" w:type="dxa"/>
            <w:shd w:val="clear" w:color="auto" w:fill="auto"/>
          </w:tcPr>
          <w:p w14:paraId="499B4095"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具备</w:t>
            </w:r>
            <w:proofErr w:type="gramStart"/>
            <w:r>
              <w:rPr>
                <w:rFonts w:ascii="宋体" w:eastAsia="宋体" w:hAnsi="宋体" w:cs="Arial" w:hint="eastAsia"/>
                <w:sz w:val="24"/>
                <w:szCs w:val="24"/>
              </w:rPr>
              <w:t>自动进酶功能</w:t>
            </w:r>
            <w:proofErr w:type="gramEnd"/>
            <w:r>
              <w:rPr>
                <w:rFonts w:ascii="宋体" w:eastAsia="宋体" w:hAnsi="宋体" w:cs="Arial" w:hint="eastAsia"/>
                <w:sz w:val="24"/>
                <w:szCs w:val="24"/>
              </w:rPr>
              <w:t>，设备可根据进水量的液位自动加注相应量</w:t>
            </w:r>
            <w:proofErr w:type="gramStart"/>
            <w:r>
              <w:rPr>
                <w:rFonts w:ascii="宋体" w:eastAsia="宋体" w:hAnsi="宋体" w:cs="Arial" w:hint="eastAsia"/>
                <w:sz w:val="24"/>
                <w:szCs w:val="24"/>
              </w:rPr>
              <w:t>的酶液</w:t>
            </w:r>
            <w:proofErr w:type="gramEnd"/>
          </w:p>
        </w:tc>
      </w:tr>
      <w:tr w:rsidR="00076361" w14:paraId="2E6FD612" w14:textId="77777777">
        <w:tc>
          <w:tcPr>
            <w:tcW w:w="704" w:type="dxa"/>
            <w:shd w:val="clear" w:color="auto" w:fill="auto"/>
            <w:vAlign w:val="center"/>
          </w:tcPr>
          <w:p w14:paraId="57488639" w14:textId="2E8BEA4C" w:rsidR="00076361" w:rsidRDefault="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10</w:t>
            </w:r>
          </w:p>
        </w:tc>
        <w:tc>
          <w:tcPr>
            <w:tcW w:w="8505" w:type="dxa"/>
            <w:shd w:val="clear" w:color="auto" w:fill="auto"/>
          </w:tcPr>
          <w:p w14:paraId="1452255B"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配备单独的精密器械承载篮筐，细小精密器械可以得到良好的清洗效果，不会掉落到篮筐外部</w:t>
            </w:r>
          </w:p>
        </w:tc>
      </w:tr>
      <w:tr w:rsidR="00076361" w14:paraId="73FEF09C" w14:textId="77777777">
        <w:tc>
          <w:tcPr>
            <w:tcW w:w="704" w:type="dxa"/>
            <w:shd w:val="clear" w:color="auto" w:fill="auto"/>
            <w:vAlign w:val="center"/>
          </w:tcPr>
          <w:p w14:paraId="13744B5B" w14:textId="762A37E4" w:rsidR="00076361"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11</w:t>
            </w:r>
            <w:r>
              <w:rPr>
                <w:rFonts w:ascii="宋体" w:eastAsia="宋体" w:hAnsi="宋体" w:cs="宋体" w:hint="eastAsia"/>
                <w:color w:val="000000"/>
                <w:kern w:val="0"/>
                <w:sz w:val="24"/>
                <w:szCs w:val="24"/>
              </w:rPr>
              <w:t>▲</w:t>
            </w:r>
          </w:p>
        </w:tc>
        <w:tc>
          <w:tcPr>
            <w:tcW w:w="8505" w:type="dxa"/>
            <w:shd w:val="clear" w:color="auto" w:fill="auto"/>
          </w:tcPr>
          <w:p w14:paraId="6F7B9B3A" w14:textId="1B6E4E5C"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至少具备三种超声功率，分别为40/80/100KHZ，具备变频功能，功率可调。</w:t>
            </w:r>
          </w:p>
        </w:tc>
      </w:tr>
      <w:tr w:rsidR="00076361" w14:paraId="7F53263D" w14:textId="77777777">
        <w:tc>
          <w:tcPr>
            <w:tcW w:w="704" w:type="dxa"/>
            <w:shd w:val="clear" w:color="auto" w:fill="auto"/>
            <w:vAlign w:val="center"/>
          </w:tcPr>
          <w:p w14:paraId="16618A49" w14:textId="74E5C300" w:rsidR="00076361"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12</w:t>
            </w:r>
          </w:p>
        </w:tc>
        <w:tc>
          <w:tcPr>
            <w:tcW w:w="8505" w:type="dxa"/>
            <w:shd w:val="clear" w:color="auto" w:fill="auto"/>
          </w:tcPr>
          <w:p w14:paraId="3702BE81" w14:textId="71C0EB2C"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设备至少设有轻洗、重洗、精密器械清洗、管腔器械清洗四个程序，一键操作。提供选择页面截图</w:t>
            </w:r>
          </w:p>
        </w:tc>
      </w:tr>
      <w:tr w:rsidR="00076361" w14:paraId="37D04BDA" w14:textId="77777777">
        <w:tc>
          <w:tcPr>
            <w:tcW w:w="704" w:type="dxa"/>
            <w:shd w:val="clear" w:color="auto" w:fill="auto"/>
            <w:vAlign w:val="center"/>
          </w:tcPr>
          <w:p w14:paraId="33EEE806" w14:textId="4EB1AD13" w:rsidR="00076361" w:rsidRDefault="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13</w:t>
            </w:r>
          </w:p>
        </w:tc>
        <w:tc>
          <w:tcPr>
            <w:tcW w:w="8505" w:type="dxa"/>
            <w:shd w:val="clear" w:color="auto" w:fill="auto"/>
          </w:tcPr>
          <w:p w14:paraId="6F47FD60"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具备水位</w:t>
            </w:r>
            <w:proofErr w:type="gramStart"/>
            <w:r>
              <w:rPr>
                <w:rFonts w:ascii="宋体" w:eastAsia="宋体" w:hAnsi="宋体" w:cs="Arial" w:hint="eastAsia"/>
                <w:sz w:val="24"/>
                <w:szCs w:val="24"/>
              </w:rPr>
              <w:t>低保护</w:t>
            </w:r>
            <w:proofErr w:type="gramEnd"/>
            <w:r>
              <w:rPr>
                <w:rFonts w:ascii="宋体" w:eastAsia="宋体" w:hAnsi="宋体" w:cs="Arial" w:hint="eastAsia"/>
                <w:sz w:val="24"/>
                <w:szCs w:val="24"/>
              </w:rPr>
              <w:t>功能：水位低时自动停止加热管加热和超声</w:t>
            </w:r>
          </w:p>
        </w:tc>
      </w:tr>
      <w:tr w:rsidR="00076361" w14:paraId="43456762" w14:textId="77777777">
        <w:trPr>
          <w:trHeight w:val="382"/>
        </w:trPr>
        <w:tc>
          <w:tcPr>
            <w:tcW w:w="704" w:type="dxa"/>
            <w:shd w:val="clear" w:color="auto" w:fill="auto"/>
            <w:vAlign w:val="center"/>
          </w:tcPr>
          <w:p w14:paraId="4CFACD53" w14:textId="0A0D5ED7" w:rsidR="00076361" w:rsidRDefault="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14</w:t>
            </w:r>
          </w:p>
        </w:tc>
        <w:tc>
          <w:tcPr>
            <w:tcW w:w="8505" w:type="dxa"/>
            <w:shd w:val="clear" w:color="auto" w:fill="auto"/>
          </w:tcPr>
          <w:p w14:paraId="4CA3CEE8"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具备超时保护功能：进水超过设定时间，停止进水，防止水流溢出</w:t>
            </w:r>
          </w:p>
        </w:tc>
      </w:tr>
      <w:tr w:rsidR="00076361" w14:paraId="622075BC" w14:textId="77777777">
        <w:tc>
          <w:tcPr>
            <w:tcW w:w="704" w:type="dxa"/>
            <w:shd w:val="clear" w:color="auto" w:fill="auto"/>
            <w:vAlign w:val="center"/>
          </w:tcPr>
          <w:p w14:paraId="589BF0EB" w14:textId="2B0261B8" w:rsidR="00076361" w:rsidRDefault="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15</w:t>
            </w:r>
          </w:p>
        </w:tc>
        <w:tc>
          <w:tcPr>
            <w:tcW w:w="8505" w:type="dxa"/>
            <w:shd w:val="clear" w:color="auto" w:fill="auto"/>
          </w:tcPr>
          <w:p w14:paraId="71764ACC" w14:textId="77777777" w:rsidR="00076361" w:rsidRDefault="00F8353A">
            <w:pPr>
              <w:spacing w:line="360" w:lineRule="auto"/>
              <w:rPr>
                <w:rFonts w:ascii="宋体" w:eastAsia="宋体" w:hAnsi="宋体" w:cs="Arial"/>
                <w:sz w:val="24"/>
                <w:szCs w:val="24"/>
              </w:rPr>
            </w:pPr>
            <w:r>
              <w:rPr>
                <w:rFonts w:ascii="宋体" w:eastAsia="宋体" w:hAnsi="宋体" w:cs="Arial" w:hint="eastAsia"/>
                <w:sz w:val="24"/>
                <w:szCs w:val="24"/>
              </w:rPr>
              <w:t>具备加热管干烧保护。</w:t>
            </w:r>
          </w:p>
        </w:tc>
      </w:tr>
      <w:bookmarkEnd w:id="0"/>
      <w:tr w:rsidR="00076361" w14:paraId="54D4C8CC" w14:textId="77777777">
        <w:tc>
          <w:tcPr>
            <w:tcW w:w="704" w:type="dxa"/>
          </w:tcPr>
          <w:p w14:paraId="1251906E" w14:textId="77777777" w:rsidR="00076361" w:rsidRDefault="00F8353A">
            <w:pPr>
              <w:spacing w:line="360" w:lineRule="auto"/>
              <w:rPr>
                <w:rFonts w:ascii="宋体" w:eastAsia="宋体" w:hAnsi="宋体" w:cs="Arial"/>
                <w:b/>
                <w:sz w:val="24"/>
                <w:szCs w:val="24"/>
              </w:rPr>
            </w:pPr>
            <w:r>
              <w:rPr>
                <w:rFonts w:ascii="宋体" w:eastAsia="宋体" w:hAnsi="宋体" w:cs="Arial" w:hint="eastAsia"/>
                <w:b/>
                <w:sz w:val="24"/>
                <w:szCs w:val="24"/>
              </w:rPr>
              <w:t>四</w:t>
            </w:r>
          </w:p>
        </w:tc>
        <w:tc>
          <w:tcPr>
            <w:tcW w:w="8505" w:type="dxa"/>
          </w:tcPr>
          <w:p w14:paraId="5E1E8B59" w14:textId="77777777" w:rsidR="00076361" w:rsidRDefault="00F8353A">
            <w:pPr>
              <w:spacing w:line="360" w:lineRule="auto"/>
              <w:rPr>
                <w:rFonts w:ascii="宋体" w:eastAsia="宋体" w:hAnsi="宋体" w:cs="Arial"/>
                <w:b/>
                <w:sz w:val="24"/>
                <w:szCs w:val="24"/>
              </w:rPr>
            </w:pPr>
            <w:r>
              <w:rPr>
                <w:rFonts w:ascii="宋体" w:eastAsia="宋体" w:hAnsi="宋体" w:cs="Arial" w:hint="eastAsia"/>
                <w:b/>
                <w:sz w:val="24"/>
                <w:szCs w:val="24"/>
              </w:rPr>
              <w:t>气体浓度监测仪</w:t>
            </w:r>
          </w:p>
        </w:tc>
      </w:tr>
      <w:tr w:rsidR="00076361" w14:paraId="00662CD0" w14:textId="77777777">
        <w:tc>
          <w:tcPr>
            <w:tcW w:w="704" w:type="dxa"/>
            <w:shd w:val="clear" w:color="auto" w:fill="auto"/>
            <w:vAlign w:val="center"/>
          </w:tcPr>
          <w:p w14:paraId="0228106E" w14:textId="77777777" w:rsidR="00076361" w:rsidRDefault="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1▲</w:t>
            </w:r>
          </w:p>
        </w:tc>
        <w:tc>
          <w:tcPr>
            <w:tcW w:w="8505" w:type="dxa"/>
            <w:shd w:val="clear" w:color="auto" w:fill="auto"/>
            <w:vAlign w:val="center"/>
          </w:tcPr>
          <w:p w14:paraId="560B0907" w14:textId="77777777"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rPr>
              <w:t>含浓度报警监测系统主机1台，环氧乙烷浓度报警器1个，过氧化氢浓度报警器1个</w:t>
            </w:r>
          </w:p>
        </w:tc>
      </w:tr>
      <w:tr w:rsidR="00076361" w14:paraId="00F1A344" w14:textId="77777777">
        <w:tc>
          <w:tcPr>
            <w:tcW w:w="704" w:type="dxa"/>
            <w:shd w:val="clear" w:color="auto" w:fill="auto"/>
            <w:vAlign w:val="center"/>
          </w:tcPr>
          <w:p w14:paraId="6AD1D4D1" w14:textId="77777777" w:rsidR="00076361" w:rsidRDefault="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2</w:t>
            </w:r>
          </w:p>
        </w:tc>
        <w:tc>
          <w:tcPr>
            <w:tcW w:w="8505" w:type="dxa"/>
            <w:shd w:val="clear" w:color="auto" w:fill="auto"/>
            <w:vAlign w:val="center"/>
          </w:tcPr>
          <w:p w14:paraId="0EDE4B0B" w14:textId="47F6AA1D"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rPr>
              <w:t>报警器主机尺寸</w:t>
            </w:r>
            <w:r w:rsidRPr="00F8353A">
              <w:rPr>
                <w:rFonts w:ascii="宋体" w:eastAsia="宋体" w:hAnsi="宋体" w:hint="eastAsia"/>
                <w:sz w:val="24"/>
                <w:szCs w:val="24"/>
              </w:rPr>
              <w:t>≤</w:t>
            </w:r>
            <w:r>
              <w:rPr>
                <w:rFonts w:ascii="宋体" w:eastAsia="宋体" w:hAnsi="宋体" w:hint="eastAsia"/>
                <w:sz w:val="24"/>
                <w:szCs w:val="24"/>
              </w:rPr>
              <w:t>300×200×40mm（长×宽×高）</w:t>
            </w:r>
          </w:p>
        </w:tc>
      </w:tr>
      <w:tr w:rsidR="00076361" w14:paraId="4CABE6A0" w14:textId="77777777">
        <w:tc>
          <w:tcPr>
            <w:tcW w:w="704" w:type="dxa"/>
            <w:shd w:val="clear" w:color="auto" w:fill="auto"/>
            <w:vAlign w:val="center"/>
          </w:tcPr>
          <w:p w14:paraId="51111901" w14:textId="77777777" w:rsidR="00076361" w:rsidRDefault="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3</w:t>
            </w:r>
          </w:p>
        </w:tc>
        <w:tc>
          <w:tcPr>
            <w:tcW w:w="8505" w:type="dxa"/>
            <w:shd w:val="clear" w:color="auto" w:fill="auto"/>
            <w:vAlign w:val="center"/>
          </w:tcPr>
          <w:p w14:paraId="17F92923" w14:textId="77777777"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rPr>
              <w:t>报警器和主机采用无线信号连接</w:t>
            </w:r>
          </w:p>
        </w:tc>
      </w:tr>
      <w:tr w:rsidR="00076361" w14:paraId="66724166" w14:textId="77777777">
        <w:tc>
          <w:tcPr>
            <w:tcW w:w="704" w:type="dxa"/>
            <w:shd w:val="clear" w:color="auto" w:fill="auto"/>
            <w:vAlign w:val="center"/>
          </w:tcPr>
          <w:p w14:paraId="79BB69D4" w14:textId="77777777" w:rsidR="00076361" w:rsidRDefault="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4</w:t>
            </w:r>
          </w:p>
        </w:tc>
        <w:tc>
          <w:tcPr>
            <w:tcW w:w="8505" w:type="dxa"/>
            <w:shd w:val="clear" w:color="auto" w:fill="auto"/>
            <w:vAlign w:val="center"/>
          </w:tcPr>
          <w:p w14:paraId="25D7E4D3" w14:textId="34F9EB26"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rPr>
              <w:t>报警记录及历史数据记录采用共享</w:t>
            </w:r>
            <w:r w:rsidRPr="00F8353A">
              <w:rPr>
                <w:rFonts w:ascii="宋体" w:eastAsia="宋体" w:hAnsi="宋体" w:hint="eastAsia"/>
                <w:sz w:val="24"/>
                <w:szCs w:val="24"/>
              </w:rPr>
              <w:t>≥</w:t>
            </w:r>
            <w:r>
              <w:rPr>
                <w:rFonts w:ascii="宋体" w:eastAsia="宋体" w:hAnsi="宋体" w:hint="eastAsia"/>
                <w:sz w:val="24"/>
                <w:szCs w:val="24"/>
              </w:rPr>
              <w:t>2G存储空间，至少存储两百万条数据</w:t>
            </w:r>
          </w:p>
        </w:tc>
      </w:tr>
      <w:tr w:rsidR="00076361" w14:paraId="2DE6CC0E" w14:textId="77777777">
        <w:tc>
          <w:tcPr>
            <w:tcW w:w="704" w:type="dxa"/>
            <w:shd w:val="clear" w:color="auto" w:fill="auto"/>
            <w:vAlign w:val="center"/>
          </w:tcPr>
          <w:p w14:paraId="4843E296" w14:textId="77777777" w:rsidR="00076361" w:rsidRDefault="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5</w:t>
            </w:r>
          </w:p>
        </w:tc>
        <w:tc>
          <w:tcPr>
            <w:tcW w:w="8505" w:type="dxa"/>
            <w:shd w:val="clear" w:color="auto" w:fill="auto"/>
            <w:vAlign w:val="center"/>
          </w:tcPr>
          <w:p w14:paraId="6F5869FC" w14:textId="77777777"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rPr>
              <w:t>报警方式为触摸屏显示报警并伴有蜂鸣声</w:t>
            </w:r>
          </w:p>
        </w:tc>
      </w:tr>
      <w:tr w:rsidR="00076361" w14:paraId="0899C9B2" w14:textId="77777777">
        <w:tc>
          <w:tcPr>
            <w:tcW w:w="704" w:type="dxa"/>
            <w:shd w:val="clear" w:color="auto" w:fill="auto"/>
            <w:vAlign w:val="center"/>
          </w:tcPr>
          <w:p w14:paraId="0A2EF0F5" w14:textId="77777777" w:rsidR="00076361" w:rsidRDefault="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6</w:t>
            </w:r>
          </w:p>
        </w:tc>
        <w:tc>
          <w:tcPr>
            <w:tcW w:w="8505" w:type="dxa"/>
            <w:shd w:val="clear" w:color="auto" w:fill="auto"/>
            <w:vAlign w:val="center"/>
          </w:tcPr>
          <w:p w14:paraId="45DE9F80" w14:textId="77777777" w:rsidR="00076361" w:rsidRDefault="00F8353A">
            <w:pPr>
              <w:widowControl/>
              <w:spacing w:line="360" w:lineRule="auto"/>
              <w:jc w:val="left"/>
              <w:rPr>
                <w:rFonts w:ascii="宋体" w:eastAsia="宋体" w:hAnsi="宋体"/>
                <w:sz w:val="24"/>
                <w:szCs w:val="24"/>
              </w:rPr>
            </w:pPr>
            <w:r>
              <w:rPr>
                <w:rFonts w:ascii="宋体" w:eastAsia="宋体" w:hAnsi="宋体" w:hint="eastAsia"/>
                <w:sz w:val="24"/>
                <w:szCs w:val="24"/>
              </w:rPr>
              <w:t>壁挂式安装</w:t>
            </w:r>
          </w:p>
        </w:tc>
      </w:tr>
      <w:tr w:rsidR="00F8353A" w14:paraId="0C3047D8" w14:textId="77777777">
        <w:tc>
          <w:tcPr>
            <w:tcW w:w="704" w:type="dxa"/>
            <w:shd w:val="clear" w:color="auto" w:fill="auto"/>
            <w:vAlign w:val="center"/>
          </w:tcPr>
          <w:p w14:paraId="0EDB5D20" w14:textId="26FD8FD6"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color w:val="000000"/>
                <w:kern w:val="0"/>
                <w:sz w:val="24"/>
                <w:szCs w:val="24"/>
              </w:rPr>
              <w:t>7</w:t>
            </w:r>
          </w:p>
        </w:tc>
        <w:tc>
          <w:tcPr>
            <w:tcW w:w="8505" w:type="dxa"/>
            <w:shd w:val="clear" w:color="auto" w:fill="auto"/>
            <w:vAlign w:val="center"/>
          </w:tcPr>
          <w:p w14:paraId="10905597" w14:textId="4C4B6DFF" w:rsidR="00F8353A"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rPr>
              <w:t>报警器误差范围≤±2%FS</w:t>
            </w:r>
          </w:p>
        </w:tc>
      </w:tr>
      <w:tr w:rsidR="00F8353A" w14:paraId="5C791058" w14:textId="77777777">
        <w:tc>
          <w:tcPr>
            <w:tcW w:w="704" w:type="dxa"/>
            <w:shd w:val="clear" w:color="auto" w:fill="auto"/>
            <w:vAlign w:val="center"/>
          </w:tcPr>
          <w:p w14:paraId="3340CF9C" w14:textId="226F94CD"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color w:val="000000"/>
                <w:kern w:val="0"/>
                <w:sz w:val="24"/>
                <w:szCs w:val="24"/>
              </w:rPr>
              <w:t>8</w:t>
            </w:r>
          </w:p>
        </w:tc>
        <w:tc>
          <w:tcPr>
            <w:tcW w:w="8505" w:type="dxa"/>
            <w:shd w:val="clear" w:color="auto" w:fill="auto"/>
            <w:vAlign w:val="center"/>
          </w:tcPr>
          <w:p w14:paraId="5869589B" w14:textId="7CC5C795" w:rsidR="00F8353A"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rPr>
              <w:t>报警器量程为：0-30ppm</w:t>
            </w:r>
          </w:p>
        </w:tc>
      </w:tr>
      <w:tr w:rsidR="00F8353A" w14:paraId="11CC20C2" w14:textId="77777777">
        <w:tc>
          <w:tcPr>
            <w:tcW w:w="704" w:type="dxa"/>
            <w:shd w:val="clear" w:color="auto" w:fill="auto"/>
            <w:vAlign w:val="center"/>
          </w:tcPr>
          <w:p w14:paraId="6DF9A062" w14:textId="77777777" w:rsidR="00F8353A" w:rsidRDefault="00F8353A" w:rsidP="00F8353A">
            <w:pPr>
              <w:widowControl/>
              <w:spacing w:line="360" w:lineRule="auto"/>
              <w:jc w:val="left"/>
              <w:rPr>
                <w:rFonts w:ascii="宋体" w:eastAsia="宋体" w:hAnsi="宋体"/>
                <w:b/>
                <w:color w:val="000000"/>
                <w:kern w:val="0"/>
                <w:sz w:val="24"/>
                <w:szCs w:val="24"/>
              </w:rPr>
            </w:pPr>
            <w:r>
              <w:rPr>
                <w:rFonts w:ascii="宋体" w:eastAsia="宋体" w:hAnsi="宋体" w:hint="eastAsia"/>
                <w:b/>
                <w:color w:val="000000"/>
                <w:kern w:val="0"/>
                <w:sz w:val="24"/>
                <w:szCs w:val="24"/>
              </w:rPr>
              <w:t>五</w:t>
            </w:r>
          </w:p>
        </w:tc>
        <w:tc>
          <w:tcPr>
            <w:tcW w:w="8505" w:type="dxa"/>
            <w:shd w:val="clear" w:color="auto" w:fill="auto"/>
            <w:vAlign w:val="center"/>
          </w:tcPr>
          <w:p w14:paraId="1C8ABEF3" w14:textId="77777777" w:rsidR="00F8353A" w:rsidRDefault="00F8353A" w:rsidP="00F8353A">
            <w:pPr>
              <w:widowControl/>
              <w:spacing w:line="360" w:lineRule="auto"/>
              <w:jc w:val="left"/>
              <w:rPr>
                <w:rFonts w:ascii="宋体" w:eastAsia="宋体" w:hAnsi="宋体"/>
                <w:b/>
                <w:sz w:val="24"/>
                <w:szCs w:val="24"/>
              </w:rPr>
            </w:pPr>
            <w:r>
              <w:rPr>
                <w:rFonts w:ascii="宋体" w:eastAsia="宋体" w:hAnsi="宋体" w:hint="eastAsia"/>
                <w:b/>
                <w:sz w:val="24"/>
                <w:szCs w:val="24"/>
              </w:rPr>
              <w:t>绝缘检测仪</w:t>
            </w:r>
          </w:p>
        </w:tc>
      </w:tr>
      <w:tr w:rsidR="00F8353A" w14:paraId="2B3F2E43" w14:textId="77777777">
        <w:tc>
          <w:tcPr>
            <w:tcW w:w="704" w:type="dxa"/>
            <w:shd w:val="clear" w:color="auto" w:fill="auto"/>
            <w:vAlign w:val="center"/>
          </w:tcPr>
          <w:p w14:paraId="5F1179F5"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1</w:t>
            </w:r>
          </w:p>
        </w:tc>
        <w:tc>
          <w:tcPr>
            <w:tcW w:w="8505" w:type="dxa"/>
            <w:shd w:val="clear" w:color="auto" w:fill="auto"/>
            <w:vAlign w:val="center"/>
          </w:tcPr>
          <w:p w14:paraId="3C8090C8"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sz w:val="24"/>
                <w:szCs w:val="24"/>
              </w:rPr>
              <w:t>控制系统：≥2.8英寸彩色触摸屏</w:t>
            </w:r>
          </w:p>
        </w:tc>
      </w:tr>
      <w:tr w:rsidR="00F8353A" w14:paraId="69D64FEA" w14:textId="77777777">
        <w:tc>
          <w:tcPr>
            <w:tcW w:w="704" w:type="dxa"/>
            <w:shd w:val="clear" w:color="auto" w:fill="auto"/>
            <w:vAlign w:val="center"/>
          </w:tcPr>
          <w:p w14:paraId="31DE7F81"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2</w:t>
            </w:r>
          </w:p>
        </w:tc>
        <w:tc>
          <w:tcPr>
            <w:tcW w:w="8505" w:type="dxa"/>
            <w:shd w:val="clear" w:color="auto" w:fill="auto"/>
            <w:vAlign w:val="center"/>
          </w:tcPr>
          <w:p w14:paraId="3FCE566C"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sz w:val="24"/>
                <w:szCs w:val="24"/>
              </w:rPr>
              <w:t>输出电压：</w:t>
            </w:r>
            <w:r>
              <w:rPr>
                <w:rFonts w:ascii="宋体" w:eastAsia="宋体" w:hAnsi="宋体"/>
                <w:sz w:val="24"/>
                <w:szCs w:val="24"/>
              </w:rPr>
              <w:t>0~5000V可调</w:t>
            </w:r>
          </w:p>
        </w:tc>
      </w:tr>
      <w:tr w:rsidR="00F8353A" w14:paraId="4CB96EE6" w14:textId="77777777">
        <w:tc>
          <w:tcPr>
            <w:tcW w:w="704" w:type="dxa"/>
            <w:shd w:val="clear" w:color="auto" w:fill="auto"/>
            <w:vAlign w:val="center"/>
          </w:tcPr>
          <w:p w14:paraId="5DC4A650"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3</w:t>
            </w:r>
          </w:p>
        </w:tc>
        <w:tc>
          <w:tcPr>
            <w:tcW w:w="8505" w:type="dxa"/>
            <w:shd w:val="clear" w:color="auto" w:fill="auto"/>
            <w:vAlign w:val="center"/>
          </w:tcPr>
          <w:p w14:paraId="5C2D30E3" w14:textId="77777777" w:rsidR="00F8353A" w:rsidRDefault="00F8353A" w:rsidP="00F8353A">
            <w:pPr>
              <w:widowControl/>
              <w:spacing w:line="360" w:lineRule="auto"/>
              <w:jc w:val="left"/>
              <w:rPr>
                <w:rFonts w:ascii="宋体" w:eastAsia="宋体" w:hAnsi="宋体"/>
                <w:sz w:val="24"/>
                <w:szCs w:val="24"/>
              </w:rPr>
            </w:pPr>
            <w:r>
              <w:rPr>
                <w:rFonts w:ascii="宋体" w:eastAsia="宋体" w:hAnsi="宋体"/>
                <w:sz w:val="24"/>
                <w:szCs w:val="24"/>
              </w:rPr>
              <w:t>放电电流</w:t>
            </w:r>
            <w:r>
              <w:rPr>
                <w:rFonts w:ascii="宋体" w:eastAsia="宋体" w:hAnsi="宋体" w:hint="eastAsia"/>
                <w:sz w:val="24"/>
                <w:szCs w:val="24"/>
              </w:rPr>
              <w:t>：</w:t>
            </w:r>
            <w:r>
              <w:rPr>
                <w:rFonts w:ascii="宋体" w:eastAsia="宋体" w:hAnsi="宋体"/>
                <w:sz w:val="24"/>
                <w:szCs w:val="24"/>
              </w:rPr>
              <w:t>&lt;0.1mA</w:t>
            </w:r>
          </w:p>
        </w:tc>
      </w:tr>
      <w:tr w:rsidR="00F8353A" w14:paraId="67EEFB53" w14:textId="77777777">
        <w:tc>
          <w:tcPr>
            <w:tcW w:w="704" w:type="dxa"/>
            <w:shd w:val="clear" w:color="auto" w:fill="auto"/>
            <w:vAlign w:val="center"/>
          </w:tcPr>
          <w:p w14:paraId="00E03FC1"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4</w:t>
            </w:r>
          </w:p>
        </w:tc>
        <w:tc>
          <w:tcPr>
            <w:tcW w:w="8505" w:type="dxa"/>
            <w:shd w:val="clear" w:color="auto" w:fill="auto"/>
            <w:vAlign w:val="center"/>
          </w:tcPr>
          <w:p w14:paraId="35FA8C8E" w14:textId="77777777" w:rsidR="00F8353A"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rPr>
              <w:t>连续工作时间：≥</w:t>
            </w:r>
            <w:r>
              <w:rPr>
                <w:rFonts w:ascii="宋体" w:eastAsia="宋体" w:hAnsi="宋体"/>
                <w:sz w:val="24"/>
                <w:szCs w:val="24"/>
              </w:rPr>
              <w:t>48h</w:t>
            </w:r>
          </w:p>
        </w:tc>
      </w:tr>
      <w:tr w:rsidR="00F8353A" w14:paraId="1C68DA53" w14:textId="77777777">
        <w:tc>
          <w:tcPr>
            <w:tcW w:w="704" w:type="dxa"/>
            <w:shd w:val="clear" w:color="auto" w:fill="auto"/>
            <w:vAlign w:val="center"/>
          </w:tcPr>
          <w:p w14:paraId="562C9F5B"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5</w:t>
            </w:r>
          </w:p>
        </w:tc>
        <w:tc>
          <w:tcPr>
            <w:tcW w:w="8505" w:type="dxa"/>
            <w:shd w:val="clear" w:color="auto" w:fill="auto"/>
            <w:vAlign w:val="center"/>
          </w:tcPr>
          <w:p w14:paraId="08EA37BC" w14:textId="77777777" w:rsidR="00F8353A"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rPr>
              <w:t>外形尺寸≤220×100×50（长×宽×高）mm</w:t>
            </w:r>
          </w:p>
        </w:tc>
      </w:tr>
      <w:tr w:rsidR="00F8353A" w14:paraId="548C5053" w14:textId="77777777">
        <w:tc>
          <w:tcPr>
            <w:tcW w:w="704" w:type="dxa"/>
            <w:shd w:val="clear" w:color="auto" w:fill="auto"/>
            <w:vAlign w:val="center"/>
          </w:tcPr>
          <w:p w14:paraId="7D8C7060"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7</w:t>
            </w:r>
          </w:p>
        </w:tc>
        <w:tc>
          <w:tcPr>
            <w:tcW w:w="8505" w:type="dxa"/>
            <w:shd w:val="clear" w:color="auto" w:fill="auto"/>
            <w:vAlign w:val="center"/>
          </w:tcPr>
          <w:p w14:paraId="0FC004FE" w14:textId="156B8E1D" w:rsidR="00F8353A"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rPr>
              <w:t>可预先设置至少4个常用测量电压模式，满足常规器械的检测需要</w:t>
            </w:r>
          </w:p>
        </w:tc>
      </w:tr>
      <w:tr w:rsidR="00F8353A" w14:paraId="357F14DC" w14:textId="77777777">
        <w:tc>
          <w:tcPr>
            <w:tcW w:w="704" w:type="dxa"/>
            <w:shd w:val="clear" w:color="auto" w:fill="auto"/>
            <w:vAlign w:val="center"/>
          </w:tcPr>
          <w:p w14:paraId="25F26801"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8</w:t>
            </w:r>
          </w:p>
        </w:tc>
        <w:tc>
          <w:tcPr>
            <w:tcW w:w="8505" w:type="dxa"/>
            <w:shd w:val="clear" w:color="auto" w:fill="auto"/>
            <w:vAlign w:val="center"/>
          </w:tcPr>
          <w:p w14:paraId="5F8CBEC2" w14:textId="77777777" w:rsidR="00F8353A"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rPr>
              <w:t>具有高压测试时间设置功能，可根据实际需要在2～20秒内设置高压可持续时间</w:t>
            </w:r>
          </w:p>
        </w:tc>
      </w:tr>
      <w:tr w:rsidR="00F8353A" w14:paraId="0426ACA9" w14:textId="77777777">
        <w:tc>
          <w:tcPr>
            <w:tcW w:w="704" w:type="dxa"/>
            <w:shd w:val="clear" w:color="auto" w:fill="auto"/>
            <w:vAlign w:val="center"/>
          </w:tcPr>
          <w:p w14:paraId="6750037A"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9</w:t>
            </w:r>
          </w:p>
        </w:tc>
        <w:tc>
          <w:tcPr>
            <w:tcW w:w="8505" w:type="dxa"/>
            <w:shd w:val="clear" w:color="auto" w:fill="auto"/>
            <w:vAlign w:val="center"/>
          </w:tcPr>
          <w:p w14:paraId="03A24B12" w14:textId="77777777" w:rsidR="00F8353A"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rPr>
              <w:t>具有高压放电时间连续2～20秒可调，可根据探测要求预置放电时间</w:t>
            </w:r>
          </w:p>
        </w:tc>
      </w:tr>
      <w:tr w:rsidR="00F8353A" w14:paraId="1E8D895D" w14:textId="77777777">
        <w:tc>
          <w:tcPr>
            <w:tcW w:w="704" w:type="dxa"/>
            <w:shd w:val="clear" w:color="auto" w:fill="auto"/>
            <w:vAlign w:val="center"/>
          </w:tcPr>
          <w:p w14:paraId="5ABA8EEF"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10</w:t>
            </w:r>
          </w:p>
        </w:tc>
        <w:tc>
          <w:tcPr>
            <w:tcW w:w="8505" w:type="dxa"/>
            <w:shd w:val="clear" w:color="auto" w:fill="auto"/>
            <w:vAlign w:val="center"/>
          </w:tcPr>
          <w:p w14:paraId="420A41DD" w14:textId="77777777" w:rsidR="00F8353A"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rPr>
              <w:t>具有声、光、影三种方式同时报警提示</w:t>
            </w:r>
          </w:p>
        </w:tc>
      </w:tr>
      <w:tr w:rsidR="00F8353A" w14:paraId="6F04F563" w14:textId="77777777">
        <w:tc>
          <w:tcPr>
            <w:tcW w:w="704" w:type="dxa"/>
            <w:shd w:val="clear" w:color="auto" w:fill="auto"/>
            <w:vAlign w:val="center"/>
          </w:tcPr>
          <w:p w14:paraId="36DB729A" w14:textId="77777777" w:rsidR="00F8353A" w:rsidRDefault="00F8353A" w:rsidP="00F8353A">
            <w:pPr>
              <w:widowControl/>
              <w:spacing w:line="360" w:lineRule="auto"/>
              <w:jc w:val="left"/>
              <w:rPr>
                <w:rFonts w:ascii="宋体" w:eastAsia="宋体" w:hAnsi="宋体"/>
                <w:color w:val="000000"/>
                <w:kern w:val="0"/>
                <w:sz w:val="24"/>
                <w:szCs w:val="24"/>
              </w:rPr>
            </w:pPr>
            <w:r>
              <w:rPr>
                <w:rFonts w:ascii="宋体" w:eastAsia="宋体" w:hAnsi="宋体" w:hint="eastAsia"/>
                <w:color w:val="000000"/>
                <w:kern w:val="0"/>
                <w:sz w:val="24"/>
                <w:szCs w:val="24"/>
              </w:rPr>
              <w:t>1</w:t>
            </w:r>
            <w:r>
              <w:rPr>
                <w:rFonts w:ascii="宋体" w:eastAsia="宋体" w:hAnsi="宋体"/>
                <w:color w:val="000000"/>
                <w:kern w:val="0"/>
                <w:sz w:val="24"/>
                <w:szCs w:val="24"/>
              </w:rPr>
              <w:t>1</w:t>
            </w:r>
          </w:p>
        </w:tc>
        <w:tc>
          <w:tcPr>
            <w:tcW w:w="8505" w:type="dxa"/>
            <w:shd w:val="clear" w:color="auto" w:fill="auto"/>
            <w:vAlign w:val="center"/>
          </w:tcPr>
          <w:p w14:paraId="1BC8522B" w14:textId="77777777" w:rsidR="00F8353A" w:rsidRDefault="00F8353A" w:rsidP="00F8353A">
            <w:pPr>
              <w:widowControl/>
              <w:spacing w:line="360" w:lineRule="auto"/>
              <w:jc w:val="left"/>
              <w:rPr>
                <w:rFonts w:ascii="宋体" w:eastAsia="宋体" w:hAnsi="宋体"/>
                <w:sz w:val="24"/>
                <w:szCs w:val="24"/>
              </w:rPr>
            </w:pPr>
            <w:r>
              <w:rPr>
                <w:rFonts w:ascii="宋体" w:eastAsia="宋体" w:hAnsi="宋体" w:hint="eastAsia"/>
                <w:sz w:val="24"/>
                <w:szCs w:val="24"/>
              </w:rPr>
              <w:t>具有休眠功能</w:t>
            </w:r>
          </w:p>
        </w:tc>
      </w:tr>
      <w:tr w:rsidR="00F8353A" w14:paraId="558F5DAA" w14:textId="77777777">
        <w:tc>
          <w:tcPr>
            <w:tcW w:w="704" w:type="dxa"/>
            <w:shd w:val="clear" w:color="auto" w:fill="auto"/>
            <w:vAlign w:val="center"/>
          </w:tcPr>
          <w:p w14:paraId="3A91C4D0" w14:textId="77777777" w:rsidR="00F8353A" w:rsidRDefault="00F8353A" w:rsidP="00F8353A">
            <w:pPr>
              <w:widowControl/>
              <w:spacing w:line="360" w:lineRule="auto"/>
              <w:jc w:val="left"/>
              <w:rPr>
                <w:rFonts w:ascii="宋体" w:eastAsia="宋体" w:hAnsi="宋体"/>
                <w:b/>
                <w:color w:val="000000"/>
                <w:kern w:val="0"/>
                <w:sz w:val="24"/>
                <w:szCs w:val="24"/>
              </w:rPr>
            </w:pPr>
            <w:r>
              <w:rPr>
                <w:rFonts w:ascii="宋体" w:eastAsia="宋体" w:hAnsi="宋体" w:hint="eastAsia"/>
                <w:b/>
                <w:color w:val="000000"/>
                <w:kern w:val="0"/>
                <w:sz w:val="24"/>
                <w:szCs w:val="24"/>
              </w:rPr>
              <w:t>六</w:t>
            </w:r>
          </w:p>
        </w:tc>
        <w:tc>
          <w:tcPr>
            <w:tcW w:w="8505" w:type="dxa"/>
            <w:shd w:val="clear" w:color="auto" w:fill="auto"/>
            <w:vAlign w:val="center"/>
          </w:tcPr>
          <w:p w14:paraId="0538227A" w14:textId="77777777" w:rsidR="00F8353A" w:rsidRDefault="00F8353A" w:rsidP="00F8353A">
            <w:pPr>
              <w:widowControl/>
              <w:spacing w:line="360" w:lineRule="auto"/>
              <w:jc w:val="left"/>
              <w:rPr>
                <w:rFonts w:ascii="宋体" w:eastAsia="宋体" w:hAnsi="宋体"/>
                <w:b/>
                <w:sz w:val="24"/>
                <w:szCs w:val="24"/>
              </w:rPr>
            </w:pPr>
            <w:r>
              <w:rPr>
                <w:rFonts w:ascii="宋体" w:eastAsia="宋体" w:hAnsi="宋体" w:hint="eastAsia"/>
                <w:b/>
                <w:sz w:val="24"/>
                <w:szCs w:val="24"/>
              </w:rPr>
              <w:t>双开门干燥柜</w:t>
            </w:r>
          </w:p>
        </w:tc>
      </w:tr>
      <w:tr w:rsidR="00F8353A" w14:paraId="1E722E07" w14:textId="77777777">
        <w:tc>
          <w:tcPr>
            <w:tcW w:w="704" w:type="dxa"/>
            <w:shd w:val="clear" w:color="auto" w:fill="auto"/>
            <w:vAlign w:val="center"/>
          </w:tcPr>
          <w:p w14:paraId="78091733"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5" w:type="dxa"/>
            <w:shd w:val="clear" w:color="auto" w:fill="auto"/>
            <w:vAlign w:val="center"/>
          </w:tcPr>
          <w:p w14:paraId="0FCBF492"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喷塑外观，整洁易于清理；显示屏位于柜体上罩（非密封门上），避免设备运行时，内部高温传导到密封门，对显示屏造成影响</w:t>
            </w:r>
          </w:p>
        </w:tc>
      </w:tr>
      <w:tr w:rsidR="00F8353A" w14:paraId="219F99CB" w14:textId="77777777">
        <w:tc>
          <w:tcPr>
            <w:tcW w:w="704" w:type="dxa"/>
            <w:shd w:val="clear" w:color="auto" w:fill="auto"/>
            <w:vAlign w:val="center"/>
          </w:tcPr>
          <w:p w14:paraId="1D5C83BC"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8505" w:type="dxa"/>
            <w:shd w:val="clear" w:color="auto" w:fill="auto"/>
            <w:vAlign w:val="center"/>
          </w:tcPr>
          <w:p w14:paraId="013677D3"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外罩采用喷塑处理，板材厚度≥2mm；柜体采用优质SUS304不锈钢拉丝板，板材厚度≥1.2mm</w:t>
            </w:r>
          </w:p>
        </w:tc>
      </w:tr>
      <w:tr w:rsidR="00F8353A" w14:paraId="1165902F" w14:textId="77777777">
        <w:tc>
          <w:tcPr>
            <w:tcW w:w="704" w:type="dxa"/>
            <w:shd w:val="clear" w:color="auto" w:fill="auto"/>
            <w:vAlign w:val="center"/>
          </w:tcPr>
          <w:p w14:paraId="02DBC6CF"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8505" w:type="dxa"/>
            <w:shd w:val="clear" w:color="auto" w:fill="auto"/>
            <w:vAlign w:val="center"/>
          </w:tcPr>
          <w:p w14:paraId="4466ABCF" w14:textId="77777777" w:rsidR="00F8353A" w:rsidRDefault="00F8353A" w:rsidP="00F8353A">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干燥</w:t>
            </w:r>
            <w:proofErr w:type="gramStart"/>
            <w:r>
              <w:rPr>
                <w:rFonts w:ascii="宋体" w:eastAsia="宋体" w:hAnsi="宋体" w:cs="宋体" w:hint="eastAsia"/>
                <w:kern w:val="0"/>
                <w:sz w:val="24"/>
                <w:szCs w:val="24"/>
              </w:rPr>
              <w:t>腔</w:t>
            </w:r>
            <w:proofErr w:type="gramEnd"/>
            <w:r>
              <w:rPr>
                <w:rFonts w:ascii="宋体" w:eastAsia="宋体" w:hAnsi="宋体" w:cs="宋体" w:hint="eastAsia"/>
                <w:kern w:val="0"/>
                <w:sz w:val="24"/>
                <w:szCs w:val="24"/>
              </w:rPr>
              <w:t>采用拼接方式成型（非焊接方式），整体变形小。</w:t>
            </w:r>
          </w:p>
          <w:p w14:paraId="31D9F3AA"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舱体高度≥1600mm，满足各类导管的长度要求，避免干燥过程中，导管与舱体底部接触。</w:t>
            </w:r>
          </w:p>
        </w:tc>
      </w:tr>
      <w:tr w:rsidR="00F8353A" w14:paraId="5B9C3C67" w14:textId="77777777">
        <w:tc>
          <w:tcPr>
            <w:tcW w:w="704" w:type="dxa"/>
            <w:shd w:val="clear" w:color="auto" w:fill="auto"/>
            <w:vAlign w:val="center"/>
          </w:tcPr>
          <w:p w14:paraId="0059233C"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8505" w:type="dxa"/>
            <w:shd w:val="clear" w:color="auto" w:fill="auto"/>
            <w:vAlign w:val="center"/>
          </w:tcPr>
          <w:p w14:paraId="76A96533"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hint="eastAsia"/>
                <w:sz w:val="24"/>
                <w:szCs w:val="24"/>
              </w:rPr>
              <w:t>腔体外壁包覆玻璃丝</w:t>
            </w:r>
            <w:proofErr w:type="gramStart"/>
            <w:r>
              <w:rPr>
                <w:rFonts w:ascii="宋体" w:eastAsia="宋体" w:hAnsi="宋体" w:hint="eastAsia"/>
                <w:sz w:val="24"/>
                <w:szCs w:val="24"/>
              </w:rPr>
              <w:t>毡</w:t>
            </w:r>
            <w:proofErr w:type="gramEnd"/>
            <w:r>
              <w:rPr>
                <w:rFonts w:ascii="宋体" w:eastAsia="宋体" w:hAnsi="宋体" w:hint="eastAsia"/>
                <w:sz w:val="24"/>
                <w:szCs w:val="24"/>
              </w:rPr>
              <w:t>保温层，厚度≥10mm,阻止热量损耗，提高干燥性能。</w:t>
            </w:r>
          </w:p>
        </w:tc>
      </w:tr>
      <w:tr w:rsidR="00F8353A" w14:paraId="78A9F09D" w14:textId="77777777">
        <w:tc>
          <w:tcPr>
            <w:tcW w:w="704" w:type="dxa"/>
            <w:shd w:val="clear" w:color="auto" w:fill="auto"/>
            <w:vAlign w:val="center"/>
          </w:tcPr>
          <w:p w14:paraId="13C632C8"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8505" w:type="dxa"/>
            <w:shd w:val="clear" w:color="auto" w:fill="auto"/>
            <w:vAlign w:val="center"/>
          </w:tcPr>
          <w:p w14:paraId="3596E3B2"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门板采用优质SUS304不锈钢拉丝板，板材厚度≥2mm</w:t>
            </w:r>
          </w:p>
        </w:tc>
      </w:tr>
      <w:tr w:rsidR="00F8353A" w14:paraId="459ED3FC" w14:textId="77777777">
        <w:tc>
          <w:tcPr>
            <w:tcW w:w="704" w:type="dxa"/>
            <w:shd w:val="clear" w:color="auto" w:fill="auto"/>
            <w:vAlign w:val="center"/>
          </w:tcPr>
          <w:p w14:paraId="2A80A5C8"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6</w:t>
            </w:r>
          </w:p>
        </w:tc>
        <w:tc>
          <w:tcPr>
            <w:tcW w:w="8505" w:type="dxa"/>
            <w:shd w:val="clear" w:color="auto" w:fill="auto"/>
            <w:vAlign w:val="center"/>
          </w:tcPr>
          <w:p w14:paraId="2464AF1E"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门密封采用电磁锁，电磁锁吸合处位于门体上部和下部，整体受力均匀，保证密封效果。</w:t>
            </w:r>
          </w:p>
        </w:tc>
      </w:tr>
      <w:tr w:rsidR="00F8353A" w14:paraId="6DBB2E03" w14:textId="77777777">
        <w:tc>
          <w:tcPr>
            <w:tcW w:w="704" w:type="dxa"/>
            <w:shd w:val="clear" w:color="auto" w:fill="auto"/>
            <w:vAlign w:val="center"/>
          </w:tcPr>
          <w:p w14:paraId="79374C53" w14:textId="77777777" w:rsidR="00F8353A"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7</w:t>
            </w:r>
          </w:p>
        </w:tc>
        <w:tc>
          <w:tcPr>
            <w:tcW w:w="8505" w:type="dxa"/>
            <w:shd w:val="clear" w:color="auto" w:fill="auto"/>
            <w:vAlign w:val="center"/>
          </w:tcPr>
          <w:p w14:paraId="59780DED"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顶风机风量≥1900m³/h，最大静压≥700Pa，噪音≤75dB，顶风机与出风口联接，采用锥形结构设计，最大限度减少风量损耗。</w:t>
            </w:r>
          </w:p>
        </w:tc>
      </w:tr>
      <w:tr w:rsidR="00F8353A" w14:paraId="44666C7B" w14:textId="77777777">
        <w:tc>
          <w:tcPr>
            <w:tcW w:w="704" w:type="dxa"/>
            <w:shd w:val="clear" w:color="auto" w:fill="auto"/>
            <w:vAlign w:val="center"/>
          </w:tcPr>
          <w:p w14:paraId="40E11F07"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8</w:t>
            </w:r>
          </w:p>
        </w:tc>
        <w:tc>
          <w:tcPr>
            <w:tcW w:w="8505" w:type="dxa"/>
            <w:vAlign w:val="center"/>
          </w:tcPr>
          <w:p w14:paraId="177025CA"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风压开关最小启动压力：标准20Pa，设定点及间隙可调整，最小启动间隙10Pa。当风机故障或运行中密封门开启时，风压过低，风压开关启动，蜂鸣器报警，显示屏提示报警信息，程序停止运行，直至故障排除。</w:t>
            </w:r>
          </w:p>
        </w:tc>
      </w:tr>
      <w:tr w:rsidR="00F8353A" w14:paraId="32A423FF" w14:textId="77777777">
        <w:tc>
          <w:tcPr>
            <w:tcW w:w="704" w:type="dxa"/>
            <w:shd w:val="clear" w:color="auto" w:fill="auto"/>
            <w:vAlign w:val="center"/>
          </w:tcPr>
          <w:p w14:paraId="285C8A12" w14:textId="77777777" w:rsidR="00F8353A"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9</w:t>
            </w:r>
          </w:p>
        </w:tc>
        <w:tc>
          <w:tcPr>
            <w:tcW w:w="8505" w:type="dxa"/>
            <w:shd w:val="clear" w:color="auto" w:fill="auto"/>
            <w:vAlign w:val="center"/>
          </w:tcPr>
          <w:p w14:paraId="012990C9"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设备具有加热系统故障检测、保护、报警功能，保护阶段，程序停止运行，排出故障后，方可正常使用。</w:t>
            </w:r>
          </w:p>
        </w:tc>
      </w:tr>
      <w:tr w:rsidR="00F8353A" w14:paraId="34B1A053" w14:textId="77777777">
        <w:tc>
          <w:tcPr>
            <w:tcW w:w="704" w:type="dxa"/>
            <w:shd w:val="clear" w:color="auto" w:fill="auto"/>
            <w:vAlign w:val="center"/>
          </w:tcPr>
          <w:p w14:paraId="5E05B139" w14:textId="77777777" w:rsidR="00F8353A"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10</w:t>
            </w:r>
          </w:p>
        </w:tc>
        <w:tc>
          <w:tcPr>
            <w:tcW w:w="8505" w:type="dxa"/>
            <w:vAlign w:val="center"/>
          </w:tcPr>
          <w:p w14:paraId="1B6CB6E8"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采用电加热方式，分布在侧风道内，减小占用空间，加热器数量≥7根。</w:t>
            </w:r>
          </w:p>
        </w:tc>
      </w:tr>
      <w:tr w:rsidR="00F8353A" w14:paraId="7292E4FA" w14:textId="77777777">
        <w:tc>
          <w:tcPr>
            <w:tcW w:w="704" w:type="dxa"/>
            <w:shd w:val="clear" w:color="auto" w:fill="auto"/>
            <w:vAlign w:val="center"/>
          </w:tcPr>
          <w:p w14:paraId="1D6052EA" w14:textId="77777777" w:rsidR="00F8353A"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11</w:t>
            </w:r>
          </w:p>
        </w:tc>
        <w:tc>
          <w:tcPr>
            <w:tcW w:w="8505" w:type="dxa"/>
            <w:vAlign w:val="center"/>
          </w:tcPr>
          <w:p w14:paraId="1359AEC8"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内置≥10套程序，≥4套默认程序（导管、器械、玻璃器皿、湿化瓶），用户可根据需求自行调节参数。</w:t>
            </w:r>
          </w:p>
        </w:tc>
      </w:tr>
      <w:tr w:rsidR="00F8353A" w14:paraId="4B101DF8" w14:textId="77777777">
        <w:tc>
          <w:tcPr>
            <w:tcW w:w="704" w:type="dxa"/>
            <w:shd w:val="clear" w:color="auto" w:fill="auto"/>
            <w:vAlign w:val="center"/>
          </w:tcPr>
          <w:p w14:paraId="08673F1D" w14:textId="77777777" w:rsidR="00F8353A"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8505" w:type="dxa"/>
            <w:vAlign w:val="center"/>
          </w:tcPr>
          <w:p w14:paraId="7BECEB69" w14:textId="77777777" w:rsidR="00F8353A" w:rsidRDefault="00F8353A" w:rsidP="00F8353A">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干燥温度设置范围40℃～99℃，干燥时间设置范围1～999min，各程序参数均可调节，用户可根据需求自行设置。</w:t>
            </w:r>
          </w:p>
        </w:tc>
      </w:tr>
      <w:tr w:rsidR="00F8353A" w14:paraId="69321737" w14:textId="77777777">
        <w:tc>
          <w:tcPr>
            <w:tcW w:w="704" w:type="dxa"/>
            <w:shd w:val="clear" w:color="auto" w:fill="auto"/>
            <w:vAlign w:val="center"/>
          </w:tcPr>
          <w:p w14:paraId="445A92A1" w14:textId="77777777" w:rsidR="00F8353A"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3</w:t>
            </w:r>
          </w:p>
        </w:tc>
        <w:tc>
          <w:tcPr>
            <w:tcW w:w="8505" w:type="dxa"/>
            <w:vAlign w:val="center"/>
          </w:tcPr>
          <w:p w14:paraId="61B7F4AA"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kern w:val="0"/>
                <w:sz w:val="24"/>
                <w:szCs w:val="24"/>
              </w:rPr>
              <w:t>为满足现场安装要求，设备尺寸≤780（宽）×2100（高）×700（深）mm</w:t>
            </w:r>
          </w:p>
        </w:tc>
      </w:tr>
      <w:tr w:rsidR="00F8353A" w14:paraId="1C7DCF29" w14:textId="77777777">
        <w:tc>
          <w:tcPr>
            <w:tcW w:w="704" w:type="dxa"/>
            <w:shd w:val="clear" w:color="auto" w:fill="auto"/>
            <w:vAlign w:val="center"/>
          </w:tcPr>
          <w:p w14:paraId="41B183AE" w14:textId="77777777" w:rsidR="00F8353A"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4▲</w:t>
            </w:r>
          </w:p>
        </w:tc>
        <w:tc>
          <w:tcPr>
            <w:tcW w:w="8505" w:type="dxa"/>
            <w:vAlign w:val="center"/>
          </w:tcPr>
          <w:p w14:paraId="521576DD"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设备容积≥500L</w:t>
            </w:r>
          </w:p>
        </w:tc>
      </w:tr>
      <w:tr w:rsidR="00F8353A" w14:paraId="7D92475D" w14:textId="77777777">
        <w:tc>
          <w:tcPr>
            <w:tcW w:w="704" w:type="dxa"/>
            <w:shd w:val="clear" w:color="auto" w:fill="auto"/>
            <w:vAlign w:val="center"/>
          </w:tcPr>
          <w:p w14:paraId="21810754" w14:textId="77777777" w:rsidR="00F8353A"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505" w:type="dxa"/>
            <w:vAlign w:val="center"/>
          </w:tcPr>
          <w:p w14:paraId="6E02D42A"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设备采用循环风，顶部吸风，侧部出风。无需外接排风口</w:t>
            </w:r>
          </w:p>
        </w:tc>
      </w:tr>
      <w:tr w:rsidR="00F8353A" w14:paraId="28766CD8" w14:textId="77777777">
        <w:tc>
          <w:tcPr>
            <w:tcW w:w="704" w:type="dxa"/>
            <w:shd w:val="clear" w:color="auto" w:fill="auto"/>
            <w:vAlign w:val="center"/>
          </w:tcPr>
          <w:p w14:paraId="6FC8C194" w14:textId="77777777" w:rsidR="00F8353A" w:rsidRDefault="00F8353A" w:rsidP="00F8353A">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8505" w:type="dxa"/>
            <w:vAlign w:val="center"/>
          </w:tcPr>
          <w:p w14:paraId="03B74248" w14:textId="77777777" w:rsidR="00F8353A" w:rsidRDefault="00F8353A" w:rsidP="00F8353A">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为满足设备安装要求，设备电源要求AC220V，50Hz ，且功率≤6kVA，提供产品彩页证明</w:t>
            </w:r>
          </w:p>
        </w:tc>
      </w:tr>
      <w:tr w:rsidR="00F8353A" w14:paraId="058D0492" w14:textId="77777777">
        <w:tc>
          <w:tcPr>
            <w:tcW w:w="704" w:type="dxa"/>
          </w:tcPr>
          <w:p w14:paraId="623A6625" w14:textId="77777777" w:rsidR="00F8353A" w:rsidRDefault="00F8353A" w:rsidP="00F8353A">
            <w:pPr>
              <w:spacing w:line="360" w:lineRule="auto"/>
              <w:rPr>
                <w:rFonts w:ascii="宋体" w:eastAsia="宋体" w:hAnsi="宋体"/>
                <w:b/>
                <w:bCs/>
                <w:sz w:val="24"/>
                <w:szCs w:val="24"/>
              </w:rPr>
            </w:pPr>
            <w:r>
              <w:rPr>
                <w:rFonts w:ascii="宋体" w:eastAsia="宋体" w:hAnsi="宋体" w:hint="eastAsia"/>
                <w:b/>
                <w:bCs/>
                <w:sz w:val="24"/>
                <w:szCs w:val="24"/>
              </w:rPr>
              <w:t>七</w:t>
            </w:r>
          </w:p>
        </w:tc>
        <w:tc>
          <w:tcPr>
            <w:tcW w:w="8505" w:type="dxa"/>
          </w:tcPr>
          <w:p w14:paraId="756D84D0" w14:textId="77777777" w:rsidR="00F8353A" w:rsidRDefault="00F8353A" w:rsidP="00F8353A">
            <w:pPr>
              <w:spacing w:line="360" w:lineRule="auto"/>
              <w:rPr>
                <w:rFonts w:ascii="宋体" w:eastAsia="宋体" w:hAnsi="宋体"/>
                <w:b/>
                <w:bCs/>
                <w:sz w:val="24"/>
                <w:szCs w:val="24"/>
              </w:rPr>
            </w:pPr>
            <w:r>
              <w:rPr>
                <w:rFonts w:ascii="宋体" w:eastAsia="宋体" w:hAnsi="宋体" w:hint="eastAsia"/>
                <w:b/>
                <w:bCs/>
                <w:sz w:val="24"/>
                <w:szCs w:val="24"/>
              </w:rPr>
              <w:t>压力气枪</w:t>
            </w:r>
          </w:p>
        </w:tc>
      </w:tr>
      <w:tr w:rsidR="00F8353A" w14:paraId="641640D2" w14:textId="77777777">
        <w:tc>
          <w:tcPr>
            <w:tcW w:w="704" w:type="dxa"/>
          </w:tcPr>
          <w:p w14:paraId="0DF502D3"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1</w:t>
            </w:r>
          </w:p>
        </w:tc>
        <w:tc>
          <w:tcPr>
            <w:tcW w:w="8505" w:type="dxa"/>
          </w:tcPr>
          <w:p w14:paraId="0B7A0B75"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主体材质为SUS304不锈钢</w:t>
            </w:r>
          </w:p>
        </w:tc>
      </w:tr>
      <w:tr w:rsidR="00F8353A" w14:paraId="0AD1EA52" w14:textId="77777777">
        <w:tc>
          <w:tcPr>
            <w:tcW w:w="704" w:type="dxa"/>
          </w:tcPr>
          <w:p w14:paraId="44C1B6C5"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2</w:t>
            </w:r>
          </w:p>
        </w:tc>
        <w:tc>
          <w:tcPr>
            <w:tcW w:w="8505" w:type="dxa"/>
          </w:tcPr>
          <w:p w14:paraId="568D6E6B" w14:textId="642E7D6D"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配备至少一个螺旋式清洗喷嘴，清洗喷嘴与枪体之间可以任意更换，适合不同类型的内镜管道，对内镜管道及手术器械管壁进行彻底冲洗；</w:t>
            </w:r>
          </w:p>
        </w:tc>
      </w:tr>
      <w:tr w:rsidR="00F8353A" w14:paraId="2AA446CE" w14:textId="77777777">
        <w:tc>
          <w:tcPr>
            <w:tcW w:w="704" w:type="dxa"/>
          </w:tcPr>
          <w:p w14:paraId="32171166"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3</w:t>
            </w:r>
          </w:p>
        </w:tc>
        <w:tc>
          <w:tcPr>
            <w:tcW w:w="8505" w:type="dxa"/>
          </w:tcPr>
          <w:p w14:paraId="3A034614"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耐受压力0-0.75MPa；</w:t>
            </w:r>
          </w:p>
        </w:tc>
      </w:tr>
      <w:tr w:rsidR="00F8353A" w14:paraId="54FF7664" w14:textId="77777777">
        <w:tc>
          <w:tcPr>
            <w:tcW w:w="704" w:type="dxa"/>
          </w:tcPr>
          <w:p w14:paraId="7B3D28FF" w14:textId="77777777" w:rsidR="00F8353A" w:rsidRDefault="00F8353A" w:rsidP="00F8353A">
            <w:pPr>
              <w:spacing w:line="360" w:lineRule="auto"/>
              <w:rPr>
                <w:rFonts w:ascii="宋体" w:eastAsia="宋体" w:hAnsi="宋体"/>
                <w:b/>
                <w:bCs/>
                <w:sz w:val="24"/>
                <w:szCs w:val="24"/>
              </w:rPr>
            </w:pPr>
            <w:r>
              <w:rPr>
                <w:rFonts w:ascii="宋体" w:eastAsia="宋体" w:hAnsi="宋体" w:hint="eastAsia"/>
                <w:b/>
                <w:bCs/>
                <w:sz w:val="24"/>
                <w:szCs w:val="24"/>
              </w:rPr>
              <w:t>八</w:t>
            </w:r>
          </w:p>
        </w:tc>
        <w:tc>
          <w:tcPr>
            <w:tcW w:w="8505" w:type="dxa"/>
          </w:tcPr>
          <w:p w14:paraId="745AA882" w14:textId="77777777" w:rsidR="00F8353A" w:rsidRDefault="00F8353A" w:rsidP="00F8353A">
            <w:pPr>
              <w:spacing w:line="360" w:lineRule="auto"/>
              <w:rPr>
                <w:rFonts w:ascii="宋体" w:eastAsia="宋体" w:hAnsi="宋体"/>
                <w:b/>
                <w:bCs/>
                <w:sz w:val="24"/>
                <w:szCs w:val="24"/>
              </w:rPr>
            </w:pPr>
            <w:r>
              <w:rPr>
                <w:rFonts w:ascii="宋体" w:eastAsia="宋体" w:hAnsi="宋体" w:hint="eastAsia"/>
                <w:b/>
                <w:bCs/>
                <w:sz w:val="24"/>
                <w:szCs w:val="24"/>
              </w:rPr>
              <w:t>压力水枪</w:t>
            </w:r>
          </w:p>
        </w:tc>
      </w:tr>
      <w:tr w:rsidR="00F8353A" w14:paraId="49EAA35C" w14:textId="77777777">
        <w:tc>
          <w:tcPr>
            <w:tcW w:w="704" w:type="dxa"/>
          </w:tcPr>
          <w:p w14:paraId="676DBB35"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1</w:t>
            </w:r>
          </w:p>
        </w:tc>
        <w:tc>
          <w:tcPr>
            <w:tcW w:w="8505" w:type="dxa"/>
          </w:tcPr>
          <w:p w14:paraId="77B3DB22"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主体材质为SUS304不锈钢</w:t>
            </w:r>
          </w:p>
        </w:tc>
      </w:tr>
      <w:tr w:rsidR="00F8353A" w14:paraId="12484FEA" w14:textId="77777777">
        <w:tc>
          <w:tcPr>
            <w:tcW w:w="704" w:type="dxa"/>
          </w:tcPr>
          <w:p w14:paraId="4989CB93"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2</w:t>
            </w:r>
          </w:p>
        </w:tc>
        <w:tc>
          <w:tcPr>
            <w:tcW w:w="8505" w:type="dxa"/>
          </w:tcPr>
          <w:p w14:paraId="4653A75C" w14:textId="668EA326"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配备至少八个螺旋式清洗喷嘴，清洗喷嘴与枪体之间可以任意更换，适合不同类型的内镜管道，对内镜管道及手术器械管壁进行彻底冲洗</w:t>
            </w:r>
          </w:p>
        </w:tc>
      </w:tr>
      <w:tr w:rsidR="00F8353A" w14:paraId="1C82FF72" w14:textId="77777777">
        <w:tc>
          <w:tcPr>
            <w:tcW w:w="704" w:type="dxa"/>
          </w:tcPr>
          <w:p w14:paraId="7B2E6F2A"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3</w:t>
            </w:r>
          </w:p>
        </w:tc>
        <w:tc>
          <w:tcPr>
            <w:tcW w:w="8505" w:type="dxa"/>
          </w:tcPr>
          <w:p w14:paraId="3F6B9013"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耐受压力0-0.75MPa；</w:t>
            </w:r>
          </w:p>
        </w:tc>
      </w:tr>
      <w:tr w:rsidR="00F8353A" w14:paraId="585CF063" w14:textId="77777777">
        <w:tc>
          <w:tcPr>
            <w:tcW w:w="704" w:type="dxa"/>
          </w:tcPr>
          <w:p w14:paraId="688E8A62"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4</w:t>
            </w:r>
          </w:p>
        </w:tc>
        <w:tc>
          <w:tcPr>
            <w:tcW w:w="8505" w:type="dxa"/>
          </w:tcPr>
          <w:p w14:paraId="3F5FC6DD" w14:textId="77777777" w:rsidR="00F8353A" w:rsidRDefault="00F8353A" w:rsidP="00F8353A">
            <w:pPr>
              <w:spacing w:line="360" w:lineRule="auto"/>
              <w:rPr>
                <w:rFonts w:ascii="宋体" w:eastAsia="宋体" w:hAnsi="宋体"/>
                <w:sz w:val="24"/>
                <w:szCs w:val="24"/>
              </w:rPr>
            </w:pPr>
            <w:r>
              <w:rPr>
                <w:rFonts w:ascii="宋体" w:eastAsia="宋体" w:hAnsi="宋体" w:hint="eastAsia"/>
                <w:sz w:val="24"/>
                <w:szCs w:val="24"/>
              </w:rPr>
              <w:t>开、关、水压、气压的调节完全由喷枪扳手控制，使用方便操作简单、清洗彻底，</w:t>
            </w:r>
          </w:p>
        </w:tc>
      </w:tr>
    </w:tbl>
    <w:p w14:paraId="71B0B816" w14:textId="331A0020" w:rsidR="00F8353A" w:rsidRPr="00F8353A" w:rsidRDefault="00F8353A" w:rsidP="00F8353A">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四、</w:t>
      </w:r>
      <w:r w:rsidRPr="00F8353A">
        <w:rPr>
          <w:rFonts w:ascii="宋体" w:eastAsia="宋体" w:hAnsi="宋体" w:cs="宋体" w:hint="eastAsia"/>
          <w:b/>
          <w:bCs/>
          <w:kern w:val="0"/>
          <w:sz w:val="24"/>
          <w:szCs w:val="24"/>
        </w:rPr>
        <w:t>配置清单</w:t>
      </w:r>
    </w:p>
    <w:p w14:paraId="71FA98B1" w14:textId="779534E1" w:rsidR="00076361" w:rsidRPr="00F8353A" w:rsidRDefault="00F8353A" w:rsidP="00F8353A">
      <w:pPr>
        <w:widowControl/>
        <w:spacing w:line="360" w:lineRule="auto"/>
        <w:ind w:firstLineChars="200" w:firstLine="482"/>
        <w:rPr>
          <w:rFonts w:ascii="宋体" w:eastAsia="宋体" w:hAnsi="宋体" w:cs="宋体"/>
          <w:b/>
          <w:bCs/>
          <w:kern w:val="0"/>
          <w:sz w:val="24"/>
          <w:szCs w:val="24"/>
        </w:rPr>
      </w:pPr>
      <w:r w:rsidRPr="00F8353A">
        <w:rPr>
          <w:rFonts w:ascii="宋体" w:eastAsia="宋体" w:hAnsi="宋体" w:cs="宋体" w:hint="eastAsia"/>
          <w:b/>
          <w:bCs/>
          <w:kern w:val="0"/>
          <w:sz w:val="24"/>
          <w:szCs w:val="24"/>
        </w:rPr>
        <w:t>（一）真空低温干燥柜：</w:t>
      </w:r>
    </w:p>
    <w:tbl>
      <w:tblPr>
        <w:tblStyle w:val="a8"/>
        <w:tblW w:w="9067" w:type="dxa"/>
        <w:tblLook w:val="04A0" w:firstRow="1" w:lastRow="0" w:firstColumn="1" w:lastColumn="0" w:noHBand="0" w:noVBand="1"/>
      </w:tblPr>
      <w:tblGrid>
        <w:gridCol w:w="892"/>
        <w:gridCol w:w="4792"/>
        <w:gridCol w:w="3383"/>
      </w:tblGrid>
      <w:tr w:rsidR="00076361" w:rsidRPr="00F8353A" w14:paraId="4F2851F1" w14:textId="77777777" w:rsidTr="00F8353A">
        <w:trPr>
          <w:trHeight w:val="432"/>
        </w:trPr>
        <w:tc>
          <w:tcPr>
            <w:tcW w:w="892" w:type="dxa"/>
          </w:tcPr>
          <w:p w14:paraId="505B59BA"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序号</w:t>
            </w:r>
          </w:p>
        </w:tc>
        <w:tc>
          <w:tcPr>
            <w:tcW w:w="4792" w:type="dxa"/>
          </w:tcPr>
          <w:p w14:paraId="109E2FE9"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项目名称</w:t>
            </w:r>
          </w:p>
        </w:tc>
        <w:tc>
          <w:tcPr>
            <w:tcW w:w="3383" w:type="dxa"/>
          </w:tcPr>
          <w:p w14:paraId="03ED5B69"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数量</w:t>
            </w:r>
          </w:p>
        </w:tc>
      </w:tr>
      <w:tr w:rsidR="00076361" w:rsidRPr="00F8353A" w14:paraId="5A02657E" w14:textId="77777777" w:rsidTr="00F8353A">
        <w:trPr>
          <w:trHeight w:val="432"/>
        </w:trPr>
        <w:tc>
          <w:tcPr>
            <w:tcW w:w="892" w:type="dxa"/>
          </w:tcPr>
          <w:p w14:paraId="1ACDE2D2"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w:t>
            </w:r>
          </w:p>
        </w:tc>
        <w:tc>
          <w:tcPr>
            <w:tcW w:w="4792" w:type="dxa"/>
            <w:tcBorders>
              <w:top w:val="single" w:sz="4" w:space="0" w:color="auto"/>
              <w:left w:val="nil"/>
              <w:bottom w:val="single" w:sz="4" w:space="0" w:color="auto"/>
              <w:right w:val="nil"/>
            </w:tcBorders>
            <w:shd w:val="clear" w:color="000000" w:fill="FFFFFF"/>
            <w:vAlign w:val="center"/>
          </w:tcPr>
          <w:p w14:paraId="5559F821"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医用低温真空干燥柜主机</w:t>
            </w:r>
          </w:p>
        </w:tc>
        <w:tc>
          <w:tcPr>
            <w:tcW w:w="3383" w:type="dxa"/>
          </w:tcPr>
          <w:p w14:paraId="7437E449"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1台</w:t>
            </w:r>
          </w:p>
        </w:tc>
      </w:tr>
      <w:tr w:rsidR="00076361" w:rsidRPr="00F8353A" w14:paraId="2355FEE0" w14:textId="77777777" w:rsidTr="00F8353A">
        <w:trPr>
          <w:trHeight w:val="432"/>
        </w:trPr>
        <w:tc>
          <w:tcPr>
            <w:tcW w:w="892" w:type="dxa"/>
          </w:tcPr>
          <w:p w14:paraId="713A3FC2"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2</w:t>
            </w:r>
          </w:p>
        </w:tc>
        <w:tc>
          <w:tcPr>
            <w:tcW w:w="4792" w:type="dxa"/>
            <w:tcBorders>
              <w:top w:val="single" w:sz="4" w:space="0" w:color="auto"/>
              <w:left w:val="nil"/>
              <w:bottom w:val="single" w:sz="4" w:space="0" w:color="auto"/>
              <w:right w:val="nil"/>
            </w:tcBorders>
            <w:shd w:val="clear" w:color="000000" w:fill="FFFFFF"/>
            <w:vAlign w:val="center"/>
          </w:tcPr>
          <w:p w14:paraId="7805E68D"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器械托盘（680×300×50）4个</w:t>
            </w:r>
          </w:p>
        </w:tc>
        <w:tc>
          <w:tcPr>
            <w:tcW w:w="3383" w:type="dxa"/>
          </w:tcPr>
          <w:p w14:paraId="2641F5CD"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4个</w:t>
            </w:r>
          </w:p>
        </w:tc>
      </w:tr>
      <w:tr w:rsidR="00076361" w:rsidRPr="00F8353A" w14:paraId="52BA2AB5" w14:textId="77777777" w:rsidTr="00F8353A">
        <w:trPr>
          <w:trHeight w:val="469"/>
        </w:trPr>
        <w:tc>
          <w:tcPr>
            <w:tcW w:w="892" w:type="dxa"/>
          </w:tcPr>
          <w:p w14:paraId="6D3A8962"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3</w:t>
            </w:r>
          </w:p>
        </w:tc>
        <w:tc>
          <w:tcPr>
            <w:tcW w:w="4792" w:type="dxa"/>
            <w:tcBorders>
              <w:top w:val="single" w:sz="4" w:space="0" w:color="auto"/>
              <w:left w:val="nil"/>
              <w:bottom w:val="single" w:sz="4" w:space="0" w:color="auto"/>
              <w:right w:val="nil"/>
            </w:tcBorders>
            <w:shd w:val="clear" w:color="000000" w:fill="FFFFFF"/>
            <w:vAlign w:val="center"/>
          </w:tcPr>
          <w:p w14:paraId="645E224E"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 xml:space="preserve">积水盘 </w:t>
            </w:r>
          </w:p>
        </w:tc>
        <w:tc>
          <w:tcPr>
            <w:tcW w:w="3383" w:type="dxa"/>
          </w:tcPr>
          <w:p w14:paraId="32FBC70D"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1个</w:t>
            </w:r>
          </w:p>
        </w:tc>
      </w:tr>
    </w:tbl>
    <w:p w14:paraId="107C2387" w14:textId="60985EF4" w:rsidR="00076361" w:rsidRPr="00F8353A" w:rsidRDefault="00F8353A" w:rsidP="00F8353A">
      <w:pPr>
        <w:widowControl/>
        <w:spacing w:line="360" w:lineRule="auto"/>
        <w:ind w:firstLineChars="200" w:firstLine="482"/>
        <w:rPr>
          <w:rFonts w:ascii="宋体" w:eastAsia="宋体" w:hAnsi="宋体" w:cs="宋体"/>
          <w:b/>
          <w:bCs/>
          <w:kern w:val="0"/>
          <w:sz w:val="24"/>
          <w:szCs w:val="24"/>
        </w:rPr>
      </w:pPr>
      <w:r w:rsidRPr="00F8353A">
        <w:rPr>
          <w:rFonts w:ascii="宋体" w:eastAsia="宋体" w:hAnsi="宋体" w:cs="宋体" w:hint="eastAsia"/>
          <w:b/>
          <w:bCs/>
          <w:kern w:val="0"/>
          <w:sz w:val="24"/>
          <w:szCs w:val="24"/>
        </w:rPr>
        <w:t>（二）封口机（含切割器）：</w:t>
      </w:r>
    </w:p>
    <w:tbl>
      <w:tblPr>
        <w:tblStyle w:val="a8"/>
        <w:tblW w:w="9026" w:type="dxa"/>
        <w:tblLook w:val="04A0" w:firstRow="1" w:lastRow="0" w:firstColumn="1" w:lastColumn="0" w:noHBand="0" w:noVBand="1"/>
      </w:tblPr>
      <w:tblGrid>
        <w:gridCol w:w="1332"/>
        <w:gridCol w:w="4291"/>
        <w:gridCol w:w="3403"/>
      </w:tblGrid>
      <w:tr w:rsidR="00076361" w:rsidRPr="00F8353A" w14:paraId="6F91999F" w14:textId="77777777" w:rsidTr="00F8353A">
        <w:trPr>
          <w:trHeight w:val="442"/>
        </w:trPr>
        <w:tc>
          <w:tcPr>
            <w:tcW w:w="1332" w:type="dxa"/>
          </w:tcPr>
          <w:p w14:paraId="2122D9E4"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序号</w:t>
            </w:r>
          </w:p>
        </w:tc>
        <w:tc>
          <w:tcPr>
            <w:tcW w:w="4291" w:type="dxa"/>
          </w:tcPr>
          <w:p w14:paraId="228DCA5B"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项目名称</w:t>
            </w:r>
          </w:p>
        </w:tc>
        <w:tc>
          <w:tcPr>
            <w:tcW w:w="3403" w:type="dxa"/>
          </w:tcPr>
          <w:p w14:paraId="361B05B7"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数量</w:t>
            </w:r>
          </w:p>
        </w:tc>
      </w:tr>
      <w:tr w:rsidR="00076361" w:rsidRPr="00F8353A" w14:paraId="6DF30AAA" w14:textId="77777777" w:rsidTr="00F8353A">
        <w:trPr>
          <w:trHeight w:val="426"/>
        </w:trPr>
        <w:tc>
          <w:tcPr>
            <w:tcW w:w="1332" w:type="dxa"/>
          </w:tcPr>
          <w:p w14:paraId="62BF9C84"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w:t>
            </w:r>
          </w:p>
        </w:tc>
        <w:tc>
          <w:tcPr>
            <w:tcW w:w="4291" w:type="dxa"/>
            <w:tcBorders>
              <w:top w:val="single" w:sz="4" w:space="0" w:color="auto"/>
              <w:left w:val="nil"/>
              <w:bottom w:val="single" w:sz="4" w:space="0" w:color="auto"/>
              <w:right w:val="nil"/>
            </w:tcBorders>
            <w:shd w:val="clear" w:color="000000" w:fill="FFFFFF"/>
            <w:vAlign w:val="center"/>
          </w:tcPr>
          <w:p w14:paraId="4F909DE0"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医用封口机（含切割器）主机</w:t>
            </w:r>
          </w:p>
        </w:tc>
        <w:tc>
          <w:tcPr>
            <w:tcW w:w="3403" w:type="dxa"/>
          </w:tcPr>
          <w:p w14:paraId="6D92D62F"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sz w:val="24"/>
                <w:szCs w:val="24"/>
              </w:rPr>
              <w:t>2</w:t>
            </w:r>
            <w:r w:rsidRPr="00F8353A">
              <w:rPr>
                <w:rFonts w:ascii="宋体" w:eastAsia="宋体" w:hAnsi="宋体" w:hint="eastAsia"/>
                <w:sz w:val="24"/>
                <w:szCs w:val="24"/>
              </w:rPr>
              <w:t>台</w:t>
            </w:r>
          </w:p>
        </w:tc>
      </w:tr>
      <w:tr w:rsidR="00076361" w:rsidRPr="00F8353A" w14:paraId="157A9438" w14:textId="77777777" w:rsidTr="00F8353A">
        <w:trPr>
          <w:trHeight w:val="442"/>
        </w:trPr>
        <w:tc>
          <w:tcPr>
            <w:tcW w:w="1332" w:type="dxa"/>
          </w:tcPr>
          <w:p w14:paraId="1623BD08"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2</w:t>
            </w:r>
          </w:p>
        </w:tc>
        <w:tc>
          <w:tcPr>
            <w:tcW w:w="4291" w:type="dxa"/>
            <w:tcBorders>
              <w:top w:val="single" w:sz="4" w:space="0" w:color="auto"/>
              <w:left w:val="nil"/>
              <w:bottom w:val="single" w:sz="4" w:space="0" w:color="auto"/>
              <w:right w:val="nil"/>
            </w:tcBorders>
            <w:shd w:val="clear" w:color="000000" w:fill="FFFFFF"/>
            <w:vAlign w:val="center"/>
          </w:tcPr>
          <w:p w14:paraId="1372A4C4"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色带</w:t>
            </w:r>
          </w:p>
        </w:tc>
        <w:tc>
          <w:tcPr>
            <w:tcW w:w="3403" w:type="dxa"/>
          </w:tcPr>
          <w:p w14:paraId="36F37B7D"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sz w:val="24"/>
                <w:szCs w:val="24"/>
              </w:rPr>
              <w:t>2</w:t>
            </w:r>
            <w:r w:rsidRPr="00F8353A">
              <w:rPr>
                <w:rFonts w:ascii="宋体" w:eastAsia="宋体" w:hAnsi="宋体" w:hint="eastAsia"/>
                <w:sz w:val="24"/>
                <w:szCs w:val="24"/>
              </w:rPr>
              <w:t>个</w:t>
            </w:r>
          </w:p>
        </w:tc>
      </w:tr>
    </w:tbl>
    <w:p w14:paraId="4A7EA932" w14:textId="77777777" w:rsidR="00076361" w:rsidRPr="00F8353A" w:rsidRDefault="00076361" w:rsidP="00F8353A">
      <w:pPr>
        <w:snapToGrid w:val="0"/>
        <w:spacing w:line="360" w:lineRule="auto"/>
        <w:contextualSpacing/>
        <w:rPr>
          <w:rStyle w:val="a9"/>
          <w:rFonts w:ascii="宋体" w:eastAsia="宋体" w:hAnsi="宋体"/>
          <w:sz w:val="24"/>
          <w:szCs w:val="24"/>
        </w:rPr>
      </w:pPr>
    </w:p>
    <w:p w14:paraId="058980C8" w14:textId="11233211" w:rsidR="00076361" w:rsidRPr="00F8353A" w:rsidRDefault="00F8353A" w:rsidP="00F8353A">
      <w:pPr>
        <w:widowControl/>
        <w:spacing w:line="360" w:lineRule="auto"/>
        <w:ind w:firstLineChars="200" w:firstLine="482"/>
        <w:rPr>
          <w:rFonts w:ascii="宋体" w:eastAsia="宋体" w:hAnsi="宋体" w:cs="宋体"/>
          <w:b/>
          <w:bCs/>
          <w:kern w:val="0"/>
          <w:sz w:val="24"/>
          <w:szCs w:val="24"/>
        </w:rPr>
      </w:pPr>
      <w:r w:rsidRPr="00F8353A">
        <w:rPr>
          <w:rFonts w:ascii="宋体" w:eastAsia="宋体" w:hAnsi="宋体" w:cs="宋体" w:hint="eastAsia"/>
          <w:b/>
          <w:bCs/>
          <w:kern w:val="0"/>
          <w:sz w:val="24"/>
          <w:szCs w:val="24"/>
        </w:rPr>
        <w:t>（三）超声波清洗器：</w:t>
      </w:r>
    </w:p>
    <w:tbl>
      <w:tblPr>
        <w:tblStyle w:val="a8"/>
        <w:tblW w:w="9066" w:type="dxa"/>
        <w:tblLook w:val="04A0" w:firstRow="1" w:lastRow="0" w:firstColumn="1" w:lastColumn="0" w:noHBand="0" w:noVBand="1"/>
      </w:tblPr>
      <w:tblGrid>
        <w:gridCol w:w="1338"/>
        <w:gridCol w:w="4310"/>
        <w:gridCol w:w="3418"/>
      </w:tblGrid>
      <w:tr w:rsidR="00076361" w:rsidRPr="00F8353A" w14:paraId="17297927" w14:textId="77777777" w:rsidTr="00F8353A">
        <w:trPr>
          <w:trHeight w:val="494"/>
        </w:trPr>
        <w:tc>
          <w:tcPr>
            <w:tcW w:w="1338" w:type="dxa"/>
          </w:tcPr>
          <w:p w14:paraId="4FC970FC"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序号</w:t>
            </w:r>
          </w:p>
        </w:tc>
        <w:tc>
          <w:tcPr>
            <w:tcW w:w="4310" w:type="dxa"/>
          </w:tcPr>
          <w:p w14:paraId="76BD0C46"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项目名称</w:t>
            </w:r>
          </w:p>
        </w:tc>
        <w:tc>
          <w:tcPr>
            <w:tcW w:w="3418" w:type="dxa"/>
          </w:tcPr>
          <w:p w14:paraId="61461E47"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数量</w:t>
            </w:r>
          </w:p>
        </w:tc>
      </w:tr>
      <w:tr w:rsidR="00076361" w:rsidRPr="00F8353A" w14:paraId="7291C72F" w14:textId="77777777" w:rsidTr="00F8353A">
        <w:trPr>
          <w:trHeight w:val="475"/>
        </w:trPr>
        <w:tc>
          <w:tcPr>
            <w:tcW w:w="1338" w:type="dxa"/>
          </w:tcPr>
          <w:p w14:paraId="1CEFF8DE"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w:t>
            </w:r>
          </w:p>
        </w:tc>
        <w:tc>
          <w:tcPr>
            <w:tcW w:w="4310" w:type="dxa"/>
            <w:tcBorders>
              <w:top w:val="single" w:sz="4" w:space="0" w:color="auto"/>
              <w:left w:val="nil"/>
              <w:bottom w:val="single" w:sz="4" w:space="0" w:color="auto"/>
              <w:right w:val="nil"/>
            </w:tcBorders>
            <w:shd w:val="clear" w:color="000000" w:fill="FFFFFF"/>
            <w:vAlign w:val="center"/>
          </w:tcPr>
          <w:p w14:paraId="6235DAA7"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超声波清洗器主机</w:t>
            </w:r>
          </w:p>
        </w:tc>
        <w:tc>
          <w:tcPr>
            <w:tcW w:w="3418" w:type="dxa"/>
          </w:tcPr>
          <w:p w14:paraId="41BB5130"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1台</w:t>
            </w:r>
          </w:p>
        </w:tc>
      </w:tr>
      <w:tr w:rsidR="00076361" w:rsidRPr="00F8353A" w14:paraId="792F267A" w14:textId="77777777" w:rsidTr="00F8353A">
        <w:trPr>
          <w:trHeight w:val="508"/>
        </w:trPr>
        <w:tc>
          <w:tcPr>
            <w:tcW w:w="1338" w:type="dxa"/>
          </w:tcPr>
          <w:p w14:paraId="1C08A269"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2</w:t>
            </w:r>
          </w:p>
        </w:tc>
        <w:tc>
          <w:tcPr>
            <w:tcW w:w="4310" w:type="dxa"/>
            <w:tcBorders>
              <w:top w:val="single" w:sz="4" w:space="0" w:color="auto"/>
              <w:left w:val="nil"/>
              <w:bottom w:val="single" w:sz="4" w:space="0" w:color="auto"/>
              <w:right w:val="nil"/>
            </w:tcBorders>
            <w:shd w:val="clear" w:color="000000" w:fill="FFFFFF"/>
            <w:vAlign w:val="center"/>
          </w:tcPr>
          <w:p w14:paraId="2198F96F"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达芬奇清洗篮筐</w:t>
            </w:r>
          </w:p>
        </w:tc>
        <w:tc>
          <w:tcPr>
            <w:tcW w:w="3418" w:type="dxa"/>
          </w:tcPr>
          <w:p w14:paraId="5652527F"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sz w:val="24"/>
                <w:szCs w:val="24"/>
              </w:rPr>
              <w:t>2</w:t>
            </w:r>
            <w:r w:rsidRPr="00F8353A">
              <w:rPr>
                <w:rFonts w:ascii="宋体" w:eastAsia="宋体" w:hAnsi="宋体" w:hint="eastAsia"/>
                <w:sz w:val="24"/>
                <w:szCs w:val="24"/>
              </w:rPr>
              <w:t>:</w:t>
            </w:r>
            <w:proofErr w:type="gramStart"/>
            <w:r w:rsidRPr="00F8353A">
              <w:rPr>
                <w:rFonts w:ascii="宋体" w:eastAsia="宋体" w:hAnsi="宋体" w:hint="eastAsia"/>
                <w:sz w:val="24"/>
                <w:szCs w:val="24"/>
              </w:rPr>
              <w:t>个</w:t>
            </w:r>
            <w:proofErr w:type="gramEnd"/>
          </w:p>
        </w:tc>
      </w:tr>
      <w:tr w:rsidR="00076361" w:rsidRPr="00F8353A" w14:paraId="231D94EA" w14:textId="77777777" w:rsidTr="00F8353A">
        <w:trPr>
          <w:trHeight w:val="475"/>
        </w:trPr>
        <w:tc>
          <w:tcPr>
            <w:tcW w:w="1338" w:type="dxa"/>
          </w:tcPr>
          <w:p w14:paraId="4621513F"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3</w:t>
            </w:r>
          </w:p>
        </w:tc>
        <w:tc>
          <w:tcPr>
            <w:tcW w:w="4310" w:type="dxa"/>
            <w:tcBorders>
              <w:top w:val="single" w:sz="4" w:space="0" w:color="auto"/>
              <w:left w:val="nil"/>
              <w:bottom w:val="single" w:sz="4" w:space="0" w:color="auto"/>
              <w:right w:val="nil"/>
            </w:tcBorders>
            <w:shd w:val="clear" w:color="000000" w:fill="FFFFFF"/>
            <w:vAlign w:val="center"/>
          </w:tcPr>
          <w:p w14:paraId="44949601"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篮筐支架</w:t>
            </w:r>
          </w:p>
        </w:tc>
        <w:tc>
          <w:tcPr>
            <w:tcW w:w="3418" w:type="dxa"/>
          </w:tcPr>
          <w:p w14:paraId="414DCFC4"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1个</w:t>
            </w:r>
          </w:p>
        </w:tc>
      </w:tr>
    </w:tbl>
    <w:p w14:paraId="3A28A1DB" w14:textId="233E516F" w:rsidR="00076361" w:rsidRPr="00F8353A" w:rsidRDefault="00F8353A" w:rsidP="00F8353A">
      <w:pPr>
        <w:widowControl/>
        <w:spacing w:line="360" w:lineRule="auto"/>
        <w:ind w:firstLineChars="200" w:firstLine="482"/>
        <w:rPr>
          <w:rFonts w:ascii="宋体" w:eastAsia="宋体" w:hAnsi="宋体" w:cs="宋体"/>
          <w:b/>
          <w:bCs/>
          <w:kern w:val="0"/>
          <w:sz w:val="24"/>
          <w:szCs w:val="24"/>
        </w:rPr>
      </w:pPr>
      <w:r w:rsidRPr="00F8353A">
        <w:rPr>
          <w:rFonts w:ascii="宋体" w:eastAsia="宋体" w:hAnsi="宋体" w:cs="宋体" w:hint="eastAsia"/>
          <w:b/>
          <w:bCs/>
          <w:kern w:val="0"/>
          <w:sz w:val="24"/>
          <w:szCs w:val="24"/>
        </w:rPr>
        <w:t>（四）气体浓度检测仪：</w:t>
      </w:r>
    </w:p>
    <w:tbl>
      <w:tblPr>
        <w:tblStyle w:val="a8"/>
        <w:tblW w:w="9040" w:type="dxa"/>
        <w:tblLook w:val="04A0" w:firstRow="1" w:lastRow="0" w:firstColumn="1" w:lastColumn="0" w:noHBand="0" w:noVBand="1"/>
      </w:tblPr>
      <w:tblGrid>
        <w:gridCol w:w="1334"/>
        <w:gridCol w:w="4298"/>
        <w:gridCol w:w="3408"/>
      </w:tblGrid>
      <w:tr w:rsidR="00076361" w:rsidRPr="00F8353A" w14:paraId="4046D032" w14:textId="77777777" w:rsidTr="00F8353A">
        <w:trPr>
          <w:trHeight w:val="475"/>
        </w:trPr>
        <w:tc>
          <w:tcPr>
            <w:tcW w:w="1334" w:type="dxa"/>
          </w:tcPr>
          <w:p w14:paraId="3C458F6E" w14:textId="77777777" w:rsidR="00076361" w:rsidRPr="00F8353A" w:rsidRDefault="00F8353A" w:rsidP="00F8353A">
            <w:pPr>
              <w:widowControl/>
              <w:snapToGrid w:val="0"/>
              <w:spacing w:line="360" w:lineRule="auto"/>
              <w:contextualSpacing/>
              <w:jc w:val="center"/>
              <w:rPr>
                <w:rFonts w:ascii="宋体" w:eastAsia="宋体" w:hAnsi="宋体" w:cs="宋体"/>
                <w:b/>
                <w:kern w:val="0"/>
                <w:sz w:val="24"/>
                <w:szCs w:val="24"/>
              </w:rPr>
            </w:pPr>
            <w:r w:rsidRPr="00F8353A">
              <w:rPr>
                <w:rFonts w:ascii="宋体" w:eastAsia="宋体" w:hAnsi="宋体" w:cs="宋体" w:hint="eastAsia"/>
                <w:b/>
                <w:kern w:val="0"/>
                <w:sz w:val="24"/>
                <w:szCs w:val="24"/>
              </w:rPr>
              <w:t>序号</w:t>
            </w:r>
          </w:p>
        </w:tc>
        <w:tc>
          <w:tcPr>
            <w:tcW w:w="4298" w:type="dxa"/>
          </w:tcPr>
          <w:p w14:paraId="394D9D53" w14:textId="77777777" w:rsidR="00076361" w:rsidRPr="00F8353A" w:rsidRDefault="00F8353A" w:rsidP="00F8353A">
            <w:pPr>
              <w:widowControl/>
              <w:snapToGrid w:val="0"/>
              <w:spacing w:line="360" w:lineRule="auto"/>
              <w:contextualSpacing/>
              <w:jc w:val="center"/>
              <w:rPr>
                <w:rFonts w:ascii="宋体" w:eastAsia="宋体" w:hAnsi="宋体" w:cs="宋体"/>
                <w:b/>
                <w:kern w:val="0"/>
                <w:sz w:val="24"/>
                <w:szCs w:val="24"/>
              </w:rPr>
            </w:pPr>
            <w:r w:rsidRPr="00F8353A">
              <w:rPr>
                <w:rFonts w:ascii="宋体" w:eastAsia="宋体" w:hAnsi="宋体" w:cs="宋体" w:hint="eastAsia"/>
                <w:b/>
                <w:kern w:val="0"/>
                <w:sz w:val="24"/>
                <w:szCs w:val="24"/>
              </w:rPr>
              <w:t>项目名称</w:t>
            </w:r>
          </w:p>
        </w:tc>
        <w:tc>
          <w:tcPr>
            <w:tcW w:w="3408" w:type="dxa"/>
          </w:tcPr>
          <w:p w14:paraId="35D40139" w14:textId="77777777" w:rsidR="00076361" w:rsidRPr="00F8353A" w:rsidRDefault="00F8353A" w:rsidP="00F8353A">
            <w:pPr>
              <w:widowControl/>
              <w:snapToGrid w:val="0"/>
              <w:spacing w:line="360" w:lineRule="auto"/>
              <w:contextualSpacing/>
              <w:jc w:val="center"/>
              <w:rPr>
                <w:rFonts w:ascii="宋体" w:eastAsia="宋体" w:hAnsi="宋体" w:cs="宋体"/>
                <w:b/>
                <w:kern w:val="0"/>
                <w:sz w:val="24"/>
                <w:szCs w:val="24"/>
              </w:rPr>
            </w:pPr>
            <w:r w:rsidRPr="00F8353A">
              <w:rPr>
                <w:rFonts w:ascii="宋体" w:eastAsia="宋体" w:hAnsi="宋体" w:cs="宋体" w:hint="eastAsia"/>
                <w:b/>
                <w:kern w:val="0"/>
                <w:sz w:val="24"/>
                <w:szCs w:val="24"/>
              </w:rPr>
              <w:t>数量</w:t>
            </w:r>
          </w:p>
        </w:tc>
      </w:tr>
      <w:tr w:rsidR="00076361" w:rsidRPr="00F8353A" w14:paraId="1D4EEEF7" w14:textId="77777777" w:rsidTr="00F8353A">
        <w:trPr>
          <w:trHeight w:val="457"/>
        </w:trPr>
        <w:tc>
          <w:tcPr>
            <w:tcW w:w="1334" w:type="dxa"/>
          </w:tcPr>
          <w:p w14:paraId="2373016A"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1</w:t>
            </w:r>
          </w:p>
        </w:tc>
        <w:tc>
          <w:tcPr>
            <w:tcW w:w="4298" w:type="dxa"/>
            <w:tcBorders>
              <w:top w:val="single" w:sz="4" w:space="0" w:color="auto"/>
              <w:left w:val="nil"/>
              <w:bottom w:val="single" w:sz="4" w:space="0" w:color="auto"/>
              <w:right w:val="nil"/>
            </w:tcBorders>
            <w:shd w:val="clear" w:color="000000" w:fill="FFFFFF"/>
            <w:vAlign w:val="center"/>
          </w:tcPr>
          <w:p w14:paraId="4D8FDF1B"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浓度报警监测系统主机</w:t>
            </w:r>
          </w:p>
        </w:tc>
        <w:tc>
          <w:tcPr>
            <w:tcW w:w="3408" w:type="dxa"/>
          </w:tcPr>
          <w:p w14:paraId="390CC58A"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1台</w:t>
            </w:r>
          </w:p>
        </w:tc>
      </w:tr>
      <w:tr w:rsidR="00076361" w:rsidRPr="00F8353A" w14:paraId="48943CB2" w14:textId="77777777" w:rsidTr="00F8353A">
        <w:trPr>
          <w:trHeight w:val="475"/>
        </w:trPr>
        <w:tc>
          <w:tcPr>
            <w:tcW w:w="1334" w:type="dxa"/>
          </w:tcPr>
          <w:p w14:paraId="3DB7EE84"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2</w:t>
            </w:r>
          </w:p>
        </w:tc>
        <w:tc>
          <w:tcPr>
            <w:tcW w:w="4298" w:type="dxa"/>
            <w:tcBorders>
              <w:top w:val="single" w:sz="4" w:space="0" w:color="auto"/>
              <w:left w:val="nil"/>
              <w:bottom w:val="single" w:sz="4" w:space="0" w:color="auto"/>
              <w:right w:val="nil"/>
            </w:tcBorders>
            <w:shd w:val="clear" w:color="000000" w:fill="FFFFFF"/>
            <w:vAlign w:val="center"/>
          </w:tcPr>
          <w:p w14:paraId="6D4835EC"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环氧乙烷浓度报警器</w:t>
            </w:r>
          </w:p>
        </w:tc>
        <w:tc>
          <w:tcPr>
            <w:tcW w:w="3408" w:type="dxa"/>
          </w:tcPr>
          <w:p w14:paraId="3C27B3E6"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1个</w:t>
            </w:r>
          </w:p>
        </w:tc>
      </w:tr>
      <w:tr w:rsidR="00076361" w:rsidRPr="00F8353A" w14:paraId="6B934BF4" w14:textId="77777777" w:rsidTr="00F8353A">
        <w:trPr>
          <w:trHeight w:val="457"/>
        </w:trPr>
        <w:tc>
          <w:tcPr>
            <w:tcW w:w="1334" w:type="dxa"/>
          </w:tcPr>
          <w:p w14:paraId="2C7A2875"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3</w:t>
            </w:r>
          </w:p>
        </w:tc>
        <w:tc>
          <w:tcPr>
            <w:tcW w:w="4298" w:type="dxa"/>
            <w:tcBorders>
              <w:top w:val="single" w:sz="4" w:space="0" w:color="auto"/>
              <w:left w:val="nil"/>
              <w:bottom w:val="single" w:sz="4" w:space="0" w:color="auto"/>
              <w:right w:val="nil"/>
            </w:tcBorders>
            <w:shd w:val="clear" w:color="000000" w:fill="FFFFFF"/>
            <w:vAlign w:val="center"/>
          </w:tcPr>
          <w:p w14:paraId="5DE7D99D"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过氧化氢浓度报警器</w:t>
            </w:r>
          </w:p>
        </w:tc>
        <w:tc>
          <w:tcPr>
            <w:tcW w:w="3408" w:type="dxa"/>
          </w:tcPr>
          <w:p w14:paraId="4684ECF5"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1个</w:t>
            </w:r>
          </w:p>
        </w:tc>
      </w:tr>
    </w:tbl>
    <w:p w14:paraId="4121702D" w14:textId="441E124D" w:rsidR="00076361" w:rsidRPr="00F8353A" w:rsidRDefault="00F8353A" w:rsidP="00F8353A">
      <w:pPr>
        <w:widowControl/>
        <w:spacing w:line="360" w:lineRule="auto"/>
        <w:ind w:firstLineChars="200" w:firstLine="482"/>
        <w:rPr>
          <w:rFonts w:ascii="宋体" w:eastAsia="宋体" w:hAnsi="宋体" w:cs="宋体"/>
          <w:b/>
          <w:bCs/>
          <w:kern w:val="0"/>
          <w:sz w:val="24"/>
          <w:szCs w:val="24"/>
        </w:rPr>
      </w:pPr>
      <w:r w:rsidRPr="00F8353A">
        <w:rPr>
          <w:rFonts w:ascii="宋体" w:eastAsia="宋体" w:hAnsi="宋体" w:cs="宋体" w:hint="eastAsia"/>
          <w:b/>
          <w:bCs/>
          <w:kern w:val="0"/>
          <w:sz w:val="24"/>
          <w:szCs w:val="24"/>
        </w:rPr>
        <w:t>（五）绝缘检测仪：</w:t>
      </w:r>
    </w:p>
    <w:tbl>
      <w:tblPr>
        <w:tblStyle w:val="a8"/>
        <w:tblW w:w="9108" w:type="dxa"/>
        <w:tblLook w:val="04A0" w:firstRow="1" w:lastRow="0" w:firstColumn="1" w:lastColumn="0" w:noHBand="0" w:noVBand="1"/>
      </w:tblPr>
      <w:tblGrid>
        <w:gridCol w:w="1344"/>
        <w:gridCol w:w="4330"/>
        <w:gridCol w:w="3434"/>
      </w:tblGrid>
      <w:tr w:rsidR="00076361" w:rsidRPr="00F8353A" w14:paraId="300EA2FF" w14:textId="77777777" w:rsidTr="00F8353A">
        <w:trPr>
          <w:trHeight w:val="462"/>
        </w:trPr>
        <w:tc>
          <w:tcPr>
            <w:tcW w:w="1344" w:type="dxa"/>
          </w:tcPr>
          <w:p w14:paraId="54CA5543"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序号</w:t>
            </w:r>
          </w:p>
        </w:tc>
        <w:tc>
          <w:tcPr>
            <w:tcW w:w="4330" w:type="dxa"/>
          </w:tcPr>
          <w:p w14:paraId="7CAF4879"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项目名称</w:t>
            </w:r>
          </w:p>
        </w:tc>
        <w:tc>
          <w:tcPr>
            <w:tcW w:w="3434" w:type="dxa"/>
          </w:tcPr>
          <w:p w14:paraId="2DFFDE00"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数量</w:t>
            </w:r>
          </w:p>
        </w:tc>
      </w:tr>
      <w:tr w:rsidR="00076361" w:rsidRPr="00F8353A" w14:paraId="62FACADE" w14:textId="77777777" w:rsidTr="00F8353A">
        <w:trPr>
          <w:trHeight w:val="445"/>
        </w:trPr>
        <w:tc>
          <w:tcPr>
            <w:tcW w:w="1344" w:type="dxa"/>
          </w:tcPr>
          <w:p w14:paraId="4F6D8F5A"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w:t>
            </w:r>
          </w:p>
        </w:tc>
        <w:tc>
          <w:tcPr>
            <w:tcW w:w="4330" w:type="dxa"/>
            <w:tcBorders>
              <w:top w:val="single" w:sz="4" w:space="0" w:color="auto"/>
              <w:left w:val="nil"/>
              <w:bottom w:val="single" w:sz="4" w:space="0" w:color="auto"/>
              <w:right w:val="nil"/>
            </w:tcBorders>
            <w:shd w:val="clear" w:color="000000" w:fill="FFFFFF"/>
            <w:vAlign w:val="center"/>
          </w:tcPr>
          <w:p w14:paraId="7174237F"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 xml:space="preserve">绝缘检测仪　</w:t>
            </w:r>
          </w:p>
        </w:tc>
        <w:tc>
          <w:tcPr>
            <w:tcW w:w="3434" w:type="dxa"/>
          </w:tcPr>
          <w:p w14:paraId="02F657ED"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1台</w:t>
            </w:r>
          </w:p>
        </w:tc>
      </w:tr>
      <w:tr w:rsidR="00076361" w:rsidRPr="00F8353A" w14:paraId="47324F77" w14:textId="77777777" w:rsidTr="00F8353A">
        <w:trPr>
          <w:trHeight w:val="462"/>
        </w:trPr>
        <w:tc>
          <w:tcPr>
            <w:tcW w:w="1344" w:type="dxa"/>
          </w:tcPr>
          <w:p w14:paraId="1521C431"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2</w:t>
            </w:r>
          </w:p>
        </w:tc>
        <w:tc>
          <w:tcPr>
            <w:tcW w:w="4330" w:type="dxa"/>
            <w:tcBorders>
              <w:top w:val="single" w:sz="4" w:space="0" w:color="auto"/>
              <w:left w:val="nil"/>
              <w:bottom w:val="single" w:sz="4" w:space="0" w:color="auto"/>
              <w:right w:val="nil"/>
            </w:tcBorders>
            <w:shd w:val="clear" w:color="000000" w:fill="FFFFFF"/>
            <w:vAlign w:val="center"/>
          </w:tcPr>
          <w:p w14:paraId="29EDD8D9"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sz w:val="24"/>
                <w:szCs w:val="24"/>
              </w:rPr>
              <w:t>检测用附件</w:t>
            </w:r>
          </w:p>
        </w:tc>
        <w:tc>
          <w:tcPr>
            <w:tcW w:w="3434" w:type="dxa"/>
          </w:tcPr>
          <w:p w14:paraId="76D6384F"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1套</w:t>
            </w:r>
          </w:p>
        </w:tc>
      </w:tr>
      <w:tr w:rsidR="00076361" w:rsidRPr="00F8353A" w14:paraId="2B21ED93" w14:textId="77777777" w:rsidTr="00F8353A">
        <w:trPr>
          <w:trHeight w:val="445"/>
        </w:trPr>
        <w:tc>
          <w:tcPr>
            <w:tcW w:w="1344" w:type="dxa"/>
          </w:tcPr>
          <w:p w14:paraId="7AE171A7"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3</w:t>
            </w:r>
          </w:p>
        </w:tc>
        <w:tc>
          <w:tcPr>
            <w:tcW w:w="4330" w:type="dxa"/>
            <w:tcBorders>
              <w:top w:val="single" w:sz="4" w:space="0" w:color="auto"/>
              <w:left w:val="nil"/>
              <w:bottom w:val="single" w:sz="4" w:space="0" w:color="auto"/>
              <w:right w:val="nil"/>
            </w:tcBorders>
            <w:shd w:val="clear" w:color="000000" w:fill="FFFFFF"/>
            <w:vAlign w:val="center"/>
          </w:tcPr>
          <w:p w14:paraId="68961EC9"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sz w:val="24"/>
                <w:szCs w:val="24"/>
              </w:rPr>
              <w:t>铝制包装箱</w:t>
            </w:r>
          </w:p>
        </w:tc>
        <w:tc>
          <w:tcPr>
            <w:tcW w:w="3434" w:type="dxa"/>
          </w:tcPr>
          <w:p w14:paraId="2C28AEC4"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1个</w:t>
            </w:r>
          </w:p>
        </w:tc>
      </w:tr>
    </w:tbl>
    <w:p w14:paraId="1655490C" w14:textId="4D38D81C" w:rsidR="00076361" w:rsidRPr="00F8353A" w:rsidRDefault="00F8353A" w:rsidP="00F8353A">
      <w:pPr>
        <w:widowControl/>
        <w:spacing w:line="360" w:lineRule="auto"/>
        <w:ind w:firstLineChars="200" w:firstLine="482"/>
        <w:rPr>
          <w:rFonts w:ascii="宋体" w:eastAsia="宋体" w:hAnsi="宋体" w:cs="宋体"/>
          <w:b/>
          <w:bCs/>
          <w:kern w:val="0"/>
          <w:sz w:val="24"/>
          <w:szCs w:val="24"/>
        </w:rPr>
      </w:pPr>
      <w:r w:rsidRPr="00F8353A">
        <w:rPr>
          <w:rFonts w:ascii="宋体" w:eastAsia="宋体" w:hAnsi="宋体" w:cs="宋体" w:hint="eastAsia"/>
          <w:b/>
          <w:bCs/>
          <w:kern w:val="0"/>
          <w:sz w:val="24"/>
          <w:szCs w:val="24"/>
        </w:rPr>
        <w:t>（六）双开门干燥柜：</w:t>
      </w:r>
    </w:p>
    <w:tbl>
      <w:tblPr>
        <w:tblStyle w:val="a8"/>
        <w:tblW w:w="9162" w:type="dxa"/>
        <w:tblLook w:val="04A0" w:firstRow="1" w:lastRow="0" w:firstColumn="1" w:lastColumn="0" w:noHBand="0" w:noVBand="1"/>
      </w:tblPr>
      <w:tblGrid>
        <w:gridCol w:w="1352"/>
        <w:gridCol w:w="4356"/>
        <w:gridCol w:w="3454"/>
      </w:tblGrid>
      <w:tr w:rsidR="00076361" w:rsidRPr="00F8353A" w14:paraId="4F8DD1C9" w14:textId="77777777" w:rsidTr="00F8353A">
        <w:trPr>
          <w:trHeight w:val="465"/>
        </w:trPr>
        <w:tc>
          <w:tcPr>
            <w:tcW w:w="1352" w:type="dxa"/>
          </w:tcPr>
          <w:p w14:paraId="6687CB8C"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序号</w:t>
            </w:r>
          </w:p>
        </w:tc>
        <w:tc>
          <w:tcPr>
            <w:tcW w:w="4356" w:type="dxa"/>
          </w:tcPr>
          <w:p w14:paraId="02989E6B"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项目名称</w:t>
            </w:r>
          </w:p>
        </w:tc>
        <w:tc>
          <w:tcPr>
            <w:tcW w:w="3454" w:type="dxa"/>
          </w:tcPr>
          <w:p w14:paraId="34021935"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数量</w:t>
            </w:r>
          </w:p>
        </w:tc>
      </w:tr>
      <w:tr w:rsidR="00076361" w:rsidRPr="00F8353A" w14:paraId="618D9292" w14:textId="77777777" w:rsidTr="00F8353A">
        <w:trPr>
          <w:trHeight w:val="465"/>
        </w:trPr>
        <w:tc>
          <w:tcPr>
            <w:tcW w:w="1352" w:type="dxa"/>
          </w:tcPr>
          <w:p w14:paraId="467632FA"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w:t>
            </w:r>
          </w:p>
        </w:tc>
        <w:tc>
          <w:tcPr>
            <w:tcW w:w="4356" w:type="dxa"/>
            <w:tcBorders>
              <w:top w:val="single" w:sz="4" w:space="0" w:color="auto"/>
              <w:left w:val="nil"/>
              <w:bottom w:val="single" w:sz="4" w:space="0" w:color="auto"/>
              <w:right w:val="nil"/>
            </w:tcBorders>
            <w:shd w:val="clear" w:color="000000" w:fill="FFFFFF"/>
            <w:vAlign w:val="center"/>
          </w:tcPr>
          <w:p w14:paraId="3F8E8440"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双开门干燥柜主机</w:t>
            </w:r>
          </w:p>
        </w:tc>
        <w:tc>
          <w:tcPr>
            <w:tcW w:w="3454" w:type="dxa"/>
          </w:tcPr>
          <w:p w14:paraId="59746683"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1台</w:t>
            </w:r>
          </w:p>
        </w:tc>
      </w:tr>
      <w:tr w:rsidR="00076361" w:rsidRPr="00F8353A" w14:paraId="5E8F94CC" w14:textId="77777777" w:rsidTr="00F8353A">
        <w:trPr>
          <w:trHeight w:val="447"/>
        </w:trPr>
        <w:tc>
          <w:tcPr>
            <w:tcW w:w="1352" w:type="dxa"/>
          </w:tcPr>
          <w:p w14:paraId="699BB837"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2</w:t>
            </w:r>
          </w:p>
        </w:tc>
        <w:tc>
          <w:tcPr>
            <w:tcW w:w="4356" w:type="dxa"/>
            <w:tcBorders>
              <w:top w:val="single" w:sz="4" w:space="0" w:color="auto"/>
              <w:left w:val="nil"/>
              <w:bottom w:val="single" w:sz="4" w:space="0" w:color="auto"/>
              <w:right w:val="nil"/>
            </w:tcBorders>
            <w:shd w:val="clear" w:color="000000" w:fill="FFFFFF"/>
            <w:vAlign w:val="center"/>
          </w:tcPr>
          <w:p w14:paraId="130383E1"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格栅</w:t>
            </w:r>
          </w:p>
        </w:tc>
        <w:tc>
          <w:tcPr>
            <w:tcW w:w="3454" w:type="dxa"/>
          </w:tcPr>
          <w:p w14:paraId="2485844E"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9个</w:t>
            </w:r>
          </w:p>
        </w:tc>
      </w:tr>
      <w:tr w:rsidR="00076361" w:rsidRPr="00F8353A" w14:paraId="0D970673" w14:textId="77777777" w:rsidTr="00F8353A">
        <w:trPr>
          <w:trHeight w:val="447"/>
        </w:trPr>
        <w:tc>
          <w:tcPr>
            <w:tcW w:w="1352" w:type="dxa"/>
          </w:tcPr>
          <w:p w14:paraId="35170F86"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3</w:t>
            </w:r>
          </w:p>
        </w:tc>
        <w:tc>
          <w:tcPr>
            <w:tcW w:w="4356" w:type="dxa"/>
            <w:tcBorders>
              <w:top w:val="single" w:sz="4" w:space="0" w:color="auto"/>
              <w:left w:val="nil"/>
              <w:bottom w:val="single" w:sz="4" w:space="0" w:color="auto"/>
              <w:right w:val="nil"/>
            </w:tcBorders>
            <w:shd w:val="clear" w:color="000000" w:fill="FFFFFF"/>
            <w:vAlign w:val="center"/>
          </w:tcPr>
          <w:p w14:paraId="7CD0A031"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DIN标准器械托盘</w:t>
            </w:r>
          </w:p>
        </w:tc>
        <w:tc>
          <w:tcPr>
            <w:tcW w:w="3454" w:type="dxa"/>
          </w:tcPr>
          <w:p w14:paraId="57B3D8F0"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9个</w:t>
            </w:r>
          </w:p>
        </w:tc>
      </w:tr>
      <w:tr w:rsidR="00076361" w:rsidRPr="00F8353A" w14:paraId="14936686" w14:textId="77777777" w:rsidTr="00F8353A">
        <w:trPr>
          <w:trHeight w:val="447"/>
        </w:trPr>
        <w:tc>
          <w:tcPr>
            <w:tcW w:w="1352" w:type="dxa"/>
          </w:tcPr>
          <w:p w14:paraId="0F3CC2DC"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4</w:t>
            </w:r>
          </w:p>
        </w:tc>
        <w:tc>
          <w:tcPr>
            <w:tcW w:w="4356" w:type="dxa"/>
            <w:tcBorders>
              <w:top w:val="single" w:sz="4" w:space="0" w:color="auto"/>
              <w:left w:val="nil"/>
              <w:bottom w:val="single" w:sz="4" w:space="0" w:color="auto"/>
              <w:right w:val="nil"/>
            </w:tcBorders>
            <w:shd w:val="clear" w:color="000000" w:fill="FFFFFF"/>
            <w:vAlign w:val="center"/>
          </w:tcPr>
          <w:p w14:paraId="290C20E7"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导管</w:t>
            </w:r>
            <w:proofErr w:type="gramStart"/>
            <w:r w:rsidRPr="00F8353A">
              <w:rPr>
                <w:rFonts w:ascii="宋体" w:eastAsia="宋体" w:hAnsi="宋体" w:cs="宋体" w:hint="eastAsia"/>
                <w:kern w:val="0"/>
                <w:sz w:val="24"/>
                <w:szCs w:val="24"/>
              </w:rPr>
              <w:t>干燥架</w:t>
            </w:r>
            <w:proofErr w:type="gramEnd"/>
            <w:r w:rsidRPr="00F8353A">
              <w:rPr>
                <w:rFonts w:ascii="宋体" w:eastAsia="宋体" w:hAnsi="宋体" w:cs="宋体" w:hint="eastAsia"/>
                <w:kern w:val="0"/>
                <w:sz w:val="24"/>
                <w:szCs w:val="24"/>
              </w:rPr>
              <w:t xml:space="preserve"> </w:t>
            </w:r>
          </w:p>
        </w:tc>
        <w:tc>
          <w:tcPr>
            <w:tcW w:w="3454" w:type="dxa"/>
          </w:tcPr>
          <w:p w14:paraId="5157137C"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cs="宋体" w:hint="eastAsia"/>
                <w:kern w:val="0"/>
                <w:sz w:val="24"/>
                <w:szCs w:val="24"/>
              </w:rPr>
              <w:t>1个</w:t>
            </w:r>
          </w:p>
        </w:tc>
      </w:tr>
      <w:tr w:rsidR="00076361" w:rsidRPr="00F8353A" w14:paraId="698965CF" w14:textId="77777777" w:rsidTr="00F8353A">
        <w:trPr>
          <w:trHeight w:val="465"/>
        </w:trPr>
        <w:tc>
          <w:tcPr>
            <w:tcW w:w="1352" w:type="dxa"/>
          </w:tcPr>
          <w:p w14:paraId="75D0DA6C"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5</w:t>
            </w:r>
          </w:p>
        </w:tc>
        <w:tc>
          <w:tcPr>
            <w:tcW w:w="4356" w:type="dxa"/>
            <w:tcBorders>
              <w:top w:val="single" w:sz="4" w:space="0" w:color="auto"/>
              <w:left w:val="nil"/>
              <w:bottom w:val="single" w:sz="4" w:space="0" w:color="auto"/>
              <w:right w:val="nil"/>
            </w:tcBorders>
            <w:shd w:val="clear" w:color="000000" w:fill="FFFFFF"/>
            <w:vAlign w:val="center"/>
          </w:tcPr>
          <w:p w14:paraId="685866D4"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湿化瓶</w:t>
            </w:r>
            <w:proofErr w:type="gramStart"/>
            <w:r w:rsidRPr="00F8353A">
              <w:rPr>
                <w:rFonts w:ascii="宋体" w:eastAsia="宋体" w:hAnsi="宋体" w:cs="宋体" w:hint="eastAsia"/>
                <w:kern w:val="0"/>
                <w:sz w:val="24"/>
                <w:szCs w:val="24"/>
              </w:rPr>
              <w:t>干燥架</w:t>
            </w:r>
            <w:proofErr w:type="gramEnd"/>
          </w:p>
        </w:tc>
        <w:tc>
          <w:tcPr>
            <w:tcW w:w="3454" w:type="dxa"/>
          </w:tcPr>
          <w:p w14:paraId="226DCE20"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cs="宋体" w:hint="eastAsia"/>
                <w:kern w:val="0"/>
                <w:sz w:val="24"/>
                <w:szCs w:val="24"/>
              </w:rPr>
              <w:t>1个</w:t>
            </w:r>
          </w:p>
        </w:tc>
      </w:tr>
      <w:tr w:rsidR="00076361" w:rsidRPr="00F8353A" w14:paraId="06A8CCCD" w14:textId="77777777" w:rsidTr="00F8353A">
        <w:trPr>
          <w:trHeight w:val="465"/>
        </w:trPr>
        <w:tc>
          <w:tcPr>
            <w:tcW w:w="1352" w:type="dxa"/>
          </w:tcPr>
          <w:p w14:paraId="52219A54"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6</w:t>
            </w:r>
          </w:p>
        </w:tc>
        <w:tc>
          <w:tcPr>
            <w:tcW w:w="4356" w:type="dxa"/>
            <w:tcBorders>
              <w:top w:val="single" w:sz="4" w:space="0" w:color="auto"/>
              <w:left w:val="nil"/>
              <w:bottom w:val="single" w:sz="4" w:space="0" w:color="auto"/>
              <w:right w:val="nil"/>
            </w:tcBorders>
            <w:shd w:val="clear" w:color="000000" w:fill="FFFFFF"/>
            <w:vAlign w:val="center"/>
          </w:tcPr>
          <w:p w14:paraId="7EE77068"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积水盒</w:t>
            </w:r>
          </w:p>
        </w:tc>
        <w:tc>
          <w:tcPr>
            <w:tcW w:w="3454" w:type="dxa"/>
          </w:tcPr>
          <w:p w14:paraId="40ADE46B" w14:textId="77777777" w:rsidR="00076361" w:rsidRPr="00F8353A" w:rsidRDefault="00F8353A" w:rsidP="00F8353A">
            <w:pPr>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1个</w:t>
            </w:r>
          </w:p>
        </w:tc>
      </w:tr>
    </w:tbl>
    <w:p w14:paraId="28450198" w14:textId="1528FAB0" w:rsidR="00076361" w:rsidRPr="00F8353A" w:rsidRDefault="00F8353A" w:rsidP="00F8353A">
      <w:pPr>
        <w:widowControl/>
        <w:spacing w:line="360" w:lineRule="auto"/>
        <w:ind w:firstLineChars="200" w:firstLine="482"/>
        <w:rPr>
          <w:rFonts w:ascii="宋体" w:eastAsia="宋体" w:hAnsi="宋体" w:cs="宋体"/>
          <w:b/>
          <w:bCs/>
          <w:kern w:val="0"/>
          <w:sz w:val="24"/>
          <w:szCs w:val="24"/>
        </w:rPr>
      </w:pPr>
      <w:r w:rsidRPr="00F8353A">
        <w:rPr>
          <w:rFonts w:ascii="宋体" w:eastAsia="宋体" w:hAnsi="宋体" w:cs="宋体" w:hint="eastAsia"/>
          <w:b/>
          <w:bCs/>
          <w:kern w:val="0"/>
          <w:sz w:val="24"/>
          <w:szCs w:val="24"/>
        </w:rPr>
        <w:t>（七）压力气枪：</w:t>
      </w:r>
    </w:p>
    <w:tbl>
      <w:tblPr>
        <w:tblStyle w:val="a8"/>
        <w:tblW w:w="9209" w:type="dxa"/>
        <w:tblLook w:val="04A0" w:firstRow="1" w:lastRow="0" w:firstColumn="1" w:lastColumn="0" w:noHBand="0" w:noVBand="1"/>
      </w:tblPr>
      <w:tblGrid>
        <w:gridCol w:w="1422"/>
        <w:gridCol w:w="4581"/>
        <w:gridCol w:w="3206"/>
      </w:tblGrid>
      <w:tr w:rsidR="00076361" w:rsidRPr="00F8353A" w14:paraId="184A6F1E" w14:textId="77777777" w:rsidTr="00F8353A">
        <w:trPr>
          <w:trHeight w:val="352"/>
        </w:trPr>
        <w:tc>
          <w:tcPr>
            <w:tcW w:w="1422" w:type="dxa"/>
          </w:tcPr>
          <w:p w14:paraId="3E079F5D"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序号</w:t>
            </w:r>
          </w:p>
        </w:tc>
        <w:tc>
          <w:tcPr>
            <w:tcW w:w="4581" w:type="dxa"/>
          </w:tcPr>
          <w:p w14:paraId="4456D917"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项目名称</w:t>
            </w:r>
          </w:p>
        </w:tc>
        <w:tc>
          <w:tcPr>
            <w:tcW w:w="3206" w:type="dxa"/>
          </w:tcPr>
          <w:p w14:paraId="1E4B583F"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数量</w:t>
            </w:r>
          </w:p>
        </w:tc>
      </w:tr>
      <w:tr w:rsidR="00076361" w:rsidRPr="00F8353A" w14:paraId="63625F6E" w14:textId="77777777" w:rsidTr="00F8353A">
        <w:trPr>
          <w:trHeight w:val="445"/>
        </w:trPr>
        <w:tc>
          <w:tcPr>
            <w:tcW w:w="1422" w:type="dxa"/>
          </w:tcPr>
          <w:p w14:paraId="3EE92CAF"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w:t>
            </w:r>
          </w:p>
        </w:tc>
        <w:tc>
          <w:tcPr>
            <w:tcW w:w="4581" w:type="dxa"/>
            <w:tcBorders>
              <w:top w:val="single" w:sz="4" w:space="0" w:color="auto"/>
              <w:left w:val="nil"/>
              <w:bottom w:val="single" w:sz="4" w:space="0" w:color="auto"/>
              <w:right w:val="nil"/>
            </w:tcBorders>
            <w:shd w:val="clear" w:color="000000" w:fill="FFFFFF"/>
            <w:vAlign w:val="center"/>
          </w:tcPr>
          <w:p w14:paraId="3D090792"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压力气枪</w:t>
            </w:r>
          </w:p>
        </w:tc>
        <w:tc>
          <w:tcPr>
            <w:tcW w:w="3206" w:type="dxa"/>
          </w:tcPr>
          <w:p w14:paraId="08F16ED3"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3个</w:t>
            </w:r>
          </w:p>
        </w:tc>
      </w:tr>
      <w:tr w:rsidR="00076361" w:rsidRPr="00F8353A" w14:paraId="37ABB07E" w14:textId="77777777" w:rsidTr="00F8353A">
        <w:trPr>
          <w:trHeight w:val="552"/>
        </w:trPr>
        <w:tc>
          <w:tcPr>
            <w:tcW w:w="1422" w:type="dxa"/>
          </w:tcPr>
          <w:p w14:paraId="64503B4B"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2</w:t>
            </w:r>
          </w:p>
        </w:tc>
        <w:tc>
          <w:tcPr>
            <w:tcW w:w="4581" w:type="dxa"/>
            <w:tcBorders>
              <w:top w:val="single" w:sz="4" w:space="0" w:color="auto"/>
              <w:left w:val="nil"/>
              <w:bottom w:val="single" w:sz="4" w:space="0" w:color="auto"/>
              <w:right w:val="nil"/>
            </w:tcBorders>
            <w:shd w:val="clear" w:color="000000" w:fill="FFFFFF"/>
            <w:vAlign w:val="center"/>
          </w:tcPr>
          <w:p w14:paraId="234FD7CD"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螺旋式清洗喷嘴</w:t>
            </w:r>
          </w:p>
        </w:tc>
        <w:tc>
          <w:tcPr>
            <w:tcW w:w="3206" w:type="dxa"/>
          </w:tcPr>
          <w:p w14:paraId="6699CA8D"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3个</w:t>
            </w:r>
          </w:p>
        </w:tc>
      </w:tr>
    </w:tbl>
    <w:p w14:paraId="0929E69A" w14:textId="56E7FD29" w:rsidR="00076361" w:rsidRPr="00F8353A" w:rsidRDefault="00F8353A" w:rsidP="00F8353A">
      <w:pPr>
        <w:widowControl/>
        <w:spacing w:line="360" w:lineRule="auto"/>
        <w:ind w:firstLineChars="200" w:firstLine="482"/>
        <w:rPr>
          <w:rFonts w:ascii="宋体" w:eastAsia="宋体" w:hAnsi="宋体" w:cs="宋体"/>
          <w:b/>
          <w:bCs/>
          <w:kern w:val="0"/>
          <w:sz w:val="24"/>
          <w:szCs w:val="24"/>
        </w:rPr>
      </w:pPr>
      <w:r w:rsidRPr="00F8353A">
        <w:rPr>
          <w:rFonts w:ascii="宋体" w:eastAsia="宋体" w:hAnsi="宋体" w:cs="宋体" w:hint="eastAsia"/>
          <w:b/>
          <w:bCs/>
          <w:kern w:val="0"/>
          <w:sz w:val="24"/>
          <w:szCs w:val="24"/>
        </w:rPr>
        <w:t>（八）压力水枪：</w:t>
      </w:r>
    </w:p>
    <w:tbl>
      <w:tblPr>
        <w:tblStyle w:val="a8"/>
        <w:tblW w:w="9310" w:type="dxa"/>
        <w:tblLook w:val="04A0" w:firstRow="1" w:lastRow="0" w:firstColumn="1" w:lastColumn="0" w:noHBand="0" w:noVBand="1"/>
      </w:tblPr>
      <w:tblGrid>
        <w:gridCol w:w="1374"/>
        <w:gridCol w:w="4426"/>
        <w:gridCol w:w="3510"/>
      </w:tblGrid>
      <w:tr w:rsidR="00076361" w:rsidRPr="00F8353A" w14:paraId="5009271C" w14:textId="77777777" w:rsidTr="00F8353A">
        <w:trPr>
          <w:trHeight w:val="525"/>
        </w:trPr>
        <w:tc>
          <w:tcPr>
            <w:tcW w:w="1374" w:type="dxa"/>
          </w:tcPr>
          <w:p w14:paraId="662F911A"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序号</w:t>
            </w:r>
          </w:p>
        </w:tc>
        <w:tc>
          <w:tcPr>
            <w:tcW w:w="4426" w:type="dxa"/>
          </w:tcPr>
          <w:p w14:paraId="1B3E93FB"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项目名称</w:t>
            </w:r>
          </w:p>
        </w:tc>
        <w:tc>
          <w:tcPr>
            <w:tcW w:w="3510" w:type="dxa"/>
          </w:tcPr>
          <w:p w14:paraId="039FB30D" w14:textId="77777777" w:rsidR="00076361" w:rsidRPr="00F8353A" w:rsidRDefault="00F8353A" w:rsidP="00F8353A">
            <w:pPr>
              <w:snapToGrid w:val="0"/>
              <w:spacing w:line="360" w:lineRule="auto"/>
              <w:contextualSpacing/>
              <w:jc w:val="center"/>
              <w:rPr>
                <w:rFonts w:ascii="宋体" w:eastAsia="宋体" w:hAnsi="宋体"/>
                <w:b/>
                <w:sz w:val="24"/>
                <w:szCs w:val="24"/>
              </w:rPr>
            </w:pPr>
            <w:r w:rsidRPr="00F8353A">
              <w:rPr>
                <w:rFonts w:ascii="宋体" w:eastAsia="宋体" w:hAnsi="宋体" w:hint="eastAsia"/>
                <w:b/>
                <w:sz w:val="24"/>
                <w:szCs w:val="24"/>
              </w:rPr>
              <w:t>数量</w:t>
            </w:r>
          </w:p>
        </w:tc>
      </w:tr>
      <w:tr w:rsidR="00076361" w:rsidRPr="00F8353A" w14:paraId="06C736D1" w14:textId="77777777" w:rsidTr="00F8353A">
        <w:trPr>
          <w:trHeight w:val="506"/>
        </w:trPr>
        <w:tc>
          <w:tcPr>
            <w:tcW w:w="1374" w:type="dxa"/>
          </w:tcPr>
          <w:p w14:paraId="1D29C5CC"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w:t>
            </w:r>
          </w:p>
        </w:tc>
        <w:tc>
          <w:tcPr>
            <w:tcW w:w="4426" w:type="dxa"/>
            <w:tcBorders>
              <w:top w:val="single" w:sz="4" w:space="0" w:color="auto"/>
              <w:left w:val="nil"/>
              <w:bottom w:val="single" w:sz="4" w:space="0" w:color="auto"/>
              <w:right w:val="nil"/>
            </w:tcBorders>
            <w:shd w:val="clear" w:color="000000" w:fill="FFFFFF"/>
            <w:vAlign w:val="center"/>
          </w:tcPr>
          <w:p w14:paraId="650969FF"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压力气枪</w:t>
            </w:r>
          </w:p>
        </w:tc>
        <w:tc>
          <w:tcPr>
            <w:tcW w:w="3510" w:type="dxa"/>
          </w:tcPr>
          <w:p w14:paraId="667FA7FB"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2个</w:t>
            </w:r>
          </w:p>
        </w:tc>
      </w:tr>
      <w:tr w:rsidR="00076361" w:rsidRPr="00F8353A" w14:paraId="1C18F09C" w14:textId="77777777" w:rsidTr="00F8353A">
        <w:trPr>
          <w:trHeight w:val="525"/>
        </w:trPr>
        <w:tc>
          <w:tcPr>
            <w:tcW w:w="1374" w:type="dxa"/>
          </w:tcPr>
          <w:p w14:paraId="50137341"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2</w:t>
            </w:r>
          </w:p>
        </w:tc>
        <w:tc>
          <w:tcPr>
            <w:tcW w:w="4426" w:type="dxa"/>
            <w:tcBorders>
              <w:top w:val="single" w:sz="4" w:space="0" w:color="auto"/>
              <w:left w:val="nil"/>
              <w:bottom w:val="single" w:sz="4" w:space="0" w:color="auto"/>
              <w:right w:val="nil"/>
            </w:tcBorders>
            <w:shd w:val="clear" w:color="000000" w:fill="FFFFFF"/>
            <w:vAlign w:val="center"/>
          </w:tcPr>
          <w:p w14:paraId="650B4733" w14:textId="77777777" w:rsidR="00076361" w:rsidRPr="00F8353A" w:rsidRDefault="00F8353A" w:rsidP="00F8353A">
            <w:pPr>
              <w:widowControl/>
              <w:snapToGrid w:val="0"/>
              <w:spacing w:line="360" w:lineRule="auto"/>
              <w:contextualSpacing/>
              <w:jc w:val="center"/>
              <w:rPr>
                <w:rFonts w:ascii="宋体" w:eastAsia="宋体" w:hAnsi="宋体" w:cs="宋体"/>
                <w:kern w:val="0"/>
                <w:sz w:val="24"/>
                <w:szCs w:val="24"/>
              </w:rPr>
            </w:pPr>
            <w:r w:rsidRPr="00F8353A">
              <w:rPr>
                <w:rFonts w:ascii="宋体" w:eastAsia="宋体" w:hAnsi="宋体" w:cs="宋体" w:hint="eastAsia"/>
                <w:kern w:val="0"/>
                <w:sz w:val="24"/>
                <w:szCs w:val="24"/>
              </w:rPr>
              <w:t>螺旋式清洗喷嘴</w:t>
            </w:r>
          </w:p>
        </w:tc>
        <w:tc>
          <w:tcPr>
            <w:tcW w:w="3510" w:type="dxa"/>
          </w:tcPr>
          <w:p w14:paraId="5645C16E" w14:textId="77777777" w:rsidR="00076361" w:rsidRPr="00F8353A" w:rsidRDefault="00F8353A" w:rsidP="00F8353A">
            <w:pPr>
              <w:snapToGrid w:val="0"/>
              <w:spacing w:line="360" w:lineRule="auto"/>
              <w:contextualSpacing/>
              <w:jc w:val="center"/>
              <w:rPr>
                <w:rFonts w:ascii="宋体" w:eastAsia="宋体" w:hAnsi="宋体"/>
                <w:sz w:val="24"/>
                <w:szCs w:val="24"/>
              </w:rPr>
            </w:pPr>
            <w:r w:rsidRPr="00F8353A">
              <w:rPr>
                <w:rFonts w:ascii="宋体" w:eastAsia="宋体" w:hAnsi="宋体" w:hint="eastAsia"/>
                <w:sz w:val="24"/>
                <w:szCs w:val="24"/>
              </w:rPr>
              <w:t>16个</w:t>
            </w:r>
          </w:p>
        </w:tc>
      </w:tr>
    </w:tbl>
    <w:p w14:paraId="2FD6699E" w14:textId="77777777" w:rsidR="00076361" w:rsidRDefault="00F8353A">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（五）商务要求</w:t>
      </w:r>
    </w:p>
    <w:p w14:paraId="4F9EA38C" w14:textId="77777777" w:rsidR="00076361" w:rsidRDefault="00F8353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14:paraId="13F500D6" w14:textId="77777777" w:rsidR="00076361" w:rsidRDefault="00F8353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5D9907E9"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响应时间：</w:t>
      </w:r>
      <w:r>
        <w:rPr>
          <w:rFonts w:ascii="宋体" w:eastAsia="宋体" w:hAnsi="宋体" w:hint="eastAsia"/>
          <w:sz w:val="24"/>
          <w:szCs w:val="24"/>
        </w:rPr>
        <w:t>卖方接到买方故障信息后在</w:t>
      </w:r>
      <w:r>
        <w:rPr>
          <w:rFonts w:ascii="宋体" w:eastAsia="宋体" w:hAnsi="宋体"/>
          <w:sz w:val="24"/>
          <w:szCs w:val="24"/>
        </w:rPr>
        <w:t>2小时内予以响应，并在24小时内到达买方现场</w:t>
      </w:r>
      <w:r>
        <w:rPr>
          <w:rFonts w:ascii="宋体" w:eastAsia="宋体" w:hAnsi="宋体" w:hint="eastAsia"/>
          <w:sz w:val="24"/>
          <w:szCs w:val="24"/>
        </w:rPr>
        <w:t>并</w:t>
      </w:r>
      <w:r>
        <w:rPr>
          <w:rFonts w:ascii="宋体" w:eastAsia="宋体" w:hAnsi="宋体"/>
          <w:sz w:val="24"/>
          <w:szCs w:val="24"/>
        </w:rPr>
        <w:t>解决故障。</w:t>
      </w:r>
    </w:p>
    <w:p w14:paraId="7522849B" w14:textId="77777777" w:rsidR="000B63F1" w:rsidRPr="000B63F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 原厂整机保修期限</w:t>
      </w:r>
      <w:r>
        <w:rPr>
          <w:rFonts w:ascii="宋体" w:eastAsia="宋体" w:hAnsi="宋体" w:hint="eastAsia"/>
          <w:sz w:val="24"/>
          <w:szCs w:val="24"/>
        </w:rPr>
        <w:t>：</w:t>
      </w:r>
      <w:r w:rsidR="000B63F1" w:rsidRPr="000B63F1">
        <w:rPr>
          <w:rFonts w:ascii="宋体" w:eastAsia="宋体" w:hAnsi="宋体" w:hint="eastAsia"/>
          <w:sz w:val="24"/>
          <w:szCs w:val="24"/>
        </w:rPr>
        <w:t>如医疗器械注册证中显示所投产品为国产产品，则质保期至少5年；如医疗器械注册证中显示所投产品为进口产品，则质保期至少3年。</w:t>
      </w:r>
      <w:r w:rsidR="000B63F1" w:rsidRPr="000B63F1">
        <w:rPr>
          <w:rFonts w:ascii="宋体" w:eastAsia="宋体" w:hAnsi="宋体"/>
          <w:sz w:val="24"/>
          <w:szCs w:val="24"/>
        </w:rPr>
        <w:t>（提供售后服务承诺函）</w:t>
      </w:r>
    </w:p>
    <w:p w14:paraId="2C74F3CA" w14:textId="484616C2"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3. </w:t>
      </w:r>
      <w:proofErr w:type="gramStart"/>
      <w:r>
        <w:rPr>
          <w:rFonts w:ascii="宋体" w:eastAsia="宋体" w:hAnsi="宋体"/>
          <w:sz w:val="24"/>
          <w:szCs w:val="24"/>
        </w:rPr>
        <w:t>维保内容</w:t>
      </w:r>
      <w:proofErr w:type="gramEnd"/>
      <w:r>
        <w:rPr>
          <w:rFonts w:ascii="宋体" w:eastAsia="宋体" w:hAnsi="宋体"/>
          <w:sz w:val="24"/>
          <w:szCs w:val="24"/>
        </w:rPr>
        <w:t>与价格：年度维保费用以双方最终认定价格为准，原则上不超过设备总价的5%。 以双方最终认定价格为准，且采购人有权更换服务商。</w:t>
      </w:r>
    </w:p>
    <w:p w14:paraId="52D727CD"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备品备件供货价格：不得超过市场价格的50%。投标时需填写上述价格，出质保期后，上述产品供货价格以双方最终认定价格为准，且采购人有权更换供货方。</w:t>
      </w:r>
    </w:p>
    <w:p w14:paraId="6AD6A740" w14:textId="23B5ED0E" w:rsidR="00F5495A" w:rsidRPr="00F5495A" w:rsidRDefault="00F5495A">
      <w:pPr>
        <w:adjustRightInd w:val="0"/>
        <w:snapToGrid w:val="0"/>
        <w:spacing w:line="360" w:lineRule="auto"/>
        <w:ind w:firstLineChars="200" w:firstLine="480"/>
        <w:rPr>
          <w:rFonts w:ascii="宋体" w:eastAsia="宋体" w:hAnsi="宋体" w:hint="eastAsia"/>
          <w:sz w:val="24"/>
          <w:szCs w:val="24"/>
        </w:rPr>
      </w:pPr>
      <w:r w:rsidRPr="00F5495A">
        <w:rPr>
          <w:rFonts w:ascii="宋体" w:eastAsia="宋体" w:hAnsi="宋体" w:hint="eastAsia"/>
          <w:sz w:val="24"/>
          <w:szCs w:val="24"/>
        </w:rPr>
        <w:t>★</w:t>
      </w:r>
      <w:r>
        <w:rPr>
          <w:rFonts w:ascii="宋体" w:eastAsia="宋体" w:hAnsi="宋体"/>
          <w:sz w:val="24"/>
          <w:szCs w:val="24"/>
        </w:rPr>
        <w:t>5.</w:t>
      </w:r>
      <w:r w:rsidRPr="00F5495A">
        <w:rPr>
          <w:rFonts w:hint="eastAsia"/>
        </w:rPr>
        <w:t xml:space="preserve"> </w:t>
      </w:r>
      <w:r w:rsidRPr="00F5495A">
        <w:rPr>
          <w:rFonts w:ascii="宋体" w:eastAsia="宋体" w:hAnsi="宋体" w:hint="eastAsia"/>
          <w:sz w:val="24"/>
          <w:szCs w:val="24"/>
        </w:rPr>
        <w:t>如该设备涉及与院内</w:t>
      </w:r>
      <w:r w:rsidRPr="00F5495A">
        <w:rPr>
          <w:rFonts w:ascii="宋体" w:eastAsia="宋体" w:hAnsi="宋体"/>
          <w:sz w:val="24"/>
          <w:szCs w:val="24"/>
        </w:rPr>
        <w:t>LIS、HIS等信息系统对接，则所产生的信息服务费用，由卖方承担。</w:t>
      </w:r>
      <w:r w:rsidRPr="00F5495A">
        <w:rPr>
          <w:rFonts w:ascii="宋体" w:eastAsia="宋体" w:hAnsi="宋体"/>
          <w:b/>
          <w:sz w:val="24"/>
          <w:szCs w:val="24"/>
        </w:rPr>
        <w:t>（以承诺函为准）</w:t>
      </w:r>
    </w:p>
    <w:p w14:paraId="308D5849" w14:textId="77777777" w:rsidR="00076361" w:rsidRDefault="00F8353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3B5496A8"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hint="eastAsia"/>
        </w:rPr>
        <w:t xml:space="preserve"> </w:t>
      </w:r>
      <w:r>
        <w:rPr>
          <w:rFonts w:ascii="宋体" w:eastAsia="宋体" w:hAnsi="宋体" w:hint="eastAsia"/>
          <w:sz w:val="24"/>
          <w:szCs w:val="24"/>
        </w:rPr>
        <w:t>产品附件要求：见配置清单。</w:t>
      </w:r>
      <w:bookmarkStart w:id="1" w:name="_GoBack"/>
      <w:bookmarkEnd w:id="1"/>
    </w:p>
    <w:p w14:paraId="3093E4B7"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w:t>
      </w:r>
      <w:r>
        <w:rPr>
          <w:rFonts w:hint="eastAsia"/>
        </w:rPr>
        <w:t xml:space="preserve"> </w:t>
      </w:r>
      <w:r>
        <w:rPr>
          <w:rFonts w:ascii="宋体" w:eastAsia="宋体" w:hAnsi="宋体" w:hint="eastAsia"/>
          <w:sz w:val="24"/>
          <w:szCs w:val="24"/>
        </w:rPr>
        <w:t>产品升级服务要求：终身免费升级。</w:t>
      </w:r>
    </w:p>
    <w:p w14:paraId="36E6CEBB"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 安装：</w:t>
      </w:r>
      <w:r>
        <w:rPr>
          <w:rFonts w:ascii="宋体" w:eastAsia="宋体" w:hAnsi="宋体" w:hint="eastAsia"/>
          <w:sz w:val="24"/>
          <w:szCs w:val="24"/>
        </w:rPr>
        <w:t>供货方免费负责送货至医院指定地点，免费安排卸货及安装。</w:t>
      </w:r>
    </w:p>
    <w:p w14:paraId="1F48A675"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调试：</w:t>
      </w:r>
      <w:r>
        <w:rPr>
          <w:rFonts w:ascii="宋体" w:eastAsia="宋体" w:hAnsi="宋体" w:hint="eastAsia"/>
          <w:sz w:val="24"/>
          <w:szCs w:val="24"/>
        </w:rPr>
        <w:t>在货物到达使用单位后，卖方应在</w:t>
      </w:r>
      <w:r>
        <w:rPr>
          <w:rFonts w:ascii="宋体" w:eastAsia="宋体" w:hAnsi="宋体"/>
          <w:sz w:val="24"/>
          <w:szCs w:val="24"/>
        </w:rPr>
        <w:t>7天内派工程技术人员到达现场，在买方技术人员在场的情况下开箱清点货物，组织安装、调试，并承担因此发生的一切费用。</w:t>
      </w:r>
    </w:p>
    <w:p w14:paraId="4328BF8B"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 提供技术援助：</w:t>
      </w:r>
      <w:r>
        <w:rPr>
          <w:rFonts w:ascii="宋体" w:eastAsia="宋体" w:hAnsi="宋体" w:hint="eastAsia"/>
          <w:sz w:val="24"/>
          <w:szCs w:val="24"/>
        </w:rPr>
        <w:t>提供</w:t>
      </w:r>
      <w:r>
        <w:rPr>
          <w:rFonts w:ascii="宋体" w:eastAsia="宋体" w:hAnsi="宋体"/>
          <w:sz w:val="24"/>
          <w:szCs w:val="24"/>
        </w:rPr>
        <w:t>7×24小时的应急维修服务，全国各地设有售后服务网点，提供24小时的电话服务，负责各地的维护和技术咨询等服务。维护中心由专职工程师负责随时为客户免费提供技术咨询服务。</w:t>
      </w:r>
    </w:p>
    <w:p w14:paraId="7F97DABE"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 培训：</w:t>
      </w:r>
      <w:r>
        <w:rPr>
          <w:rFonts w:ascii="宋体" w:eastAsia="宋体" w:hAnsi="宋体" w:hint="eastAsia"/>
          <w:sz w:val="24"/>
          <w:szCs w:val="24"/>
        </w:rPr>
        <w:t>免费提供培训，直至用户完全掌握设备，并对用户的维修人员提供全方位培训。提供免费的技术咨询且无期限限制。</w:t>
      </w:r>
    </w:p>
    <w:p w14:paraId="3B36B4BC"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w:t>
      </w:r>
      <w:r>
        <w:rPr>
          <w:rFonts w:hint="eastAsia"/>
        </w:rPr>
        <w:t xml:space="preserve"> </w:t>
      </w:r>
      <w:r>
        <w:rPr>
          <w:rFonts w:ascii="宋体" w:eastAsia="宋体" w:hAnsi="宋体" w:hint="eastAsia"/>
          <w:sz w:val="24"/>
          <w:szCs w:val="24"/>
        </w:rPr>
        <w:t>验收方案：设备安装、调试、培训后，经过双方确认现场运行，设备的各项性能指标均能达到招标要求的，按照院方规定签署设备验收文件。</w:t>
      </w:r>
    </w:p>
    <w:p w14:paraId="0EE742CA" w14:textId="77777777" w:rsidR="00076361" w:rsidRDefault="00F8353A">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14:paraId="58FA0750"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交货期：中标方应在合同生效的30天内，向采购人交付上述设备。</w:t>
      </w:r>
    </w:p>
    <w:p w14:paraId="0AF7704B"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交货地点：中标方应根据采购方要求送到指定地点。</w:t>
      </w:r>
    </w:p>
    <w:p w14:paraId="58806140" w14:textId="77777777" w:rsidR="00076361" w:rsidRDefault="00F8353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sectPr w:rsidR="00076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55795"/>
    <w:multiLevelType w:val="singleLevel"/>
    <w:tmpl w:val="49F55795"/>
    <w:lvl w:ilvl="0">
      <w:start w:val="4"/>
      <w:numFmt w:val="chineseCounting"/>
      <w:suff w:val="nothing"/>
      <w:lvlText w:val="%1、"/>
      <w:lvlJc w:val="left"/>
      <w:rPr>
        <w:rFonts w:hint="eastAsia"/>
      </w:rPr>
    </w:lvl>
  </w:abstractNum>
  <w:abstractNum w:abstractNumId="1" w15:restartNumberingAfterBreak="0">
    <w:nsid w:val="61DC75B5"/>
    <w:multiLevelType w:val="hybridMultilevel"/>
    <w:tmpl w:val="F0D26D16"/>
    <w:lvl w:ilvl="0" w:tplc="2932BF4A">
      <w:start w:val="4"/>
      <w:numFmt w:val="japaneseCounting"/>
      <w:lvlText w:val="%1、"/>
      <w:lvlJc w:val="left"/>
      <w:pPr>
        <w:ind w:left="720" w:hanging="720"/>
      </w:pPr>
      <w:rPr>
        <w:rFonts w:ascii="宋体" w:eastAsia="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156FCA"/>
    <w:multiLevelType w:val="hybridMultilevel"/>
    <w:tmpl w:val="F1DE9A6E"/>
    <w:lvl w:ilvl="0" w:tplc="352ADC8E">
      <w:start w:val="4"/>
      <w:numFmt w:val="japaneseCounting"/>
      <w:lvlText w:val="%1、"/>
      <w:lvlJc w:val="left"/>
      <w:pPr>
        <w:ind w:left="720" w:hanging="720"/>
      </w:pPr>
      <w:rPr>
        <w:rFonts w:ascii="宋体" w:eastAsia="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10D96"/>
    <w:rsid w:val="00076361"/>
    <w:rsid w:val="00097888"/>
    <w:rsid w:val="000B138C"/>
    <w:rsid w:val="000B63F1"/>
    <w:rsid w:val="000C798E"/>
    <w:rsid w:val="000E4368"/>
    <w:rsid w:val="00115458"/>
    <w:rsid w:val="00145847"/>
    <w:rsid w:val="001A7C54"/>
    <w:rsid w:val="001D1C86"/>
    <w:rsid w:val="0026155C"/>
    <w:rsid w:val="002643CA"/>
    <w:rsid w:val="002808B7"/>
    <w:rsid w:val="002A6DB5"/>
    <w:rsid w:val="002B1484"/>
    <w:rsid w:val="002F0739"/>
    <w:rsid w:val="00301302"/>
    <w:rsid w:val="00333823"/>
    <w:rsid w:val="00352562"/>
    <w:rsid w:val="0036190B"/>
    <w:rsid w:val="003625E3"/>
    <w:rsid w:val="00365F4B"/>
    <w:rsid w:val="00397E7E"/>
    <w:rsid w:val="003B3347"/>
    <w:rsid w:val="00472C68"/>
    <w:rsid w:val="00490F70"/>
    <w:rsid w:val="004A101B"/>
    <w:rsid w:val="004A6E86"/>
    <w:rsid w:val="004E60FA"/>
    <w:rsid w:val="005112AE"/>
    <w:rsid w:val="00514860"/>
    <w:rsid w:val="0053752F"/>
    <w:rsid w:val="00574C27"/>
    <w:rsid w:val="00594265"/>
    <w:rsid w:val="005A3790"/>
    <w:rsid w:val="005B3B19"/>
    <w:rsid w:val="005B3CCC"/>
    <w:rsid w:val="005F20AF"/>
    <w:rsid w:val="005F7DBE"/>
    <w:rsid w:val="00603A51"/>
    <w:rsid w:val="00630603"/>
    <w:rsid w:val="00670A86"/>
    <w:rsid w:val="006744AA"/>
    <w:rsid w:val="00715DAB"/>
    <w:rsid w:val="007315AB"/>
    <w:rsid w:val="00760FC2"/>
    <w:rsid w:val="007717F1"/>
    <w:rsid w:val="00787CE8"/>
    <w:rsid w:val="007A5F36"/>
    <w:rsid w:val="007B1498"/>
    <w:rsid w:val="007E1F3C"/>
    <w:rsid w:val="00802568"/>
    <w:rsid w:val="00806914"/>
    <w:rsid w:val="00836540"/>
    <w:rsid w:val="008D5DB8"/>
    <w:rsid w:val="008E347E"/>
    <w:rsid w:val="008F700E"/>
    <w:rsid w:val="008F717F"/>
    <w:rsid w:val="00924E02"/>
    <w:rsid w:val="00971D6D"/>
    <w:rsid w:val="009A065C"/>
    <w:rsid w:val="009C1A4C"/>
    <w:rsid w:val="009D50C6"/>
    <w:rsid w:val="009E010D"/>
    <w:rsid w:val="00A00A96"/>
    <w:rsid w:val="00A17493"/>
    <w:rsid w:val="00A30423"/>
    <w:rsid w:val="00A63763"/>
    <w:rsid w:val="00AB5B6D"/>
    <w:rsid w:val="00AC34A3"/>
    <w:rsid w:val="00AC4E37"/>
    <w:rsid w:val="00B377F4"/>
    <w:rsid w:val="00B43BBE"/>
    <w:rsid w:val="00B672A4"/>
    <w:rsid w:val="00B86B30"/>
    <w:rsid w:val="00BB616E"/>
    <w:rsid w:val="00BB6E41"/>
    <w:rsid w:val="00BC60A8"/>
    <w:rsid w:val="00BF2D29"/>
    <w:rsid w:val="00BF6D2C"/>
    <w:rsid w:val="00C33414"/>
    <w:rsid w:val="00C4104A"/>
    <w:rsid w:val="00C62112"/>
    <w:rsid w:val="00C7792A"/>
    <w:rsid w:val="00C9340B"/>
    <w:rsid w:val="00CA391D"/>
    <w:rsid w:val="00CA4C4A"/>
    <w:rsid w:val="00CD751F"/>
    <w:rsid w:val="00D10CBA"/>
    <w:rsid w:val="00D16B83"/>
    <w:rsid w:val="00D5452D"/>
    <w:rsid w:val="00DA11A1"/>
    <w:rsid w:val="00DA1A0A"/>
    <w:rsid w:val="00DA3C51"/>
    <w:rsid w:val="00DB078A"/>
    <w:rsid w:val="00DE044F"/>
    <w:rsid w:val="00DF5BC9"/>
    <w:rsid w:val="00DF785F"/>
    <w:rsid w:val="00E011A6"/>
    <w:rsid w:val="00E10974"/>
    <w:rsid w:val="00E36A2B"/>
    <w:rsid w:val="00E426DF"/>
    <w:rsid w:val="00E450A9"/>
    <w:rsid w:val="00E45967"/>
    <w:rsid w:val="00E66849"/>
    <w:rsid w:val="00E7502A"/>
    <w:rsid w:val="00EA28FC"/>
    <w:rsid w:val="00EA7751"/>
    <w:rsid w:val="00EC322D"/>
    <w:rsid w:val="00ED1003"/>
    <w:rsid w:val="00ED2B91"/>
    <w:rsid w:val="00F155AB"/>
    <w:rsid w:val="00F20011"/>
    <w:rsid w:val="00F32F60"/>
    <w:rsid w:val="00F531C7"/>
    <w:rsid w:val="00F53508"/>
    <w:rsid w:val="00F5495A"/>
    <w:rsid w:val="00F8353A"/>
    <w:rsid w:val="00FA1454"/>
    <w:rsid w:val="00FC4C7F"/>
    <w:rsid w:val="0B2D79F3"/>
    <w:rsid w:val="12C85ECC"/>
    <w:rsid w:val="209B6D55"/>
    <w:rsid w:val="2A1E75FC"/>
    <w:rsid w:val="32790605"/>
    <w:rsid w:val="58C3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10E06-00A9-4186-9A93-6A323CF5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6">
    <w:name w:val="index 6"/>
    <w:basedOn w:val="a"/>
    <w:next w:val="a"/>
    <w:uiPriority w:val="99"/>
    <w:qFormat/>
    <w:pPr>
      <w:ind w:left="2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NormalCharacter">
    <w:name w:val="NormalCharacter"/>
    <w:autoRedefine/>
    <w:semiHidden/>
    <w:qFormat/>
  </w:style>
  <w:style w:type="paragraph" w:styleId="aa">
    <w:name w:val="List Paragraph"/>
    <w:basedOn w:val="a"/>
    <w:autoRedefine/>
    <w:uiPriority w:val="99"/>
    <w:qFormat/>
    <w:pPr>
      <w:ind w:firstLineChars="200" w:firstLine="420"/>
    </w:pPr>
  </w:style>
  <w:style w:type="character" w:customStyle="1" w:styleId="Char">
    <w:name w:val="批注文字 Char"/>
    <w:basedOn w:val="a0"/>
    <w:link w:val="a3"/>
    <w:uiPriority w:val="99"/>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table" w:customStyle="1" w:styleId="1">
    <w:name w:val="网格型1"/>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874</Words>
  <Characters>4988</Characters>
  <Application>Microsoft Office Word</Application>
  <DocSecurity>0</DocSecurity>
  <Lines>41</Lines>
  <Paragraphs>11</Paragraphs>
  <ScaleCrop>false</ScaleCrop>
  <Company>Organization</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79</cp:revision>
  <dcterms:created xsi:type="dcterms:W3CDTF">2024-03-28T03:06:00Z</dcterms:created>
  <dcterms:modified xsi:type="dcterms:W3CDTF">2025-04-21T05:24:00Z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54FC709339A14505979DD15EEAB5EA98_13</vt:lpwstr>
  </property>
  <property fmtid="{D5CDD505-2E9C-101B-9397-08002B2CF9AE}" pid="4" name="KSOTemplateDocerSaveRecord">
    <vt:lpwstr>eyJoZGlkIjoiYmRmODNjNWIxNzg3OTFjOWNlMGZhY2RiYTVlMjM5NDUiLCJ1c2VySWQiOiIzNjA5ODg4NTAifQ==</vt:lpwstr>
  </property>
</Properties>
</file>