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17456"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一、项目概述</w:t>
      </w:r>
    </w:p>
    <w:p w14:paraId="500A5365"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1、项目名称：2025年度信息化备品备件</w:t>
      </w:r>
    </w:p>
    <w:p w14:paraId="7985B337"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2、服务项目背景介绍：由于医院信息化技术日新月异的更新，为保障我院2025年医、教、研工作的顺利开展，需提前采购各种型号计算机及外设备品备件，保障医院计算机系统的正常使用。</w:t>
      </w:r>
    </w:p>
    <w:p w14:paraId="7038E185"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3、交付地点：上海交通大学医学院附属新华医院</w:t>
      </w:r>
    </w:p>
    <w:p w14:paraId="60C008B8"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4</w:t>
      </w:r>
      <w:r>
        <w:rPr>
          <w:rFonts w:hint="eastAsia" w:asciiTheme="minorEastAsia" w:hAnsiTheme="minorEastAsia" w:eastAsiaTheme="minorEastAsia"/>
          <w:sz w:val="24"/>
        </w:rPr>
        <w:t>、交付时间：服务期间，接到用户方采购需求</w:t>
      </w:r>
      <w:r>
        <w:rPr>
          <w:rFonts w:asciiTheme="minorEastAsia" w:hAnsiTheme="minorEastAsia" w:eastAsiaTheme="minorEastAsia"/>
          <w:sz w:val="24"/>
        </w:rPr>
        <w:t>7</w:t>
      </w:r>
      <w:r>
        <w:rPr>
          <w:rFonts w:hint="eastAsia" w:asciiTheme="minorEastAsia" w:hAnsiTheme="minorEastAsia" w:eastAsiaTheme="minorEastAsia"/>
          <w:sz w:val="24"/>
        </w:rPr>
        <w:t>个工作日内</w:t>
      </w:r>
    </w:p>
    <w:p w14:paraId="7AF6BB04"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5</w:t>
      </w:r>
      <w:r>
        <w:rPr>
          <w:rFonts w:hint="eastAsia" w:asciiTheme="minorEastAsia" w:hAnsiTheme="minorEastAsia" w:eastAsiaTheme="minorEastAsia"/>
          <w:sz w:val="24"/>
        </w:rPr>
        <w:t>、付款方式：</w:t>
      </w:r>
    </w:p>
    <w:p w14:paraId="4A64A85D"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双方签署合同后，乙方按实际采购数量于甲方指定日期内交付并验收合格，每季度对账结算一次，乙方配合甲方办理验收及入库手续；产品入库后，乙方开具正规发票后，甲方按照医院付款流程一次性支付应付合同款。</w:t>
      </w:r>
    </w:p>
    <w:p w14:paraId="1207CF94"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6、核心产品：普通卡机、三合一卡机、三合一读卡器(出入院)）</w:t>
      </w:r>
    </w:p>
    <w:p w14:paraId="643704B1"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二、技术需求</w:t>
      </w:r>
    </w:p>
    <w:p w14:paraId="439F929D">
      <w:pPr>
        <w:pStyle w:val="5"/>
        <w:snapToGrid w:val="0"/>
        <w:spacing w:after="120" w:afterLines="50"/>
        <w:outlineLvl w:val="0"/>
        <w:rPr>
          <w:rFonts w:hint="eastAsia"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1、备品备件规格要求</w:t>
      </w:r>
    </w:p>
    <w:tbl>
      <w:tblPr>
        <w:tblStyle w:val="10"/>
        <w:tblpPr w:leftFromText="180" w:rightFromText="180" w:vertAnchor="text" w:horzAnchor="page" w:tblpX="1439" w:tblpY="291"/>
        <w:tblOverlap w:val="never"/>
        <w:tblW w:w="498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492"/>
        <w:gridCol w:w="6265"/>
      </w:tblGrid>
      <w:tr w14:paraId="035CB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DFE4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8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8FDA8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名称 </w:t>
            </w:r>
          </w:p>
        </w:tc>
        <w:tc>
          <w:tcPr>
            <w:tcW w:w="3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FB740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主要规格</w:t>
            </w:r>
          </w:p>
        </w:tc>
      </w:tr>
      <w:tr w14:paraId="7C5FB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593B0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AF750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有线鼠标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946A9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尺寸：100-120mm；分辨率≥1500DPI；线长≥1.5m</w:t>
            </w:r>
          </w:p>
        </w:tc>
      </w:tr>
      <w:tr w14:paraId="147F9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DA47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F7501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有线键盘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7C277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有线供电；方形按键；键位数≥87；线长≥1.5m</w:t>
            </w:r>
          </w:p>
        </w:tc>
      </w:tr>
      <w:tr w14:paraId="565E3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66C84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151B0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无线鼠标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2AF2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工作方式：光电；尺寸：100-120mm；有可编程键；连接方式：2.4G+蓝牙或更优；可同时连接设备</w:t>
            </w:r>
            <w:r>
              <w:rPr>
                <w:rFonts w:hint="eastAsia" w:ascii="宋体" w:hAnsi="宋体" w:eastAsia="宋体"/>
                <w:color w:val="00B050"/>
                <w:sz w:val="24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≥3台</w:t>
            </w:r>
          </w:p>
        </w:tc>
      </w:tr>
      <w:tr w14:paraId="2FD82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A64B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17AB2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无线键盘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22070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薄膜键盘；按键数：88-98键；无线2.4G连接或更优；可同时连接设备：≥1台</w:t>
            </w:r>
          </w:p>
        </w:tc>
      </w:tr>
      <w:tr w14:paraId="6C44F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007A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EF09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无线鼠标键盘套装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6317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键鼠套装；按键数：88-98键；至少支持蓝牙4.0/3.0/无线2.4G连接；同时连接设备≥3台</w:t>
            </w:r>
          </w:p>
        </w:tc>
      </w:tr>
      <w:tr w14:paraId="7AC22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D1D42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055DA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USB3.0有线网卡转RJ45网线接口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793D2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PC+ABS材质；至少支持10/100/1000Mbps；至少支持win7 win10/11；线长≥10mm</w:t>
            </w:r>
          </w:p>
        </w:tc>
      </w:tr>
      <w:tr w14:paraId="292BB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5D3B8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EA4A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USB3.0分线器扩展坞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B59EB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cs="Arial"/>
                <w:shd w:val="clear" w:color="auto" w:fill="FFFFFF"/>
              </w:rPr>
              <w:t>▲</w:t>
            </w:r>
            <w:r>
              <w:rPr>
                <w:rFonts w:hint="eastAsia" w:ascii="宋体" w:hAnsi="宋体" w:eastAsia="宋体"/>
                <w:sz w:val="24"/>
              </w:rPr>
              <w:t>供电接口Type-C或更优；一拖四；免驱兼容windows、MAC OS、linux等；线长≥1.5m，提供产品参数截图</w:t>
            </w:r>
          </w:p>
        </w:tc>
      </w:tr>
      <w:tr w14:paraId="1BA45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9966A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</w:t>
            </w:r>
          </w:p>
        </w:tc>
        <w:tc>
          <w:tcPr>
            <w:tcW w:w="8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E3EA3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普通卡机（核心产品）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A7CD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支持读取磁条卡，上海社保卡等</w:t>
            </w:r>
          </w:p>
        </w:tc>
      </w:tr>
      <w:tr w14:paraId="177DE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6D9E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F90F7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B5A13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符合GB/T18293-2000“集成电路（IC）卡读写机通用规范”。读写器具有≥4个内置PSAM卡卡座。支持以下卡类：符合ISO/IEC7816规范的CPU卡、逻辑加密卡（SLE4428卡）、磁卡（通过磁卡读头），电源：USB口取电，电源适应能力：DC 5V±0.25V。与医院现有系统匹配（除出入院系统）</w:t>
            </w:r>
          </w:p>
          <w:p w14:paraId="71B2F018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★承诺响应货物与医院现有</w:t>
            </w:r>
            <w:r>
              <w:rPr>
                <w:rFonts w:ascii="宋体" w:hAnsi="宋体" w:eastAsia="宋体"/>
                <w:sz w:val="24"/>
              </w:rPr>
              <w:t>HIS</w:t>
            </w:r>
            <w:r>
              <w:rPr>
                <w:rFonts w:hint="eastAsia" w:ascii="宋体" w:hAnsi="宋体" w:eastAsia="宋体"/>
                <w:sz w:val="24"/>
              </w:rPr>
              <w:t>系统兼容，并承担一切接口费用，提供承诺函。</w:t>
            </w:r>
          </w:p>
          <w:p w14:paraId="584F85B1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★提供医院现有</w:t>
            </w:r>
            <w:r>
              <w:rPr>
                <w:rFonts w:ascii="宋体" w:hAnsi="宋体" w:eastAsia="宋体"/>
                <w:sz w:val="24"/>
              </w:rPr>
              <w:t>HIS</w:t>
            </w:r>
            <w:r>
              <w:rPr>
                <w:rFonts w:hint="eastAsia" w:ascii="宋体" w:hAnsi="宋体" w:eastAsia="宋体"/>
                <w:sz w:val="24"/>
              </w:rPr>
              <w:t>系统厂家兼容性证明或其他医院类似系统兼容性证明。（由系统厂家开具）</w:t>
            </w:r>
          </w:p>
        </w:tc>
      </w:tr>
      <w:tr w14:paraId="771C3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91548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9</w:t>
            </w:r>
          </w:p>
        </w:tc>
        <w:tc>
          <w:tcPr>
            <w:tcW w:w="8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432A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三合一卡机（核心产品）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7BF94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支持读取磁条卡，上海社保卡，身份证等</w:t>
            </w:r>
          </w:p>
        </w:tc>
      </w:tr>
      <w:tr w14:paraId="0D698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D4611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F9268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0AEE1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符合GB/T18293-2000“集成电路（IC）卡读写机通用规范”。接触式读写接口符合ISO/IEC7816规范要求。读写器具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有≥4</w:t>
            </w:r>
            <w:r>
              <w:rPr>
                <w:rFonts w:hint="eastAsia" w:ascii="宋体" w:hAnsi="宋体" w:eastAsia="宋体"/>
                <w:sz w:val="24"/>
              </w:rPr>
              <w:t>个内置PSAM卡卡座。支持以下卡类：符合ISO/IEC7816规范的CPU卡，逻辑加密卡（SLE4428卡），磁卡（通过磁卡读头），电源：键盘口供电或USB口取电，电源适应能力：DC 5V±0.25V。与医院现有系统匹配（除出入院系统）</w:t>
            </w:r>
          </w:p>
          <w:p w14:paraId="515820B4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★承诺响应货物与医院现有</w:t>
            </w:r>
            <w:r>
              <w:rPr>
                <w:rFonts w:ascii="宋体" w:hAnsi="宋体" w:eastAsia="宋体"/>
                <w:sz w:val="24"/>
              </w:rPr>
              <w:t>HIS</w:t>
            </w:r>
            <w:r>
              <w:rPr>
                <w:rFonts w:hint="eastAsia" w:ascii="宋体" w:hAnsi="宋体" w:eastAsia="宋体"/>
                <w:sz w:val="24"/>
              </w:rPr>
              <w:t>系统兼容，并承担一切接口费用，提供承诺函。</w:t>
            </w:r>
          </w:p>
          <w:p w14:paraId="33CDED5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★提供医院现有</w:t>
            </w:r>
            <w:r>
              <w:rPr>
                <w:rFonts w:ascii="宋体" w:hAnsi="宋体" w:eastAsia="宋体"/>
                <w:sz w:val="24"/>
              </w:rPr>
              <w:t>HIS</w:t>
            </w:r>
            <w:r>
              <w:rPr>
                <w:rFonts w:hint="eastAsia" w:ascii="宋体" w:hAnsi="宋体" w:eastAsia="宋体"/>
                <w:sz w:val="24"/>
              </w:rPr>
              <w:t>系统厂家兼容性证明或其他医院类似系统兼容性证明。（由系统厂家开具）</w:t>
            </w:r>
          </w:p>
        </w:tc>
      </w:tr>
      <w:tr w14:paraId="03270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D3A4A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</w:t>
            </w:r>
          </w:p>
        </w:tc>
        <w:tc>
          <w:tcPr>
            <w:tcW w:w="8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6AB3C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三合一读卡器(出入院)（核心产品）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0CA70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支持读取磁条卡，上海社保卡，身份证等</w:t>
            </w:r>
          </w:p>
        </w:tc>
      </w:tr>
      <w:tr w14:paraId="6B285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FD6D2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6201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85469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符合GB/T18293-2000“集成电路（IC）卡读写机通用规范”。接触式读写接口符合ISO/IEC7816规范要求。读写器具有≥4个内置PSAM卡卡座。支持以下卡类：符合ISO/IEC7816规范的CPU卡，逻辑加密卡（SLE4428卡），磁卡（通过磁卡读头），电源：键盘口供电或USB口取电，电源适应能力：DC 5V±0.25V。与医院出入院系统匹配</w:t>
            </w:r>
          </w:p>
          <w:p w14:paraId="2CA2AAA8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★承诺响应货物与医院现有</w:t>
            </w:r>
            <w:r>
              <w:rPr>
                <w:rFonts w:ascii="宋体" w:hAnsi="宋体" w:eastAsia="宋体"/>
                <w:sz w:val="24"/>
              </w:rPr>
              <w:t>HIS</w:t>
            </w:r>
            <w:r>
              <w:rPr>
                <w:rFonts w:hint="eastAsia" w:ascii="宋体" w:hAnsi="宋体" w:eastAsia="宋体"/>
                <w:sz w:val="24"/>
              </w:rPr>
              <w:t>系统兼容，并承担一切接口费用，提供承诺函。</w:t>
            </w:r>
          </w:p>
          <w:p w14:paraId="76377899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★提供医院现有</w:t>
            </w:r>
            <w:r>
              <w:rPr>
                <w:rFonts w:ascii="宋体" w:hAnsi="宋体" w:eastAsia="宋体"/>
                <w:sz w:val="24"/>
              </w:rPr>
              <w:t>HIS</w:t>
            </w:r>
            <w:r>
              <w:rPr>
                <w:rFonts w:hint="eastAsia" w:ascii="宋体" w:hAnsi="宋体" w:eastAsia="宋体"/>
                <w:sz w:val="24"/>
              </w:rPr>
              <w:t>系统厂家兼容性证明或其他医院类似系统兼容性证明。（由系统厂家开具）</w:t>
            </w:r>
            <w:bookmarkStart w:id="0" w:name="_GoBack"/>
            <w:bookmarkEnd w:id="0"/>
          </w:p>
        </w:tc>
      </w:tr>
      <w:tr w14:paraId="3B41C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77B2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11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E9DC7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SSD固态硬盘1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7C0F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≥256GB；SATA3.0接口或更优；缓存≥512M；闪存类型：TLC；顺序写入≥500MB/s；顺序读速≥500MB/s</w:t>
            </w:r>
          </w:p>
        </w:tc>
      </w:tr>
      <w:tr w14:paraId="7BC2A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F3E2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12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97CCB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SSD固态硬盘2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4A96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≥1TB；SATA3.0接口或更优；缓存≥1GB；闪存类型：TLC；顺序写入≥500MB/s；顺序读速≥500MB/s</w:t>
            </w:r>
          </w:p>
        </w:tc>
      </w:tr>
      <w:tr w14:paraId="7BF05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91F92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13</w:t>
            </w:r>
          </w:p>
        </w:tc>
        <w:tc>
          <w:tcPr>
            <w:tcW w:w="8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1C9C8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SSD固态硬盘3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1142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M.2接口(NVMe协议)或更优；≥250GB；闪存类型：TLC；顺序写入≥1000MB/s；顺序读速≥2500MB/s</w:t>
            </w:r>
          </w:p>
        </w:tc>
      </w:tr>
      <w:tr w14:paraId="27292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72CAB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14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7A01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SSD固态硬盘4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E7E5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M.2接口(NVMe协议)或更优；≥1TB；缓存≥1GB；闪存类型：TLC；顺序写入≥4000MB/s；顺序读速≥6000MB/s</w:t>
            </w:r>
          </w:p>
        </w:tc>
      </w:tr>
      <w:tr w14:paraId="27273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08D7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15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F1A2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2.5英寸机械硬盘1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B69D3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≥1TB 7200转 64MB SATA或更优</w:t>
            </w:r>
          </w:p>
        </w:tc>
      </w:tr>
      <w:tr w14:paraId="3CA04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9A7F4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16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E1120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2.5英寸机械硬盘2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259F2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≥2TB 7200转 64MB SATA或更优</w:t>
            </w:r>
          </w:p>
        </w:tc>
      </w:tr>
      <w:tr w14:paraId="51342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84271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17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93771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3.5英寸机械硬盘1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7B3C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≥1TB 7200转 64MB SATA或更优</w:t>
            </w:r>
          </w:p>
        </w:tc>
      </w:tr>
      <w:tr w14:paraId="799BF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22478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18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52C2A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3.5英寸机械硬盘2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3C52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≥2TB 7200转 64MB SATA或更优</w:t>
            </w:r>
          </w:p>
        </w:tc>
      </w:tr>
      <w:tr w14:paraId="50A31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EA131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19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7915B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台式机内存条1 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25F31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≥8G  DDR4 内存频率:2666或更优</w:t>
            </w:r>
          </w:p>
        </w:tc>
      </w:tr>
      <w:tr w14:paraId="0ACA7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0F5EA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F635A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台式机内存条2 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AA7D2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≥16G  DDR4 内存频率:2666或更优</w:t>
            </w:r>
          </w:p>
        </w:tc>
      </w:tr>
      <w:tr w14:paraId="10F02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C08C0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21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203D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笔记本内存条1 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A356B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≥8G DDR4 内存频率:3200或更优</w:t>
            </w:r>
          </w:p>
        </w:tc>
      </w:tr>
      <w:tr w14:paraId="1D01B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C191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22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B73D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笔记本内存条2 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5B388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≥16G DDR4 内存频率:3200或更优</w:t>
            </w:r>
          </w:p>
        </w:tc>
      </w:tr>
      <w:tr w14:paraId="240EF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4150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23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AABB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笔记本内存条3 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73DC3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≥8G DDR5 内存频率:4800或更优</w:t>
            </w:r>
          </w:p>
        </w:tc>
      </w:tr>
      <w:tr w14:paraId="36804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F9ADB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24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3C4A3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笔记本内存条4 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D692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≥16G DDR5 内存频率:4800或更优</w:t>
            </w:r>
          </w:p>
        </w:tc>
      </w:tr>
      <w:tr w14:paraId="6FDF4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85858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25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44F1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二维码扫码敦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0C9E0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扫描介质：纸质，屏幕传输方式：有线，解码类型：一维，二维，光源：红光</w:t>
            </w:r>
          </w:p>
        </w:tc>
      </w:tr>
      <w:tr w14:paraId="5C042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A78D8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26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1017A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网络跳线2M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18CC7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六类非屏蔽千兆网络跳线成品网线 ≥7英尺</w:t>
            </w:r>
          </w:p>
        </w:tc>
      </w:tr>
      <w:tr w14:paraId="4B096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61EA4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27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E475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网络跳线3M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57247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六类非屏蔽千兆网络跳线成品网线 ≥10英尺</w:t>
            </w:r>
          </w:p>
        </w:tc>
      </w:tr>
      <w:tr w14:paraId="03A2E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7D81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28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E0704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USB转rs232串口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EBD2C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CH340/CH343</w:t>
            </w:r>
            <w:r>
              <w:rPr>
                <w:rFonts w:hint="eastAsia" w:ascii="宋体" w:hAnsi="宋体" w:eastAsia="宋体"/>
                <w:sz w:val="24"/>
              </w:rPr>
              <w:t>、</w:t>
            </w:r>
            <w:r>
              <w:rPr>
                <w:rFonts w:ascii="宋体" w:hAnsi="宋体" w:eastAsia="宋体"/>
                <w:sz w:val="24"/>
              </w:rPr>
              <w:t>FTDI</w:t>
            </w:r>
            <w:r>
              <w:rPr>
                <w:rFonts w:hint="eastAsia" w:ascii="宋体" w:hAnsi="宋体" w:eastAsia="宋体"/>
                <w:sz w:val="24"/>
              </w:rPr>
              <w:t>或</w:t>
            </w:r>
            <w:r>
              <w:rPr>
                <w:rFonts w:ascii="宋体" w:hAnsi="宋体" w:eastAsia="宋体"/>
                <w:sz w:val="24"/>
              </w:rPr>
              <w:t>PL2303</w:t>
            </w:r>
            <w:r>
              <w:rPr>
                <w:rFonts w:hint="eastAsia" w:ascii="宋体" w:hAnsi="宋体" w:eastAsia="宋体"/>
                <w:sz w:val="24"/>
              </w:rPr>
              <w:t>方案芯片之一，USB转串口</w:t>
            </w:r>
          </w:p>
        </w:tc>
      </w:tr>
      <w:tr w14:paraId="5339A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D7F99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29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AB237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DP转VGA转换器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1D981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DP转VGA，至少支持winXP win7 win10 win11，双屏蔽</w:t>
            </w:r>
          </w:p>
        </w:tc>
      </w:tr>
      <w:tr w14:paraId="70FEC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BD5D3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30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B01B9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DP转HDMI转换器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C2DA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DP转HDMI，至少支持winXP win7 win10 win11，双屏蔽</w:t>
            </w:r>
          </w:p>
        </w:tc>
      </w:tr>
      <w:tr w14:paraId="51230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D93B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31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85FFB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HDMI线1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9A43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HDMI线 ≥3m</w:t>
            </w:r>
          </w:p>
        </w:tc>
      </w:tr>
      <w:tr w14:paraId="06267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9FB34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32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C11D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HDMI线2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3901A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HDMI线 ≥5m</w:t>
            </w:r>
          </w:p>
        </w:tc>
      </w:tr>
      <w:tr w14:paraId="62E8A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843E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33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854B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HDMI线3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0392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HDMI线 ≥10m</w:t>
            </w:r>
          </w:p>
        </w:tc>
      </w:tr>
      <w:tr w14:paraId="59F53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4418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34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3E1A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身份证读卡器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11AA2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身份证读卡器 二三代证阅读器</w:t>
            </w:r>
          </w:p>
        </w:tc>
      </w:tr>
      <w:tr w14:paraId="04AC7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E5AB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35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7F604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HDMI转VGA转换器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19FDB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HDMI转VGA，至少支持winXP win7 win10 win11，双屏蔽</w:t>
            </w:r>
          </w:p>
        </w:tc>
      </w:tr>
      <w:tr w14:paraId="79768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95E2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36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B3CC8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KVM（VGA接口）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30514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cs="Arial"/>
                <w:color w:val="333333"/>
                <w:shd w:val="clear" w:color="auto" w:fill="FFFFFF"/>
              </w:rPr>
              <w:t>▲</w:t>
            </w:r>
            <w:r>
              <w:rPr>
                <w:rFonts w:hint="eastAsia" w:ascii="宋体" w:hAnsi="宋体" w:eastAsia="宋体"/>
                <w:sz w:val="24"/>
              </w:rPr>
              <w:t>GA视频切屏器 二进一出台式机笔记本电脑显示器，VGA接口</w:t>
            </w:r>
            <w:r>
              <w:rPr>
                <w:rFonts w:hint="eastAsia" w:ascii="宋体" w:hAnsi="宋体" w:cs="宋体"/>
                <w:color w:val="000000"/>
              </w:rPr>
              <w:t>，</w:t>
            </w:r>
            <w:r>
              <w:rPr>
                <w:rFonts w:hint="eastAsia" w:ascii="宋体" w:hAnsi="宋体" w:eastAsia="宋体"/>
                <w:sz w:val="24"/>
              </w:rPr>
              <w:t>提供产品参数截图</w:t>
            </w:r>
          </w:p>
        </w:tc>
      </w:tr>
      <w:tr w14:paraId="3E535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3B959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37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7DD19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KVM（HDMI接口）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CFE63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cs="Arial"/>
                <w:color w:val="333333"/>
                <w:shd w:val="clear" w:color="auto" w:fill="FFFFFF"/>
              </w:rPr>
              <w:t>▲</w:t>
            </w:r>
            <w:r>
              <w:rPr>
                <w:rFonts w:hint="eastAsia" w:ascii="宋体" w:hAnsi="宋体" w:eastAsia="宋体"/>
                <w:sz w:val="24"/>
              </w:rPr>
              <w:t>GA视频切屏器 二进一出台式机笔记本电脑显示器，HDMI接口，提供产品参数截图</w:t>
            </w:r>
          </w:p>
        </w:tc>
      </w:tr>
      <w:tr w14:paraId="6C2B5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DEA49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38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D31F9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电子签名板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6D04C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USB接口；压感等级：1024M或更优；感应方式：电磁式；支持手写签名、PDF签名、Office签名、WPS签名、原笔迹、电子签名等；支持二次开发</w:t>
            </w:r>
          </w:p>
        </w:tc>
      </w:tr>
      <w:tr w14:paraId="7E3CB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B4042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39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3B564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有线二维码扫码枪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B04D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支持一维码，二维码纸质屏幕；传输方式：有线；扫描介质：屏幕；解码类型：二维；光源：影像</w:t>
            </w:r>
          </w:p>
        </w:tc>
      </w:tr>
      <w:tr w14:paraId="0259E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B3D44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40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73A0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无线二维码扫码枪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1D7F0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支持一维码，二维码纸质屏幕；无线传输距离：至少包含0-40M；无线传输类型：蓝牙；传输方式：无线；电池容量：电池容量≥</w:t>
            </w:r>
            <w:r>
              <w:rPr>
                <w:rFonts w:ascii="宋体" w:hAnsi="宋体" w:eastAsia="宋体"/>
                <w:sz w:val="24"/>
              </w:rPr>
              <w:t>1500mAh</w:t>
            </w:r>
            <w:r>
              <w:rPr>
                <w:rFonts w:hint="eastAsia" w:ascii="宋体" w:hAnsi="宋体" w:eastAsia="宋体"/>
                <w:sz w:val="24"/>
              </w:rPr>
              <w:t>；扫描介质：至少包含纸质，金属；屏幕解码类型：复合码；光源：影像</w:t>
            </w:r>
          </w:p>
        </w:tc>
      </w:tr>
      <w:tr w14:paraId="7826C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3A09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41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2104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笔记本电源1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96F8B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笔记本原装电源20V3.25A 65W方口</w:t>
            </w:r>
          </w:p>
        </w:tc>
      </w:tr>
      <w:tr w14:paraId="7FE16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327F9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42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589B8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笔记本电源2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D654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笔记本原装电源20V4.5A 90W方口</w:t>
            </w:r>
          </w:p>
        </w:tc>
      </w:tr>
      <w:tr w14:paraId="5AAE6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EE8D1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43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57FE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笔记本电源3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2F750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笔记本原装电源20V 6.75A 135W方口</w:t>
            </w:r>
          </w:p>
        </w:tc>
      </w:tr>
      <w:tr w14:paraId="47F32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0BAB2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44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F9C51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打印机数据线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D51A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USB2.0AM/BM方口接头高速打印线，线长≥3m</w:t>
            </w:r>
          </w:p>
        </w:tc>
      </w:tr>
      <w:tr w14:paraId="73217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25707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45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6B8D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电脑音响1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DF748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有源音箱；接口：3.5mm音频；频响范围：至少包含30Hz-18KHz；灵敏度：≥85db；信噪比：≥75db；线长：1.5-2m；声道：2.0声道或更优；扬声器数量：≥4个；功率：40w-100w</w:t>
            </w:r>
          </w:p>
        </w:tc>
      </w:tr>
      <w:tr w14:paraId="2F38D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D2C8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46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BF009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PCIE网卡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C6897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PCI-E接口，≥1个10/100/1000自适应RJ45端口（支持自动翻转）</w:t>
            </w:r>
          </w:p>
        </w:tc>
      </w:tr>
      <w:tr w14:paraId="2A6E3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78E01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47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F912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打印服务器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11E97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cs="Arial"/>
                <w:shd w:val="clear" w:color="auto" w:fill="FFFFFF"/>
              </w:rPr>
              <w:t>▲</w:t>
            </w:r>
            <w:r>
              <w:rPr>
                <w:rFonts w:hint="eastAsia" w:ascii="宋体" w:hAnsi="宋体" w:eastAsia="宋体"/>
                <w:sz w:val="24"/>
              </w:rPr>
              <w:t>至少支持喷墨、针式、热敏打印机，USB A*2,10M/100M自适应LAN*1，电源接口*1，提供产品参数截图</w:t>
            </w:r>
          </w:p>
        </w:tc>
      </w:tr>
      <w:tr w14:paraId="5591F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6D17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48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87EB2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USB打印机共享器分线器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66A8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打印机台式机笔记本电脑接鼠标键盘U盘2口转换器一拖二 2进1出</w:t>
            </w:r>
          </w:p>
        </w:tc>
      </w:tr>
      <w:tr w14:paraId="21EF1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6E83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49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2EBE3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HDMI转VGA线转换线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4DD29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HDMI转VGA转换线，双屏蔽，线长≥1.8M</w:t>
            </w:r>
          </w:p>
        </w:tc>
      </w:tr>
      <w:tr w14:paraId="5BDB1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CDDFC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50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FF4B1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DP转HDMI转换线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7642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DP转HDMI转换线，双屏蔽，线长≥1.8M</w:t>
            </w:r>
          </w:p>
        </w:tc>
      </w:tr>
      <w:tr w14:paraId="51F44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0EFB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51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95874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无线路由器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BBA48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cs="Arial"/>
                <w:shd w:val="clear" w:color="auto" w:fill="FFFFFF"/>
              </w:rPr>
              <w:t>▲</w:t>
            </w:r>
            <w:r>
              <w:rPr>
                <w:rFonts w:hint="eastAsia" w:ascii="宋体" w:hAnsi="宋体" w:eastAsia="宋体"/>
                <w:sz w:val="24"/>
              </w:rPr>
              <w:t>千兆网口；≥2个独立FEM；支持IPv6或更优；无线速率：≥3000M；终端适用面积：≥60㎡；接口无线协议：至少包含Wi-Fi 6；支持APP控制，提供产品参数截图</w:t>
            </w:r>
          </w:p>
        </w:tc>
      </w:tr>
      <w:tr w14:paraId="7F1CF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F7D0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52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55E41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网络集线器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33BE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cs="Arial"/>
                <w:shd w:val="clear" w:color="auto" w:fill="FFFFFF"/>
              </w:rPr>
              <w:t>▲</w:t>
            </w:r>
            <w:r>
              <w:rPr>
                <w:rFonts w:hint="eastAsia" w:ascii="宋体" w:hAnsi="宋体" w:eastAsia="宋体"/>
                <w:sz w:val="24"/>
              </w:rPr>
              <w:t>≥8口千兆，提供产品参数截图</w:t>
            </w:r>
          </w:p>
        </w:tc>
      </w:tr>
      <w:tr w14:paraId="07919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42C6B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53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F094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移动硬盘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F936B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cs="Arial"/>
                <w:shd w:val="clear" w:color="auto" w:fill="FFFFFF"/>
              </w:rPr>
              <w:t>▲</w:t>
            </w:r>
            <w:r>
              <w:rPr>
                <w:rFonts w:hint="eastAsia" w:ascii="宋体" w:hAnsi="宋体" w:eastAsia="宋体"/>
                <w:sz w:val="24"/>
              </w:rPr>
              <w:t>≥2TB USB3.2 Gen 1 2.5英寸，提供产品参数截图</w:t>
            </w:r>
          </w:p>
        </w:tc>
      </w:tr>
      <w:tr w14:paraId="5C3A2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45733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54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39A3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DP转VGA线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D62E4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DP转VGA线，，线长≥1M</w:t>
            </w:r>
          </w:p>
        </w:tc>
      </w:tr>
      <w:tr w14:paraId="7650E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3FEB9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55</w:t>
            </w:r>
          </w:p>
        </w:tc>
        <w:tc>
          <w:tcPr>
            <w:tcW w:w="8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AA983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头戴式耳机耳麦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1A01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单边导线，阻抗，32Ω</w:t>
            </w:r>
          </w:p>
        </w:tc>
      </w:tr>
      <w:tr w14:paraId="3CCD6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0032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A59C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A5E92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线长≥2m</w:t>
            </w:r>
          </w:p>
        </w:tc>
      </w:tr>
      <w:tr w14:paraId="2E866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23D4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56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CA69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电脑音箱2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D3208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木制，有源音箱，3.5mm接口</w:t>
            </w:r>
          </w:p>
        </w:tc>
      </w:tr>
      <w:tr w14:paraId="76EB6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22494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57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093C7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蓝牙鼠标1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B9FCB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cs="Arial"/>
                <w:shd w:val="clear" w:color="auto" w:fill="FFFFFF"/>
              </w:rPr>
              <w:t>▲</w:t>
            </w:r>
            <w:r>
              <w:rPr>
                <w:rFonts w:hint="eastAsia" w:ascii="宋体" w:hAnsi="宋体" w:eastAsia="宋体"/>
                <w:sz w:val="24"/>
              </w:rPr>
              <w:t>3D触控，充电电池，至少支持蓝牙和2.4G标准，提供产品参数截图</w:t>
            </w:r>
          </w:p>
        </w:tc>
      </w:tr>
      <w:tr w14:paraId="5C4E2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E553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58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D84E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扩展坞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FA7F8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cs="Arial"/>
                <w:shd w:val="clear" w:color="auto" w:fill="FFFFFF"/>
              </w:rPr>
              <w:t>▲</w:t>
            </w:r>
            <w:r>
              <w:rPr>
                <w:rFonts w:hint="eastAsia" w:ascii="宋体" w:hAnsi="宋体" w:eastAsia="宋体"/>
                <w:sz w:val="24"/>
              </w:rPr>
              <w:t>≥5个扩展口，至少包含HDMI，USB3.0接口，PD充电功率：100W及以上，支持刷新率(Hz)：≥30HZ，提供产品参数截图</w:t>
            </w:r>
          </w:p>
        </w:tc>
      </w:tr>
      <w:tr w14:paraId="69581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2EA27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59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F050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录音笔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4E3F1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cs="Arial"/>
                <w:shd w:val="clear" w:color="auto" w:fill="FFFFFF"/>
              </w:rPr>
              <w:t>▲</w:t>
            </w:r>
            <w:r>
              <w:rPr>
                <w:rFonts w:hint="eastAsia" w:ascii="宋体" w:hAnsi="宋体" w:eastAsia="宋体"/>
                <w:sz w:val="24"/>
              </w:rPr>
              <w:t>≥32G 专业高清降噪 会议录音转文字 录音笔 实时翻译，提供产品参数截图</w:t>
            </w:r>
          </w:p>
        </w:tc>
      </w:tr>
      <w:tr w14:paraId="58F35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500EB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60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6E8E0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SDI 线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6984C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≥30M</w:t>
            </w:r>
          </w:p>
        </w:tc>
      </w:tr>
      <w:tr w14:paraId="1C4AA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2919C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61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E1788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蓝牙鼠标2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179DC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≥300DPI，支持蓝牙，无线连接</w:t>
            </w:r>
          </w:p>
        </w:tc>
      </w:tr>
      <w:tr w14:paraId="48BBD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DCCDA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62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674D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TF卡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27210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≥128G 高速卡</w:t>
            </w:r>
          </w:p>
        </w:tc>
      </w:tr>
      <w:tr w14:paraId="0891F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D65D7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63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E85C2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多功能读卡器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703F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USB3.0高速 至少包含SD、TF、CF、MS多功能</w:t>
            </w:r>
          </w:p>
        </w:tc>
      </w:tr>
      <w:tr w14:paraId="23A92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A64B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64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16DD4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分屏器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7893A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一进四出 HDMI口或更优</w:t>
            </w:r>
          </w:p>
        </w:tc>
      </w:tr>
      <w:tr w14:paraId="54C24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58F31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65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EF53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TYPE-C口扩展坞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BED0C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HDMI+USB口</w:t>
            </w:r>
          </w:p>
        </w:tc>
      </w:tr>
      <w:tr w14:paraId="610B6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0F8F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66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35CC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激光翻页笔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881AB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数字物理双激光自带LED液晶屏</w:t>
            </w:r>
          </w:p>
        </w:tc>
      </w:tr>
      <w:tr w14:paraId="4920E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C7B1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67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8A54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双接口固态u盘</w:t>
            </w:r>
          </w:p>
        </w:tc>
        <w:tc>
          <w:tcPr>
            <w:tcW w:w="3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78C3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≥1TB双接口固态u盘，传输速度高于400MB/S</w:t>
            </w:r>
          </w:p>
        </w:tc>
      </w:tr>
    </w:tbl>
    <w:p w14:paraId="737A32C1">
      <w:pPr>
        <w:pStyle w:val="5"/>
        <w:snapToGrid w:val="0"/>
        <w:spacing w:after="120" w:afterLines="50"/>
        <w:outlineLvl w:val="0"/>
        <w:rPr>
          <w:rFonts w:hint="eastAsia"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2、备品备件采购数量清单</w:t>
      </w:r>
    </w:p>
    <w:tbl>
      <w:tblPr>
        <w:tblStyle w:val="10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147"/>
        <w:gridCol w:w="1145"/>
        <w:gridCol w:w="1327"/>
      </w:tblGrid>
      <w:tr w14:paraId="31880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E9DA9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30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4C397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名称 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F80A1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采购数量</w:t>
            </w:r>
          </w:p>
        </w:tc>
        <w:tc>
          <w:tcPr>
            <w:tcW w:w="7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EA44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</w:t>
            </w:r>
          </w:p>
        </w:tc>
      </w:tr>
      <w:tr w14:paraId="71BA6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227D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0CB4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有线鼠标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D0B47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300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2CC3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79173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5B68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92748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有线键盘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B917A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87C6C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15D3E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47349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AEDD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无线鼠标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369E0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EAA38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120B5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D9212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A2AB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无线键盘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061B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B7BF7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1AF6A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3D59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CAA8C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无线鼠标键盘套装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C1751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0F14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套</w:t>
            </w:r>
          </w:p>
        </w:tc>
      </w:tr>
      <w:tr w14:paraId="0022B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7E17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D5611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USB3.0有线网卡转RJ45网线接口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CB0C9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99E6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0F019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0A33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164CA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USB3.0分线器扩展坞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BEAA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AFEC8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3E80E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9CB27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3236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普通卡机（核心产品）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190F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5ACB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5DCAE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CB0F4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9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3E7A3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三合一卡机（核心产品）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607B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7F930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72E97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9CD47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999F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三合一读卡器(出入院)（核心产品）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1187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302A3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1B5DF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DB29B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11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CB9A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SSD固态硬盘1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6E7CC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0CDD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块</w:t>
            </w:r>
          </w:p>
        </w:tc>
      </w:tr>
      <w:tr w14:paraId="22321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F9E38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12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13B63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SSD固态硬盘2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2A5C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54CA2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块</w:t>
            </w:r>
          </w:p>
        </w:tc>
      </w:tr>
      <w:tr w14:paraId="6B021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0122C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13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9B38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SSD固态硬盘3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9E1E2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8D464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块</w:t>
            </w:r>
          </w:p>
        </w:tc>
      </w:tr>
      <w:tr w14:paraId="05F5F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4C169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14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B72A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SSD固态硬盘4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52FB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5BBC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块</w:t>
            </w:r>
          </w:p>
        </w:tc>
      </w:tr>
      <w:tr w14:paraId="7E109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1B91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15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6A627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2.5寸机械硬盘1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CB80C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04233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块</w:t>
            </w:r>
          </w:p>
        </w:tc>
      </w:tr>
      <w:tr w14:paraId="6CC60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62454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16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5445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2.5寸机械硬盘2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07647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4186C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块</w:t>
            </w:r>
          </w:p>
        </w:tc>
      </w:tr>
      <w:tr w14:paraId="5B4A9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2BEF9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17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AA830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3.5寸机械硬盘1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2CC4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82B6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块</w:t>
            </w:r>
          </w:p>
        </w:tc>
      </w:tr>
      <w:tr w14:paraId="05C88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182B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18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D1AC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3.5寸机械硬盘2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DA22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A49E8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块</w:t>
            </w:r>
          </w:p>
        </w:tc>
      </w:tr>
      <w:tr w14:paraId="38C59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33D7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19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8442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台式机内存条1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FFBD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673D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根</w:t>
            </w:r>
          </w:p>
        </w:tc>
      </w:tr>
      <w:tr w14:paraId="05A62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896C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04010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台式机内存条2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CC0A4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150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D8F98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根</w:t>
            </w:r>
          </w:p>
        </w:tc>
      </w:tr>
      <w:tr w14:paraId="37B82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04401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21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835E2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笔记本内存条1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7B97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CF64A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根</w:t>
            </w:r>
          </w:p>
        </w:tc>
      </w:tr>
      <w:tr w14:paraId="267A7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A667B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22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25C4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笔记本内存条2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E786B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05A9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根</w:t>
            </w:r>
          </w:p>
        </w:tc>
      </w:tr>
      <w:tr w14:paraId="7A26B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4EFE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23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5382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笔记本内存条3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EACC8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A8C23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根</w:t>
            </w:r>
          </w:p>
        </w:tc>
      </w:tr>
      <w:tr w14:paraId="38822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85A6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24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D570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笔记本内存条4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8802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150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51FFB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根</w:t>
            </w:r>
          </w:p>
        </w:tc>
      </w:tr>
      <w:tr w14:paraId="37322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FD9A8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25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3D19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二维码扫码敦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1A5B0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5CB4A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42D06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3603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26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A6FC7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网络跳线2M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8792C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1600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DFCBB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条</w:t>
            </w:r>
          </w:p>
        </w:tc>
      </w:tr>
      <w:tr w14:paraId="537A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F2B38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27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FCB73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网络跳线3M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6526B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1200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2587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条</w:t>
            </w:r>
          </w:p>
        </w:tc>
      </w:tr>
      <w:tr w14:paraId="14503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7B3CC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28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7E4A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USB转rs232串口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3F80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1BB74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3DED4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BE86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29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95E11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DP转VGA转换器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AD0E0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DD0D8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1F582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D45EB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30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40907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DP转HDMI转换器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52FA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78620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7AE97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BC001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31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5640A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HDMI线1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1AC21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37D9B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14AA5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97687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32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17EC9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HDMI线2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0FC2A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D20E7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41FB9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90F2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33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67EBC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HDMI线3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5E873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43280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3C6E5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FFB9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34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5847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身份证读卡器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0DF5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0A8A0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34493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BE90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35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3CA8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HDMI转VGA转换器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6DC6A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6B4D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08FCF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83BBB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36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D5D4A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KVM（VGA接口）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E931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D517B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557D5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FE10C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37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6AE49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KVM（HDMI接口）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54C3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3CD79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72A88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D8151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38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C0A5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电子签名板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CDC3B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EE852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块</w:t>
            </w:r>
          </w:p>
        </w:tc>
      </w:tr>
      <w:tr w14:paraId="7A151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BD33B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39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D0E5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有线二维码扫码枪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B0589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97ADA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691B9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592E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40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89E62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无线二维码扫码枪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E390A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9FA18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061BE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2E827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41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2061B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笔记本电源1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1769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150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89E2C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77979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705E4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42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38D37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笔记本电源2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BA5C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16239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1134F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21C17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43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6B0C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笔记本电源3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D2942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64F4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3D7BE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1011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44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97E8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打印机数据线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1900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1C2BA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1A2FE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A61B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45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49C5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电脑音响1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2541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790C1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套</w:t>
            </w:r>
          </w:p>
        </w:tc>
      </w:tr>
      <w:tr w14:paraId="2400A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90534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46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42D3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PCIE网卡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C024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FEC4A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3370C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C5EE1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47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82AE4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打印服务器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1C19B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1B1EA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1608A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18669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48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0A06A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USB打印机共享器分线器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FFF6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A3001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2739E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EBA5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49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1F120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HDMI转VGA线转换线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CBAF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8D47B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010E9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BD161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50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1325A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DP转HDMI转换线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54397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153FA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2FE5B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D0B49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51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8B60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无线路由器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E040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F087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6E742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FB51C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52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664A1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网络集线器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AA697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16AB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4521A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A4C97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53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F1AF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移动硬盘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5FD40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FE84C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块</w:t>
            </w:r>
          </w:p>
        </w:tc>
      </w:tr>
      <w:tr w14:paraId="76335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1E2CA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54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538A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DP转VGA线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04858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499BB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49AC6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B085B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55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4650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头戴式耳机耳麦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1B4D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E26F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1DB63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491C3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56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2CF3A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电脑音箱2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BF82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6B5D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套</w:t>
            </w:r>
          </w:p>
        </w:tc>
      </w:tr>
      <w:tr w14:paraId="59591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AF697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57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4B908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蓝牙鼠标1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0C5A0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61E94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38AA5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641A9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58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ABBD4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扩展坞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7B224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6880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75859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3A768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59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6A731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录音笔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8E336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AED4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54984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D902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60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552C1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SDI 线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C771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96479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条</w:t>
            </w:r>
          </w:p>
        </w:tc>
      </w:tr>
      <w:tr w14:paraId="2AF3F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93954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61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AE2C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蓝牙鼠标2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3718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0AF1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66919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9E43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62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F32C1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TF卡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2A6E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205B1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4BBA9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586E3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63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34BB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多功能读卡器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7DB422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7724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026F4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71D03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64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62D6D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分屏器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9CFC29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06662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套</w:t>
            </w:r>
          </w:p>
        </w:tc>
      </w:tr>
      <w:tr w14:paraId="02A19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818B0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65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32E84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TYPE-C口扩展坞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0E119A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2096C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3F3C5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DADC3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66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3E34A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激光翻页笔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8FEFF9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5466E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  <w:tr w14:paraId="1B227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6ECB5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67</w:t>
            </w:r>
          </w:p>
        </w:tc>
        <w:tc>
          <w:tcPr>
            <w:tcW w:w="30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3B3BF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双接口固态u盘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0202A0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FE75C"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</w:tr>
    </w:tbl>
    <w:p w14:paraId="011CA820">
      <w:pPr>
        <w:pStyle w:val="5"/>
        <w:snapToGrid w:val="0"/>
        <w:spacing w:after="120" w:afterLines="50"/>
        <w:outlineLvl w:val="0"/>
        <w:rPr>
          <w:rFonts w:hint="eastAsia"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3、售后及其他服务要求</w:t>
      </w:r>
    </w:p>
    <w:p w14:paraId="245619E9">
      <w:pPr>
        <w:pStyle w:val="5"/>
        <w:snapToGrid w:val="0"/>
        <w:spacing w:after="120" w:afterLines="50"/>
        <w:outlineLvl w:val="0"/>
        <w:rPr>
          <w:rFonts w:hint="eastAsia" w:asciiTheme="minorEastAsia" w:hAnsiTheme="minorEastAsia" w:eastAsiaTheme="minorEastAsia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★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3.1质保期：≥1年，提供承诺书</w:t>
      </w:r>
    </w:p>
    <w:p w14:paraId="59988EFA">
      <w:pPr>
        <w:pStyle w:val="5"/>
        <w:snapToGrid w:val="0"/>
        <w:spacing w:after="120" w:afterLines="50"/>
        <w:outlineLvl w:val="0"/>
        <w:rPr>
          <w:rFonts w:hint="eastAsia"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3.2安全性要求：按照出厂标准包装供货</w:t>
      </w:r>
    </w:p>
    <w:p w14:paraId="779E2DB0">
      <w:pPr>
        <w:pStyle w:val="5"/>
        <w:snapToGrid w:val="0"/>
        <w:spacing w:after="120" w:afterLines="50"/>
        <w:outlineLvl w:val="0"/>
        <w:rPr>
          <w:rFonts w:hint="eastAsia"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3.3验收要求：采购人通过官网、外包装二维码等渠道验明供应商所供货物真伪。</w:t>
      </w:r>
    </w:p>
    <w:p w14:paraId="36724DC9">
      <w:pPr>
        <w:pStyle w:val="5"/>
        <w:snapToGrid w:val="0"/>
        <w:spacing w:after="120" w:afterLines="50"/>
        <w:outlineLvl w:val="0"/>
        <w:rPr>
          <w:rFonts w:hint="eastAsia" w:asciiTheme="minorEastAsia" w:hAnsiTheme="minorEastAsia" w:eastAsiaTheme="minorEastAsia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★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3.4应急响应要求：如供货的设备有问题，4小时内提供备件，提供承诺书</w:t>
      </w:r>
    </w:p>
    <w:p w14:paraId="6033170D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2F700BA9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三、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资格条件</w:t>
      </w:r>
    </w:p>
    <w:p w14:paraId="6BDD3E39">
      <w:pPr>
        <w:pStyle w:val="17"/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（1）具有合法经营资质的独立法人、其他组织；</w:t>
      </w:r>
    </w:p>
    <w:p w14:paraId="27684A26">
      <w:pPr>
        <w:pStyle w:val="17"/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）未被“信用中国”网站（www.creditchina.gov.cn）列入失信被执行人名单、重大税收违法案件当事人名单，未被中国政府采购网（www.ccgp.gov.cn）列入政府采购严重违法失信行为记录名单。</w:t>
      </w:r>
    </w:p>
    <w:p w14:paraId="04247265">
      <w:pPr>
        <w:pStyle w:val="17"/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）本项目不接受联合体投标</w:t>
      </w:r>
    </w:p>
    <w:p w14:paraId="4C02E06A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hN2YyNGE3MGRmODA3YWUxMTEzMzYyNzE2N2EyZGMifQ=="/>
  </w:docVars>
  <w:rsids>
    <w:rsidRoot w:val="00802568"/>
    <w:rsid w:val="00097888"/>
    <w:rsid w:val="000B35DF"/>
    <w:rsid w:val="0013594E"/>
    <w:rsid w:val="001B75E0"/>
    <w:rsid w:val="001C1877"/>
    <w:rsid w:val="001D1C86"/>
    <w:rsid w:val="002E581F"/>
    <w:rsid w:val="00442A8D"/>
    <w:rsid w:val="007E4B52"/>
    <w:rsid w:val="00802568"/>
    <w:rsid w:val="0090336E"/>
    <w:rsid w:val="009D50C6"/>
    <w:rsid w:val="00B43BBE"/>
    <w:rsid w:val="00BE15FC"/>
    <w:rsid w:val="00C6537D"/>
    <w:rsid w:val="00DE00A7"/>
    <w:rsid w:val="00E327F1"/>
    <w:rsid w:val="00F33866"/>
    <w:rsid w:val="060614D7"/>
    <w:rsid w:val="0D995E8D"/>
    <w:rsid w:val="14094B03"/>
    <w:rsid w:val="141B74F9"/>
    <w:rsid w:val="1CE60459"/>
    <w:rsid w:val="1DC57AE4"/>
    <w:rsid w:val="1F0A03FC"/>
    <w:rsid w:val="21B06347"/>
    <w:rsid w:val="30F52177"/>
    <w:rsid w:val="31785D43"/>
    <w:rsid w:val="49B50201"/>
    <w:rsid w:val="4BB93175"/>
    <w:rsid w:val="53284977"/>
    <w:rsid w:val="54294421"/>
    <w:rsid w:val="582D1057"/>
    <w:rsid w:val="59D9400C"/>
    <w:rsid w:val="5AB7497E"/>
    <w:rsid w:val="65E840C9"/>
    <w:rsid w:val="66836CE5"/>
    <w:rsid w:val="6D3A0424"/>
    <w:rsid w:val="79501600"/>
    <w:rsid w:val="7BE7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Body Text Indent"/>
    <w:basedOn w:val="1"/>
    <w:qFormat/>
    <w:uiPriority w:val="99"/>
    <w:pPr>
      <w:spacing w:line="480" w:lineRule="exact"/>
      <w:ind w:firstLine="525"/>
    </w:pPr>
    <w:rPr>
      <w:rFonts w:ascii="宋体" w:eastAsia="宋体"/>
      <w:sz w:val="24"/>
      <w:szCs w:val="20"/>
    </w:rPr>
  </w:style>
  <w:style w:type="paragraph" w:styleId="5">
    <w:name w:val="Plain Text"/>
    <w:basedOn w:val="1"/>
    <w:qFormat/>
    <w:uiPriority w:val="0"/>
    <w:pPr>
      <w:adjustRightInd w:val="0"/>
      <w:textAlignment w:val="baseline"/>
    </w:pPr>
    <w:rPr>
      <w:rFonts w:ascii="宋体" w:hAnsi="Courier New" w:eastAsia="宋体"/>
      <w:szCs w:val="20"/>
    </w:rPr>
  </w:style>
  <w:style w:type="paragraph" w:styleId="6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link w:val="19"/>
    <w:autoRedefine/>
    <w:semiHidden/>
    <w:unhideWhenUsed/>
    <w:qFormat/>
    <w:uiPriority w:val="99"/>
    <w:rPr>
      <w:b/>
      <w:bCs/>
    </w:rPr>
  </w:style>
  <w:style w:type="character" w:styleId="12">
    <w:name w:val="page number"/>
    <w:qFormat/>
    <w:uiPriority w:val="0"/>
  </w:style>
  <w:style w:type="character" w:styleId="13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8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NormalCharacter"/>
    <w:autoRedefine/>
    <w:semiHidden/>
    <w:qFormat/>
    <w:uiPriority w:val="0"/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批注文字 字符"/>
    <w:basedOn w:val="11"/>
    <w:link w:val="2"/>
    <w:autoRedefine/>
    <w:semiHidden/>
    <w:qFormat/>
    <w:uiPriority w:val="99"/>
  </w:style>
  <w:style w:type="character" w:customStyle="1" w:styleId="19">
    <w:name w:val="批注主题 字符"/>
    <w:basedOn w:val="18"/>
    <w:link w:val="9"/>
    <w:autoRedefine/>
    <w:semiHidden/>
    <w:qFormat/>
    <w:uiPriority w:val="99"/>
    <w:rPr>
      <w:b/>
      <w:bCs/>
    </w:rPr>
  </w:style>
  <w:style w:type="character" w:customStyle="1" w:styleId="20">
    <w:name w:val="批注框文本 字符"/>
    <w:basedOn w:val="11"/>
    <w:link w:val="6"/>
    <w:autoRedefine/>
    <w:semiHidden/>
    <w:qFormat/>
    <w:uiPriority w:val="99"/>
    <w:rPr>
      <w:sz w:val="18"/>
      <w:szCs w:val="18"/>
    </w:rPr>
  </w:style>
  <w:style w:type="paragraph" w:customStyle="1" w:styleId="21">
    <w:name w:val="列表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4">
    <w:name w:val="表格"/>
    <w:basedOn w:val="1"/>
    <w:qFormat/>
    <w:uiPriority w:val="0"/>
    <w:pPr>
      <w:spacing w:line="276" w:lineRule="auto"/>
      <w:jc w:val="center"/>
    </w:pPr>
    <w:rPr>
      <w:rFonts w:ascii="宋体" w:hAnsi="宋体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9</Pages>
  <Words>3094</Words>
  <Characters>4120</Characters>
  <Lines>20</Lines>
  <Paragraphs>5</Paragraphs>
  <TotalTime>0</TotalTime>
  <ScaleCrop>false</ScaleCrop>
  <LinksUpToDate>false</LinksUpToDate>
  <CharactersWithSpaces>4195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2024-04-02T07:56:00Z</dcterms:created>
  <dc:creator>Windows 用户</dc:creator>
  <cp:lastModifiedBy>小胖老虎</cp:lastModifiedBy>
  <dcterms:modified xsi:type="dcterms:W3CDTF">2025-04-29T07:28:52Z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5BA4D0E65F324D6CAF1CDD63B8D3D2DE_12</vt:lpwstr>
  </property>
  <property fmtid="{D5CDD505-2E9C-101B-9397-08002B2CF9AE}" pid="4" name="KSOTemplateDocerSaveRecord">
    <vt:lpwstr>eyJoZGlkIjoiNmEzNTc1YWI2NWM3ZWQyYzFhN2M3Y2ExNWEyOTJlMGQiLCJ1c2VySWQiOiI1Mjc4MjAyOTQifQ==</vt:lpwstr>
  </property>
</Properties>
</file>