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A40B5" w14:textId="77777777" w:rsidR="00CB5C8C" w:rsidRDefault="00164D4A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一、项目名称</w:t>
      </w:r>
    </w:p>
    <w:p w14:paraId="53A0423B" w14:textId="77777777" w:rsidR="00CB5C8C" w:rsidRDefault="00164D4A">
      <w:pPr>
        <w:adjustRightInd w:val="0"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上海交通大学医学院附属新华医院细胞因子含量检测服务项目</w:t>
      </w:r>
    </w:p>
    <w:p w14:paraId="4619C4E6" w14:textId="77777777" w:rsidR="00CB5C8C" w:rsidRDefault="00164D4A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highlight w:val="yellow"/>
        </w:rPr>
        <w:t>二、项目参数</w:t>
      </w:r>
    </w:p>
    <w:p w14:paraId="65A381DF" w14:textId="77777777" w:rsidR="00CB5C8C" w:rsidRDefault="00164D4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（一）名称</w:t>
      </w:r>
    </w:p>
    <w:p w14:paraId="232E7B5A" w14:textId="77777777" w:rsidR="00CB5C8C" w:rsidRDefault="00164D4A">
      <w:pPr>
        <w:adjustRightInd w:val="0"/>
        <w:snapToGrid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细胞因子含量检测服务项目</w:t>
      </w:r>
    </w:p>
    <w:p w14:paraId="15D25C47" w14:textId="77777777" w:rsidR="00CB5C8C" w:rsidRDefault="00164D4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（二）最高限价</w:t>
      </w:r>
    </w:p>
    <w:p w14:paraId="422ADC98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人民币</w:t>
      </w:r>
      <w:r>
        <w:rPr>
          <w:rFonts w:ascii="宋体" w:eastAsia="宋体" w:hAnsi="宋体"/>
          <w:color w:val="000000" w:themeColor="text1"/>
          <w:sz w:val="24"/>
          <w:szCs w:val="24"/>
        </w:rPr>
        <w:t>35.76</w:t>
      </w:r>
      <w:r>
        <w:rPr>
          <w:rFonts w:ascii="宋体" w:eastAsia="宋体" w:hAnsi="宋体"/>
          <w:color w:val="000000" w:themeColor="text1"/>
          <w:sz w:val="24"/>
          <w:szCs w:val="24"/>
        </w:rPr>
        <w:t>万元</w:t>
      </w:r>
    </w:p>
    <w:p w14:paraId="015D9408" w14:textId="77777777" w:rsidR="00CB5C8C" w:rsidRDefault="00164D4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（三）资格条件</w:t>
      </w:r>
    </w:p>
    <w:p w14:paraId="7E049E17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须具有独立承担民事责任的能力；</w:t>
      </w:r>
    </w:p>
    <w:p w14:paraId="1231D87D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须具有良好的商业信誉和健全的财务会计制度；</w:t>
      </w:r>
    </w:p>
    <w:p w14:paraId="1D4AE34B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须具有履行合同所必需的设备和专业技术能力；</w:t>
      </w:r>
    </w:p>
    <w:p w14:paraId="5CFE6A58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须有依法缴纳税收和社会保障资金的良好记录；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2742915B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参加政府采购活动前三年内，在经营活动中没有重大违法记录；</w:t>
      </w:r>
    </w:p>
    <w:p w14:paraId="3FCF0C4D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/>
          <w:sz w:val="24"/>
          <w:szCs w:val="24"/>
        </w:rPr>
        <w:t>在近三年内未被国家财政部指定的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信用中国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网站（</w:t>
      </w:r>
      <w:r>
        <w:rPr>
          <w:rFonts w:ascii="宋体" w:eastAsia="宋体" w:hAnsi="宋体"/>
          <w:sz w:val="24"/>
          <w:szCs w:val="24"/>
        </w:rPr>
        <w:t>www.creditchina.gov.cn</w:t>
      </w:r>
      <w:r>
        <w:rPr>
          <w:rFonts w:ascii="宋体" w:eastAsia="宋体" w:hAnsi="宋体"/>
          <w:sz w:val="24"/>
          <w:szCs w:val="24"/>
        </w:rPr>
        <w:t>）、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中国政府采购网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www.ccgp.gov.cn</w:t>
      </w:r>
      <w:r>
        <w:rPr>
          <w:rFonts w:ascii="宋体" w:eastAsia="宋体" w:hAnsi="宋体"/>
          <w:sz w:val="24"/>
          <w:szCs w:val="24"/>
        </w:rPr>
        <w:t>）列入失信被执行人、重大税收违法案件当事人名单、政府采购严重违法失信名单；</w:t>
      </w:r>
    </w:p>
    <w:p w14:paraId="0517C150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）单位负责人为同一人或者存在直接控股、管理关系的不同单位，不得参加同一包件的竞争或者未划分包件的同一采购项目的竞争；</w:t>
      </w:r>
    </w:p>
    <w:p w14:paraId="7B5FDDA5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）本项目不接受联合体投标。</w:t>
      </w:r>
    </w:p>
    <w:p w14:paraId="27C6FD00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）法律、行政法规规定的其他条件。</w:t>
      </w:r>
    </w:p>
    <w:p w14:paraId="17E4BECC" w14:textId="77777777" w:rsidR="00CB5C8C" w:rsidRDefault="00164D4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（四）功能及技术参数：</w:t>
      </w:r>
    </w:p>
    <w:p w14:paraId="68FE484C" w14:textId="77777777" w:rsidR="00CB5C8C" w:rsidRDefault="00164D4A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一、技术要求</w:t>
      </w:r>
      <w:r>
        <w:rPr>
          <w:rFonts w:ascii="宋体" w:eastAsia="宋体" w:hAnsi="宋体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</w:p>
    <w:p w14:paraId="7E288AAF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液态流式</w:t>
      </w:r>
      <w:r>
        <w:rPr>
          <w:rFonts w:ascii="宋体" w:eastAsia="宋体" w:hAnsi="宋体"/>
          <w:color w:val="000000" w:themeColor="text1"/>
          <w:sz w:val="24"/>
          <w:szCs w:val="24"/>
        </w:rPr>
        <w:t>(Luminex)</w:t>
      </w:r>
      <w:r>
        <w:rPr>
          <w:rFonts w:ascii="宋体" w:eastAsia="宋体" w:hAnsi="宋体"/>
          <w:color w:val="000000" w:themeColor="text1"/>
          <w:sz w:val="24"/>
          <w:szCs w:val="24"/>
        </w:rPr>
        <w:t>又称流式荧光、悬浮阵列、液相芯片等，是近</w:t>
      </w:r>
      <w:r>
        <w:rPr>
          <w:rFonts w:ascii="宋体" w:eastAsia="宋体" w:hAnsi="宋体"/>
          <w:color w:val="000000" w:themeColor="text1"/>
          <w:sz w:val="24"/>
          <w:szCs w:val="24"/>
        </w:rPr>
        <w:t>20</w:t>
      </w:r>
      <w:r>
        <w:rPr>
          <w:rFonts w:ascii="宋体" w:eastAsia="宋体" w:hAnsi="宋体"/>
          <w:color w:val="000000" w:themeColor="text1"/>
          <w:sz w:val="24"/>
          <w:szCs w:val="24"/>
        </w:rPr>
        <w:t>多年逐渐发展起来的多指标联合诊断技术。该技术以荧光编码微球为核心</w:t>
      </w:r>
      <w:r>
        <w:rPr>
          <w:rFonts w:ascii="宋体" w:eastAsia="宋体" w:hAnsi="宋体"/>
          <w:color w:val="000000" w:themeColor="text1"/>
          <w:sz w:val="24"/>
          <w:szCs w:val="24"/>
        </w:rPr>
        <w:t>,</w:t>
      </w:r>
      <w:r>
        <w:rPr>
          <w:rFonts w:ascii="宋体" w:eastAsia="宋体" w:hAnsi="宋体"/>
          <w:color w:val="000000" w:themeColor="text1"/>
          <w:sz w:val="24"/>
          <w:szCs w:val="24"/>
        </w:rPr>
        <w:t>集流式原理、激光分析、高速数字信号处理等多种技术于一体，多指标并行分析，最多可一管同时准确定量检测</w:t>
      </w:r>
      <w:r>
        <w:rPr>
          <w:rFonts w:ascii="宋体" w:eastAsia="宋体" w:hAnsi="宋体"/>
          <w:color w:val="000000" w:themeColor="text1"/>
          <w:sz w:val="24"/>
          <w:szCs w:val="24"/>
        </w:rPr>
        <w:t>2-100</w:t>
      </w:r>
      <w:r>
        <w:rPr>
          <w:rFonts w:ascii="宋体" w:eastAsia="宋体" w:hAnsi="宋体"/>
          <w:color w:val="000000" w:themeColor="text1"/>
          <w:sz w:val="24"/>
          <w:szCs w:val="24"/>
        </w:rPr>
        <w:t>种不同的生物分子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; </w:t>
      </w:r>
      <w:r>
        <w:rPr>
          <w:rFonts w:ascii="宋体" w:eastAsia="宋体" w:hAnsi="宋体"/>
          <w:color w:val="000000" w:themeColor="text1"/>
          <w:sz w:val="24"/>
          <w:szCs w:val="24"/>
        </w:rPr>
        <w:t>具有高通量、高灵敏度、并行检测等特点；可用于免疫分析、核酸研究、酶学分析、受体、配体识别分析等多方面、多领域的研究。应用微球和流式细胞仪的原理，微球内部含有两种免疫荧光，通过荧光不同的比例可以区分</w:t>
      </w:r>
      <w:r>
        <w:rPr>
          <w:rFonts w:ascii="宋体" w:eastAsia="宋体" w:hAnsi="宋体"/>
          <w:color w:val="000000" w:themeColor="text1"/>
          <w:sz w:val="24"/>
          <w:szCs w:val="24"/>
        </w:rPr>
        <w:t>100</w:t>
      </w:r>
      <w:r>
        <w:rPr>
          <w:rFonts w:ascii="宋体" w:eastAsia="宋体" w:hAnsi="宋体"/>
          <w:color w:val="000000" w:themeColor="text1"/>
          <w:sz w:val="24"/>
          <w:szCs w:val="24"/>
        </w:rPr>
        <w:t>种不同的微球。</w:t>
      </w:r>
      <w:r>
        <w:rPr>
          <w:rFonts w:ascii="宋体" w:eastAsia="宋体" w:hAnsi="宋体"/>
          <w:color w:val="000000" w:themeColor="text1"/>
          <w:sz w:val="24"/>
          <w:szCs w:val="24"/>
        </w:rPr>
        <w:t>Luminex</w:t>
      </w:r>
      <w:r>
        <w:rPr>
          <w:rFonts w:ascii="宋体" w:eastAsia="宋体" w:hAnsi="宋体"/>
          <w:color w:val="000000" w:themeColor="text1"/>
          <w:sz w:val="24"/>
          <w:szCs w:val="24"/>
        </w:rPr>
        <w:t>应用的荧光编码微球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带有针对不同目标分子的特异性抗体，不同的微球在一定程度上可以自由组合，这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样在一次实验中可以同时完成多个目标分子的分析。多目标分子的同时测定可以大大减少生物样品的消耗量，节省成本和测定时间，并且使多种目标分子之间相关性的分析更加准确。</w:t>
      </w:r>
    </w:p>
    <w:p w14:paraId="745D5E2C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Luminex</w:t>
      </w:r>
      <w:r>
        <w:rPr>
          <w:rFonts w:ascii="宋体" w:eastAsia="宋体" w:hAnsi="宋体"/>
          <w:color w:val="000000" w:themeColor="text1"/>
          <w:sz w:val="24"/>
          <w:szCs w:val="24"/>
        </w:rPr>
        <w:t>技术的测量结果在</w:t>
      </w:r>
      <w:r>
        <w:rPr>
          <w:rFonts w:ascii="宋体" w:eastAsia="宋体" w:hAnsi="宋体"/>
          <w:color w:val="000000" w:themeColor="text1"/>
          <w:sz w:val="24"/>
          <w:szCs w:val="24"/>
        </w:rPr>
        <w:t>准确度、精确度、灵敏度方面与</w:t>
      </w:r>
      <w:r>
        <w:rPr>
          <w:rFonts w:ascii="宋体" w:eastAsia="宋体" w:hAnsi="宋体"/>
          <w:color w:val="000000" w:themeColor="text1"/>
          <w:sz w:val="24"/>
          <w:szCs w:val="24"/>
        </w:rPr>
        <w:t>ELISA</w:t>
      </w:r>
      <w:r>
        <w:rPr>
          <w:rFonts w:ascii="宋体" w:eastAsia="宋体" w:hAnsi="宋体"/>
          <w:color w:val="000000" w:themeColor="text1"/>
          <w:sz w:val="24"/>
          <w:szCs w:val="24"/>
        </w:rPr>
        <w:t>均可达到相似的水平。</w:t>
      </w:r>
      <w:r>
        <w:rPr>
          <w:rFonts w:ascii="宋体" w:eastAsia="宋体" w:hAnsi="宋体"/>
          <w:color w:val="000000" w:themeColor="text1"/>
          <w:sz w:val="24"/>
          <w:szCs w:val="24"/>
        </w:rPr>
        <w:t>Luminex</w:t>
      </w:r>
      <w:r>
        <w:rPr>
          <w:rFonts w:ascii="宋体" w:eastAsia="宋体" w:hAnsi="宋体"/>
          <w:color w:val="000000" w:themeColor="text1"/>
          <w:sz w:val="24"/>
          <w:szCs w:val="24"/>
        </w:rPr>
        <w:t>应用的荧光编码微球带有针对不同目标分子的特异性抗体，不同的微球在一定程度上可以自由组合，这样在一次实验中可以同时完成多个目标分子的分析。多目标分子的同时测定可以大大减少生物样品的消耗量，节省成本和测定时间，并且使多种目标分子之间相关性的分析更加准确。</w:t>
      </w:r>
    </w:p>
    <w:p w14:paraId="452CA391" w14:textId="77777777" w:rsidR="00CB5C8C" w:rsidRDefault="00164D4A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color w:val="000000" w:themeColor="text1"/>
          <w:sz w:val="24"/>
          <w:szCs w:val="24"/>
        </w:rPr>
        <w:t xml:space="preserve">1. </w:t>
      </w:r>
      <w:r>
        <w:rPr>
          <w:rFonts w:ascii="宋体" w:eastAsia="宋体" w:hAnsi="宋体"/>
          <w:b/>
          <w:color w:val="000000" w:themeColor="text1"/>
          <w:sz w:val="24"/>
          <w:szCs w:val="24"/>
        </w:rPr>
        <w:t>样本处理</w:t>
      </w:r>
    </w:p>
    <w:p w14:paraId="5C8BCEBC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样本类型</w:t>
      </w:r>
      <w:r>
        <w:rPr>
          <w:rFonts w:ascii="宋体" w:eastAsia="宋体" w:hAnsi="宋体"/>
          <w:color w:val="000000" w:themeColor="text1"/>
          <w:sz w:val="24"/>
          <w:szCs w:val="24"/>
        </w:rPr>
        <w:t>处理方式</w:t>
      </w:r>
    </w:p>
    <w:p w14:paraId="7A86F310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全血</w:t>
      </w:r>
      <w:r>
        <w:rPr>
          <w:rFonts w:ascii="宋体" w:eastAsia="宋体" w:hAnsi="宋体"/>
          <w:color w:val="000000" w:themeColor="text1"/>
          <w:sz w:val="24"/>
          <w:szCs w:val="24"/>
        </w:rPr>
        <w:t>分离血清</w:t>
      </w:r>
      <w:r>
        <w:rPr>
          <w:rFonts w:ascii="宋体" w:eastAsia="宋体" w:hAnsi="宋体"/>
          <w:color w:val="000000" w:themeColor="text1"/>
          <w:sz w:val="24"/>
          <w:szCs w:val="24"/>
        </w:rPr>
        <w:t>/</w:t>
      </w:r>
      <w:r>
        <w:rPr>
          <w:rFonts w:ascii="宋体" w:eastAsia="宋体" w:hAnsi="宋体"/>
          <w:color w:val="000000" w:themeColor="text1"/>
          <w:sz w:val="24"/>
          <w:szCs w:val="24"/>
        </w:rPr>
        <w:t>血浆：</w:t>
      </w:r>
      <w:r>
        <w:rPr>
          <w:rFonts w:ascii="宋体" w:eastAsia="宋体" w:hAnsi="宋体"/>
          <w:color w:val="000000" w:themeColor="text1"/>
          <w:sz w:val="24"/>
          <w:szCs w:val="24"/>
        </w:rPr>
        <w:t>4℃</w:t>
      </w:r>
      <w:r>
        <w:rPr>
          <w:rFonts w:ascii="宋体" w:eastAsia="宋体" w:hAnsi="宋体"/>
          <w:color w:val="000000" w:themeColor="text1"/>
          <w:sz w:val="24"/>
          <w:szCs w:val="24"/>
        </w:rPr>
        <w:t>、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3000g </w:t>
      </w:r>
      <w:r>
        <w:rPr>
          <w:rFonts w:ascii="宋体" w:eastAsia="宋体" w:hAnsi="宋体"/>
          <w:color w:val="000000" w:themeColor="text1"/>
          <w:sz w:val="24"/>
          <w:szCs w:val="24"/>
        </w:rPr>
        <w:t>离心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20min</w:t>
      </w:r>
      <w:r>
        <w:rPr>
          <w:rFonts w:ascii="宋体" w:eastAsia="宋体" w:hAnsi="宋体"/>
          <w:color w:val="000000" w:themeColor="text1"/>
          <w:sz w:val="24"/>
          <w:szCs w:val="24"/>
        </w:rPr>
        <w:t>，收集上清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262794D1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细胞</w:t>
      </w:r>
      <w:r>
        <w:rPr>
          <w:rFonts w:ascii="宋体" w:eastAsia="宋体" w:hAnsi="宋体"/>
          <w:color w:val="000000" w:themeColor="text1"/>
          <w:sz w:val="24"/>
          <w:szCs w:val="24"/>
        </w:rPr>
        <w:t>每</w:t>
      </w:r>
      <w:r>
        <w:rPr>
          <w:rFonts w:ascii="宋体" w:eastAsia="宋体" w:hAnsi="宋体"/>
          <w:color w:val="000000" w:themeColor="text1"/>
          <w:sz w:val="24"/>
          <w:szCs w:val="24"/>
        </w:rPr>
        <w:t>1*107</w:t>
      </w:r>
      <w:r>
        <w:rPr>
          <w:rFonts w:ascii="宋体" w:eastAsia="宋体" w:hAnsi="宋体"/>
          <w:color w:val="000000" w:themeColor="text1"/>
          <w:sz w:val="24"/>
          <w:szCs w:val="24"/>
        </w:rPr>
        <w:t>个细胞计入</w:t>
      </w:r>
      <w:r>
        <w:rPr>
          <w:rFonts w:ascii="宋体" w:eastAsia="宋体" w:hAnsi="宋体"/>
          <w:color w:val="000000" w:themeColor="text1"/>
          <w:sz w:val="24"/>
          <w:szCs w:val="24"/>
        </w:rPr>
        <w:t>200-300ul</w:t>
      </w:r>
      <w:r>
        <w:rPr>
          <w:rFonts w:ascii="宋体" w:eastAsia="宋体" w:hAnsi="宋体"/>
          <w:color w:val="000000" w:themeColor="text1"/>
          <w:sz w:val="24"/>
          <w:szCs w:val="24"/>
        </w:rPr>
        <w:t>预冷的裂解液，于冰上（</w:t>
      </w:r>
      <w:r>
        <w:rPr>
          <w:rFonts w:ascii="宋体" w:eastAsia="宋体" w:hAnsi="宋体"/>
          <w:color w:val="000000" w:themeColor="text1"/>
          <w:sz w:val="24"/>
          <w:szCs w:val="24"/>
        </w:rPr>
        <w:t>4℃</w:t>
      </w:r>
      <w:r>
        <w:rPr>
          <w:rFonts w:ascii="宋体" w:eastAsia="宋体" w:hAnsi="宋体"/>
          <w:color w:val="000000" w:themeColor="text1"/>
          <w:sz w:val="24"/>
          <w:szCs w:val="24"/>
        </w:rPr>
        <w:t>）裂解</w:t>
      </w:r>
      <w:r>
        <w:rPr>
          <w:rFonts w:ascii="宋体" w:eastAsia="宋体" w:hAnsi="宋体"/>
          <w:color w:val="000000" w:themeColor="text1"/>
          <w:sz w:val="24"/>
          <w:szCs w:val="24"/>
        </w:rPr>
        <w:t>20-30min</w:t>
      </w:r>
      <w:r>
        <w:rPr>
          <w:rFonts w:ascii="宋体" w:eastAsia="宋体" w:hAnsi="宋体"/>
          <w:color w:val="000000" w:themeColor="text1"/>
          <w:sz w:val="24"/>
          <w:szCs w:val="24"/>
        </w:rPr>
        <w:t>，然后于</w:t>
      </w:r>
      <w:r>
        <w:rPr>
          <w:rFonts w:ascii="宋体" w:eastAsia="宋体" w:hAnsi="宋体"/>
          <w:color w:val="000000" w:themeColor="text1"/>
          <w:sz w:val="24"/>
          <w:szCs w:val="24"/>
        </w:rPr>
        <w:t>4℃</w:t>
      </w:r>
      <w:r>
        <w:rPr>
          <w:rFonts w:ascii="宋体" w:eastAsia="宋体" w:hAnsi="宋体"/>
          <w:color w:val="000000" w:themeColor="text1"/>
          <w:sz w:val="24"/>
          <w:szCs w:val="24"/>
        </w:rPr>
        <w:t>，</w:t>
      </w:r>
      <w:r>
        <w:rPr>
          <w:rFonts w:ascii="宋体" w:eastAsia="宋体" w:hAnsi="宋体"/>
          <w:color w:val="000000" w:themeColor="text1"/>
          <w:sz w:val="24"/>
          <w:szCs w:val="24"/>
        </w:rPr>
        <w:t>13000rpm</w:t>
      </w:r>
      <w:r>
        <w:rPr>
          <w:rFonts w:ascii="宋体" w:eastAsia="宋体" w:hAnsi="宋体"/>
          <w:color w:val="000000" w:themeColor="text1"/>
          <w:sz w:val="24"/>
          <w:szCs w:val="24"/>
        </w:rPr>
        <w:t>离心</w:t>
      </w:r>
      <w:r>
        <w:rPr>
          <w:rFonts w:ascii="宋体" w:eastAsia="宋体" w:hAnsi="宋体"/>
          <w:color w:val="000000" w:themeColor="text1"/>
          <w:sz w:val="24"/>
          <w:szCs w:val="24"/>
        </w:rPr>
        <w:t>10min</w:t>
      </w:r>
      <w:r>
        <w:rPr>
          <w:rFonts w:ascii="宋体" w:eastAsia="宋体" w:hAnsi="宋体"/>
          <w:color w:val="000000" w:themeColor="text1"/>
          <w:sz w:val="24"/>
          <w:szCs w:val="24"/>
        </w:rPr>
        <w:t>，收集上清，取</w:t>
      </w:r>
      <w:r>
        <w:rPr>
          <w:rFonts w:ascii="宋体" w:eastAsia="宋体" w:hAnsi="宋体"/>
          <w:color w:val="000000" w:themeColor="text1"/>
          <w:sz w:val="24"/>
          <w:szCs w:val="24"/>
        </w:rPr>
        <w:t>20ul</w:t>
      </w:r>
      <w:r>
        <w:rPr>
          <w:rFonts w:ascii="宋体" w:eastAsia="宋体" w:hAnsi="宋体"/>
          <w:color w:val="000000" w:themeColor="text1"/>
          <w:sz w:val="24"/>
          <w:szCs w:val="24"/>
        </w:rPr>
        <w:t>用于</w:t>
      </w:r>
      <w:r>
        <w:rPr>
          <w:rFonts w:ascii="宋体" w:eastAsia="宋体" w:hAnsi="宋体"/>
          <w:color w:val="000000" w:themeColor="text1"/>
          <w:sz w:val="24"/>
          <w:szCs w:val="24"/>
        </w:rPr>
        <w:t>BCA</w:t>
      </w:r>
      <w:r>
        <w:rPr>
          <w:rFonts w:ascii="宋体" w:eastAsia="宋体" w:hAnsi="宋体"/>
          <w:color w:val="000000" w:themeColor="text1"/>
          <w:sz w:val="24"/>
          <w:szCs w:val="24"/>
        </w:rPr>
        <w:t>定量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5784CDE5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组织</w:t>
      </w:r>
      <w:r>
        <w:rPr>
          <w:rFonts w:ascii="宋体" w:eastAsia="宋体" w:hAnsi="宋体"/>
          <w:color w:val="000000" w:themeColor="text1"/>
          <w:sz w:val="24"/>
          <w:szCs w:val="24"/>
        </w:rPr>
        <w:t>每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10mg </w:t>
      </w:r>
      <w:r>
        <w:rPr>
          <w:rFonts w:ascii="宋体" w:eastAsia="宋体" w:hAnsi="宋体"/>
          <w:color w:val="000000" w:themeColor="text1"/>
          <w:sz w:val="24"/>
          <w:szCs w:val="24"/>
        </w:rPr>
        <w:t>组织加入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200-300ul</w:t>
      </w:r>
      <w:r>
        <w:rPr>
          <w:rFonts w:ascii="宋体" w:eastAsia="宋体" w:hAnsi="宋体"/>
          <w:color w:val="000000" w:themeColor="text1"/>
          <w:sz w:val="24"/>
          <w:szCs w:val="24"/>
        </w:rPr>
        <w:t>，组织破碎器处理组织至匀浆，</w:t>
      </w:r>
      <w:r>
        <w:rPr>
          <w:rFonts w:ascii="宋体" w:eastAsia="宋体" w:hAnsi="宋体"/>
          <w:color w:val="000000" w:themeColor="text1"/>
          <w:sz w:val="24"/>
          <w:szCs w:val="24"/>
        </w:rPr>
        <w:t>4℃</w:t>
      </w:r>
      <w:r>
        <w:rPr>
          <w:rFonts w:ascii="宋体" w:eastAsia="宋体" w:hAnsi="宋体"/>
          <w:color w:val="000000" w:themeColor="text1"/>
          <w:sz w:val="24"/>
          <w:szCs w:val="24"/>
        </w:rPr>
        <w:t>放置</w:t>
      </w:r>
      <w:r>
        <w:rPr>
          <w:rFonts w:ascii="宋体" w:eastAsia="宋体" w:hAnsi="宋体"/>
          <w:color w:val="000000" w:themeColor="text1"/>
          <w:sz w:val="24"/>
          <w:szCs w:val="24"/>
        </w:rPr>
        <w:t>20min</w:t>
      </w:r>
      <w:r>
        <w:rPr>
          <w:rFonts w:ascii="宋体" w:eastAsia="宋体" w:hAnsi="宋体"/>
          <w:color w:val="000000" w:themeColor="text1"/>
          <w:sz w:val="24"/>
          <w:szCs w:val="24"/>
        </w:rPr>
        <w:t>，于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4℃</w:t>
      </w:r>
      <w:r>
        <w:rPr>
          <w:rFonts w:ascii="宋体" w:eastAsia="宋体" w:hAnsi="宋体"/>
          <w:color w:val="000000" w:themeColor="text1"/>
          <w:sz w:val="24"/>
          <w:szCs w:val="24"/>
        </w:rPr>
        <w:t>、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13000rpm </w:t>
      </w:r>
      <w:r>
        <w:rPr>
          <w:rFonts w:ascii="宋体" w:eastAsia="宋体" w:hAnsi="宋体"/>
          <w:color w:val="000000" w:themeColor="text1"/>
          <w:sz w:val="24"/>
          <w:szCs w:val="24"/>
        </w:rPr>
        <w:t>离心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10min</w:t>
      </w:r>
      <w:r>
        <w:rPr>
          <w:rFonts w:ascii="宋体" w:eastAsia="宋体" w:hAnsi="宋体"/>
          <w:color w:val="000000" w:themeColor="text1"/>
          <w:sz w:val="24"/>
          <w:szCs w:val="24"/>
        </w:rPr>
        <w:t>，收集上清，取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20uL </w:t>
      </w:r>
      <w:r>
        <w:rPr>
          <w:rFonts w:ascii="宋体" w:eastAsia="宋体" w:hAnsi="宋体"/>
          <w:color w:val="000000" w:themeColor="text1"/>
          <w:sz w:val="24"/>
          <w:szCs w:val="24"/>
        </w:rPr>
        <w:t>用于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BCA </w:t>
      </w:r>
      <w:r>
        <w:rPr>
          <w:rFonts w:ascii="宋体" w:eastAsia="宋体" w:hAnsi="宋体"/>
          <w:color w:val="000000" w:themeColor="text1"/>
          <w:sz w:val="24"/>
          <w:szCs w:val="24"/>
        </w:rPr>
        <w:t>定量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1CDBBE55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备注：</w:t>
      </w:r>
      <w:r>
        <w:rPr>
          <w:rFonts w:ascii="宋体" w:eastAsia="宋体" w:hAnsi="宋体"/>
          <w:color w:val="000000" w:themeColor="text1"/>
          <w:sz w:val="24"/>
          <w:szCs w:val="24"/>
        </w:rPr>
        <w:t>1.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</w:r>
      <w:r>
        <w:rPr>
          <w:rFonts w:ascii="宋体" w:eastAsia="宋体" w:hAnsi="宋体"/>
          <w:color w:val="000000" w:themeColor="text1"/>
          <w:sz w:val="24"/>
          <w:szCs w:val="24"/>
        </w:rPr>
        <w:t>每孔单次上样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25/50uL</w:t>
      </w:r>
      <w:r>
        <w:rPr>
          <w:rFonts w:ascii="宋体" w:eastAsia="宋体" w:hAnsi="宋体"/>
          <w:color w:val="000000" w:themeColor="text1"/>
          <w:sz w:val="24"/>
          <w:szCs w:val="24"/>
        </w:rPr>
        <w:t>，样本不足做稀释处理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35218B30" w14:textId="77777777" w:rsidR="00CB5C8C" w:rsidRDefault="00164D4A">
      <w:pPr>
        <w:spacing w:line="360" w:lineRule="auto"/>
        <w:ind w:firstLineChars="500" w:firstLine="120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2.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</w:r>
      <w:r>
        <w:rPr>
          <w:rFonts w:ascii="宋体" w:eastAsia="宋体" w:hAnsi="宋体"/>
          <w:color w:val="000000" w:themeColor="text1"/>
          <w:sz w:val="24"/>
          <w:szCs w:val="24"/>
        </w:rPr>
        <w:t>裂解液：</w:t>
      </w:r>
      <w:r>
        <w:rPr>
          <w:rFonts w:ascii="宋体" w:eastAsia="宋体" w:hAnsi="宋体"/>
          <w:color w:val="000000" w:themeColor="text1"/>
          <w:sz w:val="24"/>
          <w:szCs w:val="24"/>
        </w:rPr>
        <w:t>150mM NaCl, 20mM Tris-Cl, 1mM EDTA, 1m</w:t>
      </w:r>
      <w:r>
        <w:rPr>
          <w:rFonts w:ascii="宋体" w:eastAsia="宋体" w:hAnsi="宋体"/>
          <w:color w:val="000000" w:themeColor="text1"/>
          <w:sz w:val="24"/>
          <w:szCs w:val="24"/>
        </w:rPr>
        <w:t>M EGTA, 1%Triton-X-100, pH 7.5,</w:t>
      </w:r>
      <w:r>
        <w:rPr>
          <w:rFonts w:ascii="宋体" w:eastAsia="宋体" w:hAnsi="宋体"/>
          <w:color w:val="000000" w:themeColor="text1"/>
          <w:sz w:val="24"/>
          <w:szCs w:val="24"/>
        </w:rPr>
        <w:t>根据实验需要添加酶抑制剂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62E56EC7" w14:textId="77777777" w:rsidR="00CB5C8C" w:rsidRDefault="00CB5C8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16D7A6EE" w14:textId="77777777" w:rsidR="00CB5C8C" w:rsidRDefault="00164D4A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color w:val="000000" w:themeColor="text1"/>
          <w:sz w:val="24"/>
          <w:szCs w:val="24"/>
        </w:rPr>
        <w:t>2.</w:t>
      </w:r>
      <w:r>
        <w:rPr>
          <w:rFonts w:ascii="宋体" w:eastAsia="宋体" w:hAnsi="宋体"/>
          <w:b/>
          <w:color w:val="000000" w:themeColor="text1"/>
          <w:sz w:val="24"/>
          <w:szCs w:val="24"/>
        </w:rPr>
        <w:tab/>
      </w:r>
      <w:r>
        <w:rPr>
          <w:rFonts w:ascii="宋体" w:eastAsia="宋体" w:hAnsi="宋体"/>
          <w:b/>
          <w:color w:val="000000" w:themeColor="text1"/>
          <w:sz w:val="24"/>
          <w:szCs w:val="24"/>
        </w:rPr>
        <w:t>试剂准备</w:t>
      </w:r>
    </w:p>
    <w:p w14:paraId="6A2BBBBF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1)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</w:r>
      <w:r>
        <w:rPr>
          <w:rFonts w:ascii="宋体" w:eastAsia="宋体" w:hAnsi="宋体"/>
          <w:color w:val="000000" w:themeColor="text1"/>
          <w:sz w:val="24"/>
          <w:szCs w:val="24"/>
        </w:rPr>
        <w:t>实验前将试剂移至室温平衡</w:t>
      </w:r>
      <w:r>
        <w:rPr>
          <w:rFonts w:ascii="宋体" w:eastAsia="宋体" w:hAnsi="宋体"/>
          <w:color w:val="000000" w:themeColor="text1"/>
          <w:sz w:val="24"/>
          <w:szCs w:val="24"/>
        </w:rPr>
        <w:t>30min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2ACE6C93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2)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</w:r>
      <w:r>
        <w:rPr>
          <w:rFonts w:ascii="宋体" w:eastAsia="宋体" w:hAnsi="宋体"/>
          <w:color w:val="000000" w:themeColor="text1"/>
          <w:sz w:val="24"/>
          <w:szCs w:val="24"/>
        </w:rPr>
        <w:t>标准品：根据说明书稀释标准品配置不同浓度梯度，</w:t>
      </w:r>
      <w:r>
        <w:rPr>
          <w:rFonts w:ascii="宋体" w:eastAsia="宋体" w:hAnsi="宋体"/>
          <w:color w:val="000000" w:themeColor="text1"/>
          <w:sz w:val="24"/>
          <w:szCs w:val="24"/>
        </w:rPr>
        <w:t>7</w:t>
      </w:r>
      <w:r>
        <w:rPr>
          <w:rFonts w:ascii="宋体" w:eastAsia="宋体" w:hAnsi="宋体"/>
          <w:color w:val="000000" w:themeColor="text1"/>
          <w:sz w:val="24"/>
          <w:szCs w:val="24"/>
        </w:rPr>
        <w:t>个标准品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+ 1</w:t>
      </w:r>
      <w:r>
        <w:rPr>
          <w:rFonts w:ascii="宋体" w:eastAsia="宋体" w:hAnsi="宋体"/>
          <w:color w:val="000000" w:themeColor="text1"/>
          <w:sz w:val="24"/>
          <w:szCs w:val="24"/>
        </w:rPr>
        <w:t>个</w:t>
      </w:r>
      <w:r>
        <w:rPr>
          <w:rFonts w:ascii="宋体" w:eastAsia="宋体" w:hAnsi="宋体"/>
          <w:color w:val="000000" w:themeColor="text1"/>
          <w:sz w:val="24"/>
          <w:szCs w:val="24"/>
        </w:rPr>
        <w:t>Blank</w:t>
      </w:r>
      <w:r>
        <w:rPr>
          <w:rFonts w:ascii="宋体" w:eastAsia="宋体" w:hAnsi="宋体"/>
          <w:color w:val="000000" w:themeColor="text1"/>
          <w:sz w:val="24"/>
          <w:szCs w:val="24"/>
        </w:rPr>
        <w:t>；</w:t>
      </w:r>
    </w:p>
    <w:p w14:paraId="4C28033E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3)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  <w:t>Beads</w:t>
      </w:r>
      <w:r>
        <w:rPr>
          <w:rFonts w:ascii="宋体" w:eastAsia="宋体" w:hAnsi="宋体"/>
          <w:color w:val="000000" w:themeColor="text1"/>
          <w:sz w:val="24"/>
          <w:szCs w:val="24"/>
        </w:rPr>
        <w:t>：预混的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beads</w:t>
      </w:r>
      <w:r>
        <w:rPr>
          <w:rFonts w:ascii="宋体" w:eastAsia="宋体" w:hAnsi="宋体"/>
          <w:color w:val="000000" w:themeColor="text1"/>
          <w:sz w:val="24"/>
          <w:szCs w:val="24"/>
        </w:rPr>
        <w:t>（未预混的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beads </w:t>
      </w:r>
      <w:r>
        <w:rPr>
          <w:rFonts w:ascii="宋体" w:eastAsia="宋体" w:hAnsi="宋体"/>
          <w:color w:val="000000" w:themeColor="text1"/>
          <w:sz w:val="24"/>
          <w:szCs w:val="24"/>
        </w:rPr>
        <w:t>按需混合）稀释待用；</w:t>
      </w:r>
    </w:p>
    <w:p w14:paraId="66391DCA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4)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</w:r>
      <w:r>
        <w:rPr>
          <w:rFonts w:ascii="宋体" w:eastAsia="宋体" w:hAnsi="宋体"/>
          <w:color w:val="000000" w:themeColor="text1"/>
          <w:sz w:val="24"/>
          <w:szCs w:val="24"/>
        </w:rPr>
        <w:t>检测抗体：预混的检测抗体（未预混的检测抗体按需）稀释</w:t>
      </w:r>
      <w:r>
        <w:rPr>
          <w:rFonts w:ascii="宋体" w:eastAsia="宋体" w:hAnsi="宋体"/>
          <w:color w:val="000000" w:themeColor="text1"/>
          <w:sz w:val="24"/>
          <w:szCs w:val="24"/>
        </w:rPr>
        <w:t>/</w:t>
      </w:r>
      <w:r>
        <w:rPr>
          <w:rFonts w:ascii="宋体" w:eastAsia="宋体" w:hAnsi="宋体"/>
          <w:color w:val="000000" w:themeColor="text1"/>
          <w:sz w:val="24"/>
          <w:szCs w:val="24"/>
        </w:rPr>
        <w:t>配制成工作液待用；</w:t>
      </w:r>
    </w:p>
    <w:p w14:paraId="2980FA44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5)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</w:r>
      <w:r>
        <w:rPr>
          <w:rFonts w:ascii="宋体" w:eastAsia="宋体" w:hAnsi="宋体"/>
          <w:color w:val="000000" w:themeColor="text1"/>
          <w:sz w:val="24"/>
          <w:szCs w:val="24"/>
        </w:rPr>
        <w:t>清洗液：将清洗液贮液稀释成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1x </w:t>
      </w:r>
      <w:r>
        <w:rPr>
          <w:rFonts w:ascii="宋体" w:eastAsia="宋体" w:hAnsi="宋体"/>
          <w:color w:val="000000" w:themeColor="text1"/>
          <w:sz w:val="24"/>
          <w:szCs w:val="24"/>
        </w:rPr>
        <w:t>工作液；</w:t>
      </w:r>
    </w:p>
    <w:p w14:paraId="540DDA98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6)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  <w:t>PE-</w:t>
      </w:r>
      <w:r>
        <w:rPr>
          <w:rFonts w:ascii="宋体" w:eastAsia="宋体" w:hAnsi="宋体"/>
          <w:color w:val="000000" w:themeColor="text1"/>
          <w:sz w:val="24"/>
          <w:szCs w:val="24"/>
        </w:rPr>
        <w:t>链霉亲和素：用稀释缓冲液（</w:t>
      </w:r>
      <w:r>
        <w:rPr>
          <w:rFonts w:ascii="宋体" w:eastAsia="宋体" w:hAnsi="宋体"/>
          <w:color w:val="000000" w:themeColor="text1"/>
          <w:sz w:val="24"/>
          <w:szCs w:val="24"/>
        </w:rPr>
        <w:t>1x</w:t>
      </w:r>
      <w:r>
        <w:rPr>
          <w:rFonts w:ascii="宋体" w:eastAsia="宋体" w:hAnsi="宋体"/>
          <w:color w:val="000000" w:themeColor="text1"/>
          <w:sz w:val="24"/>
          <w:szCs w:val="24"/>
        </w:rPr>
        <w:t>）配置成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1x </w:t>
      </w:r>
      <w:r>
        <w:rPr>
          <w:rFonts w:ascii="宋体" w:eastAsia="宋体" w:hAnsi="宋体"/>
          <w:color w:val="000000" w:themeColor="text1"/>
          <w:sz w:val="24"/>
          <w:szCs w:val="24"/>
        </w:rPr>
        <w:t>工作液。</w:t>
      </w:r>
    </w:p>
    <w:p w14:paraId="3287D588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201793DB" w14:textId="77777777" w:rsidR="00CB5C8C" w:rsidRDefault="00164D4A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color w:val="000000" w:themeColor="text1"/>
          <w:sz w:val="24"/>
          <w:szCs w:val="24"/>
        </w:rPr>
        <w:lastRenderedPageBreak/>
        <w:t>3.</w:t>
      </w:r>
      <w:r>
        <w:rPr>
          <w:rFonts w:ascii="宋体" w:eastAsia="宋体" w:hAnsi="宋体"/>
          <w:b/>
          <w:color w:val="000000" w:themeColor="text1"/>
          <w:sz w:val="24"/>
          <w:szCs w:val="24"/>
        </w:rPr>
        <w:t>检测过程</w:t>
      </w:r>
    </w:p>
    <w:p w14:paraId="438FFD0B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1)</w:t>
      </w:r>
      <w:r>
        <w:rPr>
          <w:rFonts w:ascii="宋体" w:eastAsia="宋体" w:hAnsi="宋体"/>
          <w:color w:val="000000" w:themeColor="text1"/>
          <w:sz w:val="24"/>
          <w:szCs w:val="24"/>
        </w:rPr>
        <w:t>准备工作，所需试剂都准备好，样本准备好</w:t>
      </w:r>
    </w:p>
    <w:p w14:paraId="05EB6997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2)</w:t>
      </w:r>
      <w:r>
        <w:rPr>
          <w:rFonts w:ascii="宋体" w:eastAsia="宋体" w:hAnsi="宋体"/>
          <w:color w:val="000000" w:themeColor="text1"/>
          <w:sz w:val="24"/>
          <w:szCs w:val="24"/>
        </w:rPr>
        <w:t>重悬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beads </w:t>
      </w:r>
      <w:r>
        <w:rPr>
          <w:rFonts w:ascii="宋体" w:eastAsia="宋体" w:hAnsi="宋体"/>
          <w:color w:val="000000" w:themeColor="text1"/>
          <w:sz w:val="24"/>
          <w:szCs w:val="24"/>
        </w:rPr>
        <w:t>后，向每孔加入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25ul </w:t>
      </w:r>
      <w:r>
        <w:rPr>
          <w:rFonts w:ascii="宋体" w:eastAsia="宋体" w:hAnsi="宋体"/>
          <w:color w:val="000000" w:themeColor="text1"/>
          <w:sz w:val="24"/>
          <w:szCs w:val="24"/>
        </w:rPr>
        <w:t>的已稀释的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beads</w:t>
      </w:r>
      <w:r>
        <w:rPr>
          <w:rFonts w:ascii="宋体" w:eastAsia="宋体" w:hAnsi="宋体"/>
          <w:color w:val="000000" w:themeColor="text1"/>
          <w:sz w:val="24"/>
          <w:szCs w:val="24"/>
        </w:rPr>
        <w:t>，按照实验之前的排布，分别每孔对应加入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2.5ul </w:t>
      </w:r>
      <w:r>
        <w:rPr>
          <w:rFonts w:ascii="宋体" w:eastAsia="宋体" w:hAnsi="宋体"/>
          <w:color w:val="000000" w:themeColor="text1"/>
          <w:sz w:val="24"/>
          <w:szCs w:val="24"/>
        </w:rPr>
        <w:t>的标准品和样本，摇床室温下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2h</w:t>
      </w:r>
      <w:r>
        <w:rPr>
          <w:rFonts w:ascii="宋体" w:eastAsia="宋体" w:hAnsi="宋体"/>
          <w:color w:val="000000" w:themeColor="text1"/>
          <w:sz w:val="24"/>
          <w:szCs w:val="24"/>
        </w:rPr>
        <w:t>，摇床速度设置为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800rpm </w:t>
      </w:r>
      <w:r>
        <w:rPr>
          <w:rFonts w:ascii="宋体" w:eastAsia="宋体" w:hAnsi="宋体"/>
          <w:color w:val="000000" w:themeColor="text1"/>
          <w:sz w:val="24"/>
          <w:szCs w:val="24"/>
        </w:rPr>
        <w:t>左右，微孔板需要封口</w:t>
      </w:r>
    </w:p>
    <w:p w14:paraId="333E6A1F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3)</w:t>
      </w:r>
      <w:r>
        <w:rPr>
          <w:rFonts w:ascii="宋体" w:eastAsia="宋体" w:hAnsi="宋体"/>
          <w:color w:val="000000" w:themeColor="text1"/>
          <w:sz w:val="24"/>
          <w:szCs w:val="24"/>
        </w:rPr>
        <w:t>将微孔板放置于磁力架上至少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1min </w:t>
      </w:r>
      <w:r>
        <w:rPr>
          <w:rFonts w:ascii="宋体" w:eastAsia="宋体" w:hAnsi="宋体"/>
          <w:color w:val="000000" w:themeColor="text1"/>
          <w:sz w:val="24"/>
          <w:szCs w:val="24"/>
        </w:rPr>
        <w:t>时间，确保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beads </w:t>
      </w:r>
      <w:r>
        <w:rPr>
          <w:rFonts w:ascii="宋体" w:eastAsia="宋体" w:hAnsi="宋体"/>
          <w:color w:val="000000" w:themeColor="text1"/>
          <w:sz w:val="24"/>
          <w:szCs w:val="24"/>
        </w:rPr>
        <w:t>被吸附住，用清洗液清洗，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100ul </w:t>
      </w:r>
      <w:r>
        <w:rPr>
          <w:rFonts w:ascii="宋体" w:eastAsia="宋体" w:hAnsi="宋体"/>
          <w:color w:val="000000" w:themeColor="text1"/>
          <w:sz w:val="24"/>
          <w:szCs w:val="24"/>
        </w:rPr>
        <w:t>每孔，清洗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3 </w:t>
      </w:r>
      <w:r>
        <w:rPr>
          <w:rFonts w:ascii="宋体" w:eastAsia="宋体" w:hAnsi="宋体"/>
          <w:color w:val="000000" w:themeColor="text1"/>
          <w:sz w:val="24"/>
          <w:szCs w:val="24"/>
        </w:rPr>
        <w:t>次</w:t>
      </w:r>
    </w:p>
    <w:p w14:paraId="6F0A99CE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4)</w:t>
      </w:r>
      <w:r>
        <w:rPr>
          <w:rFonts w:ascii="宋体" w:eastAsia="宋体" w:hAnsi="宋体"/>
          <w:color w:val="000000" w:themeColor="text1"/>
          <w:sz w:val="24"/>
          <w:szCs w:val="24"/>
        </w:rPr>
        <w:t>每孔加入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50ul </w:t>
      </w:r>
      <w:r>
        <w:rPr>
          <w:rFonts w:ascii="宋体" w:eastAsia="宋体" w:hAnsi="宋体"/>
          <w:color w:val="000000" w:themeColor="text1"/>
          <w:sz w:val="24"/>
          <w:szCs w:val="24"/>
        </w:rPr>
        <w:t>稀释后的生物素标记的检测抗体复合物，同样室温下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1h</w:t>
      </w:r>
      <w:r>
        <w:rPr>
          <w:rFonts w:ascii="宋体" w:eastAsia="宋体" w:hAnsi="宋体"/>
          <w:color w:val="000000" w:themeColor="text1"/>
          <w:sz w:val="24"/>
          <w:szCs w:val="24"/>
        </w:rPr>
        <w:t>，摇床速度设置为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800rpm </w:t>
      </w:r>
      <w:r>
        <w:rPr>
          <w:rFonts w:ascii="宋体" w:eastAsia="宋体" w:hAnsi="宋体"/>
          <w:color w:val="000000" w:themeColor="text1"/>
          <w:sz w:val="24"/>
          <w:szCs w:val="24"/>
        </w:rPr>
        <w:t>左右，微孔板</w:t>
      </w:r>
      <w:r>
        <w:rPr>
          <w:rFonts w:ascii="宋体" w:eastAsia="宋体" w:hAnsi="宋体"/>
          <w:color w:val="000000" w:themeColor="text1"/>
          <w:sz w:val="24"/>
          <w:szCs w:val="24"/>
        </w:rPr>
        <w:t>需要封口</w:t>
      </w:r>
    </w:p>
    <w:p w14:paraId="04BB6941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5)</w:t>
      </w:r>
      <w:r>
        <w:rPr>
          <w:rFonts w:ascii="宋体" w:eastAsia="宋体" w:hAnsi="宋体"/>
          <w:color w:val="000000" w:themeColor="text1"/>
          <w:sz w:val="24"/>
          <w:szCs w:val="24"/>
        </w:rPr>
        <w:t>将微孔板放置于磁力架上至少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1min </w:t>
      </w:r>
      <w:r>
        <w:rPr>
          <w:rFonts w:ascii="宋体" w:eastAsia="宋体" w:hAnsi="宋体"/>
          <w:color w:val="000000" w:themeColor="text1"/>
          <w:sz w:val="24"/>
          <w:szCs w:val="24"/>
        </w:rPr>
        <w:t>时间，确保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beads </w:t>
      </w:r>
      <w:r>
        <w:rPr>
          <w:rFonts w:ascii="宋体" w:eastAsia="宋体" w:hAnsi="宋体"/>
          <w:color w:val="000000" w:themeColor="text1"/>
          <w:sz w:val="24"/>
          <w:szCs w:val="24"/>
        </w:rPr>
        <w:t>被吸附住，用清洗液清洗，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100ul </w:t>
      </w:r>
      <w:r>
        <w:rPr>
          <w:rFonts w:ascii="宋体" w:eastAsia="宋体" w:hAnsi="宋体"/>
          <w:color w:val="000000" w:themeColor="text1"/>
          <w:sz w:val="24"/>
          <w:szCs w:val="24"/>
        </w:rPr>
        <w:t>每孔，清洗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3 </w:t>
      </w:r>
      <w:r>
        <w:rPr>
          <w:rFonts w:ascii="宋体" w:eastAsia="宋体" w:hAnsi="宋体"/>
          <w:color w:val="000000" w:themeColor="text1"/>
          <w:sz w:val="24"/>
          <w:szCs w:val="24"/>
        </w:rPr>
        <w:t>次</w:t>
      </w:r>
    </w:p>
    <w:p w14:paraId="24C18801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6)</w:t>
      </w:r>
      <w:r>
        <w:rPr>
          <w:rFonts w:ascii="宋体" w:eastAsia="宋体" w:hAnsi="宋体"/>
          <w:color w:val="000000" w:themeColor="text1"/>
          <w:sz w:val="24"/>
          <w:szCs w:val="24"/>
        </w:rPr>
        <w:t>每孔加入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50ul </w:t>
      </w:r>
      <w:r>
        <w:rPr>
          <w:rFonts w:ascii="宋体" w:eastAsia="宋体" w:hAnsi="宋体"/>
          <w:color w:val="000000" w:themeColor="text1"/>
          <w:sz w:val="24"/>
          <w:szCs w:val="24"/>
        </w:rPr>
        <w:t>稀释后的链霉亲和素标记的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PE</w:t>
      </w:r>
      <w:r>
        <w:rPr>
          <w:rFonts w:ascii="宋体" w:eastAsia="宋体" w:hAnsi="宋体"/>
          <w:color w:val="000000" w:themeColor="text1"/>
          <w:sz w:val="24"/>
          <w:szCs w:val="24"/>
        </w:rPr>
        <w:t>，同样室温下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0.5h</w:t>
      </w:r>
      <w:r>
        <w:rPr>
          <w:rFonts w:ascii="宋体" w:eastAsia="宋体" w:hAnsi="宋体"/>
          <w:color w:val="000000" w:themeColor="text1"/>
          <w:sz w:val="24"/>
          <w:szCs w:val="24"/>
        </w:rPr>
        <w:t>，摇床速度设置为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800rpm</w:t>
      </w:r>
      <w:r>
        <w:rPr>
          <w:rFonts w:ascii="宋体" w:eastAsia="宋体" w:hAnsi="宋体"/>
          <w:color w:val="000000" w:themeColor="text1"/>
          <w:sz w:val="24"/>
          <w:szCs w:val="24"/>
        </w:rPr>
        <w:t>左右，微孔板需要封口</w:t>
      </w:r>
    </w:p>
    <w:p w14:paraId="2F8B5A58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7)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</w:r>
      <w:r>
        <w:rPr>
          <w:rFonts w:ascii="宋体" w:eastAsia="宋体" w:hAnsi="宋体"/>
          <w:color w:val="000000" w:themeColor="text1"/>
          <w:sz w:val="24"/>
          <w:szCs w:val="24"/>
        </w:rPr>
        <w:t>将微孔板放置于磁力架上至少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1min </w:t>
      </w:r>
      <w:r>
        <w:rPr>
          <w:rFonts w:ascii="宋体" w:eastAsia="宋体" w:hAnsi="宋体"/>
          <w:color w:val="000000" w:themeColor="text1"/>
          <w:sz w:val="24"/>
          <w:szCs w:val="24"/>
        </w:rPr>
        <w:t>时间，确保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beads </w:t>
      </w:r>
      <w:r>
        <w:rPr>
          <w:rFonts w:ascii="宋体" w:eastAsia="宋体" w:hAnsi="宋体"/>
          <w:color w:val="000000" w:themeColor="text1"/>
          <w:sz w:val="24"/>
          <w:szCs w:val="24"/>
        </w:rPr>
        <w:t>被吸附住，用清洗液清洗，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100ul </w:t>
      </w:r>
      <w:r>
        <w:rPr>
          <w:rFonts w:ascii="宋体" w:eastAsia="宋体" w:hAnsi="宋体"/>
          <w:color w:val="000000" w:themeColor="text1"/>
          <w:sz w:val="24"/>
          <w:szCs w:val="24"/>
        </w:rPr>
        <w:t>每孔，清洗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3 </w:t>
      </w:r>
      <w:r>
        <w:rPr>
          <w:rFonts w:ascii="宋体" w:eastAsia="宋体" w:hAnsi="宋体"/>
          <w:color w:val="000000" w:themeColor="text1"/>
          <w:sz w:val="24"/>
          <w:szCs w:val="24"/>
        </w:rPr>
        <w:t>次</w:t>
      </w:r>
    </w:p>
    <w:p w14:paraId="2F34A907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8)</w:t>
      </w:r>
      <w:r>
        <w:rPr>
          <w:rFonts w:ascii="宋体" w:eastAsia="宋体" w:hAnsi="宋体"/>
          <w:color w:val="000000" w:themeColor="text1"/>
          <w:sz w:val="24"/>
          <w:szCs w:val="24"/>
        </w:rPr>
        <w:tab/>
      </w:r>
      <w:r>
        <w:rPr>
          <w:rFonts w:ascii="宋体" w:eastAsia="宋体" w:hAnsi="宋体"/>
          <w:color w:val="000000" w:themeColor="text1"/>
          <w:sz w:val="24"/>
          <w:szCs w:val="24"/>
        </w:rPr>
        <w:t>用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100ul </w:t>
      </w:r>
      <w:r>
        <w:rPr>
          <w:rFonts w:ascii="宋体" w:eastAsia="宋体" w:hAnsi="宋体"/>
          <w:color w:val="000000" w:themeColor="text1"/>
          <w:sz w:val="24"/>
          <w:szCs w:val="24"/>
        </w:rPr>
        <w:t>清洗液重悬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beads</w:t>
      </w:r>
      <w:r>
        <w:rPr>
          <w:rFonts w:ascii="宋体" w:eastAsia="宋体" w:hAnsi="宋体"/>
          <w:color w:val="000000" w:themeColor="text1"/>
          <w:sz w:val="24"/>
          <w:szCs w:val="24"/>
        </w:rPr>
        <w:t>，孵育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2min</w:t>
      </w:r>
      <w:r>
        <w:rPr>
          <w:rFonts w:ascii="宋体" w:eastAsia="宋体" w:hAnsi="宋体"/>
          <w:color w:val="000000" w:themeColor="text1"/>
          <w:sz w:val="24"/>
          <w:szCs w:val="24"/>
        </w:rPr>
        <w:t>，摇床速度设置为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800rpm </w:t>
      </w:r>
      <w:r>
        <w:rPr>
          <w:rFonts w:ascii="宋体" w:eastAsia="宋体" w:hAnsi="宋体"/>
          <w:color w:val="000000" w:themeColor="text1"/>
          <w:sz w:val="24"/>
          <w:szCs w:val="24"/>
        </w:rPr>
        <w:t>左右，上机检测</w:t>
      </w:r>
    </w:p>
    <w:p w14:paraId="0791E81C" w14:textId="77777777" w:rsidR="00CB5C8C" w:rsidRDefault="00164D4A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  <w:highlight w:val="cyan"/>
        </w:rPr>
        <w:t>（五）商务要求</w:t>
      </w:r>
    </w:p>
    <w:p w14:paraId="51AC519C" w14:textId="77777777" w:rsidR="00CB5C8C" w:rsidRDefault="00164D4A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cs="Times New Roman" w:hint="eastAsia"/>
          <w:sz w:val="24"/>
          <w:szCs w:val="24"/>
        </w:rPr>
        <w:t>交付期限：</w:t>
      </w:r>
      <w:r>
        <w:rPr>
          <w:rFonts w:ascii="宋体" w:eastAsia="宋体" w:hAnsi="宋体" w:cs="Times New Roman" w:hint="eastAsia"/>
          <w:sz w:val="24"/>
          <w:szCs w:val="24"/>
        </w:rPr>
        <w:t>自收到</w:t>
      </w:r>
      <w:r>
        <w:rPr>
          <w:rFonts w:ascii="宋体" w:eastAsia="宋体" w:hAnsi="宋体" w:cs="Times New Roman" w:hint="eastAsia"/>
          <w:sz w:val="24"/>
          <w:szCs w:val="24"/>
        </w:rPr>
        <w:t>检测</w:t>
      </w:r>
      <w:r>
        <w:rPr>
          <w:rFonts w:ascii="宋体" w:eastAsia="宋体" w:hAnsi="宋体" w:cs="Times New Roman" w:hint="eastAsia"/>
          <w:sz w:val="24"/>
          <w:szCs w:val="24"/>
        </w:rPr>
        <w:t>样本次日起，至</w:t>
      </w:r>
      <w:r>
        <w:rPr>
          <w:rFonts w:ascii="宋体" w:eastAsia="宋体" w:hAnsi="宋体" w:cs="Times New Roman" w:hint="eastAsia"/>
          <w:sz w:val="24"/>
          <w:szCs w:val="24"/>
        </w:rPr>
        <w:t>投标人</w:t>
      </w:r>
      <w:r>
        <w:rPr>
          <w:rFonts w:ascii="宋体" w:eastAsia="宋体" w:hAnsi="宋体" w:cs="Times New Roman" w:hint="eastAsia"/>
          <w:sz w:val="24"/>
          <w:szCs w:val="24"/>
        </w:rPr>
        <w:t>完成全部样本的检测并向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上海交通大学医学院附属新华医院</w:t>
      </w:r>
      <w:r>
        <w:rPr>
          <w:rFonts w:ascii="宋体" w:eastAsia="宋体" w:hAnsi="宋体" w:cs="Times New Roman" w:hint="eastAsia"/>
          <w:sz w:val="24"/>
          <w:szCs w:val="24"/>
        </w:rPr>
        <w:t>交付项目结果</w:t>
      </w:r>
      <w:r>
        <w:rPr>
          <w:rFonts w:ascii="宋体" w:eastAsia="宋体" w:hAnsi="宋体" w:cs="Times New Roman" w:hint="eastAsia"/>
          <w:sz w:val="24"/>
          <w:szCs w:val="24"/>
        </w:rPr>
        <w:t>，不超过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 w:hint="eastAsia"/>
          <w:sz w:val="24"/>
          <w:szCs w:val="24"/>
        </w:rPr>
        <w:t>个月（</w:t>
      </w:r>
      <w:r>
        <w:rPr>
          <w:rFonts w:ascii="宋体" w:eastAsia="宋体" w:hAnsi="宋体" w:cs="Times New Roman" w:hint="eastAsia"/>
          <w:sz w:val="24"/>
          <w:szCs w:val="24"/>
        </w:rPr>
        <w:t>90</w:t>
      </w:r>
      <w:r>
        <w:rPr>
          <w:rFonts w:ascii="宋体" w:eastAsia="宋体" w:hAnsi="宋体" w:cs="Times New Roman" w:hint="eastAsia"/>
          <w:sz w:val="24"/>
          <w:szCs w:val="24"/>
        </w:rPr>
        <w:t>天）。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65D7762F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服务地址：上海市</w:t>
      </w:r>
    </w:p>
    <w:p w14:paraId="764D4C51" w14:textId="77777777" w:rsidR="00CB5C8C" w:rsidRDefault="00164D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付款方式：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分期付款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合同签订后</w:t>
      </w:r>
      <w:r>
        <w:rPr>
          <w:rFonts w:ascii="宋体" w:eastAsia="宋体" w:hAnsi="宋体" w:hint="eastAsia"/>
          <w:sz w:val="24"/>
          <w:szCs w:val="24"/>
        </w:rPr>
        <w:t xml:space="preserve"> 90 </w:t>
      </w:r>
      <w:r>
        <w:rPr>
          <w:rFonts w:ascii="宋体" w:eastAsia="宋体" w:hAnsi="宋体" w:hint="eastAsia"/>
          <w:sz w:val="24"/>
          <w:szCs w:val="24"/>
        </w:rPr>
        <w:t>个工作日内，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上海交通大学医学院附属新华医院</w:t>
      </w:r>
      <w:r>
        <w:rPr>
          <w:rFonts w:ascii="宋体" w:eastAsia="宋体" w:hAnsi="宋体" w:hint="eastAsia"/>
          <w:sz w:val="24"/>
          <w:szCs w:val="24"/>
        </w:rPr>
        <w:t>支付中标</w:t>
      </w:r>
      <w:r>
        <w:rPr>
          <w:rFonts w:ascii="宋体" w:eastAsia="宋体" w:hAnsi="宋体" w:hint="eastAsia"/>
          <w:sz w:val="24"/>
          <w:szCs w:val="24"/>
        </w:rPr>
        <w:t>金额的</w:t>
      </w:r>
      <w:r>
        <w:rPr>
          <w:rFonts w:ascii="宋体" w:eastAsia="宋体" w:hAnsi="宋体" w:hint="eastAsia"/>
          <w:sz w:val="24"/>
          <w:szCs w:val="24"/>
        </w:rPr>
        <w:t>70%</w:t>
      </w:r>
      <w:r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自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 w:hint="eastAsia"/>
          <w:sz w:val="24"/>
          <w:szCs w:val="24"/>
        </w:rPr>
        <w:t>完成全部样本的检测且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新华医院</w:t>
      </w:r>
      <w:r>
        <w:rPr>
          <w:rFonts w:ascii="宋体" w:eastAsia="宋体" w:hAnsi="宋体" w:hint="eastAsia"/>
          <w:sz w:val="24"/>
          <w:szCs w:val="24"/>
        </w:rPr>
        <w:t>收到</w:t>
      </w:r>
      <w:r>
        <w:rPr>
          <w:rFonts w:ascii="宋体" w:eastAsia="宋体" w:hAnsi="宋体" w:hint="eastAsia"/>
          <w:sz w:val="24"/>
          <w:szCs w:val="24"/>
        </w:rPr>
        <w:t>投标人</w:t>
      </w:r>
      <w:r>
        <w:rPr>
          <w:rFonts w:ascii="宋体" w:eastAsia="宋体" w:hAnsi="宋体" w:hint="eastAsia"/>
          <w:sz w:val="24"/>
          <w:szCs w:val="24"/>
        </w:rPr>
        <w:t>发送的电子版或纸质版的项目结题结果后</w:t>
      </w:r>
      <w:r>
        <w:rPr>
          <w:rFonts w:ascii="宋体" w:eastAsia="宋体" w:hAnsi="宋体" w:hint="eastAsia"/>
          <w:sz w:val="24"/>
          <w:szCs w:val="24"/>
        </w:rPr>
        <w:t xml:space="preserve"> 20 </w:t>
      </w:r>
      <w:r>
        <w:rPr>
          <w:rFonts w:ascii="宋体" w:eastAsia="宋体" w:hAnsi="宋体" w:hint="eastAsia"/>
          <w:sz w:val="24"/>
          <w:szCs w:val="24"/>
        </w:rPr>
        <w:t>个工作日内，支付剩余</w:t>
      </w:r>
      <w:r>
        <w:rPr>
          <w:rFonts w:ascii="宋体" w:eastAsia="宋体" w:hAnsi="宋体" w:hint="eastAsia"/>
          <w:sz w:val="24"/>
          <w:szCs w:val="24"/>
        </w:rPr>
        <w:t>30%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中标</w:t>
      </w:r>
      <w:r>
        <w:rPr>
          <w:rFonts w:ascii="宋体" w:eastAsia="宋体" w:hAnsi="宋体" w:hint="eastAsia"/>
          <w:sz w:val="24"/>
          <w:szCs w:val="24"/>
        </w:rPr>
        <w:t>金额</w:t>
      </w:r>
      <w:r>
        <w:rPr>
          <w:rFonts w:ascii="宋体" w:eastAsia="宋体" w:hAnsi="宋体" w:hint="eastAsia"/>
          <w:sz w:val="24"/>
          <w:szCs w:val="24"/>
        </w:rPr>
        <w:t>款项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4A931CF" w14:textId="77777777" w:rsidR="00CB5C8C" w:rsidRDefault="00164D4A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投标人的投标报价必须包含提供相关服务的所有费用，包括：所有人力成本、操作成本、管理费用、增值税和其他全部税费等。招标人不再另行支付其他费用。</w:t>
      </w:r>
    </w:p>
    <w:p w14:paraId="1D34CF8F" w14:textId="77777777" w:rsidR="00CB5C8C" w:rsidRDefault="00CB5C8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CB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9D57C" w14:textId="77777777" w:rsidR="00164D4A" w:rsidRDefault="00164D4A" w:rsidP="00164D4A">
      <w:r>
        <w:separator/>
      </w:r>
    </w:p>
  </w:endnote>
  <w:endnote w:type="continuationSeparator" w:id="0">
    <w:p w14:paraId="418633E6" w14:textId="77777777" w:rsidR="00164D4A" w:rsidRDefault="00164D4A" w:rsidP="0016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64BD8" w14:textId="77777777" w:rsidR="00164D4A" w:rsidRDefault="00164D4A" w:rsidP="00164D4A">
      <w:r>
        <w:separator/>
      </w:r>
    </w:p>
  </w:footnote>
  <w:footnote w:type="continuationSeparator" w:id="0">
    <w:p w14:paraId="6395B0B7" w14:textId="77777777" w:rsidR="00164D4A" w:rsidRDefault="00164D4A" w:rsidP="0016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2133D"/>
    <w:multiLevelType w:val="multilevel"/>
    <w:tmpl w:val="7A42133D"/>
    <w:lvl w:ilvl="0">
      <w:start w:val="1"/>
      <w:numFmt w:val="decimal"/>
      <w:pStyle w:val="a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YTFjYjY1MDY0NGMwYzlmYWZlMjNmOTExMDA1NWIifQ=="/>
  </w:docVars>
  <w:rsids>
    <w:rsidRoot w:val="00802568"/>
    <w:rsid w:val="00032821"/>
    <w:rsid w:val="00037A37"/>
    <w:rsid w:val="00045B0A"/>
    <w:rsid w:val="00045EAE"/>
    <w:rsid w:val="000729E6"/>
    <w:rsid w:val="000950C1"/>
    <w:rsid w:val="00097888"/>
    <w:rsid w:val="000B0FB0"/>
    <w:rsid w:val="000B54ED"/>
    <w:rsid w:val="000C65CC"/>
    <w:rsid w:val="000E159E"/>
    <w:rsid w:val="000F7732"/>
    <w:rsid w:val="001027C6"/>
    <w:rsid w:val="00102EDF"/>
    <w:rsid w:val="00115069"/>
    <w:rsid w:val="001160B6"/>
    <w:rsid w:val="001214AB"/>
    <w:rsid w:val="00132F40"/>
    <w:rsid w:val="001347AF"/>
    <w:rsid w:val="001367C7"/>
    <w:rsid w:val="00152F36"/>
    <w:rsid w:val="00164D4A"/>
    <w:rsid w:val="001A160D"/>
    <w:rsid w:val="001C3981"/>
    <w:rsid w:val="001D1C86"/>
    <w:rsid w:val="001E39AC"/>
    <w:rsid w:val="00211EF1"/>
    <w:rsid w:val="002353D0"/>
    <w:rsid w:val="002419C4"/>
    <w:rsid w:val="002A06FC"/>
    <w:rsid w:val="002C6606"/>
    <w:rsid w:val="002D59F4"/>
    <w:rsid w:val="002E581F"/>
    <w:rsid w:val="002F0A64"/>
    <w:rsid w:val="002F1563"/>
    <w:rsid w:val="0030176C"/>
    <w:rsid w:val="00303BC6"/>
    <w:rsid w:val="00315531"/>
    <w:rsid w:val="003313E3"/>
    <w:rsid w:val="00333A92"/>
    <w:rsid w:val="00347C21"/>
    <w:rsid w:val="0037183E"/>
    <w:rsid w:val="003A3786"/>
    <w:rsid w:val="003A6D68"/>
    <w:rsid w:val="003C28B3"/>
    <w:rsid w:val="003E04C5"/>
    <w:rsid w:val="003E2D48"/>
    <w:rsid w:val="003E2F88"/>
    <w:rsid w:val="004115F3"/>
    <w:rsid w:val="00412387"/>
    <w:rsid w:val="00445841"/>
    <w:rsid w:val="00451956"/>
    <w:rsid w:val="004658CB"/>
    <w:rsid w:val="004863D6"/>
    <w:rsid w:val="00496B61"/>
    <w:rsid w:val="004A11ED"/>
    <w:rsid w:val="004A2E6F"/>
    <w:rsid w:val="004A453A"/>
    <w:rsid w:val="004D3056"/>
    <w:rsid w:val="004E6462"/>
    <w:rsid w:val="00500BCF"/>
    <w:rsid w:val="00510671"/>
    <w:rsid w:val="005136F3"/>
    <w:rsid w:val="005162CC"/>
    <w:rsid w:val="005417AE"/>
    <w:rsid w:val="0054368E"/>
    <w:rsid w:val="005453DA"/>
    <w:rsid w:val="0057662C"/>
    <w:rsid w:val="0058473D"/>
    <w:rsid w:val="00592ECE"/>
    <w:rsid w:val="005A7CB4"/>
    <w:rsid w:val="005B2561"/>
    <w:rsid w:val="005F3E91"/>
    <w:rsid w:val="00606B07"/>
    <w:rsid w:val="006266AE"/>
    <w:rsid w:val="0064703E"/>
    <w:rsid w:val="00676D0D"/>
    <w:rsid w:val="00684732"/>
    <w:rsid w:val="006B0786"/>
    <w:rsid w:val="006B1199"/>
    <w:rsid w:val="006B743E"/>
    <w:rsid w:val="006B7487"/>
    <w:rsid w:val="006C6E69"/>
    <w:rsid w:val="006C7423"/>
    <w:rsid w:val="006D10EF"/>
    <w:rsid w:val="007A2E73"/>
    <w:rsid w:val="007B24D2"/>
    <w:rsid w:val="007C57D1"/>
    <w:rsid w:val="007D3BC1"/>
    <w:rsid w:val="007E6B63"/>
    <w:rsid w:val="00802568"/>
    <w:rsid w:val="00834C9D"/>
    <w:rsid w:val="00843B63"/>
    <w:rsid w:val="00852894"/>
    <w:rsid w:val="00866763"/>
    <w:rsid w:val="008671C8"/>
    <w:rsid w:val="00896E88"/>
    <w:rsid w:val="008A3B46"/>
    <w:rsid w:val="008C10BD"/>
    <w:rsid w:val="008C2E01"/>
    <w:rsid w:val="008D1316"/>
    <w:rsid w:val="008E5BB8"/>
    <w:rsid w:val="008E61D5"/>
    <w:rsid w:val="008E6B77"/>
    <w:rsid w:val="008F7452"/>
    <w:rsid w:val="0090336E"/>
    <w:rsid w:val="00907590"/>
    <w:rsid w:val="00917401"/>
    <w:rsid w:val="0092009E"/>
    <w:rsid w:val="00965DB1"/>
    <w:rsid w:val="0097640A"/>
    <w:rsid w:val="00981207"/>
    <w:rsid w:val="009C009E"/>
    <w:rsid w:val="009D50C6"/>
    <w:rsid w:val="009E0FD4"/>
    <w:rsid w:val="009E6D18"/>
    <w:rsid w:val="00A07522"/>
    <w:rsid w:val="00A365C7"/>
    <w:rsid w:val="00A415B5"/>
    <w:rsid w:val="00A44217"/>
    <w:rsid w:val="00A56295"/>
    <w:rsid w:val="00AB2F33"/>
    <w:rsid w:val="00AE3733"/>
    <w:rsid w:val="00B03610"/>
    <w:rsid w:val="00B044F6"/>
    <w:rsid w:val="00B41B77"/>
    <w:rsid w:val="00B43BBE"/>
    <w:rsid w:val="00B55977"/>
    <w:rsid w:val="00B66577"/>
    <w:rsid w:val="00B750C8"/>
    <w:rsid w:val="00B976DA"/>
    <w:rsid w:val="00BC1FFF"/>
    <w:rsid w:val="00BD434C"/>
    <w:rsid w:val="00BD5D69"/>
    <w:rsid w:val="00BD5F0E"/>
    <w:rsid w:val="00BE0D86"/>
    <w:rsid w:val="00C007F5"/>
    <w:rsid w:val="00C47BE4"/>
    <w:rsid w:val="00C47DE8"/>
    <w:rsid w:val="00C51387"/>
    <w:rsid w:val="00C62B1B"/>
    <w:rsid w:val="00C706DA"/>
    <w:rsid w:val="00C77A61"/>
    <w:rsid w:val="00CA29BE"/>
    <w:rsid w:val="00CB5C8C"/>
    <w:rsid w:val="00CC35E5"/>
    <w:rsid w:val="00CC4A0B"/>
    <w:rsid w:val="00CD060A"/>
    <w:rsid w:val="00CE7488"/>
    <w:rsid w:val="00CF659F"/>
    <w:rsid w:val="00D26585"/>
    <w:rsid w:val="00D35D23"/>
    <w:rsid w:val="00D514EA"/>
    <w:rsid w:val="00D91FF3"/>
    <w:rsid w:val="00DA1DA3"/>
    <w:rsid w:val="00DA4BFE"/>
    <w:rsid w:val="00DA6C43"/>
    <w:rsid w:val="00DE68DB"/>
    <w:rsid w:val="00DF7FAD"/>
    <w:rsid w:val="00E138EC"/>
    <w:rsid w:val="00E25A3B"/>
    <w:rsid w:val="00E31D79"/>
    <w:rsid w:val="00E5736A"/>
    <w:rsid w:val="00E745FA"/>
    <w:rsid w:val="00E87265"/>
    <w:rsid w:val="00ED0E5D"/>
    <w:rsid w:val="00ED4AB1"/>
    <w:rsid w:val="00EF1F1E"/>
    <w:rsid w:val="00F032F5"/>
    <w:rsid w:val="00F07C2A"/>
    <w:rsid w:val="00F12557"/>
    <w:rsid w:val="00F17C8C"/>
    <w:rsid w:val="00F2398F"/>
    <w:rsid w:val="00F24147"/>
    <w:rsid w:val="00F478B6"/>
    <w:rsid w:val="00F50915"/>
    <w:rsid w:val="00F52125"/>
    <w:rsid w:val="00F61293"/>
    <w:rsid w:val="00F62BEE"/>
    <w:rsid w:val="00F65C0F"/>
    <w:rsid w:val="00F76767"/>
    <w:rsid w:val="00F85F3D"/>
    <w:rsid w:val="00FD0149"/>
    <w:rsid w:val="00FD427C"/>
    <w:rsid w:val="00FF6215"/>
    <w:rsid w:val="01BA626D"/>
    <w:rsid w:val="056858EB"/>
    <w:rsid w:val="079C6F13"/>
    <w:rsid w:val="08B00A24"/>
    <w:rsid w:val="159E5A9B"/>
    <w:rsid w:val="1638669F"/>
    <w:rsid w:val="183F2B28"/>
    <w:rsid w:val="184D778D"/>
    <w:rsid w:val="196717B9"/>
    <w:rsid w:val="197073A1"/>
    <w:rsid w:val="1CB52DE9"/>
    <w:rsid w:val="25FD1729"/>
    <w:rsid w:val="356E06DE"/>
    <w:rsid w:val="3E6F65C5"/>
    <w:rsid w:val="487D69DA"/>
    <w:rsid w:val="4FB90945"/>
    <w:rsid w:val="5BC31F9B"/>
    <w:rsid w:val="5F585957"/>
    <w:rsid w:val="70B41C9D"/>
    <w:rsid w:val="71D7083C"/>
    <w:rsid w:val="7D1608CD"/>
    <w:rsid w:val="7E4002F7"/>
    <w:rsid w:val="7FA6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41A7257-D1D7-4F9C-823B-6F34DF98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0"/>
    <w:next w:val="a0"/>
    <w:link w:val="2Char"/>
    <w:autoRedefine/>
    <w:qFormat/>
    <w:pPr>
      <w:keepNext/>
      <w:keepLines/>
      <w:widowControl/>
      <w:spacing w:line="360" w:lineRule="auto"/>
      <w:ind w:left="360" w:hanging="360"/>
      <w:jc w:val="left"/>
      <w:outlineLvl w:val="1"/>
    </w:pPr>
    <w:rPr>
      <w:rFonts w:ascii="宋体" w:eastAsia="宋体" w:hAnsi="宋体" w:cs="宋体"/>
      <w:b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autoRedefine/>
    <w:unhideWhenUsed/>
    <w:qFormat/>
    <w:pPr>
      <w:jc w:val="left"/>
    </w:pPr>
  </w:style>
  <w:style w:type="paragraph" w:styleId="a5">
    <w:name w:val="Balloon Text"/>
    <w:basedOn w:val="a0"/>
    <w:link w:val="Char0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3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autoRedefine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2Char">
    <w:name w:val="标题 2 Char"/>
    <w:basedOn w:val="a1"/>
    <w:link w:val="2"/>
    <w:autoRedefine/>
    <w:qFormat/>
    <w:rPr>
      <w:rFonts w:ascii="宋体" w:eastAsia="宋体" w:hAnsi="宋体" w:cs="宋体"/>
      <w:b/>
      <w:kern w:val="0"/>
      <w:sz w:val="28"/>
      <w:szCs w:val="24"/>
    </w:rPr>
  </w:style>
  <w:style w:type="paragraph" w:styleId="a">
    <w:name w:val="List Paragraph"/>
    <w:basedOn w:val="a0"/>
    <w:link w:val="Char4"/>
    <w:autoRedefine/>
    <w:uiPriority w:val="99"/>
    <w:qFormat/>
    <w:pPr>
      <w:numPr>
        <w:numId w:val="1"/>
      </w:numPr>
      <w:adjustRightInd w:val="0"/>
      <w:snapToGrid w:val="0"/>
      <w:spacing w:line="360" w:lineRule="auto"/>
    </w:pPr>
    <w:rPr>
      <w:sz w:val="24"/>
      <w:szCs w:val="24"/>
    </w:rPr>
  </w:style>
  <w:style w:type="character" w:customStyle="1" w:styleId="Char">
    <w:name w:val="批注文字 Char"/>
    <w:basedOn w:val="a1"/>
    <w:link w:val="a4"/>
    <w:autoRedefine/>
    <w:qFormat/>
  </w:style>
  <w:style w:type="character" w:customStyle="1" w:styleId="Char3">
    <w:name w:val="批注主题 Char"/>
    <w:basedOn w:val="Char"/>
    <w:link w:val="a8"/>
    <w:autoRedefine/>
    <w:uiPriority w:val="99"/>
    <w:semiHidden/>
    <w:qFormat/>
    <w:rPr>
      <w:b/>
      <w:bCs/>
    </w:rPr>
  </w:style>
  <w:style w:type="character" w:customStyle="1" w:styleId="Char0">
    <w:name w:val="批注框文本 Char"/>
    <w:basedOn w:val="a1"/>
    <w:link w:val="a5"/>
    <w:autoRedefine/>
    <w:uiPriority w:val="99"/>
    <w:semiHidden/>
    <w:qFormat/>
    <w:rPr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0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 Spacing"/>
    <w:autoRedefine/>
    <w:uiPriority w:val="1"/>
    <w:qFormat/>
    <w:pPr>
      <w:widowControl w:val="0"/>
      <w:spacing w:line="360" w:lineRule="auto"/>
      <w:jc w:val="both"/>
    </w:pPr>
    <w:rPr>
      <w:rFonts w:ascii="宋体" w:hAnsi="宋体"/>
      <w:kern w:val="2"/>
      <w:sz w:val="24"/>
      <w:szCs w:val="24"/>
    </w:rPr>
  </w:style>
  <w:style w:type="paragraph" w:customStyle="1" w:styleId="3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1"/>
    <w:link w:val="1"/>
    <w:autoRedefine/>
    <w:uiPriority w:val="9"/>
    <w:qFormat/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customStyle="1" w:styleId="11">
    <w:name w:val="列表段落1"/>
    <w:basedOn w:val="a0"/>
    <w:autoRedefine/>
    <w:qFormat/>
    <w:pPr>
      <w:widowControl/>
      <w:spacing w:line="360" w:lineRule="auto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6">
    <w:name w:val="列表段落6"/>
    <w:basedOn w:val="a0"/>
    <w:autoRedefine/>
    <w:qFormat/>
    <w:pPr>
      <w:spacing w:line="360" w:lineRule="auto"/>
      <w:ind w:firstLineChars="200" w:firstLine="200"/>
    </w:pPr>
    <w:rPr>
      <w:rFonts w:ascii="Calibri" w:eastAsia="等线" w:hAnsi="Calibri" w:cs="Times New Roman"/>
      <w:sz w:val="24"/>
      <w:szCs w:val="24"/>
    </w:rPr>
  </w:style>
  <w:style w:type="character" w:customStyle="1" w:styleId="HTMLChar">
    <w:name w:val="HTML 预设格式 Char"/>
    <w:basedOn w:val="a1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Char4">
    <w:name w:val="列出段落 Char"/>
    <w:link w:val="a"/>
    <w:autoRedefine/>
    <w:uiPriority w:val="99"/>
    <w:qFormat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1303</Words>
  <Characters>1395</Characters>
  <Application>Microsoft Office Word</Application>
  <DocSecurity>0</DocSecurity>
  <Lines>93</Lines>
  <Paragraphs>96</Paragraphs>
  <ScaleCrop>false</ScaleCrop>
  <Company>Organization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39</cp:revision>
  <dcterms:created xsi:type="dcterms:W3CDTF">2024-05-10T07:34:00Z</dcterms:created>
  <dcterms:modified xsi:type="dcterms:W3CDTF">2025-07-21T06:38:00Z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5E36C3BB73CD45EEB5556A7772C9E565_13</vt:lpwstr>
  </property>
  <property fmtid="{D5CDD505-2E9C-101B-9397-08002B2CF9AE}" pid="4" name="KSOTemplateDocerSaveRecord">
    <vt:lpwstr>eyJoZGlkIjoiMjVkOWIwYjE3ODFjZTA3NmFhODAzZDg1NzVjZTM1NWYiLCJ1c2VySWQiOiI0MzIwMzI3MzEifQ==</vt:lpwstr>
  </property>
</Properties>
</file>