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71EA" w14:textId="77777777" w:rsidR="002F4F74" w:rsidRDefault="002F4F74">
      <w:pPr>
        <w:spacing w:line="360" w:lineRule="auto"/>
        <w:jc w:val="center"/>
        <w:rPr>
          <w:rFonts w:ascii="宋体" w:hAnsi="宋体" w:hint="eastAsia"/>
          <w:b/>
          <w:sz w:val="52"/>
          <w:szCs w:val="52"/>
        </w:rPr>
      </w:pPr>
    </w:p>
    <w:p w14:paraId="760FFBE4" w14:textId="77777777" w:rsidR="002F4F74" w:rsidRDefault="002F4F74">
      <w:pPr>
        <w:spacing w:line="360" w:lineRule="auto"/>
        <w:jc w:val="center"/>
        <w:rPr>
          <w:rFonts w:ascii="宋体" w:hAnsi="宋体" w:hint="eastAsia"/>
          <w:b/>
          <w:sz w:val="52"/>
          <w:szCs w:val="52"/>
        </w:rPr>
      </w:pPr>
    </w:p>
    <w:p w14:paraId="5E3F4A85" w14:textId="77777777" w:rsidR="002F4F74" w:rsidRDefault="00521824">
      <w:pPr>
        <w:spacing w:line="360" w:lineRule="auto"/>
        <w:jc w:val="center"/>
        <w:rPr>
          <w:rFonts w:ascii="宋体" w:hAnsi="宋体" w:hint="eastAsia"/>
          <w:b/>
          <w:sz w:val="52"/>
          <w:szCs w:val="52"/>
        </w:rPr>
      </w:pPr>
      <w:r>
        <w:rPr>
          <w:rFonts w:ascii="宋体" w:hAnsi="宋体" w:hint="eastAsia"/>
          <w:b/>
          <w:sz w:val="52"/>
          <w:szCs w:val="52"/>
        </w:rPr>
        <w:t>比 价 文 件</w:t>
      </w:r>
    </w:p>
    <w:p w14:paraId="3D1AB159" w14:textId="77777777" w:rsidR="002F4F74" w:rsidRDefault="002F4F74">
      <w:pPr>
        <w:spacing w:line="360" w:lineRule="auto"/>
        <w:ind w:firstLineChars="300" w:firstLine="960"/>
        <w:rPr>
          <w:rFonts w:ascii="宋体" w:hAnsi="宋体" w:hint="eastAsia"/>
          <w:kern w:val="0"/>
          <w:sz w:val="32"/>
        </w:rPr>
      </w:pPr>
    </w:p>
    <w:p w14:paraId="441285CA" w14:textId="77777777" w:rsidR="002F4F74" w:rsidRDefault="002F4F74">
      <w:pPr>
        <w:spacing w:line="360" w:lineRule="auto"/>
        <w:ind w:firstLineChars="300" w:firstLine="960"/>
        <w:rPr>
          <w:rFonts w:ascii="宋体" w:hAnsi="宋体" w:hint="eastAsia"/>
          <w:kern w:val="0"/>
          <w:sz w:val="32"/>
        </w:rPr>
      </w:pPr>
    </w:p>
    <w:p w14:paraId="15A363C9" w14:textId="77777777" w:rsidR="002F4F74" w:rsidRPr="00200A6D" w:rsidRDefault="002F4F74">
      <w:pPr>
        <w:spacing w:line="360" w:lineRule="auto"/>
        <w:ind w:firstLineChars="300" w:firstLine="960"/>
        <w:rPr>
          <w:rFonts w:ascii="宋体" w:hAnsi="宋体" w:hint="eastAsia"/>
          <w:kern w:val="0"/>
          <w:sz w:val="32"/>
        </w:rPr>
      </w:pPr>
    </w:p>
    <w:p w14:paraId="3837E1D9" w14:textId="77777777" w:rsidR="002F4F74" w:rsidRDefault="002F4F74">
      <w:pPr>
        <w:spacing w:line="360" w:lineRule="auto"/>
        <w:ind w:firstLineChars="300" w:firstLine="960"/>
        <w:rPr>
          <w:rFonts w:ascii="宋体" w:hAnsi="宋体" w:hint="eastAsia"/>
          <w:kern w:val="0"/>
          <w:sz w:val="32"/>
        </w:rPr>
      </w:pPr>
    </w:p>
    <w:p w14:paraId="52E014C7" w14:textId="2000BD5E" w:rsidR="002F4F74" w:rsidRDefault="00521824">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sidRPr="00575E83">
        <w:rPr>
          <w:rFonts w:ascii="宋体" w:hAnsi="宋体" w:hint="eastAsia"/>
          <w:b/>
          <w:sz w:val="36"/>
          <w:szCs w:val="36"/>
        </w:rPr>
        <w:t>：</w:t>
      </w:r>
      <w:r w:rsidRPr="00575E83">
        <w:rPr>
          <w:rFonts w:ascii="宋体" w:hAnsi="宋体" w:hint="eastAsia"/>
          <w:b/>
          <w:sz w:val="36"/>
          <w:szCs w:val="36"/>
          <w:u w:val="single"/>
        </w:rPr>
        <w:t xml:space="preserve">    </w:t>
      </w:r>
      <w:r w:rsidR="00F96A80" w:rsidRPr="00F96A80">
        <w:rPr>
          <w:rFonts w:ascii="宋体" w:hAnsi="宋体" w:hint="eastAsia"/>
          <w:b/>
          <w:sz w:val="36"/>
          <w:szCs w:val="36"/>
          <w:u w:val="single"/>
        </w:rPr>
        <w:t>BJXX250666</w:t>
      </w:r>
      <w:r>
        <w:rPr>
          <w:rFonts w:ascii="宋体" w:hAnsi="宋体" w:hint="eastAsia"/>
          <w:b/>
          <w:sz w:val="36"/>
          <w:szCs w:val="36"/>
          <w:u w:val="single"/>
        </w:rPr>
        <w:t xml:space="preserve">  </w:t>
      </w:r>
    </w:p>
    <w:p w14:paraId="7989F30D" w14:textId="77777777" w:rsidR="002F4F74" w:rsidRDefault="00521824">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AF32EA">
        <w:rPr>
          <w:rFonts w:ascii="宋体" w:hAnsi="宋体" w:hint="eastAsia"/>
          <w:b/>
          <w:sz w:val="36"/>
          <w:szCs w:val="36"/>
          <w:u w:val="single"/>
        </w:rPr>
        <w:t>LED显示屏维护服务</w:t>
      </w:r>
      <w:r w:rsidR="00916DD5">
        <w:rPr>
          <w:rFonts w:ascii="宋体" w:hAnsi="宋体" w:hint="eastAsia"/>
          <w:b/>
          <w:sz w:val="36"/>
          <w:szCs w:val="36"/>
          <w:u w:val="single"/>
        </w:rPr>
        <w:t>项目</w:t>
      </w:r>
    </w:p>
    <w:p w14:paraId="3C3E34FB" w14:textId="77777777" w:rsidR="002F4F74" w:rsidRDefault="002F4F74">
      <w:pPr>
        <w:spacing w:line="360" w:lineRule="auto"/>
        <w:jc w:val="center"/>
        <w:rPr>
          <w:rFonts w:ascii="宋体" w:hAnsi="宋体" w:hint="eastAsia"/>
          <w:b/>
          <w:sz w:val="36"/>
          <w:szCs w:val="36"/>
        </w:rPr>
      </w:pPr>
    </w:p>
    <w:p w14:paraId="39835361" w14:textId="77777777" w:rsidR="002F4F74" w:rsidRDefault="00521824">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7E22940A" w14:textId="77777777" w:rsidR="002F4F74" w:rsidRDefault="002F4F74">
      <w:pPr>
        <w:spacing w:line="360" w:lineRule="auto"/>
        <w:rPr>
          <w:rFonts w:ascii="宋体" w:hAnsi="宋体" w:cs="宋体" w:hint="eastAsia"/>
          <w:b/>
          <w:sz w:val="28"/>
          <w:szCs w:val="28"/>
        </w:rPr>
      </w:pPr>
    </w:p>
    <w:p w14:paraId="0F9641BE" w14:textId="77777777" w:rsidR="002F4F74" w:rsidRDefault="002F4F74">
      <w:pPr>
        <w:spacing w:line="360" w:lineRule="auto"/>
        <w:rPr>
          <w:rFonts w:ascii="宋体" w:hAnsi="宋体" w:hint="eastAsia"/>
          <w:b/>
          <w:kern w:val="0"/>
          <w:sz w:val="32"/>
        </w:rPr>
      </w:pPr>
    </w:p>
    <w:p w14:paraId="1264BE1D" w14:textId="77777777" w:rsidR="002F4F74" w:rsidRDefault="002F4F74">
      <w:pPr>
        <w:spacing w:line="360" w:lineRule="auto"/>
        <w:jc w:val="center"/>
        <w:rPr>
          <w:rFonts w:ascii="宋体" w:hAnsi="宋体" w:hint="eastAsia"/>
          <w:b/>
          <w:kern w:val="0"/>
          <w:sz w:val="32"/>
        </w:rPr>
      </w:pPr>
    </w:p>
    <w:p w14:paraId="3DDE18D4" w14:textId="77777777" w:rsidR="002F4F74" w:rsidRDefault="00521824">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0C6B62FF" w14:textId="77777777" w:rsidR="002F4F74" w:rsidRDefault="002F4F74">
      <w:pPr>
        <w:spacing w:line="360" w:lineRule="auto"/>
        <w:jc w:val="center"/>
        <w:rPr>
          <w:rFonts w:ascii="宋体" w:hAnsi="宋体" w:hint="eastAsia"/>
          <w:b/>
          <w:kern w:val="0"/>
          <w:sz w:val="32"/>
        </w:rPr>
      </w:pPr>
    </w:p>
    <w:p w14:paraId="0EC18C48" w14:textId="77777777" w:rsidR="002F4F74" w:rsidRDefault="002F4F74">
      <w:pPr>
        <w:spacing w:line="360" w:lineRule="auto"/>
        <w:jc w:val="center"/>
        <w:rPr>
          <w:rFonts w:ascii="宋体" w:hAnsi="宋体" w:hint="eastAsia"/>
          <w:b/>
          <w:kern w:val="0"/>
          <w:sz w:val="30"/>
          <w:szCs w:val="30"/>
        </w:rPr>
      </w:pPr>
    </w:p>
    <w:p w14:paraId="322F701D" w14:textId="357727F4" w:rsidR="002F4F74" w:rsidRDefault="00521824">
      <w:pPr>
        <w:jc w:val="center"/>
        <w:rPr>
          <w:rFonts w:ascii="宋体" w:hAnsi="宋体" w:hint="eastAsia"/>
          <w:b/>
          <w:sz w:val="32"/>
        </w:rPr>
      </w:pPr>
      <w:r>
        <w:rPr>
          <w:rFonts w:ascii="宋体" w:hAnsi="宋体" w:hint="eastAsia"/>
          <w:sz w:val="30"/>
        </w:rPr>
        <w:t>二〇二</w:t>
      </w:r>
      <w:r w:rsidR="007A602F">
        <w:rPr>
          <w:rFonts w:ascii="宋体" w:hAnsi="宋体" w:hint="eastAsia"/>
          <w:sz w:val="30"/>
        </w:rPr>
        <w:t>五</w:t>
      </w:r>
      <w:r>
        <w:rPr>
          <w:rFonts w:ascii="宋体" w:hAnsi="宋体" w:hint="eastAsia"/>
          <w:sz w:val="30"/>
        </w:rPr>
        <w:t>年</w:t>
      </w:r>
      <w:r w:rsidR="00AF32EA">
        <w:rPr>
          <w:rFonts w:ascii="宋体" w:hAnsi="宋体" w:hint="eastAsia"/>
          <w:sz w:val="30"/>
        </w:rPr>
        <w:t>八</w:t>
      </w:r>
      <w:r w:rsidR="00916DD5">
        <w:rPr>
          <w:rFonts w:ascii="宋体" w:hAnsi="宋体" w:hint="eastAsia"/>
          <w:sz w:val="30"/>
        </w:rPr>
        <w:t>月</w:t>
      </w:r>
    </w:p>
    <w:p w14:paraId="60ECC6B9" w14:textId="77777777" w:rsidR="002F4F74" w:rsidRDefault="002F4F74">
      <w:pPr>
        <w:spacing w:line="360" w:lineRule="auto"/>
        <w:jc w:val="center"/>
        <w:rPr>
          <w:rFonts w:ascii="宋体" w:hAnsi="宋体" w:hint="eastAsia"/>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14:paraId="76909E44" w14:textId="77777777" w:rsidR="002F4F74" w:rsidRDefault="00521824">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25148899" w14:textId="1EE9DDBF" w:rsidR="002F4F74" w:rsidRDefault="00521824">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w:t>
      </w:r>
      <w:r w:rsidR="00AF32EA">
        <w:rPr>
          <w:rFonts w:ascii="宋体" w:hAnsi="宋体" w:hint="eastAsia"/>
          <w:sz w:val="24"/>
          <w:u w:val="single"/>
        </w:rPr>
        <w:t>LED显示屏维护服务</w:t>
      </w:r>
      <w:r w:rsidR="00916DD5">
        <w:rPr>
          <w:rFonts w:ascii="宋体" w:hAnsi="宋体" w:hint="eastAsia"/>
          <w:sz w:val="24"/>
          <w:u w:val="single"/>
        </w:rPr>
        <w:t>项目</w:t>
      </w:r>
      <w:r>
        <w:rPr>
          <w:rFonts w:ascii="宋体" w:hAnsi="宋体" w:hint="eastAsia"/>
          <w:sz w:val="24"/>
        </w:rPr>
        <w:t>（项目编号：</w:t>
      </w:r>
      <w:r w:rsidR="00F96A80">
        <w:rPr>
          <w:rFonts w:ascii="宋体" w:hAnsi="宋体" w:hint="eastAsia"/>
          <w:sz w:val="24"/>
          <w:u w:val="single"/>
        </w:rPr>
        <w:t>BJXX250666</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1FC90CA8" w14:textId="77777777" w:rsidR="002F4F74" w:rsidRDefault="002F4F74" w:rsidP="004523E9">
      <w:pPr>
        <w:spacing w:after="120"/>
        <w:ind w:left="851" w:hanging="420"/>
      </w:pPr>
    </w:p>
    <w:p w14:paraId="7EF74FE9" w14:textId="77777777" w:rsidR="002F4F74" w:rsidRPr="000171B6" w:rsidRDefault="00521824" w:rsidP="000171B6">
      <w:pPr>
        <w:spacing w:line="360" w:lineRule="auto"/>
        <w:ind w:firstLineChars="177" w:firstLine="426"/>
        <w:rPr>
          <w:rFonts w:ascii="宋体" w:hAnsi="宋体" w:hint="eastAsia"/>
          <w:b/>
          <w:bCs/>
          <w:kern w:val="0"/>
          <w:sz w:val="24"/>
        </w:rPr>
      </w:pPr>
      <w:r w:rsidRPr="000171B6">
        <w:rPr>
          <w:rFonts w:ascii="宋体" w:hAnsi="宋体" w:hint="eastAsia"/>
          <w:b/>
          <w:bCs/>
          <w:kern w:val="0"/>
          <w:sz w:val="24"/>
        </w:rPr>
        <w:t>一、项目概况</w:t>
      </w:r>
    </w:p>
    <w:p w14:paraId="70C19766" w14:textId="77777777" w:rsidR="002F4F74" w:rsidRPr="004523E9" w:rsidRDefault="00521824" w:rsidP="004523E9">
      <w:pPr>
        <w:spacing w:line="360" w:lineRule="auto"/>
        <w:ind w:firstLineChars="200" w:firstLine="480"/>
        <w:rPr>
          <w:rFonts w:ascii="宋体" w:hAnsi="宋体" w:hint="eastAsia"/>
          <w:sz w:val="24"/>
        </w:rPr>
      </w:pPr>
      <w:r w:rsidRPr="004523E9">
        <w:rPr>
          <w:rFonts w:ascii="宋体" w:hAnsi="宋体" w:hint="eastAsia"/>
          <w:sz w:val="24"/>
        </w:rPr>
        <w:t>1、项目名称：新华医院</w:t>
      </w:r>
      <w:r w:rsidR="00AF32EA">
        <w:rPr>
          <w:rFonts w:ascii="宋体" w:hAnsi="宋体" w:hint="eastAsia"/>
          <w:sz w:val="24"/>
        </w:rPr>
        <w:t>LED显示屏维护服务</w:t>
      </w:r>
      <w:r w:rsidR="00916DD5" w:rsidRPr="004523E9">
        <w:rPr>
          <w:rFonts w:ascii="宋体" w:hAnsi="宋体" w:hint="eastAsia"/>
          <w:sz w:val="24"/>
        </w:rPr>
        <w:t>项目</w:t>
      </w:r>
    </w:p>
    <w:p w14:paraId="4DDA2AB3" w14:textId="77777777" w:rsidR="002F4F74" w:rsidRPr="004523E9" w:rsidRDefault="00521824" w:rsidP="004523E9">
      <w:pPr>
        <w:spacing w:line="360" w:lineRule="auto"/>
        <w:ind w:firstLineChars="200" w:firstLine="480"/>
        <w:rPr>
          <w:rFonts w:ascii="宋体" w:hAnsi="宋体" w:hint="eastAsia"/>
          <w:sz w:val="24"/>
        </w:rPr>
      </w:pPr>
      <w:r w:rsidRPr="004523E9">
        <w:rPr>
          <w:rFonts w:ascii="宋体" w:hAnsi="宋体" w:hint="eastAsia"/>
          <w:sz w:val="24"/>
        </w:rPr>
        <w:t>2、项目地点：新华医院上海市杨浦区控江路1665号</w:t>
      </w:r>
    </w:p>
    <w:p w14:paraId="45A4FE9A" w14:textId="77777777" w:rsidR="002F4F74" w:rsidRDefault="00521824" w:rsidP="004523E9">
      <w:pPr>
        <w:spacing w:line="360" w:lineRule="auto"/>
        <w:ind w:firstLineChars="200" w:firstLine="480"/>
        <w:rPr>
          <w:rFonts w:ascii="宋体" w:hAnsi="宋体" w:hint="eastAsia"/>
          <w:sz w:val="24"/>
        </w:rPr>
      </w:pPr>
      <w:r w:rsidRPr="004523E9">
        <w:rPr>
          <w:rFonts w:ascii="宋体" w:hAnsi="宋体" w:hint="eastAsia"/>
          <w:sz w:val="24"/>
        </w:rPr>
        <w:t>3、项目最高限价：</w:t>
      </w:r>
      <w:r w:rsidR="00830262">
        <w:rPr>
          <w:rFonts w:ascii="宋体" w:hAnsi="宋体" w:hint="eastAsia"/>
          <w:sz w:val="24"/>
        </w:rPr>
        <w:t>1</w:t>
      </w:r>
      <w:r w:rsidR="00AF32EA">
        <w:rPr>
          <w:rFonts w:ascii="宋体" w:hAnsi="宋体"/>
          <w:sz w:val="24"/>
        </w:rPr>
        <w:t>8</w:t>
      </w:r>
      <w:r w:rsidRPr="004523E9">
        <w:rPr>
          <w:rFonts w:ascii="宋体" w:hAnsi="宋体"/>
          <w:sz w:val="24"/>
        </w:rPr>
        <w:t>万元</w:t>
      </w:r>
    </w:p>
    <w:p w14:paraId="65C83129" w14:textId="7F4D8C26" w:rsidR="00830262" w:rsidRPr="00830262" w:rsidRDefault="00830262" w:rsidP="00830262">
      <w:pPr>
        <w:spacing w:line="360" w:lineRule="auto"/>
        <w:ind w:firstLineChars="177" w:firstLine="425"/>
        <w:rPr>
          <w:rFonts w:ascii="宋体" w:hAnsi="宋体" w:hint="eastAsia"/>
          <w:bCs/>
          <w:kern w:val="0"/>
          <w:sz w:val="24"/>
        </w:rPr>
      </w:pPr>
      <w:r>
        <w:rPr>
          <w:rFonts w:ascii="宋体" w:hAnsi="宋体" w:hint="eastAsia"/>
          <w:bCs/>
          <w:kern w:val="0"/>
          <w:sz w:val="24"/>
        </w:rPr>
        <w:t>4、</w:t>
      </w:r>
      <w:r w:rsidR="00730C2D">
        <w:rPr>
          <w:rFonts w:ascii="宋体" w:hAnsi="宋体" w:hint="eastAsia"/>
          <w:bCs/>
          <w:kern w:val="0"/>
          <w:sz w:val="24"/>
        </w:rPr>
        <w:t>服务</w:t>
      </w:r>
      <w:r w:rsidRPr="00704F0A">
        <w:rPr>
          <w:rFonts w:ascii="宋体" w:hAnsi="宋体" w:hint="eastAsia"/>
          <w:bCs/>
          <w:kern w:val="0"/>
          <w:sz w:val="24"/>
        </w:rPr>
        <w:t>期：</w:t>
      </w:r>
      <w:r>
        <w:rPr>
          <w:rFonts w:ascii="宋体" w:hAnsi="宋体" w:hint="eastAsia"/>
          <w:bCs/>
          <w:kern w:val="0"/>
          <w:sz w:val="24"/>
        </w:rPr>
        <w:t>合同签订之日起</w:t>
      </w:r>
      <w:r w:rsidR="007A602F">
        <w:rPr>
          <w:rFonts w:ascii="宋体" w:hAnsi="宋体" w:hint="eastAsia"/>
          <w:bCs/>
          <w:kern w:val="0"/>
          <w:sz w:val="24"/>
        </w:rPr>
        <w:t>1年</w:t>
      </w:r>
    </w:p>
    <w:p w14:paraId="4C12DC38" w14:textId="77777777" w:rsidR="002F4F74" w:rsidRPr="0097551B" w:rsidRDefault="002F4F74" w:rsidP="00482FEF">
      <w:pPr>
        <w:pStyle w:val="a"/>
        <w:numPr>
          <w:ilvl w:val="0"/>
          <w:numId w:val="0"/>
        </w:numPr>
        <w:spacing w:after="156"/>
        <w:ind w:left="902"/>
        <w:rPr>
          <w:lang w:eastAsia="zh-CN"/>
        </w:rPr>
      </w:pPr>
    </w:p>
    <w:p w14:paraId="0A972085" w14:textId="77777777" w:rsidR="002F4F74" w:rsidRPr="000171B6" w:rsidRDefault="00521824" w:rsidP="000171B6">
      <w:pPr>
        <w:spacing w:line="360" w:lineRule="auto"/>
        <w:ind w:firstLineChars="177" w:firstLine="426"/>
        <w:rPr>
          <w:rFonts w:ascii="宋体" w:hAnsi="宋体" w:hint="eastAsia"/>
          <w:b/>
          <w:bCs/>
          <w:kern w:val="0"/>
          <w:sz w:val="24"/>
        </w:rPr>
      </w:pPr>
      <w:r w:rsidRPr="000171B6">
        <w:rPr>
          <w:rFonts w:ascii="宋体" w:hAnsi="宋体" w:hint="eastAsia"/>
          <w:b/>
          <w:bCs/>
          <w:kern w:val="0"/>
          <w:sz w:val="24"/>
        </w:rPr>
        <w:t>二、</w:t>
      </w:r>
      <w:r w:rsidR="00704F0A">
        <w:rPr>
          <w:rFonts w:ascii="宋体" w:hAnsi="宋体" w:hint="eastAsia"/>
          <w:b/>
          <w:bCs/>
          <w:kern w:val="0"/>
          <w:sz w:val="24"/>
        </w:rPr>
        <w:t>服务</w:t>
      </w:r>
      <w:r w:rsidR="00B81B27">
        <w:rPr>
          <w:rFonts w:ascii="宋体" w:hAnsi="宋体" w:hint="eastAsia"/>
          <w:b/>
          <w:bCs/>
          <w:kern w:val="0"/>
          <w:sz w:val="24"/>
        </w:rPr>
        <w:t>目标</w:t>
      </w:r>
    </w:p>
    <w:p w14:paraId="62C74F6D" w14:textId="77777777" w:rsidR="00B81B27" w:rsidRDefault="00830262" w:rsidP="00830262">
      <w:pPr>
        <w:spacing w:line="360" w:lineRule="auto"/>
        <w:ind w:firstLineChars="200" w:firstLine="480"/>
        <w:rPr>
          <w:rFonts w:ascii="宋体" w:hAnsi="宋体" w:hint="eastAsia"/>
          <w:sz w:val="24"/>
        </w:rPr>
      </w:pPr>
      <w:r w:rsidRPr="00830262">
        <w:rPr>
          <w:rFonts w:ascii="宋体" w:hAnsi="宋体" w:hint="eastAsia"/>
          <w:sz w:val="24"/>
        </w:rPr>
        <w:t>通过上述运维内容，保障上海交通大学附属新华医院</w:t>
      </w:r>
      <w:r w:rsidR="00AF32EA">
        <w:rPr>
          <w:rFonts w:ascii="宋体" w:hAnsi="宋体" w:hint="eastAsia"/>
          <w:sz w:val="24"/>
        </w:rPr>
        <w:t>以下</w:t>
      </w:r>
      <w:r w:rsidR="00AF32EA" w:rsidRPr="00AF32EA">
        <w:rPr>
          <w:rFonts w:ascii="宋体" w:hAnsi="宋体" w:hint="eastAsia"/>
          <w:sz w:val="24"/>
        </w:rPr>
        <w:t>维护清单内LED</w:t>
      </w:r>
      <w:proofErr w:type="gramStart"/>
      <w:r w:rsidR="00AF32EA" w:rsidRPr="00AF32EA">
        <w:rPr>
          <w:rFonts w:ascii="宋体" w:hAnsi="宋体" w:hint="eastAsia"/>
          <w:sz w:val="24"/>
        </w:rPr>
        <w:t>屏正常</w:t>
      </w:r>
      <w:proofErr w:type="gramEnd"/>
      <w:r w:rsidR="00AF32EA" w:rsidRPr="00AF32EA">
        <w:rPr>
          <w:rFonts w:ascii="宋体" w:hAnsi="宋体" w:hint="eastAsia"/>
          <w:sz w:val="24"/>
        </w:rPr>
        <w:t>运行</w:t>
      </w:r>
      <w:r w:rsidRPr="00830262">
        <w:rPr>
          <w:rFonts w:ascii="宋体" w:hAnsi="宋体" w:hint="eastAsia"/>
          <w:sz w:val="24"/>
        </w:rPr>
        <w:t>。</w:t>
      </w:r>
    </w:p>
    <w:tbl>
      <w:tblPr>
        <w:tblW w:w="7918" w:type="dxa"/>
        <w:tblInd w:w="93" w:type="dxa"/>
        <w:tblLook w:val="04A0" w:firstRow="1" w:lastRow="0" w:firstColumn="1" w:lastColumn="0" w:noHBand="0" w:noVBand="1"/>
      </w:tblPr>
      <w:tblGrid>
        <w:gridCol w:w="502"/>
        <w:gridCol w:w="2040"/>
        <w:gridCol w:w="742"/>
        <w:gridCol w:w="651"/>
        <w:gridCol w:w="651"/>
        <w:gridCol w:w="1080"/>
        <w:gridCol w:w="1126"/>
        <w:gridCol w:w="1126"/>
      </w:tblGrid>
      <w:tr w:rsidR="007A602F" w14:paraId="75E67FDB"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2AC2D593" w14:textId="77777777" w:rsidR="007A602F" w:rsidRDefault="007A602F">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lang w:bidi="ar"/>
              </w:rPr>
              <w:t>序号</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0F88445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楼栋</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79B2929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楼层</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52ADEA7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数量</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509BC9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单位</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1193C38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规格</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6CC08BA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精细度</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31BB34D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w:t>
            </w:r>
          </w:p>
        </w:tc>
      </w:tr>
      <w:tr w:rsidR="007A602F" w14:paraId="1FCEA884"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26C3E26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43D16E5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一号楼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5483198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4766D8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0E5419E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4B72683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7F13FF4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3D34708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45.94</w:t>
            </w:r>
          </w:p>
        </w:tc>
      </w:tr>
      <w:tr w:rsidR="007A602F" w14:paraId="5E1DF310"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56239AE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2EF99C2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38E86C0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784CC3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C9B2FF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788D378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5C992E5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7B93548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0.9</w:t>
            </w:r>
          </w:p>
        </w:tc>
      </w:tr>
      <w:tr w:rsidR="007A602F" w14:paraId="6D433252"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3E02A61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06ABD00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08584B1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3E44EA0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4D2C50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54DD065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3E481F9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6FF0358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7.2</w:t>
            </w:r>
          </w:p>
        </w:tc>
      </w:tr>
      <w:tr w:rsidR="007A602F" w14:paraId="49EB63DC"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45EE545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63279F9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十九号楼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0222775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F4823E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0D957D8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3AFE831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50F795F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5402C2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35.87</w:t>
            </w:r>
          </w:p>
        </w:tc>
      </w:tr>
      <w:tr w:rsidR="007A602F" w14:paraId="47CE4461"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6662BA8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749A8B1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十九号楼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67D68DC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2D08F8F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C43B2A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5C29C73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9CBC62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97D526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7.32</w:t>
            </w:r>
          </w:p>
        </w:tc>
      </w:tr>
      <w:tr w:rsidR="007A602F" w14:paraId="221C4C18"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4F2221B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6B74599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十九号楼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699D2C0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DAFCBD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6C2C884B"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0375892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F1A6F6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430E05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4.79</w:t>
            </w:r>
          </w:p>
        </w:tc>
      </w:tr>
      <w:tr w:rsidR="007A602F" w14:paraId="1F69127E"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329FF54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3D92A13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3D3F290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3B14A81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2280371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2BCE5FE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742B02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46CDD0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27.71</w:t>
            </w:r>
          </w:p>
        </w:tc>
      </w:tr>
      <w:tr w:rsidR="007A602F" w14:paraId="5783ECB3"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1CF72C4A"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516AD56B"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0A8A4F1A"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7095B2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3CF9F42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5C185D0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DB6903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P2</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FC8702A"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22.46</w:t>
            </w:r>
          </w:p>
        </w:tc>
      </w:tr>
      <w:tr w:rsidR="007A602F" w14:paraId="5B4BD3A3"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7B1C690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0BF59E1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68BD9CF5"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D3B585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8B8ECA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695C985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04D263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AC0A37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18.52</w:t>
            </w:r>
          </w:p>
        </w:tc>
      </w:tr>
      <w:tr w:rsidR="007A602F" w14:paraId="3E1E4868"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0702F20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170BB9E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37E7B81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F8D6C9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F8CE0A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5A947A0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0D196FE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P2</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3E5B35A"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10.61</w:t>
            </w:r>
          </w:p>
        </w:tc>
      </w:tr>
      <w:tr w:rsidR="007A602F" w14:paraId="36FF1A81"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2ACC86EA"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03607D4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27B2BE1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0F338C7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7A1753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181ACF1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5786A45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635B0C98"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10.8</w:t>
            </w:r>
          </w:p>
        </w:tc>
      </w:tr>
      <w:tr w:rsidR="007A602F" w14:paraId="009DE2E3"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73A8A74B"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2826DFA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766004BA"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5CA250B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59FECA0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1E9A4B9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05189F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73257F9F"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4.86</w:t>
            </w:r>
          </w:p>
        </w:tc>
      </w:tr>
      <w:tr w:rsidR="007A602F" w14:paraId="3869414D"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4415D62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14C4D4F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5E2B857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46AAF4E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2781116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1D84DEE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0D6818E4"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P3.75</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6D8F958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1.62</w:t>
            </w:r>
          </w:p>
        </w:tc>
      </w:tr>
      <w:tr w:rsidR="007A602F" w14:paraId="6D0F548C"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38FB033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2040" w:type="dxa"/>
            <w:tcBorders>
              <w:top w:val="single" w:sz="4" w:space="0" w:color="000000"/>
              <w:left w:val="single" w:sz="4" w:space="0" w:color="000000"/>
              <w:bottom w:val="single" w:sz="4" w:space="0" w:color="000000"/>
              <w:right w:val="single" w:sz="4" w:space="0" w:color="000000"/>
            </w:tcBorders>
            <w:noWrap/>
            <w:vAlign w:val="center"/>
            <w:hideMark/>
          </w:tcPr>
          <w:p w14:paraId="10B6F91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noWrap/>
            <w:vAlign w:val="center"/>
            <w:hideMark/>
          </w:tcPr>
          <w:p w14:paraId="567EFCB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4F</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60B0C62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651" w:type="dxa"/>
            <w:tcBorders>
              <w:top w:val="single" w:sz="4" w:space="0" w:color="000000"/>
              <w:left w:val="single" w:sz="4" w:space="0" w:color="000000"/>
              <w:bottom w:val="single" w:sz="4" w:space="0" w:color="000000"/>
              <w:right w:val="single" w:sz="4" w:space="0" w:color="000000"/>
            </w:tcBorders>
            <w:noWrap/>
            <w:vAlign w:val="center"/>
            <w:hideMark/>
          </w:tcPr>
          <w:p w14:paraId="78AE945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5C7CD292"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3BA721A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P2</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15C2CBC0"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5.89</w:t>
            </w:r>
          </w:p>
        </w:tc>
      </w:tr>
      <w:tr w:rsidR="007A602F" w14:paraId="372B52BD" w14:textId="77777777">
        <w:trPr>
          <w:trHeight w:val="270"/>
        </w:trPr>
        <w:tc>
          <w:tcPr>
            <w:tcW w:w="502" w:type="dxa"/>
            <w:tcBorders>
              <w:top w:val="single" w:sz="4" w:space="0" w:color="000000"/>
              <w:left w:val="single" w:sz="4" w:space="0" w:color="000000"/>
              <w:bottom w:val="single" w:sz="4" w:space="0" w:color="000000"/>
              <w:right w:val="single" w:sz="4" w:space="0" w:color="000000"/>
            </w:tcBorders>
            <w:noWrap/>
            <w:vAlign w:val="center"/>
            <w:hideMark/>
          </w:tcPr>
          <w:p w14:paraId="002B69DC"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2040" w:type="dxa"/>
            <w:tcBorders>
              <w:top w:val="single" w:sz="4" w:space="0" w:color="000000"/>
              <w:left w:val="nil"/>
              <w:bottom w:val="single" w:sz="4" w:space="0" w:color="000000"/>
              <w:right w:val="nil"/>
            </w:tcBorders>
            <w:noWrap/>
            <w:vAlign w:val="center"/>
            <w:hideMark/>
          </w:tcPr>
          <w:p w14:paraId="1C88DF1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二十五号楼</w:t>
            </w:r>
          </w:p>
        </w:tc>
        <w:tc>
          <w:tcPr>
            <w:tcW w:w="742" w:type="dxa"/>
            <w:tcBorders>
              <w:top w:val="single" w:sz="4" w:space="0" w:color="000000"/>
              <w:left w:val="nil"/>
              <w:bottom w:val="single" w:sz="4" w:space="0" w:color="000000"/>
              <w:right w:val="nil"/>
            </w:tcBorders>
            <w:noWrap/>
            <w:vAlign w:val="center"/>
            <w:hideMark/>
          </w:tcPr>
          <w:p w14:paraId="49E3116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651" w:type="dxa"/>
            <w:tcBorders>
              <w:top w:val="single" w:sz="4" w:space="0" w:color="000000"/>
              <w:left w:val="nil"/>
              <w:bottom w:val="single" w:sz="4" w:space="0" w:color="000000"/>
              <w:right w:val="nil"/>
            </w:tcBorders>
            <w:noWrap/>
            <w:vAlign w:val="center"/>
            <w:hideMark/>
          </w:tcPr>
          <w:p w14:paraId="271E9BEB"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651" w:type="dxa"/>
            <w:tcBorders>
              <w:top w:val="single" w:sz="4" w:space="0" w:color="000000"/>
              <w:left w:val="nil"/>
              <w:bottom w:val="single" w:sz="4" w:space="0" w:color="000000"/>
              <w:right w:val="single" w:sz="4" w:space="0" w:color="000000"/>
            </w:tcBorders>
            <w:noWrap/>
            <w:vAlign w:val="center"/>
            <w:hideMark/>
          </w:tcPr>
          <w:p w14:paraId="5C504C81"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0F93CB4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33EB2C0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P2</w:t>
            </w: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6004E753"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6.64</w:t>
            </w:r>
          </w:p>
        </w:tc>
      </w:tr>
      <w:tr w:rsidR="007A602F" w14:paraId="74804E02" w14:textId="77777777">
        <w:trPr>
          <w:trHeight w:val="270"/>
        </w:trPr>
        <w:tc>
          <w:tcPr>
            <w:tcW w:w="4586" w:type="dxa"/>
            <w:gridSpan w:val="5"/>
            <w:tcBorders>
              <w:top w:val="single" w:sz="4" w:space="0" w:color="000000"/>
              <w:left w:val="single" w:sz="4" w:space="0" w:color="000000"/>
              <w:bottom w:val="single" w:sz="4" w:space="0" w:color="000000"/>
              <w:right w:val="single" w:sz="4" w:space="0" w:color="000000"/>
            </w:tcBorders>
            <w:noWrap/>
            <w:vAlign w:val="center"/>
            <w:hideMark/>
          </w:tcPr>
          <w:p w14:paraId="1411F29B"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双色</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0F94E4E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1126" w:type="dxa"/>
            <w:tcBorders>
              <w:top w:val="single" w:sz="4" w:space="0" w:color="000000"/>
              <w:left w:val="single" w:sz="4" w:space="0" w:color="000000"/>
              <w:bottom w:val="single" w:sz="4" w:space="0" w:color="000000"/>
              <w:right w:val="single" w:sz="4" w:space="0" w:color="000000"/>
            </w:tcBorders>
            <w:noWrap/>
            <w:vAlign w:val="center"/>
          </w:tcPr>
          <w:p w14:paraId="5E1E150F" w14:textId="77777777" w:rsidR="007A602F" w:rsidRDefault="007A602F">
            <w:pPr>
              <w:widowControl/>
              <w:jc w:val="center"/>
              <w:textAlignment w:val="center"/>
              <w:rPr>
                <w:rFonts w:ascii="宋体" w:hAnsi="宋体" w:cs="宋体" w:hint="eastAsia"/>
                <w:color w:val="000000"/>
                <w:sz w:val="22"/>
              </w:rPr>
            </w:pP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431AC18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160.74</w:t>
            </w:r>
          </w:p>
        </w:tc>
      </w:tr>
      <w:tr w:rsidR="007A602F" w14:paraId="48F932C0" w14:textId="77777777">
        <w:trPr>
          <w:trHeight w:val="270"/>
        </w:trPr>
        <w:tc>
          <w:tcPr>
            <w:tcW w:w="4586" w:type="dxa"/>
            <w:gridSpan w:val="5"/>
            <w:tcBorders>
              <w:top w:val="single" w:sz="4" w:space="0" w:color="000000"/>
              <w:left w:val="single" w:sz="4" w:space="0" w:color="000000"/>
              <w:bottom w:val="single" w:sz="4" w:space="0" w:color="000000"/>
              <w:right w:val="single" w:sz="4" w:space="0" w:color="000000"/>
            </w:tcBorders>
            <w:noWrap/>
            <w:vAlign w:val="center"/>
            <w:hideMark/>
          </w:tcPr>
          <w:p w14:paraId="793D925E"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全彩</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4A2512DD"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1126" w:type="dxa"/>
            <w:tcBorders>
              <w:top w:val="single" w:sz="4" w:space="0" w:color="000000"/>
              <w:left w:val="single" w:sz="4" w:space="0" w:color="000000"/>
              <w:bottom w:val="single" w:sz="4" w:space="0" w:color="000000"/>
              <w:right w:val="single" w:sz="4" w:space="0" w:color="000000"/>
            </w:tcBorders>
            <w:noWrap/>
            <w:vAlign w:val="center"/>
          </w:tcPr>
          <w:p w14:paraId="0B5185B9" w14:textId="77777777" w:rsidR="007A602F" w:rsidRDefault="007A602F">
            <w:pPr>
              <w:widowControl/>
              <w:jc w:val="center"/>
              <w:textAlignment w:val="center"/>
              <w:rPr>
                <w:rFonts w:ascii="宋体" w:hAnsi="宋体" w:cs="宋体" w:hint="eastAsia"/>
                <w:color w:val="000000"/>
                <w:sz w:val="22"/>
              </w:rPr>
            </w:pP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5183D117"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50.39</w:t>
            </w:r>
          </w:p>
        </w:tc>
      </w:tr>
      <w:tr w:rsidR="007A602F" w14:paraId="31B82657" w14:textId="77777777">
        <w:trPr>
          <w:trHeight w:val="270"/>
        </w:trPr>
        <w:tc>
          <w:tcPr>
            <w:tcW w:w="4586" w:type="dxa"/>
            <w:gridSpan w:val="5"/>
            <w:tcBorders>
              <w:top w:val="single" w:sz="4" w:space="0" w:color="000000"/>
              <w:left w:val="single" w:sz="4" w:space="0" w:color="000000"/>
              <w:bottom w:val="single" w:sz="4" w:space="0" w:color="000000"/>
              <w:right w:val="single" w:sz="4" w:space="0" w:color="000000"/>
            </w:tcBorders>
            <w:noWrap/>
            <w:vAlign w:val="center"/>
            <w:hideMark/>
          </w:tcPr>
          <w:p w14:paraId="1B1CCFF6"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总数</w:t>
            </w:r>
          </w:p>
        </w:tc>
        <w:tc>
          <w:tcPr>
            <w:tcW w:w="1080" w:type="dxa"/>
            <w:tcBorders>
              <w:top w:val="single" w:sz="4" w:space="0" w:color="000000"/>
              <w:left w:val="single" w:sz="4" w:space="0" w:color="000000"/>
              <w:bottom w:val="single" w:sz="4" w:space="0" w:color="000000"/>
              <w:right w:val="single" w:sz="4" w:space="0" w:color="000000"/>
            </w:tcBorders>
            <w:noWrap/>
            <w:vAlign w:val="center"/>
            <w:hideMark/>
          </w:tcPr>
          <w:p w14:paraId="3B62CC8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1126" w:type="dxa"/>
            <w:tcBorders>
              <w:top w:val="single" w:sz="4" w:space="0" w:color="000000"/>
              <w:left w:val="single" w:sz="4" w:space="0" w:color="000000"/>
              <w:bottom w:val="single" w:sz="4" w:space="0" w:color="000000"/>
              <w:right w:val="single" w:sz="4" w:space="0" w:color="000000"/>
            </w:tcBorders>
            <w:noWrap/>
            <w:vAlign w:val="center"/>
          </w:tcPr>
          <w:p w14:paraId="584D7823" w14:textId="77777777" w:rsidR="007A602F" w:rsidRDefault="007A602F">
            <w:pPr>
              <w:widowControl/>
              <w:jc w:val="center"/>
              <w:textAlignment w:val="center"/>
              <w:rPr>
                <w:rFonts w:ascii="宋体" w:hAnsi="宋体" w:cs="宋体" w:hint="eastAsia"/>
                <w:color w:val="000000"/>
                <w:sz w:val="22"/>
              </w:rPr>
            </w:pPr>
          </w:p>
        </w:tc>
        <w:tc>
          <w:tcPr>
            <w:tcW w:w="1126" w:type="dxa"/>
            <w:tcBorders>
              <w:top w:val="single" w:sz="4" w:space="0" w:color="000000"/>
              <w:left w:val="single" w:sz="4" w:space="0" w:color="000000"/>
              <w:bottom w:val="single" w:sz="4" w:space="0" w:color="000000"/>
              <w:right w:val="single" w:sz="4" w:space="0" w:color="000000"/>
            </w:tcBorders>
            <w:noWrap/>
            <w:vAlign w:val="center"/>
            <w:hideMark/>
          </w:tcPr>
          <w:p w14:paraId="2F06C4C9" w14:textId="77777777" w:rsidR="007A602F" w:rsidRDefault="007A602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211.13</w:t>
            </w:r>
          </w:p>
        </w:tc>
      </w:tr>
    </w:tbl>
    <w:p w14:paraId="3D9AEB2C" w14:textId="77777777" w:rsidR="00730C2D" w:rsidRPr="00830262" w:rsidRDefault="00730C2D" w:rsidP="00D42938">
      <w:pPr>
        <w:spacing w:line="360" w:lineRule="auto"/>
        <w:rPr>
          <w:rFonts w:ascii="宋体" w:hAnsi="宋体" w:hint="eastAsia"/>
          <w:bCs/>
          <w:kern w:val="0"/>
          <w:sz w:val="24"/>
        </w:rPr>
      </w:pPr>
    </w:p>
    <w:p w14:paraId="7B3CC26F" w14:textId="77777777" w:rsidR="00830262" w:rsidRPr="00730C2D" w:rsidRDefault="00D42938" w:rsidP="00730C2D">
      <w:pPr>
        <w:spacing w:line="360" w:lineRule="auto"/>
        <w:ind w:firstLineChars="200" w:firstLine="482"/>
        <w:rPr>
          <w:rFonts w:ascii="宋体" w:hAnsi="宋体" w:hint="eastAsia"/>
          <w:b/>
          <w:bCs/>
          <w:kern w:val="0"/>
          <w:sz w:val="24"/>
        </w:rPr>
      </w:pPr>
      <w:r>
        <w:rPr>
          <w:rFonts w:ascii="宋体" w:hAnsi="宋体" w:hint="eastAsia"/>
          <w:b/>
          <w:bCs/>
          <w:kern w:val="0"/>
          <w:sz w:val="24"/>
        </w:rPr>
        <w:t>三</w:t>
      </w:r>
      <w:r w:rsidR="00730C2D" w:rsidRPr="00730C2D">
        <w:rPr>
          <w:rFonts w:ascii="宋体" w:hAnsi="宋体" w:hint="eastAsia"/>
          <w:b/>
          <w:bCs/>
          <w:kern w:val="0"/>
          <w:sz w:val="24"/>
        </w:rPr>
        <w:t>、运维服务</w:t>
      </w:r>
      <w:r w:rsidR="00830262" w:rsidRPr="00730C2D">
        <w:rPr>
          <w:rFonts w:ascii="宋体" w:hAnsi="宋体" w:hint="eastAsia"/>
          <w:b/>
          <w:bCs/>
          <w:kern w:val="0"/>
          <w:sz w:val="24"/>
        </w:rPr>
        <w:t>要求</w:t>
      </w:r>
    </w:p>
    <w:p w14:paraId="64FC1927" w14:textId="77777777" w:rsidR="00D42938" w:rsidRPr="00D42938" w:rsidRDefault="00D42938" w:rsidP="00D42938">
      <w:pPr>
        <w:spacing w:line="360" w:lineRule="auto"/>
        <w:ind w:firstLineChars="177" w:firstLine="425"/>
        <w:rPr>
          <w:rFonts w:ascii="宋体" w:hAnsi="宋体" w:hint="eastAsia"/>
          <w:bCs/>
          <w:kern w:val="0"/>
          <w:sz w:val="24"/>
        </w:rPr>
      </w:pPr>
      <w:r>
        <w:rPr>
          <w:rFonts w:ascii="宋体" w:hAnsi="宋体" w:hint="eastAsia"/>
          <w:bCs/>
          <w:kern w:val="0"/>
          <w:sz w:val="24"/>
        </w:rPr>
        <w:lastRenderedPageBreak/>
        <w:t>1、</w:t>
      </w:r>
      <w:r w:rsidRPr="00D42938">
        <w:rPr>
          <w:rFonts w:ascii="宋体" w:hAnsi="宋体" w:hint="eastAsia"/>
          <w:bCs/>
          <w:kern w:val="0"/>
          <w:sz w:val="24"/>
        </w:rPr>
        <w:t>提供7*24小时免费服务，医院工作日白天（8：00-17：00）故障响应时间不超过1小时，非工作日及夜间故障响应时间为不超过2小时。售后服务形式包括：现场支持、远程服务</w:t>
      </w:r>
      <w:r>
        <w:rPr>
          <w:rFonts w:ascii="宋体" w:hAnsi="宋体" w:hint="eastAsia"/>
          <w:bCs/>
          <w:kern w:val="0"/>
          <w:sz w:val="24"/>
        </w:rPr>
        <w:t>。</w:t>
      </w:r>
      <w:r w:rsidRPr="00D42938">
        <w:rPr>
          <w:rFonts w:ascii="宋体" w:hAnsi="宋体" w:hint="eastAsia"/>
          <w:bCs/>
          <w:kern w:val="0"/>
          <w:sz w:val="24"/>
        </w:rPr>
        <w:t>无论人为或非人为损坏，</w:t>
      </w:r>
      <w:r>
        <w:rPr>
          <w:rFonts w:ascii="宋体" w:hAnsi="宋体" w:hint="eastAsia"/>
          <w:bCs/>
          <w:kern w:val="0"/>
          <w:sz w:val="24"/>
        </w:rPr>
        <w:t>产生的所有配件更换涉及的材料费、人工费、机械费、管理费、利润、税金等</w:t>
      </w:r>
      <w:r w:rsidRPr="00D42938">
        <w:rPr>
          <w:rFonts w:ascii="宋体" w:hAnsi="宋体" w:hint="eastAsia"/>
          <w:bCs/>
          <w:kern w:val="0"/>
          <w:sz w:val="24"/>
        </w:rPr>
        <w:t>皆</w:t>
      </w:r>
      <w:r>
        <w:rPr>
          <w:rFonts w:ascii="宋体" w:hAnsi="宋体" w:hint="eastAsia"/>
          <w:bCs/>
          <w:kern w:val="0"/>
          <w:sz w:val="24"/>
        </w:rPr>
        <w:t>包含在本项目维保费用中，且</w:t>
      </w:r>
      <w:r w:rsidRPr="00D42938">
        <w:rPr>
          <w:rFonts w:ascii="宋体" w:hAnsi="宋体" w:hint="eastAsia"/>
          <w:bCs/>
          <w:kern w:val="0"/>
          <w:sz w:val="24"/>
        </w:rPr>
        <w:t>维修后的LED屏幕必须与原有精细</w:t>
      </w:r>
      <w:proofErr w:type="gramStart"/>
      <w:r w:rsidRPr="00D42938">
        <w:rPr>
          <w:rFonts w:ascii="宋体" w:hAnsi="宋体" w:hint="eastAsia"/>
          <w:bCs/>
          <w:kern w:val="0"/>
          <w:sz w:val="24"/>
        </w:rPr>
        <w:t>度保持</w:t>
      </w:r>
      <w:proofErr w:type="gramEnd"/>
      <w:r w:rsidRPr="00D42938">
        <w:rPr>
          <w:rFonts w:ascii="宋体" w:hAnsi="宋体" w:hint="eastAsia"/>
          <w:bCs/>
          <w:kern w:val="0"/>
          <w:sz w:val="24"/>
        </w:rPr>
        <w:t>一致。</w:t>
      </w:r>
    </w:p>
    <w:p w14:paraId="365DDEAF" w14:textId="77777777" w:rsid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2、驻场要求：</w:t>
      </w:r>
      <w:r w:rsidRPr="00D42938">
        <w:rPr>
          <w:rFonts w:ascii="宋体" w:hAnsi="宋体" w:hint="eastAsia"/>
          <w:bCs/>
          <w:sz w:val="24"/>
          <w:highlight w:val="yellow"/>
        </w:rPr>
        <w:t>★</w:t>
      </w:r>
      <w:r w:rsidRPr="00D42938">
        <w:rPr>
          <w:rFonts w:ascii="宋体" w:hAnsi="宋体" w:hint="eastAsia"/>
          <w:bCs/>
          <w:kern w:val="0"/>
          <w:sz w:val="24"/>
          <w:highlight w:val="yellow"/>
        </w:rPr>
        <w:t>驻场人员数量不低于1人</w:t>
      </w:r>
      <w:r w:rsidR="005D5FC6" w:rsidRPr="005D5FC6">
        <w:rPr>
          <w:rFonts w:ascii="宋体" w:hAnsi="宋体" w:hint="eastAsia"/>
          <w:bCs/>
          <w:kern w:val="0"/>
          <w:sz w:val="24"/>
          <w:highlight w:val="yellow"/>
        </w:rPr>
        <w:t>工作日5x8小时驻场</w:t>
      </w:r>
      <w:r w:rsidR="005D5FC6">
        <w:rPr>
          <w:rFonts w:ascii="宋体" w:hAnsi="宋体" w:hint="eastAsia"/>
          <w:bCs/>
          <w:kern w:val="0"/>
          <w:sz w:val="24"/>
          <w:highlight w:val="yellow"/>
        </w:rPr>
        <w:t>，且</w:t>
      </w:r>
      <w:r w:rsidRPr="00D42938">
        <w:rPr>
          <w:rFonts w:ascii="宋体" w:hAnsi="宋体" w:hint="eastAsia"/>
          <w:bCs/>
          <w:kern w:val="0"/>
          <w:sz w:val="24"/>
          <w:highlight w:val="yellow"/>
        </w:rPr>
        <w:t>有同类项目工作经验。需提供驻场人员在投标单位的6个月社保缴纳证明。</w:t>
      </w:r>
    </w:p>
    <w:p w14:paraId="4A34C088"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运维期内不得随意更换驻场人员，如有特殊情况，需甲方批准后方</w:t>
      </w:r>
      <w:proofErr w:type="gramStart"/>
      <w:r w:rsidRPr="00D42938">
        <w:rPr>
          <w:rFonts w:ascii="宋体" w:hAnsi="宋体" w:hint="eastAsia"/>
          <w:bCs/>
          <w:kern w:val="0"/>
          <w:sz w:val="24"/>
        </w:rPr>
        <w:t>可人员</w:t>
      </w:r>
      <w:proofErr w:type="gramEnd"/>
      <w:r w:rsidRPr="00D42938">
        <w:rPr>
          <w:rFonts w:ascii="宋体" w:hAnsi="宋体" w:hint="eastAsia"/>
          <w:bCs/>
          <w:kern w:val="0"/>
          <w:sz w:val="24"/>
        </w:rPr>
        <w:t>更换。</w:t>
      </w:r>
    </w:p>
    <w:p w14:paraId="64CAFCE4"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3、服务满意度要求：</w:t>
      </w:r>
      <w:r>
        <w:rPr>
          <w:rFonts w:ascii="宋体" w:hAnsi="宋体" w:hint="eastAsia"/>
          <w:bCs/>
          <w:kern w:val="0"/>
          <w:sz w:val="24"/>
        </w:rPr>
        <w:t>详见</w:t>
      </w:r>
      <w:r>
        <w:rPr>
          <w:rFonts w:ascii="宋体" w:hAnsi="宋体" w:hint="eastAsia"/>
          <w:b/>
          <w:sz w:val="24"/>
        </w:rPr>
        <w:t>附件七</w:t>
      </w:r>
    </w:p>
    <w:p w14:paraId="5A54AEB6"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巡检：维护期内，每季度一次系统巡检，国定假、重大事件前系统巡检，每季度一次提交风险评估与质量持续改进计划；</w:t>
      </w:r>
    </w:p>
    <w:p w14:paraId="7DBF6DEE"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预维护：每季度2次系统设备保养；</w:t>
      </w:r>
    </w:p>
    <w:p w14:paraId="33E9404B"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培训：维护期内，如涉及系统更新，提供专业系统培训，培训内容设备日常维护和保障</w:t>
      </w:r>
    </w:p>
    <w:p w14:paraId="16544867"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现场保障：维护期内，免费提供重大事件现场保障4次以上；</w:t>
      </w:r>
    </w:p>
    <w:p w14:paraId="3A6A5203" w14:textId="77777777" w:rsidR="00D42938" w:rsidRPr="00D42938" w:rsidRDefault="00D42938" w:rsidP="00D42938">
      <w:pPr>
        <w:spacing w:line="360" w:lineRule="auto"/>
        <w:ind w:firstLineChars="177" w:firstLine="425"/>
        <w:rPr>
          <w:rFonts w:ascii="宋体" w:hAnsi="宋体" w:hint="eastAsia"/>
          <w:bCs/>
          <w:kern w:val="0"/>
          <w:sz w:val="24"/>
        </w:rPr>
      </w:pPr>
      <w:r w:rsidRPr="00D42938">
        <w:rPr>
          <w:rFonts w:ascii="宋体" w:hAnsi="宋体" w:hint="eastAsia"/>
          <w:bCs/>
          <w:kern w:val="0"/>
          <w:sz w:val="24"/>
        </w:rPr>
        <w:t>优化改造：维护期内，如需进行优化改造，承诺免费提供相应的现场技术支持；</w:t>
      </w:r>
    </w:p>
    <w:p w14:paraId="1BD91894" w14:textId="77777777" w:rsidR="00730C2D" w:rsidRPr="00830262" w:rsidRDefault="00730C2D" w:rsidP="00730C2D">
      <w:pPr>
        <w:spacing w:line="360" w:lineRule="auto"/>
        <w:rPr>
          <w:rFonts w:ascii="宋体" w:hAnsi="宋体" w:hint="eastAsia"/>
          <w:bCs/>
          <w:kern w:val="0"/>
          <w:sz w:val="24"/>
        </w:rPr>
      </w:pPr>
    </w:p>
    <w:p w14:paraId="7290B749" w14:textId="77777777" w:rsidR="00830262" w:rsidRPr="00730C2D" w:rsidRDefault="00D42938" w:rsidP="00730C2D">
      <w:pPr>
        <w:spacing w:line="360" w:lineRule="auto"/>
        <w:ind w:firstLineChars="200" w:firstLine="482"/>
        <w:rPr>
          <w:rFonts w:ascii="宋体" w:hAnsi="宋体" w:hint="eastAsia"/>
          <w:b/>
          <w:bCs/>
          <w:kern w:val="0"/>
          <w:sz w:val="24"/>
        </w:rPr>
      </w:pPr>
      <w:r>
        <w:rPr>
          <w:rFonts w:ascii="宋体" w:hAnsi="宋体" w:hint="eastAsia"/>
          <w:b/>
          <w:bCs/>
          <w:kern w:val="0"/>
          <w:sz w:val="24"/>
        </w:rPr>
        <w:t>四</w:t>
      </w:r>
      <w:r w:rsidR="00730C2D">
        <w:rPr>
          <w:rFonts w:ascii="宋体" w:hAnsi="宋体" w:hint="eastAsia"/>
          <w:b/>
          <w:bCs/>
          <w:kern w:val="0"/>
          <w:sz w:val="24"/>
        </w:rPr>
        <w:t>、</w:t>
      </w:r>
      <w:r w:rsidR="00830262" w:rsidRPr="00730C2D">
        <w:rPr>
          <w:rFonts w:ascii="宋体" w:hAnsi="宋体" w:hint="eastAsia"/>
          <w:b/>
          <w:bCs/>
          <w:kern w:val="0"/>
          <w:sz w:val="24"/>
        </w:rPr>
        <w:t>服务要求</w:t>
      </w:r>
    </w:p>
    <w:p w14:paraId="34D45D56" w14:textId="77777777" w:rsidR="00830262" w:rsidRPr="00830262" w:rsidRDefault="00830262" w:rsidP="00730C2D">
      <w:pPr>
        <w:spacing w:line="360" w:lineRule="auto"/>
        <w:ind w:firstLineChars="177" w:firstLine="425"/>
        <w:rPr>
          <w:rFonts w:ascii="宋体" w:hAnsi="宋体" w:hint="eastAsia"/>
          <w:bCs/>
          <w:kern w:val="0"/>
          <w:sz w:val="24"/>
        </w:rPr>
      </w:pPr>
      <w:r w:rsidRPr="00830262">
        <w:rPr>
          <w:rFonts w:ascii="宋体" w:hAnsi="宋体" w:hint="eastAsia"/>
          <w:bCs/>
          <w:kern w:val="0"/>
          <w:sz w:val="24"/>
        </w:rPr>
        <w:t>1、服务人员：</w:t>
      </w:r>
      <w:r w:rsidR="00482FEF">
        <w:rPr>
          <w:rFonts w:ascii="宋体" w:hAnsi="宋体" w:hint="eastAsia"/>
          <w:bCs/>
          <w:kern w:val="0"/>
          <w:sz w:val="24"/>
        </w:rPr>
        <w:t>本项目</w:t>
      </w:r>
      <w:r w:rsidR="00D42938">
        <w:rPr>
          <w:rFonts w:ascii="宋体" w:hAnsi="宋体" w:hint="eastAsia"/>
          <w:bCs/>
          <w:kern w:val="0"/>
          <w:sz w:val="24"/>
        </w:rPr>
        <w:t>驻场服务人员应</w:t>
      </w:r>
      <w:r w:rsidRPr="00830262">
        <w:rPr>
          <w:rFonts w:ascii="宋体" w:hAnsi="宋体" w:hint="eastAsia"/>
          <w:bCs/>
          <w:kern w:val="0"/>
          <w:sz w:val="24"/>
        </w:rPr>
        <w:t>具有</w:t>
      </w:r>
      <w:r w:rsidR="00D42938">
        <w:rPr>
          <w:rFonts w:ascii="宋体" w:hAnsi="宋体" w:hint="eastAsia"/>
          <w:bCs/>
          <w:kern w:val="0"/>
          <w:sz w:val="24"/>
        </w:rPr>
        <w:t>类似</w:t>
      </w:r>
      <w:r w:rsidRPr="00830262">
        <w:rPr>
          <w:rFonts w:ascii="宋体" w:hAnsi="宋体" w:hint="eastAsia"/>
          <w:bCs/>
          <w:kern w:val="0"/>
          <w:sz w:val="24"/>
        </w:rPr>
        <w:t>项目</w:t>
      </w:r>
      <w:r w:rsidR="00D42938">
        <w:rPr>
          <w:rFonts w:ascii="宋体" w:hAnsi="宋体" w:hint="eastAsia"/>
          <w:bCs/>
          <w:kern w:val="0"/>
          <w:sz w:val="24"/>
        </w:rPr>
        <w:t>运维</w:t>
      </w:r>
      <w:r w:rsidRPr="00830262">
        <w:rPr>
          <w:rFonts w:ascii="宋体" w:hAnsi="宋体" w:hint="eastAsia"/>
          <w:bCs/>
          <w:kern w:val="0"/>
          <w:sz w:val="24"/>
        </w:rPr>
        <w:t>经验</w:t>
      </w:r>
      <w:r w:rsidR="00482FEF">
        <w:rPr>
          <w:rFonts w:ascii="宋体" w:hAnsi="宋体" w:hint="eastAsia"/>
          <w:bCs/>
          <w:kern w:val="0"/>
          <w:sz w:val="24"/>
        </w:rPr>
        <w:t>，需在响应文件中提供相应人员工作履历</w:t>
      </w:r>
      <w:r w:rsidR="00D42938">
        <w:rPr>
          <w:rFonts w:ascii="宋体" w:hAnsi="宋体" w:hint="eastAsia"/>
          <w:bCs/>
          <w:kern w:val="0"/>
          <w:sz w:val="24"/>
        </w:rPr>
        <w:t>、</w:t>
      </w:r>
      <w:r w:rsidR="00D42938" w:rsidRPr="00D42938">
        <w:rPr>
          <w:rFonts w:ascii="宋体" w:hAnsi="宋体" w:hint="eastAsia"/>
          <w:bCs/>
          <w:kern w:val="0"/>
          <w:sz w:val="24"/>
          <w:highlight w:val="yellow"/>
        </w:rPr>
        <w:t>驻场人员在投标单位的6个月社保缴纳证明。</w:t>
      </w:r>
    </w:p>
    <w:p w14:paraId="520D82C9" w14:textId="77777777" w:rsidR="00830262" w:rsidRDefault="00730C2D" w:rsidP="00830262">
      <w:pPr>
        <w:spacing w:line="360" w:lineRule="auto"/>
        <w:ind w:firstLineChars="177" w:firstLine="425"/>
        <w:rPr>
          <w:rFonts w:ascii="宋体" w:hAnsi="宋体" w:hint="eastAsia"/>
          <w:bCs/>
          <w:kern w:val="0"/>
          <w:sz w:val="24"/>
        </w:rPr>
      </w:pPr>
      <w:r>
        <w:rPr>
          <w:rFonts w:ascii="宋体" w:hAnsi="宋体"/>
          <w:bCs/>
          <w:kern w:val="0"/>
          <w:sz w:val="24"/>
        </w:rPr>
        <w:t>2</w:t>
      </w:r>
      <w:r w:rsidR="00830262" w:rsidRPr="00830262">
        <w:rPr>
          <w:rFonts w:ascii="宋体" w:hAnsi="宋体" w:hint="eastAsia"/>
          <w:bCs/>
          <w:kern w:val="0"/>
          <w:sz w:val="24"/>
        </w:rPr>
        <w:t>、服务计划：项目服务建设须制定严格的项目服务计划并遵照执行。</w:t>
      </w:r>
    </w:p>
    <w:p w14:paraId="6B5F2AFD" w14:textId="77777777" w:rsidR="002F4F74" w:rsidRDefault="002F4F74">
      <w:pPr>
        <w:spacing w:line="360" w:lineRule="auto"/>
        <w:rPr>
          <w:rFonts w:ascii="宋体" w:hAnsi="宋体" w:hint="eastAsia"/>
          <w:bCs/>
          <w:sz w:val="24"/>
        </w:rPr>
      </w:pPr>
    </w:p>
    <w:p w14:paraId="3D01212C" w14:textId="77777777" w:rsidR="002F4F74" w:rsidRPr="000171B6" w:rsidRDefault="00D42938" w:rsidP="000171B6">
      <w:pPr>
        <w:spacing w:line="360" w:lineRule="auto"/>
        <w:ind w:firstLineChars="177" w:firstLine="426"/>
        <w:rPr>
          <w:rFonts w:ascii="宋体" w:hAnsi="宋体" w:hint="eastAsia"/>
          <w:b/>
          <w:bCs/>
          <w:kern w:val="0"/>
          <w:sz w:val="24"/>
        </w:rPr>
      </w:pPr>
      <w:r>
        <w:rPr>
          <w:rFonts w:ascii="宋体" w:hAnsi="宋体" w:hint="eastAsia"/>
          <w:b/>
          <w:bCs/>
          <w:kern w:val="0"/>
          <w:sz w:val="24"/>
        </w:rPr>
        <w:t>五</w:t>
      </w:r>
      <w:r w:rsidR="00521824" w:rsidRPr="000171B6">
        <w:rPr>
          <w:rFonts w:ascii="宋体" w:hAnsi="宋体" w:hint="eastAsia"/>
          <w:b/>
          <w:bCs/>
          <w:kern w:val="0"/>
          <w:sz w:val="24"/>
        </w:rPr>
        <w:t>、付款条件</w:t>
      </w:r>
    </w:p>
    <w:p w14:paraId="6F627929" w14:textId="77777777" w:rsidR="00B81B27" w:rsidRDefault="00B81B27" w:rsidP="00B81B27">
      <w:pPr>
        <w:spacing w:line="360" w:lineRule="auto"/>
        <w:ind w:firstLineChars="200" w:firstLine="480"/>
        <w:jc w:val="left"/>
        <w:rPr>
          <w:rFonts w:ascii="宋体" w:hAnsi="宋体" w:hint="eastAsia"/>
          <w:bCs/>
          <w:kern w:val="0"/>
          <w:sz w:val="24"/>
        </w:rPr>
      </w:pPr>
      <w:r>
        <w:rPr>
          <w:rFonts w:ascii="宋体" w:hAnsi="宋体" w:hint="eastAsia"/>
          <w:bCs/>
          <w:kern w:val="0"/>
          <w:sz w:val="24"/>
        </w:rPr>
        <w:t>（1）维护服务年度开始至</w:t>
      </w:r>
      <w:proofErr w:type="gramStart"/>
      <w:r>
        <w:rPr>
          <w:rFonts w:ascii="宋体" w:hAnsi="宋体" w:hint="eastAsia"/>
          <w:bCs/>
          <w:kern w:val="0"/>
          <w:sz w:val="24"/>
        </w:rPr>
        <w:t>完整服务</w:t>
      </w:r>
      <w:proofErr w:type="gramEnd"/>
      <w:r>
        <w:rPr>
          <w:rFonts w:ascii="宋体" w:hAnsi="宋体" w:hint="eastAsia"/>
          <w:bCs/>
          <w:kern w:val="0"/>
          <w:sz w:val="24"/>
        </w:rPr>
        <w:t>6个月后，按照医院的付款流程，</w:t>
      </w:r>
      <w:r w:rsidR="00EF6755">
        <w:rPr>
          <w:rFonts w:ascii="宋体" w:hAnsi="宋体" w:hint="eastAsia"/>
          <w:bCs/>
          <w:kern w:val="0"/>
          <w:sz w:val="24"/>
        </w:rPr>
        <w:t>采购人</w:t>
      </w:r>
      <w:r>
        <w:rPr>
          <w:rFonts w:ascii="宋体" w:hAnsi="宋体" w:hint="eastAsia"/>
          <w:bCs/>
          <w:kern w:val="0"/>
          <w:sz w:val="24"/>
        </w:rPr>
        <w:t>向</w:t>
      </w:r>
      <w:r w:rsidR="00EF6755">
        <w:rPr>
          <w:rFonts w:ascii="宋体" w:hAnsi="宋体" w:hint="eastAsia"/>
          <w:bCs/>
          <w:kern w:val="0"/>
          <w:sz w:val="24"/>
        </w:rPr>
        <w:t>供应商</w:t>
      </w:r>
      <w:r>
        <w:rPr>
          <w:rFonts w:ascii="宋体" w:hAnsi="宋体" w:hint="eastAsia"/>
          <w:bCs/>
          <w:kern w:val="0"/>
          <w:sz w:val="24"/>
        </w:rPr>
        <w:t>支付当年维护服务费的50%。</w:t>
      </w:r>
    </w:p>
    <w:p w14:paraId="2FCF147B" w14:textId="77777777" w:rsidR="00B81B27" w:rsidRDefault="00B81B27" w:rsidP="00B81B27">
      <w:pPr>
        <w:spacing w:line="360" w:lineRule="auto"/>
        <w:ind w:firstLineChars="200" w:firstLine="480"/>
        <w:jc w:val="left"/>
        <w:rPr>
          <w:rFonts w:ascii="宋体" w:hAnsi="宋体" w:hint="eastAsia"/>
          <w:bCs/>
          <w:kern w:val="0"/>
          <w:sz w:val="24"/>
        </w:rPr>
      </w:pPr>
      <w:r>
        <w:rPr>
          <w:rFonts w:ascii="宋体" w:hAnsi="宋体" w:hint="eastAsia"/>
          <w:bCs/>
          <w:kern w:val="0"/>
          <w:sz w:val="24"/>
        </w:rPr>
        <w:t>（2）本项目一年维保期结束后，</w:t>
      </w:r>
      <w:proofErr w:type="gramStart"/>
      <w:r>
        <w:rPr>
          <w:rFonts w:ascii="宋体" w:hAnsi="宋体" w:hint="eastAsia"/>
          <w:bCs/>
          <w:kern w:val="0"/>
          <w:sz w:val="24"/>
        </w:rPr>
        <w:t>且运维满意</w:t>
      </w:r>
      <w:proofErr w:type="gramEnd"/>
      <w:r>
        <w:rPr>
          <w:rFonts w:ascii="宋体" w:hAnsi="宋体" w:hint="eastAsia"/>
          <w:bCs/>
          <w:kern w:val="0"/>
          <w:sz w:val="24"/>
        </w:rPr>
        <w:t>度达到80分以上，</w:t>
      </w:r>
      <w:r w:rsidR="00EF6755">
        <w:rPr>
          <w:rFonts w:ascii="宋体" w:hAnsi="宋体" w:hint="eastAsia"/>
          <w:bCs/>
          <w:kern w:val="0"/>
          <w:sz w:val="24"/>
        </w:rPr>
        <w:t>采购人</w:t>
      </w:r>
      <w:r>
        <w:rPr>
          <w:rFonts w:ascii="宋体" w:hAnsi="宋体" w:hint="eastAsia"/>
          <w:bCs/>
          <w:kern w:val="0"/>
          <w:sz w:val="24"/>
        </w:rPr>
        <w:t>在收到</w:t>
      </w:r>
      <w:r w:rsidR="00EF6755">
        <w:rPr>
          <w:rFonts w:ascii="宋体" w:hAnsi="宋体" w:hint="eastAsia"/>
          <w:bCs/>
          <w:kern w:val="0"/>
          <w:sz w:val="24"/>
        </w:rPr>
        <w:t>供应商</w:t>
      </w:r>
      <w:r>
        <w:rPr>
          <w:rFonts w:ascii="宋体" w:hAnsi="宋体" w:hint="eastAsia"/>
          <w:bCs/>
          <w:kern w:val="0"/>
          <w:sz w:val="24"/>
        </w:rPr>
        <w:t>开具的有效发票后，根据医院付款流程，向</w:t>
      </w:r>
      <w:r w:rsidR="00EF6755">
        <w:rPr>
          <w:rFonts w:ascii="宋体" w:hAnsi="宋体" w:hint="eastAsia"/>
          <w:bCs/>
          <w:kern w:val="0"/>
          <w:sz w:val="24"/>
        </w:rPr>
        <w:t>供应商</w:t>
      </w:r>
      <w:r>
        <w:rPr>
          <w:rFonts w:ascii="宋体" w:hAnsi="宋体" w:hint="eastAsia"/>
          <w:bCs/>
          <w:kern w:val="0"/>
          <w:sz w:val="24"/>
        </w:rPr>
        <w:t>支付本合同项目总金额50%的合同款。当满意度低于80分，</w:t>
      </w:r>
      <w:r w:rsidR="00EF6755">
        <w:rPr>
          <w:rFonts w:ascii="宋体" w:hAnsi="宋体" w:hint="eastAsia"/>
          <w:bCs/>
          <w:kern w:val="0"/>
          <w:sz w:val="24"/>
        </w:rPr>
        <w:t>采购人</w:t>
      </w:r>
      <w:r>
        <w:rPr>
          <w:rFonts w:ascii="宋体" w:hAnsi="宋体" w:hint="eastAsia"/>
          <w:bCs/>
          <w:kern w:val="0"/>
          <w:sz w:val="24"/>
        </w:rPr>
        <w:t>有权视情况扣除相应的服务费用(按照服务周期和合同价格扣除未支付比例)，并具有进一步要求赔偿的权利(按照合同约定)。</w:t>
      </w:r>
    </w:p>
    <w:p w14:paraId="36516C74" w14:textId="77777777" w:rsidR="00C05BDB" w:rsidRDefault="00B81B27" w:rsidP="00B81B27">
      <w:pPr>
        <w:spacing w:line="360" w:lineRule="auto"/>
        <w:ind w:firstLineChars="200" w:firstLine="480"/>
        <w:jc w:val="left"/>
        <w:rPr>
          <w:rFonts w:ascii="宋体" w:hAnsi="宋体" w:hint="eastAsia"/>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14:paraId="6CBA79B3" w14:textId="77777777" w:rsidR="00B81B27" w:rsidRDefault="00B81B27" w:rsidP="00B81B27">
      <w:pPr>
        <w:spacing w:line="360" w:lineRule="auto"/>
        <w:ind w:firstLineChars="200" w:firstLine="482"/>
        <w:jc w:val="left"/>
        <w:rPr>
          <w:rFonts w:ascii="宋体" w:hAnsi="宋体" w:hint="eastAsia"/>
          <w:b/>
          <w:sz w:val="24"/>
        </w:rPr>
      </w:pPr>
    </w:p>
    <w:p w14:paraId="48DBC6E1" w14:textId="77777777" w:rsidR="002F4F74" w:rsidRDefault="00D42938">
      <w:pPr>
        <w:spacing w:line="360" w:lineRule="auto"/>
        <w:ind w:firstLineChars="200" w:firstLine="482"/>
        <w:jc w:val="left"/>
        <w:rPr>
          <w:rFonts w:ascii="宋体" w:hAnsi="宋体" w:hint="eastAsia"/>
          <w:b/>
          <w:sz w:val="24"/>
        </w:rPr>
      </w:pPr>
      <w:r>
        <w:rPr>
          <w:rFonts w:ascii="宋体" w:hAnsi="宋体" w:hint="eastAsia"/>
          <w:b/>
          <w:sz w:val="24"/>
        </w:rPr>
        <w:lastRenderedPageBreak/>
        <w:t>六</w:t>
      </w:r>
      <w:r w:rsidR="00521824">
        <w:rPr>
          <w:rFonts w:ascii="宋体" w:hAnsi="宋体" w:hint="eastAsia"/>
          <w:b/>
          <w:sz w:val="24"/>
        </w:rPr>
        <w:t>、报价要求</w:t>
      </w:r>
    </w:p>
    <w:p w14:paraId="32699382" w14:textId="77777777" w:rsidR="002F4F74" w:rsidRDefault="00521824">
      <w:pPr>
        <w:spacing w:line="360" w:lineRule="auto"/>
        <w:ind w:firstLineChars="200" w:firstLine="480"/>
        <w:jc w:val="left"/>
        <w:rPr>
          <w:rFonts w:ascii="宋体" w:hAnsi="宋体" w:hint="eastAsia"/>
          <w:sz w:val="24"/>
        </w:rPr>
      </w:pPr>
      <w:r>
        <w:rPr>
          <w:rFonts w:ascii="宋体" w:hAnsi="宋体" w:hint="eastAsia"/>
          <w:sz w:val="24"/>
        </w:rPr>
        <w:t>（一）资信要求：</w:t>
      </w:r>
    </w:p>
    <w:p w14:paraId="174CC00A" w14:textId="77777777" w:rsidR="002F4F74" w:rsidRDefault="0052182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767002FE" w14:textId="77777777" w:rsidR="002F4F74" w:rsidRDefault="00521824">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22FAF6D" w14:textId="77777777" w:rsidR="002F4F74" w:rsidRDefault="00521824">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3A69CAD4" w14:textId="77777777" w:rsidR="002F4F74" w:rsidRDefault="002F4F74">
      <w:pPr>
        <w:spacing w:line="360" w:lineRule="auto"/>
        <w:jc w:val="left"/>
        <w:rPr>
          <w:rFonts w:ascii="宋体" w:hAnsi="宋体" w:hint="eastAsia"/>
          <w:sz w:val="24"/>
        </w:rPr>
      </w:pPr>
    </w:p>
    <w:p w14:paraId="079705E1" w14:textId="77777777" w:rsidR="002F4F74" w:rsidRDefault="00521824">
      <w:pPr>
        <w:spacing w:line="360" w:lineRule="auto"/>
        <w:ind w:firstLineChars="200" w:firstLine="480"/>
        <w:jc w:val="left"/>
        <w:rPr>
          <w:rFonts w:ascii="宋体" w:hAnsi="宋体" w:hint="eastAsia"/>
          <w:sz w:val="24"/>
        </w:rPr>
      </w:pPr>
      <w:r>
        <w:rPr>
          <w:rFonts w:ascii="宋体" w:hAnsi="宋体" w:hint="eastAsia"/>
          <w:sz w:val="24"/>
        </w:rPr>
        <w:t>（二）技术标要求</w:t>
      </w:r>
    </w:p>
    <w:p w14:paraId="47C93A91" w14:textId="77777777" w:rsidR="002F4F74" w:rsidRPr="00D42938" w:rsidRDefault="00521824" w:rsidP="00D42938">
      <w:pPr>
        <w:spacing w:line="360" w:lineRule="auto"/>
        <w:ind w:firstLineChars="200" w:firstLine="480"/>
        <w:rPr>
          <w:rFonts w:ascii="宋体" w:hAnsi="宋体" w:hint="eastAsia"/>
          <w:sz w:val="24"/>
        </w:rPr>
      </w:pPr>
      <w:r>
        <w:rPr>
          <w:rFonts w:ascii="宋体" w:hAnsi="宋体" w:hint="eastAsia"/>
          <w:sz w:val="24"/>
        </w:rPr>
        <w:t>1、服务方案：</w:t>
      </w:r>
      <w:r w:rsidRPr="003810F2">
        <w:rPr>
          <w:rFonts w:ascii="宋体" w:hAnsi="宋体" w:hint="eastAsia"/>
          <w:sz w:val="24"/>
        </w:rPr>
        <w:t>包括对本项目的现状情况的理解、对需求的理解、</w:t>
      </w:r>
      <w:r w:rsidR="00541EC8">
        <w:rPr>
          <w:rFonts w:ascii="宋体" w:hAnsi="宋体" w:hint="eastAsia"/>
          <w:sz w:val="24"/>
        </w:rPr>
        <w:t>其他相关技术/管理能力匹配度</w:t>
      </w:r>
      <w:r>
        <w:rPr>
          <w:rFonts w:ascii="宋体" w:hAnsi="宋体" w:hint="eastAsia"/>
          <w:sz w:val="24"/>
        </w:rPr>
        <w:t>、重点难点应对措施及增值服务等内容。</w:t>
      </w:r>
    </w:p>
    <w:p w14:paraId="0DD89E80" w14:textId="77777777" w:rsidR="002F4F74" w:rsidRDefault="0052182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4A455576" w14:textId="77777777" w:rsidR="002F4F74" w:rsidRDefault="00521824">
      <w:pPr>
        <w:spacing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、服务保障措施和服务承诺：包括服务质量保障措施、考核标准及服务承诺等</w:t>
      </w:r>
    </w:p>
    <w:p w14:paraId="60EC7C36" w14:textId="77777777" w:rsidR="002F4F74" w:rsidRDefault="00521824">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6B66167B" w14:textId="77777777" w:rsidR="002F4F74" w:rsidRDefault="00521824">
      <w:pPr>
        <w:spacing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467957FB" w14:textId="77777777" w:rsidR="002F4F74" w:rsidRDefault="002F4F74">
      <w:pPr>
        <w:spacing w:line="360" w:lineRule="auto"/>
        <w:jc w:val="left"/>
        <w:outlineLvl w:val="1"/>
        <w:rPr>
          <w:rFonts w:ascii="宋体" w:hAnsi="宋体" w:hint="eastAsia"/>
          <w:sz w:val="24"/>
        </w:rPr>
      </w:pPr>
    </w:p>
    <w:p w14:paraId="38311638" w14:textId="77777777" w:rsidR="002F4F74" w:rsidRDefault="00521824">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4E2E3A9C" w14:textId="77777777" w:rsidR="002F4F74" w:rsidRDefault="00521824">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5E8B4B76" w14:textId="77777777" w:rsidR="002F4F74" w:rsidRDefault="00521824">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0DAD113" w14:textId="77777777" w:rsidR="002F4F74" w:rsidRDefault="002F4F74" w:rsidP="00482FEF">
      <w:pPr>
        <w:pStyle w:val="a"/>
        <w:numPr>
          <w:ilvl w:val="0"/>
          <w:numId w:val="0"/>
        </w:numPr>
        <w:spacing w:after="156"/>
        <w:ind w:left="902"/>
        <w:rPr>
          <w:lang w:eastAsia="zh-CN"/>
        </w:rPr>
      </w:pPr>
    </w:p>
    <w:p w14:paraId="05938C44" w14:textId="77777777" w:rsidR="002F4F74" w:rsidRDefault="00521824">
      <w:pPr>
        <w:spacing w:line="360" w:lineRule="auto"/>
        <w:ind w:firstLineChars="200" w:firstLine="482"/>
        <w:rPr>
          <w:rFonts w:ascii="宋体" w:hAnsi="宋体" w:hint="eastAsia"/>
          <w:bCs/>
          <w:kern w:val="0"/>
          <w:sz w:val="24"/>
        </w:rPr>
      </w:pPr>
      <w:r>
        <w:rPr>
          <w:rFonts w:ascii="宋体" w:hAnsi="宋体" w:hint="eastAsia"/>
          <w:b/>
          <w:bCs/>
          <w:kern w:val="0"/>
          <w:sz w:val="24"/>
        </w:rPr>
        <w:t>七、报价文件格式</w:t>
      </w:r>
    </w:p>
    <w:p w14:paraId="0878AF53" w14:textId="77777777" w:rsidR="000F1EEB" w:rsidRDefault="000F1EEB" w:rsidP="000F1EEB">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w:t>
      </w:r>
      <w:r>
        <w:rPr>
          <w:rFonts w:ascii="宋体" w:hAnsi="宋体" w:hint="eastAsia"/>
          <w:bCs/>
          <w:kern w:val="0"/>
          <w:sz w:val="24"/>
        </w:rPr>
        <w:lastRenderedPageBreak/>
        <w:t>供。法人/授权委托人的联系方式需在标书中提供手机号码。</w:t>
      </w:r>
    </w:p>
    <w:p w14:paraId="18EAB37C" w14:textId="77777777" w:rsidR="002F4F74" w:rsidRDefault="00521824">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7EF45597" w14:textId="77777777" w:rsidR="002F4F74" w:rsidRDefault="00521824">
      <w:pPr>
        <w:numPr>
          <w:ilvl w:val="0"/>
          <w:numId w:val="1"/>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7E846EDF" w14:textId="77777777" w:rsidR="002F4F74" w:rsidRDefault="00521824">
      <w:pPr>
        <w:numPr>
          <w:ilvl w:val="0"/>
          <w:numId w:val="1"/>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399E6C4E" w14:textId="77777777" w:rsidR="002F4F74" w:rsidRDefault="00521824">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0DADB997" w14:textId="77777777" w:rsidR="002F4F74" w:rsidRDefault="00521824">
      <w:pPr>
        <w:numPr>
          <w:ilvl w:val="0"/>
          <w:numId w:val="1"/>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5CB593BF" w14:textId="77777777" w:rsidR="002F4F74" w:rsidRDefault="00521824">
      <w:pPr>
        <w:numPr>
          <w:ilvl w:val="0"/>
          <w:numId w:val="1"/>
        </w:numPr>
        <w:spacing w:line="360" w:lineRule="auto"/>
        <w:rPr>
          <w:rFonts w:ascii="宋体" w:hAnsi="宋体" w:hint="eastAsia"/>
          <w:sz w:val="24"/>
        </w:rPr>
      </w:pPr>
      <w:r>
        <w:rPr>
          <w:rFonts w:ascii="宋体" w:hAnsi="宋体" w:hint="eastAsia"/>
          <w:sz w:val="24"/>
        </w:rPr>
        <w:t>对比价文件的真实性、合法性承诺函（附件四）</w:t>
      </w:r>
    </w:p>
    <w:p w14:paraId="3CF1E193" w14:textId="77777777" w:rsidR="002F4F74" w:rsidRDefault="002F4F74">
      <w:pPr>
        <w:spacing w:line="360" w:lineRule="auto"/>
        <w:ind w:left="630"/>
        <w:rPr>
          <w:rFonts w:ascii="宋体" w:hAnsi="宋体" w:hint="eastAsia"/>
          <w:sz w:val="24"/>
        </w:rPr>
      </w:pPr>
    </w:p>
    <w:p w14:paraId="2667A06B" w14:textId="77777777" w:rsidR="002F4F74" w:rsidRDefault="00521824">
      <w:pPr>
        <w:spacing w:line="360" w:lineRule="auto"/>
        <w:ind w:left="630"/>
        <w:rPr>
          <w:rFonts w:ascii="宋体" w:hAnsi="宋体" w:hint="eastAsia"/>
          <w:sz w:val="24"/>
        </w:rPr>
      </w:pPr>
      <w:r>
        <w:rPr>
          <w:rFonts w:ascii="宋体" w:hAnsi="宋体" w:hint="eastAsia"/>
          <w:sz w:val="24"/>
        </w:rPr>
        <w:t>（二）技术文件（格式自拟）</w:t>
      </w:r>
    </w:p>
    <w:p w14:paraId="7081DE71" w14:textId="77777777" w:rsidR="002F4F74" w:rsidRDefault="002F4F74">
      <w:pPr>
        <w:spacing w:line="360" w:lineRule="auto"/>
        <w:ind w:left="630"/>
        <w:rPr>
          <w:rFonts w:ascii="宋体" w:hAnsi="宋体" w:hint="eastAsia"/>
          <w:sz w:val="24"/>
        </w:rPr>
      </w:pPr>
    </w:p>
    <w:p w14:paraId="413F9062" w14:textId="77777777" w:rsidR="002F4F74" w:rsidRDefault="00521824">
      <w:pPr>
        <w:spacing w:line="360" w:lineRule="auto"/>
        <w:ind w:left="630"/>
        <w:rPr>
          <w:rFonts w:ascii="宋体" w:hAnsi="宋体" w:hint="eastAsia"/>
          <w:sz w:val="24"/>
        </w:rPr>
      </w:pPr>
      <w:r>
        <w:rPr>
          <w:rFonts w:ascii="宋体" w:hAnsi="宋体" w:hint="eastAsia"/>
          <w:sz w:val="24"/>
        </w:rPr>
        <w:t>（三）经济文件</w:t>
      </w:r>
    </w:p>
    <w:p w14:paraId="3E92D8D7" w14:textId="77777777" w:rsidR="002F4F74" w:rsidRDefault="00521824">
      <w:pPr>
        <w:numPr>
          <w:ilvl w:val="0"/>
          <w:numId w:val="2"/>
        </w:numPr>
        <w:spacing w:line="360" w:lineRule="auto"/>
        <w:rPr>
          <w:rFonts w:ascii="宋体" w:hAnsi="宋体" w:cs="宋体" w:hint="eastAsia"/>
          <w:sz w:val="24"/>
        </w:rPr>
      </w:pPr>
      <w:r>
        <w:rPr>
          <w:rFonts w:ascii="宋体" w:hAnsi="宋体" w:cs="宋体" w:hint="eastAsia"/>
          <w:sz w:val="24"/>
        </w:rPr>
        <w:t>报价一览表（附件五）</w:t>
      </w:r>
    </w:p>
    <w:p w14:paraId="229596C2" w14:textId="77777777" w:rsidR="002F4F74" w:rsidRDefault="00521824">
      <w:pPr>
        <w:numPr>
          <w:ilvl w:val="0"/>
          <w:numId w:val="2"/>
        </w:numPr>
        <w:spacing w:line="360" w:lineRule="auto"/>
        <w:rPr>
          <w:rFonts w:ascii="宋体" w:hAnsi="宋体" w:hint="eastAsia"/>
          <w:sz w:val="24"/>
        </w:rPr>
      </w:pPr>
      <w:r>
        <w:rPr>
          <w:rFonts w:ascii="宋体" w:hAnsi="宋体" w:cs="宋体" w:hint="eastAsia"/>
          <w:sz w:val="24"/>
        </w:rPr>
        <w:t>报价承诺函（附件六）</w:t>
      </w:r>
    </w:p>
    <w:p w14:paraId="5FC56478" w14:textId="77777777" w:rsidR="002F4F74" w:rsidRDefault="00521824">
      <w:pPr>
        <w:numPr>
          <w:ilvl w:val="0"/>
          <w:numId w:val="2"/>
        </w:numPr>
        <w:spacing w:line="360" w:lineRule="auto"/>
        <w:rPr>
          <w:rFonts w:ascii="宋体" w:hAnsi="宋体" w:hint="eastAsia"/>
          <w:sz w:val="24"/>
        </w:rPr>
      </w:pPr>
      <w:r>
        <w:rPr>
          <w:rFonts w:ascii="宋体" w:hAnsi="宋体" w:hint="eastAsia"/>
          <w:sz w:val="24"/>
        </w:rPr>
        <w:t>其他比价文件要求的资料</w:t>
      </w:r>
    </w:p>
    <w:p w14:paraId="32AC4130" w14:textId="77777777" w:rsidR="002F4F74" w:rsidRDefault="002F4F74">
      <w:pPr>
        <w:spacing w:line="360" w:lineRule="auto"/>
        <w:ind w:left="630"/>
        <w:rPr>
          <w:rFonts w:ascii="宋体" w:hAnsi="宋体" w:hint="eastAsia"/>
          <w:sz w:val="24"/>
        </w:rPr>
      </w:pPr>
    </w:p>
    <w:p w14:paraId="154D9001" w14:textId="77777777" w:rsidR="002F4F74" w:rsidRDefault="00521824">
      <w:pPr>
        <w:spacing w:line="360" w:lineRule="auto"/>
        <w:ind w:firstLineChars="200" w:firstLine="482"/>
        <w:rPr>
          <w:rFonts w:ascii="宋体" w:hAnsi="宋体" w:cs="宋体" w:hint="eastAsia"/>
          <w:b/>
          <w:bCs/>
          <w:sz w:val="24"/>
        </w:rPr>
      </w:pPr>
      <w:r>
        <w:rPr>
          <w:rFonts w:ascii="宋体" w:hAnsi="宋体" w:cs="宋体" w:hint="eastAsia"/>
          <w:b/>
          <w:bCs/>
          <w:sz w:val="24"/>
        </w:rPr>
        <w:t>八、评审方法</w:t>
      </w:r>
    </w:p>
    <w:p w14:paraId="5B9A275D" w14:textId="77777777" w:rsidR="002F4F74" w:rsidRDefault="00521824">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43E5130C" w14:textId="77777777" w:rsidR="002F4F74" w:rsidRDefault="00521824">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46187B4A" w14:textId="77777777" w:rsidR="002F4F74" w:rsidRDefault="00521824">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343EAE1C" w14:textId="77777777" w:rsidR="002F4F74" w:rsidRDefault="00521824">
      <w:pPr>
        <w:spacing w:line="360" w:lineRule="auto"/>
        <w:ind w:firstLineChars="200" w:firstLine="480"/>
        <w:rPr>
          <w:rFonts w:ascii="宋体" w:hAnsi="宋体" w:hint="eastAsia"/>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w:t>
      </w:r>
      <w:r>
        <w:rPr>
          <w:rFonts w:ascii="宋体" w:hAnsi="宋体" w:hint="eastAsia"/>
          <w:bCs/>
          <w:sz w:val="24"/>
        </w:rPr>
        <w:lastRenderedPageBreak/>
        <w:t>现场二次报价。对于首轮有效报价的供应商放弃现场二次报价的，首轮报价视为最终报价。比价小组按照二次报价（最终报价）报院内采购评审小组进行评审。</w:t>
      </w:r>
    </w:p>
    <w:p w14:paraId="63AA350C" w14:textId="77777777" w:rsidR="002F4F74" w:rsidRDefault="00521824">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13C1F523" w14:textId="77777777" w:rsidR="002F4F74" w:rsidRDefault="00521824">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12E60926" w14:textId="77777777" w:rsidR="002F4F74" w:rsidRDefault="00521824">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DF9AA95" w14:textId="77777777" w:rsidR="002F4F74" w:rsidRDefault="00521824">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0E11DD50" w14:textId="77777777" w:rsidR="002F4F74" w:rsidRDefault="00521824">
      <w:pPr>
        <w:spacing w:line="360" w:lineRule="auto"/>
        <w:ind w:firstLineChars="200" w:firstLine="480"/>
        <w:rPr>
          <w:rFonts w:ascii="宋体" w:hAnsi="宋体" w:hint="eastAsia"/>
          <w:bCs/>
          <w:sz w:val="24"/>
        </w:rPr>
      </w:pPr>
      <w:r>
        <w:rPr>
          <w:rFonts w:ascii="宋体" w:hAnsi="宋体" w:hint="eastAsia"/>
          <w:bCs/>
          <w:sz w:val="24"/>
          <w:highlight w:val="yellow"/>
        </w:rPr>
        <w:t>8、不满足比价文件“★”条款的（如有），则按照无效标的处理。</w:t>
      </w:r>
    </w:p>
    <w:p w14:paraId="5E640EF7" w14:textId="77777777" w:rsidR="002F4F74" w:rsidRDefault="002F4F74">
      <w:pPr>
        <w:spacing w:line="360" w:lineRule="auto"/>
        <w:ind w:left="426" w:firstLineChars="177" w:firstLine="425"/>
        <w:rPr>
          <w:rFonts w:ascii="宋体" w:hAnsi="宋体" w:cs="宋体" w:hint="eastAsia"/>
          <w:sz w:val="24"/>
        </w:rPr>
      </w:pPr>
    </w:p>
    <w:p w14:paraId="3F9F0FD1" w14:textId="77777777" w:rsidR="002F4F74" w:rsidRDefault="00521824">
      <w:pPr>
        <w:spacing w:line="360" w:lineRule="auto"/>
        <w:ind w:firstLineChars="200" w:firstLine="482"/>
        <w:rPr>
          <w:rFonts w:ascii="宋体" w:hAnsi="宋体" w:cs="宋体" w:hint="eastAsia"/>
          <w:b/>
          <w:bCs/>
          <w:sz w:val="24"/>
        </w:rPr>
      </w:pPr>
      <w:r>
        <w:rPr>
          <w:rFonts w:ascii="宋体" w:hAnsi="宋体" w:cs="宋体" w:hint="eastAsia"/>
          <w:b/>
          <w:bCs/>
          <w:sz w:val="24"/>
        </w:rPr>
        <w:t>九、提交报价文件截止时间和地点</w:t>
      </w:r>
    </w:p>
    <w:p w14:paraId="542EA8F4" w14:textId="736B8ABB" w:rsidR="002F4F74" w:rsidRDefault="00521824">
      <w:pPr>
        <w:spacing w:line="360" w:lineRule="auto"/>
        <w:ind w:firstLineChars="177" w:firstLine="425"/>
        <w:rPr>
          <w:rFonts w:ascii="宋体" w:hAnsi="宋体" w:cs="宋体" w:hint="eastAsia"/>
          <w:sz w:val="24"/>
        </w:rPr>
      </w:pPr>
      <w:r>
        <w:rPr>
          <w:rFonts w:ascii="宋体" w:hAnsi="宋体" w:cs="宋体"/>
          <w:sz w:val="24"/>
        </w:rPr>
        <w:t>1</w:t>
      </w:r>
      <w:r>
        <w:rPr>
          <w:rFonts w:ascii="宋体" w:hAnsi="宋体" w:cs="宋体" w:hint="eastAsia"/>
          <w:sz w:val="24"/>
        </w:rPr>
        <w:t>、提交报价文件截止时间：202</w:t>
      </w:r>
      <w:r w:rsidR="004035E5">
        <w:rPr>
          <w:rFonts w:ascii="宋体" w:hAnsi="宋体" w:cs="宋体" w:hint="eastAsia"/>
          <w:sz w:val="24"/>
        </w:rPr>
        <w:t>5</w:t>
      </w:r>
      <w:r>
        <w:rPr>
          <w:rFonts w:ascii="宋体" w:hAnsi="宋体" w:cs="宋体" w:hint="eastAsia"/>
          <w:sz w:val="24"/>
        </w:rPr>
        <w:t>年</w:t>
      </w:r>
      <w:r w:rsidR="004035E5">
        <w:rPr>
          <w:rFonts w:ascii="宋体" w:hAnsi="宋体" w:cs="宋体" w:hint="eastAsia"/>
          <w:sz w:val="24"/>
        </w:rPr>
        <w:t>9</w:t>
      </w:r>
      <w:r>
        <w:rPr>
          <w:rFonts w:ascii="宋体" w:hAnsi="宋体" w:cs="宋体" w:hint="eastAsia"/>
          <w:sz w:val="24"/>
        </w:rPr>
        <w:t>月</w:t>
      </w:r>
      <w:r w:rsidR="00F96A80">
        <w:rPr>
          <w:rFonts w:ascii="宋体" w:hAnsi="宋体" w:cs="宋体" w:hint="eastAsia"/>
          <w:sz w:val="24"/>
        </w:rPr>
        <w:t>5</w:t>
      </w:r>
      <w:r>
        <w:rPr>
          <w:rFonts w:ascii="宋体" w:hAnsi="宋体" w:cs="宋体" w:hint="eastAsia"/>
          <w:sz w:val="24"/>
        </w:rPr>
        <w:t>日</w:t>
      </w:r>
      <w:r w:rsidR="00F96A80">
        <w:rPr>
          <w:rFonts w:ascii="宋体" w:hAnsi="宋体" w:cs="宋体" w:hint="eastAsia"/>
          <w:sz w:val="24"/>
        </w:rPr>
        <w:t>11</w:t>
      </w:r>
      <w:r w:rsidR="0097551B">
        <w:rPr>
          <w:rFonts w:ascii="宋体" w:hAnsi="宋体" w:cs="宋体" w:hint="eastAsia"/>
          <w:sz w:val="24"/>
        </w:rPr>
        <w:t>:</w:t>
      </w:r>
      <w:r w:rsidR="00F96A80">
        <w:rPr>
          <w:rFonts w:ascii="宋体" w:hAnsi="宋体" w:cs="宋体" w:hint="eastAsia"/>
          <w:sz w:val="24"/>
        </w:rPr>
        <w:t>3</w:t>
      </w:r>
      <w:r w:rsidR="0097551B">
        <w:rPr>
          <w:rFonts w:ascii="宋体" w:hAnsi="宋体" w:cs="宋体" w:hint="eastAsia"/>
          <w:sz w:val="24"/>
        </w:rPr>
        <w:t>0</w:t>
      </w:r>
      <w:r>
        <w:rPr>
          <w:rFonts w:ascii="宋体" w:hAnsi="宋体" w:cs="宋体" w:hint="eastAsia"/>
          <w:sz w:val="24"/>
        </w:rPr>
        <w:t xml:space="preserve">（北京时间）   </w:t>
      </w:r>
    </w:p>
    <w:p w14:paraId="1D14854A" w14:textId="77777777" w:rsidR="002F4F74" w:rsidRDefault="00521824">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374A29E5" w14:textId="77777777" w:rsidR="002F4F74" w:rsidRDefault="00521824">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33361101" w14:textId="77777777" w:rsidR="002F4F74" w:rsidRDefault="002F4F74">
      <w:pPr>
        <w:spacing w:line="360" w:lineRule="auto"/>
        <w:ind w:firstLineChars="300" w:firstLine="720"/>
        <w:rPr>
          <w:rFonts w:ascii="宋体" w:hAnsi="宋体" w:cs="宋体" w:hint="eastAsia"/>
          <w:sz w:val="24"/>
        </w:rPr>
      </w:pPr>
    </w:p>
    <w:p w14:paraId="3C3732E6" w14:textId="77777777" w:rsidR="002F4F74" w:rsidRDefault="00D42938">
      <w:pPr>
        <w:spacing w:line="360" w:lineRule="auto"/>
        <w:ind w:firstLineChars="176" w:firstLine="424"/>
        <w:rPr>
          <w:rFonts w:ascii="宋体" w:hAnsi="宋体" w:cs="宋体" w:hint="eastAsia"/>
          <w:b/>
          <w:sz w:val="24"/>
        </w:rPr>
      </w:pPr>
      <w:r>
        <w:rPr>
          <w:rFonts w:ascii="宋体" w:hAnsi="宋体" w:cs="宋体" w:hint="eastAsia"/>
          <w:b/>
          <w:sz w:val="24"/>
        </w:rPr>
        <w:t>十</w:t>
      </w:r>
      <w:r w:rsidR="00521824">
        <w:rPr>
          <w:rFonts w:ascii="宋体" w:hAnsi="宋体" w:cs="宋体" w:hint="eastAsia"/>
          <w:b/>
          <w:sz w:val="24"/>
        </w:rPr>
        <w:t>、其他</w:t>
      </w:r>
    </w:p>
    <w:p w14:paraId="2CA86BBC" w14:textId="77777777" w:rsidR="002F4F74" w:rsidRDefault="00521824">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5439DE64" w14:textId="77777777" w:rsidR="002F4F74" w:rsidRDefault="00521824">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4B158D07" w14:textId="77777777" w:rsidR="002F4F74" w:rsidRDefault="002F4F74">
      <w:pPr>
        <w:tabs>
          <w:tab w:val="left" w:pos="900"/>
          <w:tab w:val="left" w:pos="8280"/>
        </w:tabs>
        <w:spacing w:line="360" w:lineRule="auto"/>
        <w:ind w:rightChars="12" w:right="25"/>
        <w:rPr>
          <w:rFonts w:ascii="宋体" w:hAnsi="宋体" w:hint="eastAsia"/>
          <w:sz w:val="24"/>
        </w:rPr>
      </w:pPr>
    </w:p>
    <w:p w14:paraId="14D01233" w14:textId="77777777" w:rsidR="002F4F74" w:rsidRDefault="002F4F74">
      <w:pPr>
        <w:tabs>
          <w:tab w:val="left" w:pos="900"/>
          <w:tab w:val="left" w:pos="8280"/>
        </w:tabs>
        <w:spacing w:line="360" w:lineRule="auto"/>
        <w:ind w:rightChars="12" w:right="25"/>
        <w:rPr>
          <w:rFonts w:ascii="宋体" w:hAnsi="宋体" w:hint="eastAsia"/>
          <w:sz w:val="24"/>
        </w:rPr>
      </w:pPr>
    </w:p>
    <w:p w14:paraId="0D56DB0A" w14:textId="77777777" w:rsidR="002F4F74" w:rsidRDefault="00521824">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581DBE10" w14:textId="77777777" w:rsidR="002F4F74" w:rsidRDefault="00521824">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081144D5" w14:textId="77777777" w:rsidR="002F4F74" w:rsidRDefault="00521824">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198A4AC4" w14:textId="77777777" w:rsidR="002F4F74" w:rsidRDefault="00521824">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lastRenderedPageBreak/>
        <w:t xml:space="preserve">联系电话：021-25076572 </w:t>
      </w:r>
    </w:p>
    <w:p w14:paraId="6962FB32" w14:textId="77777777" w:rsidR="002F4F74" w:rsidRDefault="00521824">
      <w:pPr>
        <w:tabs>
          <w:tab w:val="left" w:pos="900"/>
          <w:tab w:val="left" w:pos="8280"/>
        </w:tabs>
        <w:spacing w:line="360" w:lineRule="auto"/>
        <w:ind w:rightChars="12" w:right="25" w:firstLineChars="200" w:firstLine="480"/>
        <w:rPr>
          <w:rFonts w:ascii="宋体" w:hAnsi="宋体" w:hint="eastAsia"/>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154B9DA2" w14:textId="77777777" w:rsidR="002F4F74" w:rsidRDefault="00521824">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10EB1BFB" w14:textId="77777777" w:rsidR="002F4F74" w:rsidRDefault="002F4F74">
      <w:pPr>
        <w:spacing w:line="360" w:lineRule="auto"/>
        <w:jc w:val="right"/>
        <w:rPr>
          <w:rFonts w:ascii="宋体" w:hAnsi="宋体" w:hint="eastAsia"/>
          <w:sz w:val="24"/>
        </w:rPr>
      </w:pPr>
    </w:p>
    <w:p w14:paraId="269D34A4" w14:textId="512B188E" w:rsidR="002F4F74" w:rsidRDefault="00521824">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4035E5">
        <w:rPr>
          <w:rFonts w:ascii="宋体" w:hAnsi="宋体" w:hint="eastAsia"/>
          <w:sz w:val="24"/>
        </w:rPr>
        <w:t>5</w:t>
      </w:r>
      <w:r>
        <w:rPr>
          <w:rFonts w:ascii="宋体" w:hAnsi="宋体"/>
          <w:sz w:val="24"/>
        </w:rPr>
        <w:t>年</w:t>
      </w:r>
      <w:r w:rsidR="00D42938">
        <w:rPr>
          <w:rFonts w:ascii="宋体" w:hAnsi="宋体"/>
          <w:sz w:val="24"/>
        </w:rPr>
        <w:t>8</w:t>
      </w:r>
      <w:r>
        <w:rPr>
          <w:rFonts w:ascii="宋体" w:hAnsi="宋体"/>
          <w:sz w:val="24"/>
        </w:rPr>
        <w:t>月</w:t>
      </w:r>
    </w:p>
    <w:p w14:paraId="77F943DA" w14:textId="77777777" w:rsidR="002F4F74" w:rsidRDefault="00521824">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30ACFEF4" w14:textId="77777777" w:rsidR="002F4F74" w:rsidRDefault="00521824">
      <w:pPr>
        <w:numPr>
          <w:ilvl w:val="0"/>
          <w:numId w:val="3"/>
        </w:numPr>
        <w:spacing w:line="360" w:lineRule="auto"/>
        <w:rPr>
          <w:rFonts w:ascii="宋体" w:hAnsi="宋体" w:hint="eastAsia"/>
          <w:sz w:val="24"/>
        </w:rPr>
      </w:pPr>
      <w:r>
        <w:rPr>
          <w:rFonts w:ascii="宋体" w:hAnsi="宋体" w:hint="eastAsia"/>
          <w:sz w:val="24"/>
        </w:rPr>
        <w:t>具有独立法人资格及相应经营范围、服务能力；</w:t>
      </w:r>
    </w:p>
    <w:p w14:paraId="77BD9ABF" w14:textId="77777777" w:rsidR="002F4F74" w:rsidRDefault="00521824">
      <w:pPr>
        <w:numPr>
          <w:ilvl w:val="0"/>
          <w:numId w:val="3"/>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FE695DC" w14:textId="77777777" w:rsidR="002F4F74" w:rsidRDefault="00521824">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0C0FF829" w14:textId="77777777" w:rsidR="002F4F74" w:rsidRDefault="002F4F74">
      <w:pPr>
        <w:spacing w:line="360" w:lineRule="auto"/>
        <w:rPr>
          <w:rFonts w:ascii="宋体" w:hAnsi="宋体" w:hint="eastAsia"/>
          <w:b/>
          <w:sz w:val="24"/>
        </w:rPr>
      </w:pPr>
    </w:p>
    <w:p w14:paraId="5BAFEB33" w14:textId="77777777" w:rsidR="002F4F74" w:rsidRDefault="00521824">
      <w:pPr>
        <w:spacing w:line="360" w:lineRule="auto"/>
        <w:rPr>
          <w:rFonts w:ascii="宋体" w:hAnsi="宋体" w:cs="宋体" w:hint="eastAsia"/>
          <w:sz w:val="24"/>
        </w:rPr>
      </w:pPr>
      <w:r>
        <w:rPr>
          <w:rFonts w:ascii="宋体" w:hAnsi="宋体" w:cs="宋体" w:hint="eastAsia"/>
          <w:sz w:val="24"/>
        </w:rPr>
        <w:t>供应商名称：（公章）</w:t>
      </w:r>
    </w:p>
    <w:p w14:paraId="06DEE71C" w14:textId="77777777" w:rsidR="002F4F74" w:rsidRDefault="00521824">
      <w:pPr>
        <w:spacing w:line="360" w:lineRule="auto"/>
        <w:rPr>
          <w:rFonts w:ascii="宋体" w:hAnsi="宋体" w:cs="宋体" w:hint="eastAsia"/>
          <w:sz w:val="24"/>
        </w:rPr>
      </w:pPr>
      <w:r>
        <w:rPr>
          <w:rFonts w:ascii="宋体" w:hAnsi="宋体" w:cs="宋体" w:hint="eastAsia"/>
          <w:sz w:val="24"/>
        </w:rPr>
        <w:t>日期：</w:t>
      </w:r>
    </w:p>
    <w:p w14:paraId="3054E002" w14:textId="77777777" w:rsidR="002F4F74" w:rsidRDefault="002F4F74">
      <w:pPr>
        <w:spacing w:line="360" w:lineRule="auto"/>
        <w:rPr>
          <w:rFonts w:ascii="宋体" w:hAnsi="宋体" w:hint="eastAsia"/>
          <w:b/>
          <w:sz w:val="24"/>
        </w:rPr>
      </w:pPr>
    </w:p>
    <w:p w14:paraId="43228777" w14:textId="77777777" w:rsidR="002F4F74" w:rsidRDefault="00521824" w:rsidP="007C0E70">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1EB3B8CC" w14:textId="77777777" w:rsidR="002F4F74" w:rsidRDefault="00521824" w:rsidP="007C0E7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6FC53868" w14:textId="77777777" w:rsidR="002F4F74" w:rsidRDefault="002F4F74">
      <w:pPr>
        <w:ind w:firstLineChars="200" w:firstLine="560"/>
        <w:rPr>
          <w:rFonts w:ascii="宋体" w:hAnsi="宋体" w:hint="eastAsia"/>
          <w:sz w:val="28"/>
          <w:szCs w:val="28"/>
        </w:rPr>
      </w:pPr>
    </w:p>
    <w:p w14:paraId="7C11E6DD" w14:textId="77777777" w:rsidR="002F4F74" w:rsidRDefault="00521824">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55D29A81" w14:textId="77777777" w:rsidR="002F4F74" w:rsidRDefault="002F4F74">
      <w:pPr>
        <w:ind w:firstLineChars="200" w:firstLine="560"/>
        <w:rPr>
          <w:rFonts w:ascii="宋体" w:hAnsi="宋体" w:hint="eastAsia"/>
          <w:sz w:val="28"/>
          <w:szCs w:val="28"/>
        </w:rPr>
      </w:pPr>
    </w:p>
    <w:p w14:paraId="0B7E2833" w14:textId="77777777" w:rsidR="002F4F74" w:rsidRDefault="00521824">
      <w:pPr>
        <w:ind w:firstLineChars="200" w:firstLine="560"/>
        <w:rPr>
          <w:rFonts w:ascii="宋体" w:hAnsi="宋体" w:hint="eastAsia"/>
          <w:sz w:val="28"/>
          <w:szCs w:val="28"/>
        </w:rPr>
      </w:pPr>
      <w:r>
        <w:rPr>
          <w:rFonts w:ascii="宋体" w:hAnsi="宋体"/>
          <w:sz w:val="28"/>
          <w:szCs w:val="28"/>
        </w:rPr>
        <w:t>特此证明</w:t>
      </w:r>
    </w:p>
    <w:p w14:paraId="01D8DE22" w14:textId="77777777" w:rsidR="002F4F74" w:rsidRDefault="00482FEF">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603C23F" wp14:editId="493FB152">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4DC4198" w14:textId="77777777" w:rsidR="00AF32EA" w:rsidRDefault="00AF32EA">
                            <w:pPr>
                              <w:jc w:val="center"/>
                              <w:rPr>
                                <w:rFonts w:ascii="宋体"/>
                              </w:rPr>
                            </w:pPr>
                          </w:p>
                          <w:p w14:paraId="30CD35E4" w14:textId="77777777" w:rsidR="00AF32EA" w:rsidRDefault="00AF32EA">
                            <w:pPr>
                              <w:jc w:val="center"/>
                              <w:rPr>
                                <w:rFonts w:ascii="宋体" w:hAnsi="宋体" w:hint="eastAsia"/>
                                <w:sz w:val="28"/>
                                <w:szCs w:val="28"/>
                              </w:rPr>
                            </w:pPr>
                            <w:r>
                              <w:rPr>
                                <w:rFonts w:ascii="宋体" w:hAnsi="宋体" w:hint="eastAsia"/>
                                <w:sz w:val="28"/>
                                <w:szCs w:val="28"/>
                              </w:rPr>
                              <w:t>法定代表人身份证复印件</w:t>
                            </w:r>
                          </w:p>
                          <w:p w14:paraId="4B994538" w14:textId="77777777" w:rsidR="00AF32EA" w:rsidRDefault="00AF32E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C23F"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24DC4198" w14:textId="77777777" w:rsidR="00AF32EA" w:rsidRDefault="00AF32EA">
                      <w:pPr>
                        <w:jc w:val="center"/>
                        <w:rPr>
                          <w:rFonts w:ascii="宋体"/>
                        </w:rPr>
                      </w:pPr>
                    </w:p>
                    <w:p w14:paraId="30CD35E4" w14:textId="77777777" w:rsidR="00AF32EA" w:rsidRDefault="00AF32EA">
                      <w:pPr>
                        <w:jc w:val="center"/>
                        <w:rPr>
                          <w:rFonts w:ascii="宋体" w:hAnsi="宋体" w:hint="eastAsia"/>
                          <w:sz w:val="28"/>
                          <w:szCs w:val="28"/>
                        </w:rPr>
                      </w:pPr>
                      <w:r>
                        <w:rPr>
                          <w:rFonts w:ascii="宋体" w:hAnsi="宋体" w:hint="eastAsia"/>
                          <w:sz w:val="28"/>
                          <w:szCs w:val="28"/>
                        </w:rPr>
                        <w:t>法定代表人身份证复印件</w:t>
                      </w:r>
                    </w:p>
                    <w:p w14:paraId="4B994538" w14:textId="77777777" w:rsidR="00AF32EA" w:rsidRDefault="00AF32EA">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2B8266BD" wp14:editId="44AC333B">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58A03CB" w14:textId="77777777" w:rsidR="00AF32EA" w:rsidRDefault="00AF32EA">
                            <w:pPr>
                              <w:jc w:val="center"/>
                              <w:rPr>
                                <w:rFonts w:ascii="宋体"/>
                              </w:rPr>
                            </w:pPr>
                          </w:p>
                          <w:p w14:paraId="6AC04EB9" w14:textId="77777777" w:rsidR="00AF32EA" w:rsidRDefault="00AF32EA">
                            <w:pPr>
                              <w:jc w:val="center"/>
                              <w:rPr>
                                <w:rFonts w:ascii="宋体" w:hAnsi="宋体" w:hint="eastAsia"/>
                                <w:sz w:val="28"/>
                                <w:szCs w:val="28"/>
                              </w:rPr>
                            </w:pPr>
                            <w:r>
                              <w:rPr>
                                <w:rFonts w:ascii="宋体" w:hAnsi="宋体" w:hint="eastAsia"/>
                                <w:sz w:val="28"/>
                                <w:szCs w:val="28"/>
                              </w:rPr>
                              <w:t>法定代表人身份证复印件</w:t>
                            </w:r>
                          </w:p>
                          <w:p w14:paraId="6E98F016" w14:textId="77777777" w:rsidR="00AF32EA" w:rsidRDefault="00AF32E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266BD" id="文本框 6" o:spid="_x0000_s1027" type="#_x0000_t202" style="position:absolute;left:0;text-align:left;margin-left:228pt;margin-top: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158A03CB" w14:textId="77777777" w:rsidR="00AF32EA" w:rsidRDefault="00AF32EA">
                      <w:pPr>
                        <w:jc w:val="center"/>
                        <w:rPr>
                          <w:rFonts w:ascii="宋体"/>
                        </w:rPr>
                      </w:pPr>
                    </w:p>
                    <w:p w14:paraId="6AC04EB9" w14:textId="77777777" w:rsidR="00AF32EA" w:rsidRDefault="00AF32EA">
                      <w:pPr>
                        <w:jc w:val="center"/>
                        <w:rPr>
                          <w:rFonts w:ascii="宋体" w:hAnsi="宋体" w:hint="eastAsia"/>
                          <w:sz w:val="28"/>
                          <w:szCs w:val="28"/>
                        </w:rPr>
                      </w:pPr>
                      <w:r>
                        <w:rPr>
                          <w:rFonts w:ascii="宋体" w:hAnsi="宋体" w:hint="eastAsia"/>
                          <w:sz w:val="28"/>
                          <w:szCs w:val="28"/>
                        </w:rPr>
                        <w:t>法定代表人身份证复印件</w:t>
                      </w:r>
                    </w:p>
                    <w:p w14:paraId="6E98F016" w14:textId="77777777" w:rsidR="00AF32EA" w:rsidRDefault="00AF32EA">
                      <w:pPr>
                        <w:jc w:val="center"/>
                        <w:rPr>
                          <w:sz w:val="28"/>
                          <w:szCs w:val="28"/>
                        </w:rPr>
                      </w:pPr>
                      <w:r>
                        <w:rPr>
                          <w:rFonts w:ascii="宋体" w:hAnsi="宋体" w:hint="eastAsia"/>
                          <w:sz w:val="28"/>
                          <w:szCs w:val="28"/>
                        </w:rPr>
                        <w:t>（反面）</w:t>
                      </w:r>
                    </w:p>
                  </w:txbxContent>
                </v:textbox>
              </v:shape>
            </w:pict>
          </mc:Fallback>
        </mc:AlternateContent>
      </w:r>
    </w:p>
    <w:p w14:paraId="77CE7B44" w14:textId="77777777" w:rsidR="002F4F74" w:rsidRDefault="002F4F74">
      <w:pPr>
        <w:rPr>
          <w:rFonts w:ascii="宋体" w:hAnsi="宋体" w:hint="eastAsia"/>
          <w:sz w:val="28"/>
          <w:szCs w:val="28"/>
        </w:rPr>
      </w:pPr>
    </w:p>
    <w:p w14:paraId="475BD365" w14:textId="77777777" w:rsidR="002F4F74" w:rsidRDefault="002F4F74">
      <w:pPr>
        <w:rPr>
          <w:rFonts w:ascii="宋体" w:hAnsi="宋体" w:hint="eastAsia"/>
          <w:sz w:val="28"/>
          <w:szCs w:val="28"/>
        </w:rPr>
      </w:pPr>
    </w:p>
    <w:p w14:paraId="28C9A5A1" w14:textId="77777777" w:rsidR="002F4F74" w:rsidRDefault="002F4F74">
      <w:pPr>
        <w:rPr>
          <w:rFonts w:ascii="宋体" w:hAnsi="宋体" w:hint="eastAsia"/>
          <w:sz w:val="28"/>
          <w:szCs w:val="28"/>
        </w:rPr>
      </w:pPr>
    </w:p>
    <w:p w14:paraId="5AE3E675" w14:textId="77777777" w:rsidR="002F4F74" w:rsidRDefault="002F4F74">
      <w:pPr>
        <w:rPr>
          <w:rFonts w:ascii="宋体" w:hAnsi="宋体" w:hint="eastAsia"/>
          <w:sz w:val="28"/>
          <w:szCs w:val="28"/>
        </w:rPr>
      </w:pPr>
    </w:p>
    <w:p w14:paraId="740CEF97" w14:textId="77777777" w:rsidR="002F4F74" w:rsidRDefault="002F4F74">
      <w:pPr>
        <w:rPr>
          <w:rFonts w:ascii="宋体" w:hAnsi="宋体" w:hint="eastAsia"/>
          <w:sz w:val="28"/>
          <w:szCs w:val="28"/>
        </w:rPr>
      </w:pPr>
    </w:p>
    <w:p w14:paraId="2F5072EF" w14:textId="77777777" w:rsidR="002F4F74" w:rsidRDefault="002F4F74">
      <w:pPr>
        <w:rPr>
          <w:rFonts w:ascii="宋体" w:hAnsi="宋体" w:hint="eastAsia"/>
          <w:sz w:val="28"/>
          <w:szCs w:val="28"/>
        </w:rPr>
      </w:pPr>
    </w:p>
    <w:p w14:paraId="3C561710" w14:textId="77777777" w:rsidR="002F4F74" w:rsidRDefault="002F4F74">
      <w:pPr>
        <w:rPr>
          <w:rFonts w:ascii="宋体" w:hAnsi="宋体" w:hint="eastAsia"/>
          <w:sz w:val="28"/>
          <w:szCs w:val="28"/>
        </w:rPr>
      </w:pPr>
    </w:p>
    <w:p w14:paraId="4DBF8B4A" w14:textId="77777777" w:rsidR="002F4F74" w:rsidRDefault="002F4F74">
      <w:pPr>
        <w:ind w:firstLineChars="1750" w:firstLine="4900"/>
        <w:rPr>
          <w:rFonts w:ascii="宋体" w:hAnsi="宋体" w:hint="eastAsia"/>
          <w:sz w:val="28"/>
          <w:szCs w:val="28"/>
        </w:rPr>
      </w:pPr>
    </w:p>
    <w:p w14:paraId="484F84DA" w14:textId="77777777" w:rsidR="002F4F74" w:rsidRDefault="00521824">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2DA87969" w14:textId="77777777" w:rsidR="002F4F74" w:rsidRDefault="002F4F74">
      <w:pPr>
        <w:jc w:val="left"/>
        <w:rPr>
          <w:rFonts w:ascii="宋体" w:hAnsi="宋体" w:hint="eastAsia"/>
          <w:sz w:val="28"/>
          <w:szCs w:val="28"/>
        </w:rPr>
      </w:pPr>
    </w:p>
    <w:p w14:paraId="33467F4C" w14:textId="77777777" w:rsidR="002F4F74" w:rsidRDefault="00521824">
      <w:pPr>
        <w:jc w:val="center"/>
        <w:rPr>
          <w:rFonts w:ascii="宋体" w:hAnsi="宋体" w:hint="eastAsia"/>
          <w:sz w:val="28"/>
          <w:szCs w:val="28"/>
        </w:rPr>
      </w:pPr>
      <w:r>
        <w:rPr>
          <w:rFonts w:ascii="宋体" w:hAnsi="宋体"/>
          <w:sz w:val="28"/>
          <w:szCs w:val="28"/>
        </w:rPr>
        <w:t xml:space="preserve">                         年  月  日</w:t>
      </w:r>
    </w:p>
    <w:p w14:paraId="328E4B65" w14:textId="77777777" w:rsidR="002F4F74" w:rsidRDefault="002F4F74">
      <w:pPr>
        <w:ind w:firstLineChars="1869" w:firstLine="5981"/>
        <w:jc w:val="left"/>
        <w:rPr>
          <w:rFonts w:ascii="宋体" w:hAnsi="宋体" w:hint="eastAsia"/>
          <w:sz w:val="32"/>
          <w:szCs w:val="32"/>
        </w:rPr>
      </w:pPr>
    </w:p>
    <w:p w14:paraId="17EF31CB" w14:textId="77777777" w:rsidR="002F4F74" w:rsidRDefault="00521824">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4E55F2E4" w14:textId="77777777" w:rsidR="002F4F74" w:rsidRDefault="002F4F74">
      <w:pPr>
        <w:rPr>
          <w:rFonts w:ascii="宋体" w:hAnsi="宋体" w:hint="eastAsia"/>
          <w:b/>
          <w:sz w:val="24"/>
        </w:rPr>
      </w:pPr>
    </w:p>
    <w:p w14:paraId="5253ECDE" w14:textId="77777777" w:rsidR="002F4F74" w:rsidRDefault="00521824" w:rsidP="007C0E7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78B2EAE5" w14:textId="77777777" w:rsidR="002F4F74" w:rsidRDefault="002F4F74">
      <w:pPr>
        <w:spacing w:line="560" w:lineRule="exact"/>
        <w:rPr>
          <w:rFonts w:ascii="宋体" w:hAnsi="宋体" w:cs="华文中宋" w:hint="eastAsia"/>
          <w:b/>
          <w:sz w:val="28"/>
          <w:szCs w:val="28"/>
        </w:rPr>
      </w:pPr>
    </w:p>
    <w:p w14:paraId="02EA42C4" w14:textId="77777777" w:rsidR="002F4F74" w:rsidRDefault="00521824">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00FF825" w14:textId="77777777" w:rsidR="002F4F74" w:rsidRDefault="00521824">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FAFA452" w14:textId="77777777" w:rsidR="002F4F74" w:rsidRDefault="002F4F74">
      <w:pPr>
        <w:spacing w:line="560" w:lineRule="exact"/>
        <w:ind w:firstLine="600"/>
        <w:rPr>
          <w:rFonts w:ascii="宋体" w:hAnsi="宋体" w:hint="eastAsia"/>
          <w:sz w:val="28"/>
          <w:szCs w:val="28"/>
        </w:rPr>
      </w:pPr>
    </w:p>
    <w:p w14:paraId="003FB888" w14:textId="77777777" w:rsidR="002F4F74" w:rsidRDefault="00521824">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2796EB9C" w14:textId="77777777" w:rsidR="002F4F74" w:rsidRDefault="00521824">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63D98DF9" w14:textId="77777777" w:rsidR="002F4F74" w:rsidRDefault="00521824">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2C286A91" w14:textId="77777777" w:rsidR="002F4F74" w:rsidRDefault="00521824">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258CFFBD" w14:textId="77777777" w:rsidR="002F4F74" w:rsidRDefault="00521824">
      <w:pPr>
        <w:spacing w:line="560" w:lineRule="exact"/>
        <w:rPr>
          <w:rFonts w:ascii="宋体" w:hAnsi="宋体" w:hint="eastAsia"/>
          <w:sz w:val="28"/>
          <w:szCs w:val="28"/>
        </w:rPr>
      </w:pPr>
      <w:r>
        <w:rPr>
          <w:rFonts w:ascii="宋体" w:hAnsi="宋体"/>
          <w:sz w:val="28"/>
          <w:szCs w:val="28"/>
        </w:rPr>
        <w:t>附：</w:t>
      </w:r>
    </w:p>
    <w:p w14:paraId="2D3BBEF1" w14:textId="77777777" w:rsidR="002F4F74" w:rsidRDefault="00521824">
      <w:pPr>
        <w:spacing w:line="560" w:lineRule="exact"/>
        <w:ind w:firstLine="573"/>
        <w:rPr>
          <w:rFonts w:ascii="宋体" w:hAnsi="宋体" w:hint="eastAsia"/>
          <w:sz w:val="28"/>
          <w:szCs w:val="28"/>
        </w:rPr>
      </w:pPr>
      <w:r>
        <w:rPr>
          <w:rFonts w:ascii="宋体" w:hAnsi="宋体"/>
          <w:sz w:val="28"/>
          <w:szCs w:val="28"/>
        </w:rPr>
        <w:t xml:space="preserve">授权代表姓名：              </w:t>
      </w:r>
    </w:p>
    <w:p w14:paraId="6818EFC0" w14:textId="77777777" w:rsidR="002F4F74" w:rsidRDefault="00521824">
      <w:pPr>
        <w:spacing w:line="560" w:lineRule="exact"/>
        <w:ind w:firstLine="573"/>
        <w:rPr>
          <w:rFonts w:ascii="宋体" w:hAnsi="宋体" w:hint="eastAsia"/>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1FB28E8A" w14:textId="77777777" w:rsidR="002F4F74" w:rsidRDefault="00521824">
      <w:pPr>
        <w:spacing w:line="560" w:lineRule="exact"/>
        <w:ind w:firstLine="573"/>
        <w:rPr>
          <w:rFonts w:ascii="宋体" w:hAnsi="宋体" w:hint="eastAsia"/>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20130C4B" w14:textId="77777777" w:rsidR="002F4F74" w:rsidRDefault="00521824">
      <w:pPr>
        <w:spacing w:line="560" w:lineRule="exact"/>
        <w:ind w:firstLine="573"/>
        <w:rPr>
          <w:rFonts w:ascii="宋体" w:hAnsi="宋体" w:hint="eastAsia"/>
          <w:sz w:val="28"/>
          <w:szCs w:val="28"/>
        </w:rPr>
      </w:pPr>
      <w:r>
        <w:rPr>
          <w:rFonts w:ascii="宋体" w:hAnsi="宋体"/>
          <w:sz w:val="28"/>
          <w:szCs w:val="28"/>
        </w:rPr>
        <w:t>通讯地址：</w:t>
      </w:r>
    </w:p>
    <w:p w14:paraId="15CB49A7" w14:textId="77777777" w:rsidR="002F4F74" w:rsidRDefault="00482FEF">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1D363EB8" wp14:editId="4510DBFB">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9C04505" w14:textId="77777777" w:rsidR="00AF32EA" w:rsidRDefault="00AF32EA">
                            <w:pPr>
                              <w:jc w:val="center"/>
                              <w:rPr>
                                <w:rFonts w:ascii="宋体"/>
                              </w:rPr>
                            </w:pPr>
                          </w:p>
                          <w:p w14:paraId="50249BF8" w14:textId="77777777" w:rsidR="00AF32EA" w:rsidRDefault="00AF32EA">
                            <w:pPr>
                              <w:jc w:val="center"/>
                              <w:rPr>
                                <w:rFonts w:ascii="宋体" w:hAnsi="宋体" w:hint="eastAsia"/>
                                <w:sz w:val="28"/>
                                <w:szCs w:val="28"/>
                              </w:rPr>
                            </w:pPr>
                            <w:r>
                              <w:rPr>
                                <w:rFonts w:ascii="宋体" w:hAnsi="宋体" w:hint="eastAsia"/>
                                <w:sz w:val="28"/>
                                <w:szCs w:val="28"/>
                              </w:rPr>
                              <w:t>授权代表身份证复印件</w:t>
                            </w:r>
                          </w:p>
                          <w:p w14:paraId="27805A0E" w14:textId="77777777" w:rsidR="00AF32EA" w:rsidRDefault="00AF32E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63EB8" id="文本框 4" o:spid="_x0000_s1028" type="#_x0000_t202" style="position:absolute;left:0;text-align:left;margin-left:226.45pt;margin-top:9.4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29C04505" w14:textId="77777777" w:rsidR="00AF32EA" w:rsidRDefault="00AF32EA">
                      <w:pPr>
                        <w:jc w:val="center"/>
                        <w:rPr>
                          <w:rFonts w:ascii="宋体"/>
                        </w:rPr>
                      </w:pPr>
                    </w:p>
                    <w:p w14:paraId="50249BF8" w14:textId="77777777" w:rsidR="00AF32EA" w:rsidRDefault="00AF32EA">
                      <w:pPr>
                        <w:jc w:val="center"/>
                        <w:rPr>
                          <w:rFonts w:ascii="宋体" w:hAnsi="宋体" w:hint="eastAsia"/>
                          <w:sz w:val="28"/>
                          <w:szCs w:val="28"/>
                        </w:rPr>
                      </w:pPr>
                      <w:r>
                        <w:rPr>
                          <w:rFonts w:ascii="宋体" w:hAnsi="宋体" w:hint="eastAsia"/>
                          <w:sz w:val="28"/>
                          <w:szCs w:val="28"/>
                        </w:rPr>
                        <w:t>授权代表身份证复印件</w:t>
                      </w:r>
                    </w:p>
                    <w:p w14:paraId="27805A0E" w14:textId="77777777" w:rsidR="00AF32EA" w:rsidRDefault="00AF32EA">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32D3FC6F" wp14:editId="0987F669">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E426924" w14:textId="77777777" w:rsidR="00AF32EA" w:rsidRDefault="00AF32EA">
                            <w:pPr>
                              <w:jc w:val="center"/>
                              <w:rPr>
                                <w:rFonts w:ascii="宋体"/>
                              </w:rPr>
                            </w:pPr>
                          </w:p>
                          <w:p w14:paraId="24C85589" w14:textId="77777777" w:rsidR="00AF32EA" w:rsidRDefault="00AF32EA">
                            <w:pPr>
                              <w:jc w:val="center"/>
                              <w:rPr>
                                <w:rFonts w:ascii="宋体" w:hAnsi="宋体" w:hint="eastAsia"/>
                                <w:sz w:val="28"/>
                                <w:szCs w:val="28"/>
                              </w:rPr>
                            </w:pPr>
                            <w:r>
                              <w:rPr>
                                <w:rFonts w:ascii="宋体" w:hAnsi="宋体" w:hint="eastAsia"/>
                                <w:sz w:val="28"/>
                                <w:szCs w:val="28"/>
                              </w:rPr>
                              <w:t>授权代表身份证复印件</w:t>
                            </w:r>
                          </w:p>
                          <w:p w14:paraId="34862FE1" w14:textId="77777777" w:rsidR="00AF32EA" w:rsidRDefault="00AF32E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3FC6F" id="文本框 3" o:spid="_x0000_s1029" type="#_x0000_t202" style="position:absolute;left:0;text-align:left;margin-left:30.6pt;margin-top:9.2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0E426924" w14:textId="77777777" w:rsidR="00AF32EA" w:rsidRDefault="00AF32EA">
                      <w:pPr>
                        <w:jc w:val="center"/>
                        <w:rPr>
                          <w:rFonts w:ascii="宋体"/>
                        </w:rPr>
                      </w:pPr>
                    </w:p>
                    <w:p w14:paraId="24C85589" w14:textId="77777777" w:rsidR="00AF32EA" w:rsidRDefault="00AF32EA">
                      <w:pPr>
                        <w:jc w:val="center"/>
                        <w:rPr>
                          <w:rFonts w:ascii="宋体" w:hAnsi="宋体" w:hint="eastAsia"/>
                          <w:sz w:val="28"/>
                          <w:szCs w:val="28"/>
                        </w:rPr>
                      </w:pPr>
                      <w:r>
                        <w:rPr>
                          <w:rFonts w:ascii="宋体" w:hAnsi="宋体" w:hint="eastAsia"/>
                          <w:sz w:val="28"/>
                          <w:szCs w:val="28"/>
                        </w:rPr>
                        <w:t>授权代表身份证复印件</w:t>
                      </w:r>
                    </w:p>
                    <w:p w14:paraId="34862FE1" w14:textId="77777777" w:rsidR="00AF32EA" w:rsidRDefault="00AF32EA">
                      <w:pPr>
                        <w:jc w:val="center"/>
                        <w:rPr>
                          <w:sz w:val="28"/>
                          <w:szCs w:val="28"/>
                        </w:rPr>
                      </w:pPr>
                      <w:r>
                        <w:rPr>
                          <w:rFonts w:ascii="宋体" w:hAnsi="宋体" w:hint="eastAsia"/>
                          <w:sz w:val="28"/>
                          <w:szCs w:val="28"/>
                        </w:rPr>
                        <w:t>（正面）</w:t>
                      </w:r>
                    </w:p>
                  </w:txbxContent>
                </v:textbox>
              </v:shape>
            </w:pict>
          </mc:Fallback>
        </mc:AlternateContent>
      </w:r>
    </w:p>
    <w:p w14:paraId="32D54C2F" w14:textId="77777777" w:rsidR="002F4F74" w:rsidRDefault="002F4F74">
      <w:pPr>
        <w:spacing w:line="560" w:lineRule="exact"/>
        <w:ind w:firstLine="573"/>
        <w:rPr>
          <w:rFonts w:ascii="宋体" w:hAnsi="宋体" w:hint="eastAsia"/>
        </w:rPr>
      </w:pPr>
    </w:p>
    <w:p w14:paraId="3BD8699C" w14:textId="77777777" w:rsidR="002F4F74" w:rsidRDefault="002F4F74">
      <w:pPr>
        <w:spacing w:line="560" w:lineRule="exact"/>
        <w:ind w:firstLine="573"/>
        <w:rPr>
          <w:rFonts w:ascii="宋体" w:hAnsi="宋体" w:hint="eastAsia"/>
        </w:rPr>
      </w:pPr>
    </w:p>
    <w:p w14:paraId="78586AE6" w14:textId="77777777" w:rsidR="002F4F74" w:rsidRDefault="002F4F74">
      <w:pPr>
        <w:spacing w:line="560" w:lineRule="exact"/>
        <w:ind w:firstLine="573"/>
        <w:rPr>
          <w:rFonts w:ascii="宋体" w:hAnsi="宋体" w:hint="eastAsia"/>
        </w:rPr>
      </w:pPr>
    </w:p>
    <w:p w14:paraId="7309E29A" w14:textId="77777777" w:rsidR="002F4F74" w:rsidRDefault="002F4F74">
      <w:pPr>
        <w:spacing w:line="560" w:lineRule="exact"/>
        <w:ind w:firstLine="573"/>
        <w:rPr>
          <w:rFonts w:ascii="宋体" w:hAnsi="宋体" w:hint="eastAsia"/>
        </w:rPr>
      </w:pPr>
    </w:p>
    <w:p w14:paraId="5D472142" w14:textId="77777777" w:rsidR="002F4F74" w:rsidRDefault="00521824">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0CD3CFCD" w14:textId="77777777" w:rsidR="002F4F74" w:rsidRDefault="002F4F74">
      <w:pPr>
        <w:spacing w:line="360" w:lineRule="auto"/>
        <w:rPr>
          <w:rFonts w:ascii="宋体" w:hAnsi="宋体" w:hint="eastAsia"/>
          <w:b/>
          <w:sz w:val="24"/>
        </w:rPr>
      </w:pPr>
    </w:p>
    <w:p w14:paraId="34D79163" w14:textId="77777777" w:rsidR="002F4F74" w:rsidRDefault="002F4F74">
      <w:pPr>
        <w:spacing w:line="360" w:lineRule="auto"/>
        <w:outlineLvl w:val="0"/>
        <w:rPr>
          <w:rFonts w:ascii="宋体" w:hAnsi="宋体" w:cs="宋体" w:hint="eastAsia"/>
          <w:sz w:val="24"/>
        </w:rPr>
        <w:sectPr w:rsidR="002F4F74">
          <w:footerReference w:type="default" r:id="rId11"/>
          <w:pgSz w:w="11906" w:h="16838"/>
          <w:pgMar w:top="1418" w:right="1134" w:bottom="1134" w:left="1134" w:header="851" w:footer="992" w:gutter="0"/>
          <w:pgNumType w:start="1"/>
          <w:cols w:space="720"/>
          <w:docGrid w:type="lines" w:linePitch="312"/>
        </w:sectPr>
      </w:pPr>
    </w:p>
    <w:p w14:paraId="4CF1595B" w14:textId="77777777" w:rsidR="002F4F74" w:rsidRDefault="00521824">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61FDE274" w14:textId="77777777" w:rsidR="002F4F74" w:rsidRDefault="00521824">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63E579A5" w14:textId="77777777" w:rsidR="002F4F74" w:rsidRDefault="00521824">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7578924B" w14:textId="77777777" w:rsidR="002F4F74" w:rsidRDefault="002F4F74">
      <w:pPr>
        <w:spacing w:line="360" w:lineRule="auto"/>
        <w:ind w:firstLineChars="200" w:firstLine="480"/>
        <w:rPr>
          <w:rFonts w:ascii="宋体" w:hAnsi="宋体" w:hint="eastAsia"/>
          <w:sz w:val="24"/>
        </w:rPr>
      </w:pPr>
    </w:p>
    <w:p w14:paraId="2D9141E8" w14:textId="77777777" w:rsidR="002F4F74" w:rsidRDefault="00521824">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389A2218" w14:textId="77777777" w:rsidR="002F4F74" w:rsidRDefault="002F4F74">
      <w:pPr>
        <w:spacing w:line="360" w:lineRule="auto"/>
        <w:rPr>
          <w:rFonts w:ascii="宋体" w:hAnsi="宋体" w:cs="宋体" w:hint="eastAsia"/>
          <w:sz w:val="24"/>
        </w:rPr>
      </w:pPr>
    </w:p>
    <w:p w14:paraId="0C1AD122" w14:textId="77777777" w:rsidR="002F4F74" w:rsidRDefault="00521824">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7BD5B3BB" w14:textId="77777777" w:rsidR="002F4F74" w:rsidRDefault="002F4F74">
      <w:pPr>
        <w:spacing w:line="360" w:lineRule="auto"/>
        <w:rPr>
          <w:rFonts w:ascii="宋体" w:hAnsi="宋体" w:cs="宋体" w:hint="eastAsia"/>
          <w:sz w:val="24"/>
        </w:rPr>
      </w:pPr>
    </w:p>
    <w:p w14:paraId="505CF77B" w14:textId="77777777" w:rsidR="002F4F74" w:rsidRDefault="00521824">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198F0EEA" w14:textId="77777777" w:rsidR="002F4F74" w:rsidRDefault="002F4F74">
      <w:pPr>
        <w:spacing w:line="360" w:lineRule="auto"/>
        <w:outlineLvl w:val="0"/>
        <w:rPr>
          <w:rFonts w:ascii="宋体" w:hAnsi="宋体" w:cs="宋体" w:hint="eastAsia"/>
          <w:sz w:val="24"/>
        </w:rPr>
      </w:pPr>
    </w:p>
    <w:p w14:paraId="203BE9B2" w14:textId="77777777" w:rsidR="002F4F74" w:rsidRDefault="00521824">
      <w:pPr>
        <w:spacing w:line="360" w:lineRule="auto"/>
        <w:rPr>
          <w:rFonts w:ascii="宋体" w:hAnsi="宋体" w:cs="宋体" w:hint="eastAsia"/>
          <w:sz w:val="24"/>
        </w:rPr>
      </w:pPr>
      <w:r>
        <w:rPr>
          <w:rFonts w:ascii="宋体" w:hAnsi="宋体" w:cs="宋体" w:hint="eastAsia"/>
          <w:sz w:val="24"/>
        </w:rPr>
        <w:t>供应商名称：（公章）</w:t>
      </w:r>
    </w:p>
    <w:p w14:paraId="35811E77" w14:textId="77777777" w:rsidR="002F4F74" w:rsidRDefault="00521824">
      <w:pPr>
        <w:spacing w:line="360" w:lineRule="auto"/>
        <w:rPr>
          <w:rFonts w:ascii="宋体" w:hAnsi="宋体" w:cs="宋体" w:hint="eastAsia"/>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357A9C0A" w14:textId="77777777" w:rsidR="002F4F74" w:rsidRDefault="00521824">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3BC0F92F" w14:textId="77777777" w:rsidR="002F4F74" w:rsidRDefault="002F4F74">
      <w:pPr>
        <w:spacing w:line="360" w:lineRule="auto"/>
        <w:rPr>
          <w:rFonts w:ascii="宋体" w:hAnsi="宋体" w:cs="宋体" w:hint="eastAsia"/>
          <w:sz w:val="24"/>
        </w:rPr>
      </w:pPr>
    </w:p>
    <w:p w14:paraId="752459D6" w14:textId="77777777" w:rsidR="002F4F74" w:rsidRDefault="00521824">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0E9757D0" w14:textId="77777777" w:rsidR="002F4F74" w:rsidRDefault="002F4F74">
      <w:pPr>
        <w:spacing w:line="360" w:lineRule="auto"/>
        <w:rPr>
          <w:rFonts w:ascii="宋体" w:hAnsi="宋体" w:cs="宋体" w:hint="eastAsia"/>
          <w:sz w:val="24"/>
        </w:rPr>
      </w:pPr>
    </w:p>
    <w:p w14:paraId="5F107DC8" w14:textId="77777777" w:rsidR="002F4F74" w:rsidRDefault="00521824">
      <w:pPr>
        <w:spacing w:line="360" w:lineRule="auto"/>
        <w:rPr>
          <w:rFonts w:ascii="宋体" w:hAnsi="宋体" w:cs="宋体" w:hint="eastAsia"/>
          <w:sz w:val="24"/>
        </w:rPr>
      </w:pPr>
      <w:r>
        <w:rPr>
          <w:rFonts w:ascii="宋体" w:hAnsi="宋体" w:cs="宋体" w:hint="eastAsia"/>
          <w:sz w:val="24"/>
        </w:rPr>
        <w:t>供应商名称：（公章）</w:t>
      </w:r>
    </w:p>
    <w:p w14:paraId="16B65CD7" w14:textId="77777777" w:rsidR="002F4F74" w:rsidRDefault="00521824">
      <w:pPr>
        <w:spacing w:line="360" w:lineRule="auto"/>
        <w:rPr>
          <w:rFonts w:ascii="宋体" w:hAnsi="宋体" w:cs="宋体" w:hint="eastAsia"/>
          <w:sz w:val="24"/>
        </w:rPr>
      </w:pPr>
      <w:r>
        <w:rPr>
          <w:rFonts w:ascii="宋体" w:hAnsi="宋体" w:cs="宋体" w:hint="eastAsia"/>
          <w:sz w:val="24"/>
        </w:rPr>
        <w:t>日期：</w:t>
      </w:r>
    </w:p>
    <w:p w14:paraId="6D146F42" w14:textId="77777777" w:rsidR="002F4F74" w:rsidRDefault="002F4F74">
      <w:pPr>
        <w:spacing w:line="360" w:lineRule="auto"/>
        <w:rPr>
          <w:rFonts w:ascii="宋体" w:hAnsi="宋体" w:hint="eastAsia"/>
          <w:sz w:val="24"/>
        </w:rPr>
      </w:pPr>
    </w:p>
    <w:p w14:paraId="43FD17EF" w14:textId="77777777" w:rsidR="002F4F74" w:rsidRDefault="002F4F74">
      <w:pPr>
        <w:rPr>
          <w:rFonts w:ascii="宋体" w:hAnsi="宋体" w:hint="eastAsia"/>
        </w:rPr>
      </w:pPr>
    </w:p>
    <w:p w14:paraId="5F8C0776" w14:textId="77777777" w:rsidR="002F4F74" w:rsidRDefault="00521824">
      <w:pPr>
        <w:widowControl/>
        <w:jc w:val="left"/>
        <w:rPr>
          <w:rFonts w:ascii="宋体" w:hAnsi="宋体" w:hint="eastAsia"/>
          <w:b/>
          <w:kern w:val="0"/>
          <w:sz w:val="24"/>
        </w:rPr>
      </w:pPr>
      <w:r>
        <w:rPr>
          <w:rFonts w:ascii="宋体" w:hAnsi="宋体"/>
          <w:b/>
          <w:sz w:val="24"/>
        </w:rPr>
        <w:br w:type="page"/>
      </w:r>
    </w:p>
    <w:p w14:paraId="1A071954" w14:textId="77777777" w:rsidR="002F4F74" w:rsidRDefault="00521824" w:rsidP="007C0E70">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14:paraId="385DB98E" w14:textId="77777777">
        <w:trPr>
          <w:cantSplit/>
          <w:trHeight w:val="508"/>
        </w:trPr>
        <w:tc>
          <w:tcPr>
            <w:tcW w:w="815" w:type="pct"/>
            <w:vAlign w:val="center"/>
          </w:tcPr>
          <w:p w14:paraId="1D636EBB" w14:textId="77777777" w:rsidR="002F4F74" w:rsidRDefault="00521824">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0A9BACCA" w14:textId="77777777" w:rsidR="002F4F74" w:rsidRDefault="00521824">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11408559" w14:textId="77777777" w:rsidR="002F4F74" w:rsidRDefault="00521824">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73485124" w14:textId="77777777" w:rsidR="002F4F74" w:rsidRDefault="00521824">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2F4F74" w14:paraId="1FD1C8CD" w14:textId="77777777">
        <w:trPr>
          <w:cantSplit/>
          <w:trHeight w:val="850"/>
        </w:trPr>
        <w:tc>
          <w:tcPr>
            <w:tcW w:w="815" w:type="pct"/>
            <w:vAlign w:val="center"/>
          </w:tcPr>
          <w:p w14:paraId="7EA45094" w14:textId="77777777" w:rsidR="002F4F74" w:rsidRDefault="00521824">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00B42F5C" w14:textId="77777777" w:rsidR="002F4F74" w:rsidRDefault="00521824">
            <w:pPr>
              <w:spacing w:line="360" w:lineRule="auto"/>
              <w:jc w:val="left"/>
              <w:rPr>
                <w:rFonts w:ascii="宋体" w:hAnsi="宋体" w:hint="eastAsia"/>
                <w:sz w:val="24"/>
                <w:u w:val="single"/>
              </w:rPr>
            </w:pPr>
            <w:r>
              <w:rPr>
                <w:rFonts w:ascii="宋体" w:hAnsi="宋体" w:hint="eastAsia"/>
                <w:sz w:val="24"/>
                <w:u w:val="single"/>
              </w:rPr>
              <w:t>大写：</w:t>
            </w:r>
          </w:p>
          <w:p w14:paraId="1B899DFD" w14:textId="77777777" w:rsidR="002F4F74" w:rsidRDefault="00521824">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097EA3EB" w14:textId="77777777" w:rsidR="002F4F74" w:rsidRDefault="002F4F74">
            <w:pPr>
              <w:spacing w:line="360" w:lineRule="auto"/>
              <w:jc w:val="left"/>
              <w:rPr>
                <w:rFonts w:ascii="宋体" w:hAnsi="宋体" w:hint="eastAsia"/>
                <w:sz w:val="24"/>
                <w:u w:val="single"/>
              </w:rPr>
            </w:pPr>
          </w:p>
          <w:p w14:paraId="5A632568" w14:textId="77777777" w:rsidR="002F4F74" w:rsidRDefault="002F4F74">
            <w:pPr>
              <w:spacing w:line="360" w:lineRule="auto"/>
              <w:jc w:val="left"/>
              <w:rPr>
                <w:rFonts w:ascii="宋体" w:hAnsi="宋体" w:hint="eastAsia"/>
                <w:sz w:val="24"/>
                <w:u w:val="single"/>
              </w:rPr>
            </w:pPr>
          </w:p>
          <w:p w14:paraId="289EDD5D" w14:textId="77777777" w:rsidR="002F4F74" w:rsidRDefault="002F4F74">
            <w:pPr>
              <w:spacing w:line="360" w:lineRule="auto"/>
              <w:jc w:val="left"/>
              <w:rPr>
                <w:rFonts w:ascii="宋体" w:hAnsi="宋体" w:hint="eastAsia"/>
                <w:sz w:val="24"/>
                <w:u w:val="single"/>
              </w:rPr>
            </w:pPr>
          </w:p>
          <w:p w14:paraId="719EFB05" w14:textId="77777777" w:rsidR="002F4F74" w:rsidRDefault="002F4F74">
            <w:pPr>
              <w:spacing w:line="360" w:lineRule="auto"/>
              <w:jc w:val="left"/>
              <w:rPr>
                <w:rFonts w:ascii="宋体" w:hAnsi="宋体" w:hint="eastAsia"/>
                <w:sz w:val="24"/>
                <w:u w:val="single"/>
              </w:rPr>
            </w:pPr>
          </w:p>
          <w:p w14:paraId="7B10DE88" w14:textId="77777777" w:rsidR="002F4F74" w:rsidRDefault="002F4F74">
            <w:pPr>
              <w:spacing w:line="360" w:lineRule="auto"/>
              <w:jc w:val="left"/>
              <w:rPr>
                <w:rFonts w:ascii="宋体" w:hAnsi="宋体" w:hint="eastAsia"/>
                <w:sz w:val="24"/>
                <w:u w:val="single"/>
              </w:rPr>
            </w:pPr>
          </w:p>
        </w:tc>
        <w:tc>
          <w:tcPr>
            <w:tcW w:w="1193" w:type="pct"/>
            <w:vAlign w:val="center"/>
          </w:tcPr>
          <w:p w14:paraId="51360104" w14:textId="77777777" w:rsidR="002F4F74" w:rsidRDefault="002F4F74">
            <w:pPr>
              <w:pStyle w:val="Style47"/>
              <w:spacing w:after="156" w:line="360" w:lineRule="auto"/>
              <w:ind w:firstLineChars="0" w:firstLine="0"/>
              <w:rPr>
                <w:rFonts w:ascii="宋体" w:hAnsi="宋体" w:hint="eastAsia"/>
                <w:sz w:val="24"/>
                <w:szCs w:val="24"/>
                <w:u w:val="single"/>
              </w:rPr>
            </w:pPr>
          </w:p>
        </w:tc>
      </w:tr>
    </w:tbl>
    <w:p w14:paraId="4E112BDA" w14:textId="77777777" w:rsidR="002F4F74" w:rsidRDefault="002F4F74">
      <w:pPr>
        <w:spacing w:line="380" w:lineRule="exact"/>
        <w:rPr>
          <w:rFonts w:ascii="宋体" w:hAnsi="宋体" w:hint="eastAsia"/>
          <w:sz w:val="28"/>
          <w:szCs w:val="28"/>
        </w:rPr>
      </w:pPr>
    </w:p>
    <w:p w14:paraId="03CC19B3" w14:textId="77777777" w:rsidR="002F4F74" w:rsidRDefault="002F4F74">
      <w:pPr>
        <w:spacing w:line="380" w:lineRule="exact"/>
        <w:rPr>
          <w:rFonts w:ascii="宋体" w:hAnsi="宋体" w:hint="eastAsia"/>
          <w:sz w:val="28"/>
          <w:szCs w:val="28"/>
        </w:rPr>
      </w:pPr>
    </w:p>
    <w:p w14:paraId="480290CA" w14:textId="77777777" w:rsidR="002F4F74" w:rsidRDefault="00521824">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25796808" w14:textId="77777777" w:rsidR="002F4F74" w:rsidRDefault="00521824">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D98BBCB" w14:textId="77777777" w:rsidR="002F4F74" w:rsidRDefault="002F4F74">
      <w:pPr>
        <w:spacing w:line="360" w:lineRule="auto"/>
        <w:ind w:firstLineChars="200" w:firstLine="480"/>
        <w:rPr>
          <w:rFonts w:ascii="宋体" w:hAnsi="宋体" w:hint="eastAsia"/>
          <w:sz w:val="24"/>
        </w:rPr>
      </w:pPr>
    </w:p>
    <w:p w14:paraId="27694020" w14:textId="77777777" w:rsidR="002F4F74" w:rsidRDefault="002F4F74">
      <w:pPr>
        <w:spacing w:line="360" w:lineRule="auto"/>
        <w:ind w:firstLineChars="200" w:firstLine="480"/>
        <w:rPr>
          <w:rFonts w:ascii="宋体" w:hAnsi="宋体" w:hint="eastAsia"/>
          <w:sz w:val="24"/>
        </w:rPr>
      </w:pPr>
    </w:p>
    <w:p w14:paraId="0BCDDC40" w14:textId="77777777" w:rsidR="002F4F74" w:rsidRDefault="002F4F74">
      <w:pPr>
        <w:spacing w:line="360" w:lineRule="auto"/>
        <w:rPr>
          <w:rFonts w:ascii="宋体" w:hAnsi="宋体" w:cs="宋体" w:hint="eastAsia"/>
          <w:sz w:val="24"/>
        </w:rPr>
      </w:pPr>
    </w:p>
    <w:p w14:paraId="738747CE" w14:textId="77777777" w:rsidR="002F4F74" w:rsidRDefault="00521824">
      <w:pPr>
        <w:spacing w:line="360" w:lineRule="auto"/>
        <w:rPr>
          <w:rFonts w:ascii="宋体" w:hAnsi="宋体" w:cs="宋体" w:hint="eastAsia"/>
          <w:sz w:val="24"/>
        </w:rPr>
      </w:pPr>
      <w:r>
        <w:rPr>
          <w:rFonts w:ascii="宋体" w:hAnsi="宋体" w:cs="宋体" w:hint="eastAsia"/>
          <w:sz w:val="24"/>
        </w:rPr>
        <w:t>供应商名称：（公章）</w:t>
      </w:r>
    </w:p>
    <w:p w14:paraId="27DAB1C2" w14:textId="77777777" w:rsidR="002F4F74" w:rsidRDefault="00521824">
      <w:pPr>
        <w:spacing w:line="360" w:lineRule="auto"/>
        <w:rPr>
          <w:rFonts w:ascii="宋体" w:hAnsi="宋体" w:cs="宋体" w:hint="eastAsia"/>
          <w:sz w:val="24"/>
        </w:rPr>
      </w:pPr>
      <w:r>
        <w:rPr>
          <w:rFonts w:ascii="宋体" w:hAnsi="宋体" w:cs="宋体" w:hint="eastAsia"/>
          <w:sz w:val="24"/>
        </w:rPr>
        <w:t>日期：</w:t>
      </w:r>
    </w:p>
    <w:p w14:paraId="0BE22623" w14:textId="77777777" w:rsidR="002F4F74" w:rsidRDefault="002F4F74">
      <w:pPr>
        <w:spacing w:line="360" w:lineRule="auto"/>
        <w:rPr>
          <w:rFonts w:ascii="宋体" w:hAnsi="宋体" w:cs="宋体" w:hint="eastAsia"/>
          <w:sz w:val="24"/>
        </w:rPr>
      </w:pPr>
    </w:p>
    <w:p w14:paraId="7DDDCB34" w14:textId="77777777" w:rsidR="002F4F74" w:rsidRDefault="002F4F74">
      <w:pPr>
        <w:spacing w:line="360" w:lineRule="auto"/>
        <w:rPr>
          <w:rFonts w:ascii="宋体" w:hAnsi="宋体" w:cs="宋体" w:hint="eastAsia"/>
          <w:sz w:val="24"/>
        </w:rPr>
      </w:pPr>
    </w:p>
    <w:p w14:paraId="40C97676" w14:textId="77777777" w:rsidR="002F4F74" w:rsidRDefault="002F4F74">
      <w:pPr>
        <w:spacing w:line="360" w:lineRule="auto"/>
        <w:rPr>
          <w:rFonts w:ascii="宋体" w:hAnsi="宋体" w:cs="宋体" w:hint="eastAsia"/>
          <w:sz w:val="24"/>
        </w:rPr>
      </w:pPr>
    </w:p>
    <w:p w14:paraId="0BD26E5A" w14:textId="77777777" w:rsidR="002F4F74" w:rsidRDefault="00521824">
      <w:pPr>
        <w:widowControl/>
        <w:jc w:val="left"/>
        <w:rPr>
          <w:rFonts w:ascii="宋体" w:hAnsi="宋体" w:cs="宋体" w:hint="eastAsia"/>
          <w:sz w:val="24"/>
        </w:rPr>
      </w:pPr>
      <w:r>
        <w:rPr>
          <w:rFonts w:ascii="宋体" w:hAnsi="宋体" w:cs="宋体"/>
          <w:sz w:val="24"/>
        </w:rPr>
        <w:br w:type="page"/>
      </w:r>
    </w:p>
    <w:p w14:paraId="22E0323D" w14:textId="77777777" w:rsidR="002F4F74" w:rsidRDefault="00521824">
      <w:pPr>
        <w:spacing w:line="360" w:lineRule="auto"/>
        <w:rPr>
          <w:rFonts w:ascii="宋体" w:hAnsi="宋体" w:hint="eastAsia"/>
          <w:sz w:val="24"/>
        </w:rPr>
      </w:pPr>
      <w:r>
        <w:rPr>
          <w:rFonts w:ascii="宋体" w:hAnsi="宋体" w:hint="eastAsia"/>
          <w:b/>
          <w:sz w:val="24"/>
          <w:szCs w:val="32"/>
        </w:rPr>
        <w:lastRenderedPageBreak/>
        <w:t>分项报价表（样表）</w:t>
      </w:r>
    </w:p>
    <w:p w14:paraId="0DF402D7" w14:textId="77777777" w:rsidR="002F4F74" w:rsidRDefault="002F4F74">
      <w:pPr>
        <w:spacing w:line="360" w:lineRule="auto"/>
        <w:rPr>
          <w:rFonts w:ascii="宋体" w:hAnsi="宋体" w:hint="eastAsia"/>
          <w:sz w:val="24"/>
        </w:rPr>
      </w:pPr>
    </w:p>
    <w:p w14:paraId="651D99D1" w14:textId="77777777" w:rsidR="002F4F74" w:rsidRDefault="00447915">
      <w:pPr>
        <w:spacing w:line="360" w:lineRule="auto"/>
        <w:rPr>
          <w:rFonts w:ascii="宋体" w:hAnsi="宋体" w:hint="eastAsia"/>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________________________           招标编号</w:t>
      </w:r>
      <w:r w:rsidR="00521824">
        <w:rPr>
          <w:rFonts w:ascii="宋体" w:hAnsi="宋体"/>
          <w:sz w:val="24"/>
        </w:rPr>
        <w:t>：</w:t>
      </w:r>
      <w:r w:rsidR="00521824">
        <w:rPr>
          <w:rFonts w:ascii="宋体" w:hAnsi="宋体" w:hint="eastAsia"/>
          <w:sz w:val="24"/>
        </w:rPr>
        <w:t>________________________</w:t>
      </w:r>
    </w:p>
    <w:p w14:paraId="3BA2CB1B" w14:textId="77777777" w:rsidR="002F4F74" w:rsidRDefault="002F4F74">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14:paraId="4B8EFEB3"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6F569F07" w14:textId="77777777" w:rsidR="002F4F74" w:rsidRDefault="00521824">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691FAFAC" w14:textId="77777777" w:rsidR="002F4F74" w:rsidRDefault="00521824">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7FA35B7B" w14:textId="77777777" w:rsidR="002F4F74" w:rsidRDefault="00521824">
            <w:pPr>
              <w:spacing w:line="360" w:lineRule="auto"/>
              <w:rPr>
                <w:rFonts w:ascii="宋体" w:hAnsi="宋体" w:hint="eastAsia"/>
                <w:sz w:val="24"/>
              </w:rPr>
            </w:pPr>
            <w:r>
              <w:rPr>
                <w:rFonts w:ascii="宋体" w:hAnsi="宋体" w:hint="eastAsia"/>
                <w:sz w:val="24"/>
              </w:rPr>
              <w:t>工作量</w:t>
            </w:r>
          </w:p>
          <w:p w14:paraId="38F98382" w14:textId="77777777" w:rsidR="002F4F74" w:rsidRDefault="00521824" w:rsidP="00840BB0">
            <w:pPr>
              <w:spacing w:line="360" w:lineRule="auto"/>
              <w:rPr>
                <w:rFonts w:ascii="宋体" w:hAnsi="宋体" w:hint="eastAsia"/>
                <w:sz w:val="24"/>
              </w:rPr>
            </w:pPr>
            <w:r>
              <w:rPr>
                <w:rFonts w:ascii="宋体" w:hAnsi="宋体" w:hint="eastAsia"/>
                <w:sz w:val="24"/>
              </w:rPr>
              <w:t>（</w:t>
            </w:r>
            <w:r w:rsidR="00840BB0">
              <w:rPr>
                <w:rFonts w:ascii="宋体" w:hAnsi="宋体" w:hint="eastAsia"/>
                <w:sz w:val="24"/>
              </w:rPr>
              <w:t>单位自拟</w:t>
            </w:r>
            <w:r>
              <w:rPr>
                <w:rFonts w:ascii="宋体" w:hAnsi="宋体" w:hint="eastAsia"/>
                <w:sz w:val="24"/>
              </w:rPr>
              <w:t>）</w:t>
            </w:r>
          </w:p>
        </w:tc>
        <w:tc>
          <w:tcPr>
            <w:tcW w:w="623" w:type="pct"/>
            <w:tcBorders>
              <w:top w:val="single" w:sz="4" w:space="0" w:color="000000"/>
              <w:left w:val="single" w:sz="4" w:space="0" w:color="000000"/>
              <w:bottom w:val="single" w:sz="4" w:space="0" w:color="000000"/>
              <w:right w:val="single" w:sz="4" w:space="0" w:color="000000"/>
            </w:tcBorders>
            <w:vAlign w:val="center"/>
          </w:tcPr>
          <w:p w14:paraId="5736D596" w14:textId="77777777" w:rsidR="002F4F74" w:rsidRDefault="00521824">
            <w:pPr>
              <w:spacing w:line="360" w:lineRule="auto"/>
              <w:rPr>
                <w:rFonts w:ascii="宋体" w:hAnsi="宋体" w:hint="eastAsia"/>
                <w:sz w:val="24"/>
              </w:rPr>
            </w:pPr>
            <w:r>
              <w:rPr>
                <w:rFonts w:ascii="宋体" w:hAnsi="宋体" w:hint="eastAsia"/>
                <w:sz w:val="24"/>
              </w:rPr>
              <w:t>单价</w:t>
            </w:r>
          </w:p>
          <w:p w14:paraId="6DACC0A5" w14:textId="77777777" w:rsidR="002F4F74" w:rsidRDefault="00521824">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7675C06" w14:textId="77777777" w:rsidR="002F4F74" w:rsidRDefault="00521824">
            <w:pPr>
              <w:spacing w:line="360" w:lineRule="auto"/>
              <w:rPr>
                <w:rFonts w:ascii="宋体" w:hAnsi="宋体" w:hint="eastAsia"/>
                <w:sz w:val="24"/>
              </w:rPr>
            </w:pPr>
            <w:r>
              <w:rPr>
                <w:rFonts w:ascii="宋体" w:hAnsi="宋体" w:hint="eastAsia"/>
                <w:sz w:val="24"/>
              </w:rPr>
              <w:t>合价</w:t>
            </w:r>
          </w:p>
          <w:p w14:paraId="7342232D" w14:textId="77777777" w:rsidR="002F4F74" w:rsidRDefault="00521824">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B4C5CC0" w14:textId="77777777" w:rsidR="002F4F74" w:rsidRDefault="00521824">
            <w:pPr>
              <w:spacing w:line="360" w:lineRule="auto"/>
              <w:rPr>
                <w:rFonts w:ascii="宋体" w:hAnsi="宋体" w:hint="eastAsia"/>
                <w:sz w:val="24"/>
              </w:rPr>
            </w:pPr>
            <w:r>
              <w:rPr>
                <w:rFonts w:ascii="宋体" w:hAnsi="宋体" w:hint="eastAsia"/>
                <w:sz w:val="24"/>
              </w:rPr>
              <w:t>备注</w:t>
            </w:r>
          </w:p>
        </w:tc>
      </w:tr>
      <w:tr w:rsidR="002F4F74" w14:paraId="2B7DF510"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7CE07C5" w14:textId="77777777" w:rsidR="002F4F74" w:rsidRDefault="00521824">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460CFC3D" w14:textId="77777777" w:rsidR="002F4F74" w:rsidRDefault="002F4F74">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B358AAC" w14:textId="77777777" w:rsidR="002F4F74" w:rsidRDefault="002F4F74">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15D282" w14:textId="77777777" w:rsidR="002F4F74" w:rsidRDefault="002F4F74">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0399FF6" w14:textId="77777777" w:rsidR="002F4F74" w:rsidRDefault="002F4F74">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DBA9F4B" w14:textId="77777777" w:rsidR="002F4F74" w:rsidRDefault="002F4F74">
            <w:pPr>
              <w:spacing w:line="360" w:lineRule="auto"/>
              <w:rPr>
                <w:rFonts w:ascii="宋体" w:hAnsi="宋体" w:hint="eastAsia"/>
                <w:sz w:val="24"/>
              </w:rPr>
            </w:pPr>
          </w:p>
        </w:tc>
      </w:tr>
      <w:tr w:rsidR="002F4F74" w14:paraId="5BB2A78D"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A2F212F" w14:textId="77777777" w:rsidR="002F4F74" w:rsidRDefault="00521824">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D18CEA9" w14:textId="77777777" w:rsidR="002F4F74" w:rsidRDefault="002F4F74">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BBCE0EA" w14:textId="77777777" w:rsidR="002F4F74" w:rsidRDefault="002F4F74">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80D61B2" w14:textId="77777777" w:rsidR="002F4F74" w:rsidRDefault="002F4F74">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469F10F" w14:textId="77777777" w:rsidR="002F4F74" w:rsidRDefault="002F4F74">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F51AEFA" w14:textId="77777777" w:rsidR="002F4F74" w:rsidRDefault="002F4F74">
            <w:pPr>
              <w:spacing w:line="360" w:lineRule="auto"/>
              <w:rPr>
                <w:rFonts w:ascii="宋体" w:hAnsi="宋体" w:hint="eastAsia"/>
                <w:sz w:val="24"/>
              </w:rPr>
            </w:pPr>
          </w:p>
        </w:tc>
      </w:tr>
      <w:tr w:rsidR="002F4F74" w14:paraId="52F5E605"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FD2BA4A" w14:textId="77777777" w:rsidR="002F4F74" w:rsidRDefault="00521824">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0241A292" w14:textId="77777777" w:rsidR="002F4F74" w:rsidRDefault="002F4F74">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B066DEB" w14:textId="77777777" w:rsidR="002F4F74" w:rsidRDefault="002F4F74">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0B390AA" w14:textId="77777777" w:rsidR="002F4F74" w:rsidRDefault="002F4F74">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3C18E64" w14:textId="77777777" w:rsidR="002F4F74" w:rsidRDefault="002F4F74">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3807ADA" w14:textId="77777777" w:rsidR="002F4F74" w:rsidRDefault="002F4F74">
            <w:pPr>
              <w:spacing w:line="360" w:lineRule="auto"/>
              <w:rPr>
                <w:rFonts w:ascii="宋体" w:hAnsi="宋体" w:hint="eastAsia"/>
                <w:sz w:val="24"/>
              </w:rPr>
            </w:pPr>
          </w:p>
        </w:tc>
      </w:tr>
      <w:tr w:rsidR="002F4F74" w14:paraId="1F35B0C4"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3E862C14" w14:textId="77777777" w:rsidR="002F4F74" w:rsidRDefault="00521824">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3C55C213" w14:textId="77777777" w:rsidR="002F4F74" w:rsidRDefault="002F4F74">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1031F54" w14:textId="77777777" w:rsidR="002F4F74" w:rsidRDefault="002F4F74">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FD5BDD9" w14:textId="77777777" w:rsidR="002F4F74" w:rsidRDefault="002F4F74">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5E0E9A0" w14:textId="77777777" w:rsidR="002F4F74" w:rsidRDefault="002F4F74">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06F7705" w14:textId="77777777" w:rsidR="002F4F74" w:rsidRDefault="002F4F74">
            <w:pPr>
              <w:spacing w:line="360" w:lineRule="auto"/>
              <w:rPr>
                <w:rFonts w:ascii="宋体" w:hAnsi="宋体" w:hint="eastAsia"/>
                <w:sz w:val="24"/>
              </w:rPr>
            </w:pPr>
          </w:p>
        </w:tc>
      </w:tr>
      <w:tr w:rsidR="002F4F74" w14:paraId="4FA5E905"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9CB20A6" w14:textId="77777777" w:rsidR="002F4F74" w:rsidRDefault="00521824">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30B06B27" w14:textId="77777777" w:rsidR="002F4F74" w:rsidRDefault="002F4F74">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B0B91C1" w14:textId="77777777" w:rsidR="002F4F74" w:rsidRDefault="002F4F74">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5E38A1C" w14:textId="77777777" w:rsidR="002F4F74" w:rsidRDefault="002F4F74">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36045B" w14:textId="77777777" w:rsidR="002F4F74" w:rsidRDefault="002F4F74">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451C2AC" w14:textId="77777777" w:rsidR="002F4F74" w:rsidRDefault="002F4F74">
            <w:pPr>
              <w:spacing w:line="360" w:lineRule="auto"/>
              <w:rPr>
                <w:rFonts w:ascii="宋体" w:hAnsi="宋体" w:hint="eastAsia"/>
                <w:sz w:val="24"/>
              </w:rPr>
            </w:pPr>
          </w:p>
        </w:tc>
      </w:tr>
      <w:tr w:rsidR="002F4F74" w14:paraId="2AE57BE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AE948EC" w14:textId="77777777" w:rsidR="002F4F74" w:rsidRDefault="00521824">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29F52FC" w14:textId="77777777" w:rsidR="002F4F74" w:rsidRDefault="002F4F74">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53F71CD" w14:textId="77777777" w:rsidR="002F4F74" w:rsidRDefault="002F4F74">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DFDA0A9" w14:textId="77777777" w:rsidR="002F4F74" w:rsidRDefault="002F4F74">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6094F67" w14:textId="77777777" w:rsidR="002F4F74" w:rsidRDefault="002F4F74">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E3824B7" w14:textId="77777777" w:rsidR="002F4F74" w:rsidRDefault="002F4F74">
            <w:pPr>
              <w:spacing w:line="360" w:lineRule="auto"/>
              <w:rPr>
                <w:rFonts w:ascii="宋体" w:hAnsi="宋体" w:hint="eastAsia"/>
                <w:sz w:val="24"/>
              </w:rPr>
            </w:pPr>
          </w:p>
        </w:tc>
      </w:tr>
      <w:tr w:rsidR="002F4F74" w14:paraId="6A5A6A0A"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40CE9386" w14:textId="77777777" w:rsidR="002F4F74" w:rsidRDefault="00521824">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FFE5046" w14:textId="77777777" w:rsidR="002F4F74" w:rsidRDefault="00521824">
            <w:pPr>
              <w:spacing w:line="360" w:lineRule="auto"/>
              <w:rPr>
                <w:rFonts w:ascii="宋体" w:hAnsi="宋体" w:hint="eastAsia"/>
                <w:sz w:val="24"/>
              </w:rPr>
            </w:pPr>
            <w:r>
              <w:rPr>
                <w:rFonts w:ascii="宋体" w:hAnsi="宋体" w:hint="eastAsia"/>
                <w:sz w:val="24"/>
              </w:rPr>
              <w:t>人民币    元</w:t>
            </w:r>
          </w:p>
        </w:tc>
      </w:tr>
    </w:tbl>
    <w:p w14:paraId="29A2EEF4" w14:textId="77777777" w:rsidR="002F4F74" w:rsidRDefault="002F4F74">
      <w:pPr>
        <w:spacing w:line="360" w:lineRule="auto"/>
        <w:ind w:firstLine="480"/>
        <w:rPr>
          <w:rFonts w:ascii="宋体" w:hAnsi="宋体" w:hint="eastAsia"/>
          <w:sz w:val="24"/>
        </w:rPr>
      </w:pPr>
    </w:p>
    <w:p w14:paraId="6AB5E100" w14:textId="77777777" w:rsidR="002F4F74" w:rsidRDefault="00521824">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5E85BF73" w14:textId="77777777" w:rsidR="002F4F74" w:rsidRDefault="00521824">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4C0E81AF" w14:textId="77777777" w:rsidR="002F4F74" w:rsidRDefault="00521824">
      <w:pPr>
        <w:spacing w:line="360" w:lineRule="auto"/>
        <w:rPr>
          <w:rFonts w:ascii="宋体" w:hAnsi="宋体" w:hint="eastAsia"/>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6391E76C" w14:textId="77777777" w:rsidR="002F4F74" w:rsidRDefault="00521824">
      <w:pPr>
        <w:spacing w:line="360" w:lineRule="auto"/>
        <w:rPr>
          <w:rFonts w:ascii="宋体" w:hAnsi="宋体" w:hint="eastAsia"/>
          <w:sz w:val="24"/>
        </w:rPr>
      </w:pPr>
      <w:r>
        <w:rPr>
          <w:rFonts w:ascii="宋体" w:hAnsi="宋体" w:hint="eastAsia"/>
          <w:sz w:val="24"/>
        </w:rPr>
        <w:t>（4）分项目明细报价合计应与总报价相等。</w:t>
      </w:r>
    </w:p>
    <w:p w14:paraId="6F67F3B2" w14:textId="77777777" w:rsidR="002F4F74" w:rsidRDefault="00521824">
      <w:pPr>
        <w:spacing w:line="360" w:lineRule="auto"/>
        <w:rPr>
          <w:rFonts w:ascii="宋体" w:hAnsi="宋体" w:hint="eastAsia"/>
          <w:sz w:val="24"/>
        </w:rPr>
      </w:pPr>
      <w:r>
        <w:rPr>
          <w:rFonts w:ascii="宋体" w:hAnsi="宋体" w:hint="eastAsia"/>
          <w:sz w:val="24"/>
        </w:rPr>
        <w:t>（5）表格可扩展。</w:t>
      </w:r>
    </w:p>
    <w:p w14:paraId="01FCEF3A" w14:textId="77777777" w:rsidR="002F4F74" w:rsidRDefault="002F4F74">
      <w:pPr>
        <w:spacing w:line="360" w:lineRule="auto"/>
        <w:ind w:firstLine="480"/>
        <w:rPr>
          <w:rFonts w:ascii="宋体" w:hAnsi="宋体" w:hint="eastAsia"/>
          <w:sz w:val="24"/>
        </w:rPr>
      </w:pPr>
    </w:p>
    <w:p w14:paraId="5F722569" w14:textId="77777777" w:rsidR="002F4F74" w:rsidRDefault="00447915">
      <w:pPr>
        <w:spacing w:line="360" w:lineRule="auto"/>
        <w:jc w:val="left"/>
        <w:rPr>
          <w:rFonts w:ascii="宋体" w:hAnsi="宋体" w:hint="eastAsia"/>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14:paraId="391226D5" w14:textId="77777777" w:rsidR="002F4F74" w:rsidRDefault="00521824">
      <w:pPr>
        <w:spacing w:line="360" w:lineRule="auto"/>
        <w:jc w:val="left"/>
        <w:rPr>
          <w:rFonts w:ascii="宋体" w:hAnsi="宋体" w:hint="eastAsia"/>
          <w:sz w:val="24"/>
        </w:rPr>
      </w:pPr>
      <w:r>
        <w:rPr>
          <w:rFonts w:ascii="宋体" w:hAnsi="宋体" w:hint="eastAsia"/>
          <w:sz w:val="24"/>
        </w:rPr>
        <w:t xml:space="preserve">日期:___________________  </w:t>
      </w:r>
    </w:p>
    <w:p w14:paraId="08688343" w14:textId="77777777" w:rsidR="002F4F74" w:rsidRDefault="00447915">
      <w:pPr>
        <w:spacing w:line="360" w:lineRule="auto"/>
        <w:jc w:val="left"/>
        <w:rPr>
          <w:rFonts w:ascii="宋体" w:hAnsi="宋体" w:hint="eastAsia"/>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14:paraId="2C805890" w14:textId="77777777" w:rsidR="002F4F74" w:rsidRDefault="00521824">
      <w:pPr>
        <w:spacing w:line="360" w:lineRule="auto"/>
        <w:rPr>
          <w:rFonts w:ascii="宋体" w:hAnsi="宋体" w:hint="eastAsia"/>
          <w:sz w:val="24"/>
        </w:rPr>
      </w:pPr>
      <w:r>
        <w:rPr>
          <w:rFonts w:ascii="宋体" w:hAnsi="宋体" w:hint="eastAsia"/>
          <w:sz w:val="24"/>
        </w:rPr>
        <w:t>公章：</w:t>
      </w:r>
    </w:p>
    <w:p w14:paraId="52D26121" w14:textId="77777777" w:rsidR="002F4F74" w:rsidRDefault="00521824">
      <w:pPr>
        <w:widowControl/>
        <w:jc w:val="left"/>
        <w:rPr>
          <w:rFonts w:ascii="宋体" w:hAnsi="宋体" w:hint="eastAsia"/>
          <w:b/>
          <w:sz w:val="24"/>
        </w:rPr>
      </w:pPr>
      <w:r>
        <w:rPr>
          <w:rFonts w:ascii="宋体" w:hAnsi="宋体"/>
          <w:b/>
          <w:sz w:val="24"/>
        </w:rPr>
        <w:br w:type="page"/>
      </w:r>
    </w:p>
    <w:p w14:paraId="6BE52081" w14:textId="77777777" w:rsidR="002F4F74" w:rsidRDefault="00521824">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501CD5D2" w14:textId="77777777" w:rsidR="002F4F74" w:rsidRDefault="002F4F74">
      <w:pPr>
        <w:spacing w:line="360" w:lineRule="auto"/>
        <w:rPr>
          <w:rFonts w:ascii="宋体" w:hAnsi="宋体" w:hint="eastAsia"/>
          <w:sz w:val="24"/>
        </w:rPr>
      </w:pPr>
    </w:p>
    <w:p w14:paraId="7D43B4EC" w14:textId="77777777" w:rsidR="002F4F74" w:rsidRDefault="002F4F74">
      <w:pPr>
        <w:spacing w:line="360" w:lineRule="auto"/>
        <w:rPr>
          <w:rFonts w:ascii="宋体" w:hAnsi="宋体" w:hint="eastAsia"/>
          <w:sz w:val="24"/>
        </w:rPr>
      </w:pPr>
    </w:p>
    <w:p w14:paraId="2980C78F" w14:textId="77777777" w:rsidR="002F4F74" w:rsidRDefault="002F4F74">
      <w:pPr>
        <w:spacing w:line="360" w:lineRule="auto"/>
        <w:rPr>
          <w:rFonts w:ascii="宋体" w:hAnsi="宋体" w:hint="eastAsia"/>
          <w:sz w:val="24"/>
        </w:rPr>
      </w:pPr>
    </w:p>
    <w:p w14:paraId="4C747C4F" w14:textId="77777777" w:rsidR="002F4F74" w:rsidRDefault="002F4F74">
      <w:pPr>
        <w:spacing w:line="360" w:lineRule="auto"/>
        <w:rPr>
          <w:rFonts w:ascii="宋体" w:hAnsi="宋体" w:hint="eastAsia"/>
          <w:sz w:val="24"/>
        </w:rPr>
      </w:pPr>
    </w:p>
    <w:p w14:paraId="2BD1C7DB" w14:textId="77777777" w:rsidR="002F4F74" w:rsidRDefault="002F4F74">
      <w:pPr>
        <w:spacing w:line="360" w:lineRule="auto"/>
        <w:rPr>
          <w:rFonts w:ascii="宋体" w:hAnsi="宋体" w:hint="eastAsia"/>
          <w:sz w:val="24"/>
        </w:rPr>
      </w:pPr>
    </w:p>
    <w:p w14:paraId="29ECD847" w14:textId="77777777" w:rsidR="002F4F74" w:rsidRDefault="002F4F74">
      <w:pPr>
        <w:spacing w:line="360" w:lineRule="auto"/>
        <w:rPr>
          <w:rFonts w:ascii="宋体" w:hAnsi="宋体" w:hint="eastAsia"/>
          <w:sz w:val="24"/>
        </w:rPr>
      </w:pPr>
    </w:p>
    <w:p w14:paraId="7E31ECB6" w14:textId="77777777" w:rsidR="002F4F74" w:rsidRDefault="002F4F74">
      <w:pPr>
        <w:spacing w:line="360" w:lineRule="auto"/>
        <w:rPr>
          <w:rFonts w:ascii="宋体" w:hAnsi="宋体" w:hint="eastAsia"/>
          <w:sz w:val="24"/>
        </w:rPr>
      </w:pPr>
    </w:p>
    <w:p w14:paraId="5C5308E9" w14:textId="77777777" w:rsidR="002F4F74" w:rsidRDefault="002F4F74">
      <w:pPr>
        <w:spacing w:line="360" w:lineRule="auto"/>
        <w:rPr>
          <w:rFonts w:ascii="宋体" w:hAnsi="宋体" w:hint="eastAsia"/>
          <w:sz w:val="24"/>
        </w:rPr>
      </w:pPr>
    </w:p>
    <w:p w14:paraId="7889CA27" w14:textId="77777777" w:rsidR="002F4F74" w:rsidRDefault="002F4F74">
      <w:pPr>
        <w:spacing w:line="360" w:lineRule="auto"/>
        <w:rPr>
          <w:rFonts w:ascii="宋体" w:hAnsi="宋体" w:hint="eastAsia"/>
          <w:sz w:val="24"/>
        </w:rPr>
      </w:pPr>
    </w:p>
    <w:p w14:paraId="591D2F81" w14:textId="77777777" w:rsidR="002F4F74" w:rsidRDefault="002F4F74">
      <w:pPr>
        <w:spacing w:line="360" w:lineRule="auto"/>
        <w:rPr>
          <w:rFonts w:ascii="宋体" w:hAnsi="宋体" w:hint="eastAsia"/>
          <w:sz w:val="24"/>
        </w:rPr>
      </w:pPr>
    </w:p>
    <w:p w14:paraId="4FB45316" w14:textId="77777777" w:rsidR="002F4F74" w:rsidRDefault="00447915">
      <w:pPr>
        <w:spacing w:line="360" w:lineRule="auto"/>
        <w:jc w:val="left"/>
        <w:rPr>
          <w:rFonts w:ascii="宋体" w:hAnsi="宋体" w:hint="eastAsia"/>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14:paraId="53E44A0F" w14:textId="77777777" w:rsidR="002F4F74" w:rsidRDefault="00521824">
      <w:pPr>
        <w:spacing w:line="360" w:lineRule="auto"/>
        <w:jc w:val="left"/>
        <w:rPr>
          <w:rFonts w:ascii="宋体" w:hAnsi="宋体" w:hint="eastAsia"/>
          <w:sz w:val="24"/>
        </w:rPr>
      </w:pPr>
      <w:r>
        <w:rPr>
          <w:rFonts w:ascii="宋体" w:hAnsi="宋体" w:hint="eastAsia"/>
          <w:sz w:val="24"/>
        </w:rPr>
        <w:t xml:space="preserve">日期:___________________  </w:t>
      </w:r>
    </w:p>
    <w:p w14:paraId="77F9FDD5" w14:textId="77777777" w:rsidR="002F4F74" w:rsidRDefault="00447915">
      <w:pPr>
        <w:spacing w:line="360" w:lineRule="auto"/>
        <w:jc w:val="left"/>
        <w:rPr>
          <w:rFonts w:ascii="宋体" w:hAnsi="宋体" w:hint="eastAsia"/>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14:paraId="4C8BD328" w14:textId="77777777" w:rsidR="002F4F74" w:rsidRDefault="00521824">
      <w:pPr>
        <w:spacing w:line="360" w:lineRule="auto"/>
        <w:rPr>
          <w:rFonts w:ascii="宋体" w:hAnsi="宋体" w:hint="eastAsia"/>
          <w:sz w:val="24"/>
        </w:rPr>
      </w:pPr>
      <w:r>
        <w:rPr>
          <w:rFonts w:ascii="宋体" w:hAnsi="宋体" w:hint="eastAsia"/>
          <w:sz w:val="24"/>
        </w:rPr>
        <w:t>公章：</w:t>
      </w:r>
    </w:p>
    <w:p w14:paraId="2B308C42" w14:textId="77777777" w:rsidR="002F4F74" w:rsidRDefault="002F4F74">
      <w:pPr>
        <w:widowControl/>
        <w:jc w:val="left"/>
        <w:rPr>
          <w:rFonts w:ascii="宋体" w:hAnsi="宋体" w:hint="eastAsia"/>
          <w:b/>
          <w:sz w:val="24"/>
        </w:rPr>
      </w:pPr>
    </w:p>
    <w:p w14:paraId="00819AF2" w14:textId="77777777" w:rsidR="000171B6" w:rsidRDefault="000171B6">
      <w:pPr>
        <w:widowControl/>
        <w:jc w:val="left"/>
        <w:rPr>
          <w:rFonts w:ascii="宋体" w:hAnsi="宋体" w:hint="eastAsia"/>
          <w:b/>
          <w:sz w:val="24"/>
        </w:rPr>
      </w:pPr>
      <w:r>
        <w:rPr>
          <w:rFonts w:ascii="宋体" w:hAnsi="宋体"/>
          <w:b/>
          <w:sz w:val="24"/>
        </w:rPr>
        <w:br w:type="page"/>
      </w:r>
    </w:p>
    <w:p w14:paraId="0721D6A9" w14:textId="77777777" w:rsidR="002F4F74" w:rsidRDefault="00521824">
      <w:pPr>
        <w:spacing w:line="360" w:lineRule="auto"/>
        <w:outlineLvl w:val="0"/>
        <w:rPr>
          <w:rFonts w:ascii="宋体" w:hAnsi="宋体" w:hint="eastAsia"/>
          <w:sz w:val="24"/>
        </w:rPr>
      </w:pPr>
      <w:r>
        <w:rPr>
          <w:rFonts w:ascii="宋体" w:hAnsi="宋体" w:hint="eastAsia"/>
          <w:b/>
          <w:sz w:val="24"/>
        </w:rPr>
        <w:lastRenderedPageBreak/>
        <w:t>附件六、报价承诺函</w:t>
      </w:r>
    </w:p>
    <w:p w14:paraId="3834D355" w14:textId="77777777" w:rsidR="002F4F74" w:rsidRDefault="00521824">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D9C4339" w14:textId="77777777" w:rsidR="002F4F74" w:rsidRDefault="00521824">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4ECBD40C" w14:textId="77777777" w:rsidR="002F4F74" w:rsidRDefault="00521824">
      <w:pPr>
        <w:spacing w:line="360" w:lineRule="auto"/>
        <w:rPr>
          <w:rFonts w:ascii="宋体" w:hAnsi="宋体" w:cs="宋体" w:hint="eastAsia"/>
          <w:sz w:val="24"/>
        </w:rPr>
      </w:pPr>
      <w:r>
        <w:rPr>
          <w:rFonts w:ascii="宋体" w:hAnsi="宋体" w:cs="宋体" w:hint="eastAsia"/>
          <w:sz w:val="24"/>
        </w:rPr>
        <w:t>供应商名称：（公章）</w:t>
      </w:r>
    </w:p>
    <w:p w14:paraId="7C92B13D" w14:textId="77777777" w:rsidR="002F4F74" w:rsidRDefault="00521824">
      <w:pPr>
        <w:spacing w:line="360" w:lineRule="auto"/>
        <w:rPr>
          <w:rFonts w:ascii="宋体" w:hAnsi="宋体" w:cs="宋体" w:hint="eastAsia"/>
          <w:sz w:val="24"/>
        </w:rPr>
      </w:pPr>
      <w:r>
        <w:rPr>
          <w:rFonts w:ascii="宋体" w:hAnsi="宋体" w:cs="宋体" w:hint="eastAsia"/>
          <w:sz w:val="24"/>
        </w:rPr>
        <w:t>日期：</w:t>
      </w:r>
    </w:p>
    <w:p w14:paraId="22A66C0B" w14:textId="77777777" w:rsidR="002F4F74" w:rsidRDefault="00521824">
      <w:pPr>
        <w:widowControl/>
        <w:jc w:val="left"/>
        <w:rPr>
          <w:rFonts w:ascii="宋体" w:hAnsi="宋体" w:cs="宋体" w:hint="eastAsia"/>
          <w:sz w:val="24"/>
        </w:rPr>
      </w:pPr>
      <w:r>
        <w:rPr>
          <w:rFonts w:ascii="宋体" w:hAnsi="宋体" w:cs="宋体"/>
          <w:sz w:val="24"/>
        </w:rPr>
        <w:br w:type="page"/>
      </w:r>
    </w:p>
    <w:p w14:paraId="658BB7A3" w14:textId="77777777" w:rsidR="002F4F74" w:rsidRDefault="00521824">
      <w:pPr>
        <w:jc w:val="left"/>
        <w:textAlignment w:val="baseline"/>
        <w:rPr>
          <w:rFonts w:ascii="宋体" w:hAnsi="宋体" w:cs="宋体" w:hint="eastAsia"/>
          <w:b/>
          <w:sz w:val="24"/>
        </w:rPr>
      </w:pPr>
      <w:r>
        <w:rPr>
          <w:rFonts w:ascii="宋体" w:hAnsi="宋体" w:hint="eastAsia"/>
          <w:b/>
          <w:sz w:val="24"/>
        </w:rPr>
        <w:lastRenderedPageBreak/>
        <w:t>附件七、</w:t>
      </w:r>
      <w:r>
        <w:rPr>
          <w:rFonts w:ascii="宋体" w:hAnsi="宋体" w:cs="宋体" w:hint="eastAsia"/>
          <w:b/>
          <w:sz w:val="24"/>
        </w:rPr>
        <w:t>运</w:t>
      </w:r>
      <w:proofErr w:type="gramStart"/>
      <w:r>
        <w:rPr>
          <w:rFonts w:ascii="宋体" w:hAnsi="宋体" w:cs="宋体" w:hint="eastAsia"/>
          <w:b/>
          <w:sz w:val="24"/>
        </w:rPr>
        <w:t>维满意</w:t>
      </w:r>
      <w:proofErr w:type="gramEnd"/>
      <w:r>
        <w:rPr>
          <w:rFonts w:ascii="宋体" w:hAnsi="宋体" w:cs="宋体" w:hint="eastAsia"/>
          <w:b/>
          <w:sz w:val="24"/>
        </w:rPr>
        <w:t>度评价表</w:t>
      </w:r>
    </w:p>
    <w:p w14:paraId="3C10D9A8" w14:textId="77777777" w:rsidR="002F4F74" w:rsidRDefault="00521824">
      <w:pPr>
        <w:jc w:val="center"/>
        <w:textAlignment w:val="baseline"/>
        <w:rPr>
          <w:rFonts w:ascii="宋体" w:hAnsi="宋体" w:hint="eastAsia"/>
          <w:b/>
          <w:sz w:val="32"/>
          <w:szCs w:val="32"/>
        </w:rPr>
      </w:pPr>
      <w:r>
        <w:rPr>
          <w:rFonts w:ascii="宋体" w:hAnsi="宋体" w:hint="eastAsia"/>
          <w:b/>
          <w:sz w:val="32"/>
          <w:szCs w:val="32"/>
        </w:rPr>
        <w:t>运</w:t>
      </w:r>
      <w:proofErr w:type="gramStart"/>
      <w:r>
        <w:rPr>
          <w:rFonts w:ascii="宋体" w:hAnsi="宋体" w:hint="eastAsia"/>
          <w:b/>
          <w:sz w:val="32"/>
          <w:szCs w:val="32"/>
        </w:rPr>
        <w:t>维满意</w:t>
      </w:r>
      <w:proofErr w:type="gramEnd"/>
      <w:r>
        <w:rPr>
          <w:rFonts w:ascii="宋体" w:hAnsi="宋体" w:hint="eastAsia"/>
          <w:b/>
          <w:sz w:val="32"/>
          <w:szCs w:val="32"/>
        </w:rPr>
        <w:t>度评价表</w:t>
      </w:r>
    </w:p>
    <w:p w14:paraId="6D7ADC05" w14:textId="77777777" w:rsidR="002F4F74" w:rsidRDefault="002F4F74">
      <w:pPr>
        <w:textAlignment w:val="baseline"/>
        <w:rPr>
          <w:rFonts w:ascii="宋体" w:hAnsi="宋体" w:hint="eastAsia"/>
          <w:sz w:val="20"/>
        </w:rPr>
      </w:pPr>
    </w:p>
    <w:tbl>
      <w:tblPr>
        <w:tblStyle w:val="af8"/>
        <w:tblW w:w="5000" w:type="pct"/>
        <w:tblLook w:val="04A0" w:firstRow="1" w:lastRow="0" w:firstColumn="1" w:lastColumn="0" w:noHBand="0" w:noVBand="1"/>
      </w:tblPr>
      <w:tblGrid>
        <w:gridCol w:w="2039"/>
        <w:gridCol w:w="7589"/>
      </w:tblGrid>
      <w:tr w:rsidR="002F4F74" w14:paraId="50BA377E" w14:textId="77777777">
        <w:tc>
          <w:tcPr>
            <w:tcW w:w="1059" w:type="pct"/>
            <w:vAlign w:val="center"/>
          </w:tcPr>
          <w:p w14:paraId="1D578B6D" w14:textId="77777777" w:rsidR="002F4F74" w:rsidRDefault="00521824">
            <w:pPr>
              <w:ind w:firstLine="403"/>
              <w:jc w:val="center"/>
              <w:textAlignment w:val="baseline"/>
              <w:rPr>
                <w:rFonts w:ascii="宋体" w:hAnsi="宋体" w:hint="eastAsia"/>
                <w:kern w:val="0"/>
                <w:sz w:val="20"/>
              </w:rPr>
            </w:pPr>
            <w:r>
              <w:rPr>
                <w:rFonts w:ascii="宋体" w:hAnsi="宋体" w:hint="eastAsia"/>
                <w:kern w:val="0"/>
                <w:sz w:val="20"/>
              </w:rPr>
              <w:t>系统名称</w:t>
            </w:r>
          </w:p>
        </w:tc>
        <w:tc>
          <w:tcPr>
            <w:tcW w:w="3941" w:type="pct"/>
          </w:tcPr>
          <w:p w14:paraId="428CA5BF" w14:textId="77777777" w:rsidR="002F4F74" w:rsidRDefault="002F4F74">
            <w:pPr>
              <w:ind w:firstLine="403"/>
              <w:textAlignment w:val="baseline"/>
              <w:rPr>
                <w:rFonts w:ascii="宋体" w:hAnsi="宋体" w:hint="eastAsia"/>
                <w:kern w:val="0"/>
                <w:sz w:val="20"/>
              </w:rPr>
            </w:pPr>
          </w:p>
          <w:p w14:paraId="28BF5F5D" w14:textId="77777777" w:rsidR="002F4F74" w:rsidRDefault="002F4F74">
            <w:pPr>
              <w:ind w:firstLine="403"/>
              <w:textAlignment w:val="baseline"/>
              <w:rPr>
                <w:rFonts w:ascii="宋体" w:hAnsi="宋体" w:hint="eastAsia"/>
                <w:kern w:val="0"/>
                <w:sz w:val="20"/>
              </w:rPr>
            </w:pPr>
          </w:p>
        </w:tc>
      </w:tr>
      <w:tr w:rsidR="002F4F74" w14:paraId="1413FF45" w14:textId="77777777">
        <w:trPr>
          <w:trHeight w:val="330"/>
        </w:trPr>
        <w:tc>
          <w:tcPr>
            <w:tcW w:w="1059" w:type="pct"/>
            <w:vAlign w:val="center"/>
          </w:tcPr>
          <w:p w14:paraId="12EFCC45" w14:textId="77777777" w:rsidR="002F4F74" w:rsidRDefault="00521824">
            <w:pPr>
              <w:ind w:firstLine="403"/>
              <w:jc w:val="center"/>
              <w:textAlignment w:val="baseline"/>
              <w:rPr>
                <w:rFonts w:ascii="宋体" w:hAnsi="宋体" w:hint="eastAsia"/>
                <w:kern w:val="0"/>
                <w:sz w:val="20"/>
              </w:rPr>
            </w:pPr>
            <w:r>
              <w:rPr>
                <w:rFonts w:ascii="宋体" w:hAnsi="宋体" w:hint="eastAsia"/>
                <w:kern w:val="0"/>
                <w:sz w:val="20"/>
              </w:rPr>
              <w:t>运维公司</w:t>
            </w:r>
          </w:p>
        </w:tc>
        <w:tc>
          <w:tcPr>
            <w:tcW w:w="3941" w:type="pct"/>
          </w:tcPr>
          <w:p w14:paraId="147C3156" w14:textId="77777777" w:rsidR="002F4F74" w:rsidRDefault="002F4F74">
            <w:pPr>
              <w:ind w:firstLine="403"/>
              <w:textAlignment w:val="baseline"/>
              <w:rPr>
                <w:rFonts w:ascii="宋体" w:hAnsi="宋体" w:hint="eastAsia"/>
                <w:kern w:val="0"/>
                <w:sz w:val="20"/>
              </w:rPr>
            </w:pPr>
          </w:p>
          <w:p w14:paraId="7B7D618B" w14:textId="77777777" w:rsidR="002F4F74" w:rsidRDefault="002F4F74">
            <w:pPr>
              <w:ind w:firstLine="403"/>
              <w:textAlignment w:val="baseline"/>
              <w:rPr>
                <w:rFonts w:ascii="宋体" w:hAnsi="宋体" w:hint="eastAsia"/>
                <w:kern w:val="0"/>
                <w:sz w:val="20"/>
              </w:rPr>
            </w:pPr>
          </w:p>
        </w:tc>
      </w:tr>
      <w:tr w:rsidR="002F4F74" w14:paraId="25DFC41C" w14:textId="77777777">
        <w:trPr>
          <w:trHeight w:val="592"/>
        </w:trPr>
        <w:tc>
          <w:tcPr>
            <w:tcW w:w="1059" w:type="pct"/>
            <w:vAlign w:val="center"/>
          </w:tcPr>
          <w:p w14:paraId="5E34B196" w14:textId="77777777" w:rsidR="002F4F74" w:rsidRDefault="00521824">
            <w:pPr>
              <w:ind w:firstLine="403"/>
              <w:jc w:val="center"/>
              <w:textAlignment w:val="baseline"/>
              <w:rPr>
                <w:rFonts w:ascii="宋体" w:hAnsi="宋体" w:hint="eastAsia"/>
                <w:kern w:val="0"/>
                <w:sz w:val="20"/>
              </w:rPr>
            </w:pPr>
            <w:r>
              <w:rPr>
                <w:rFonts w:ascii="宋体" w:hAnsi="宋体" w:hint="eastAsia"/>
                <w:kern w:val="0"/>
                <w:sz w:val="20"/>
              </w:rPr>
              <w:t>运维联系人</w:t>
            </w:r>
          </w:p>
        </w:tc>
        <w:tc>
          <w:tcPr>
            <w:tcW w:w="3941" w:type="pct"/>
            <w:vAlign w:val="center"/>
          </w:tcPr>
          <w:p w14:paraId="268DB830"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联系人：                  联系方式：</w:t>
            </w:r>
          </w:p>
        </w:tc>
      </w:tr>
      <w:tr w:rsidR="002F4F74" w14:paraId="489ECFA3" w14:textId="77777777">
        <w:trPr>
          <w:trHeight w:val="700"/>
        </w:trPr>
        <w:tc>
          <w:tcPr>
            <w:tcW w:w="1059" w:type="pct"/>
            <w:vAlign w:val="center"/>
          </w:tcPr>
          <w:p w14:paraId="14732244" w14:textId="77777777" w:rsidR="002F4F74" w:rsidRDefault="00521824">
            <w:pPr>
              <w:ind w:firstLine="403"/>
              <w:jc w:val="center"/>
              <w:textAlignment w:val="baseline"/>
              <w:rPr>
                <w:rFonts w:ascii="宋体" w:hAnsi="宋体" w:hint="eastAsia"/>
                <w:kern w:val="0"/>
                <w:sz w:val="20"/>
              </w:rPr>
            </w:pPr>
            <w:r>
              <w:rPr>
                <w:rFonts w:ascii="宋体" w:hAnsi="宋体" w:hint="eastAsia"/>
                <w:kern w:val="0"/>
                <w:sz w:val="20"/>
              </w:rPr>
              <w:t>当前运维周期</w:t>
            </w:r>
          </w:p>
        </w:tc>
        <w:tc>
          <w:tcPr>
            <w:tcW w:w="3941" w:type="pct"/>
            <w:vAlign w:val="center"/>
          </w:tcPr>
          <w:p w14:paraId="1FF6581B" w14:textId="77777777" w:rsidR="002F4F74" w:rsidRDefault="002F4F74">
            <w:pPr>
              <w:ind w:firstLine="403"/>
              <w:jc w:val="left"/>
              <w:textAlignment w:val="baseline"/>
              <w:rPr>
                <w:rFonts w:ascii="宋体" w:hAnsi="宋体" w:hint="eastAsia"/>
                <w:kern w:val="0"/>
                <w:sz w:val="20"/>
              </w:rPr>
            </w:pPr>
          </w:p>
        </w:tc>
      </w:tr>
      <w:tr w:rsidR="002F4F74" w14:paraId="339EC8A8" w14:textId="77777777">
        <w:trPr>
          <w:trHeight w:val="285"/>
        </w:trPr>
        <w:tc>
          <w:tcPr>
            <w:tcW w:w="5000" w:type="pct"/>
            <w:gridSpan w:val="2"/>
            <w:vAlign w:val="center"/>
          </w:tcPr>
          <w:p w14:paraId="0F90732A" w14:textId="77777777" w:rsidR="002F4F74" w:rsidRDefault="00521824">
            <w:pPr>
              <w:ind w:firstLine="403"/>
              <w:jc w:val="center"/>
              <w:textAlignment w:val="baseline"/>
              <w:rPr>
                <w:rFonts w:ascii="宋体" w:hAnsi="宋体" w:hint="eastAsia"/>
                <w:i/>
                <w:kern w:val="0"/>
                <w:sz w:val="20"/>
              </w:rPr>
            </w:pPr>
            <w:r>
              <w:rPr>
                <w:rFonts w:ascii="宋体" w:hAnsi="宋体" w:hint="eastAsia"/>
                <w:i/>
                <w:kern w:val="0"/>
                <w:sz w:val="20"/>
              </w:rPr>
              <w:t>以下由用户方填写</w:t>
            </w:r>
          </w:p>
        </w:tc>
      </w:tr>
      <w:tr w:rsidR="002F4F74" w14:paraId="69EB4567" w14:textId="77777777">
        <w:trPr>
          <w:trHeight w:val="330"/>
        </w:trPr>
        <w:tc>
          <w:tcPr>
            <w:tcW w:w="1059" w:type="pct"/>
            <w:vMerge w:val="restart"/>
            <w:vAlign w:val="center"/>
          </w:tcPr>
          <w:p w14:paraId="6D84A9EC" w14:textId="77777777" w:rsidR="002F4F74" w:rsidRDefault="00521824">
            <w:pPr>
              <w:ind w:firstLine="403"/>
              <w:jc w:val="center"/>
              <w:textAlignment w:val="baseline"/>
              <w:rPr>
                <w:rFonts w:ascii="宋体" w:hAnsi="宋体" w:hint="eastAsia"/>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14:paraId="1577BB39" w14:textId="77777777" w:rsidR="002F4F74" w:rsidRDefault="002F4F74">
            <w:pPr>
              <w:ind w:firstLine="403"/>
              <w:jc w:val="center"/>
              <w:textAlignment w:val="baseline"/>
              <w:rPr>
                <w:rFonts w:ascii="宋体" w:hAnsi="宋体" w:hint="eastAsia"/>
                <w:kern w:val="0"/>
                <w:sz w:val="20"/>
              </w:rPr>
            </w:pPr>
          </w:p>
          <w:p w14:paraId="2D56302E"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运维响应及时性得分：</w:t>
            </w:r>
          </w:p>
          <w:p w14:paraId="5E833092"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065BC05B" w14:textId="77777777">
        <w:tc>
          <w:tcPr>
            <w:tcW w:w="1059" w:type="pct"/>
            <w:vMerge/>
            <w:vAlign w:val="center"/>
          </w:tcPr>
          <w:p w14:paraId="01D25DA2" w14:textId="77777777" w:rsidR="002F4F74" w:rsidRDefault="002F4F74">
            <w:pPr>
              <w:ind w:firstLine="403"/>
              <w:jc w:val="center"/>
              <w:textAlignment w:val="baseline"/>
              <w:rPr>
                <w:rFonts w:ascii="宋体" w:hAnsi="宋体" w:hint="eastAsia"/>
                <w:kern w:val="0"/>
                <w:sz w:val="20"/>
              </w:rPr>
            </w:pPr>
          </w:p>
        </w:tc>
        <w:tc>
          <w:tcPr>
            <w:tcW w:w="3941" w:type="pct"/>
            <w:vAlign w:val="center"/>
          </w:tcPr>
          <w:p w14:paraId="7E5EC1D3" w14:textId="77777777" w:rsidR="002F4F74" w:rsidRDefault="002F4F74">
            <w:pPr>
              <w:ind w:firstLine="403"/>
              <w:jc w:val="center"/>
              <w:textAlignment w:val="baseline"/>
              <w:rPr>
                <w:rFonts w:ascii="宋体" w:hAnsi="宋体" w:hint="eastAsia"/>
                <w:kern w:val="0"/>
                <w:sz w:val="20"/>
              </w:rPr>
            </w:pPr>
          </w:p>
          <w:p w14:paraId="143EC1C8"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解决问题及时性得分：</w:t>
            </w:r>
          </w:p>
          <w:p w14:paraId="469CBF17" w14:textId="77777777" w:rsidR="002F4F74" w:rsidRDefault="00521824">
            <w:pPr>
              <w:ind w:firstLine="403"/>
              <w:textAlignment w:val="baseline"/>
              <w:rPr>
                <w:rFonts w:ascii="宋体" w:hAnsi="宋体" w:hint="eastAsia"/>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1E5BB7DF" w14:textId="77777777">
        <w:tc>
          <w:tcPr>
            <w:tcW w:w="1059" w:type="pct"/>
            <w:vMerge/>
            <w:vAlign w:val="center"/>
          </w:tcPr>
          <w:p w14:paraId="08EF2539" w14:textId="77777777" w:rsidR="002F4F74" w:rsidRDefault="002F4F74">
            <w:pPr>
              <w:ind w:firstLine="403"/>
              <w:jc w:val="center"/>
              <w:textAlignment w:val="baseline"/>
              <w:rPr>
                <w:rFonts w:ascii="宋体" w:hAnsi="宋体" w:hint="eastAsia"/>
                <w:kern w:val="0"/>
                <w:sz w:val="20"/>
              </w:rPr>
            </w:pPr>
          </w:p>
        </w:tc>
        <w:tc>
          <w:tcPr>
            <w:tcW w:w="3941" w:type="pct"/>
            <w:vAlign w:val="center"/>
          </w:tcPr>
          <w:p w14:paraId="5973BE18" w14:textId="77777777" w:rsidR="002F4F74" w:rsidRDefault="002F4F74">
            <w:pPr>
              <w:ind w:firstLine="403"/>
              <w:jc w:val="center"/>
              <w:textAlignment w:val="baseline"/>
              <w:rPr>
                <w:rFonts w:ascii="宋体" w:hAnsi="宋体" w:hint="eastAsia"/>
                <w:kern w:val="0"/>
                <w:sz w:val="20"/>
              </w:rPr>
            </w:pPr>
          </w:p>
          <w:p w14:paraId="48507603"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运维服务态度得分：</w:t>
            </w:r>
          </w:p>
          <w:p w14:paraId="51CC1C04" w14:textId="77777777" w:rsidR="002F4F74" w:rsidRDefault="00521824">
            <w:pPr>
              <w:ind w:firstLine="403"/>
              <w:textAlignment w:val="baseline"/>
              <w:rPr>
                <w:rFonts w:ascii="宋体" w:hAnsi="宋体" w:hint="eastAsia"/>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54293AC0" w14:textId="77777777">
        <w:trPr>
          <w:trHeight w:val="499"/>
        </w:trPr>
        <w:tc>
          <w:tcPr>
            <w:tcW w:w="1059" w:type="pct"/>
            <w:vMerge/>
            <w:vAlign w:val="center"/>
          </w:tcPr>
          <w:p w14:paraId="3FA9A780" w14:textId="77777777" w:rsidR="002F4F74" w:rsidRDefault="002F4F74">
            <w:pPr>
              <w:ind w:firstLine="403"/>
              <w:jc w:val="center"/>
              <w:textAlignment w:val="baseline"/>
              <w:rPr>
                <w:rFonts w:ascii="宋体" w:hAnsi="宋体" w:hint="eastAsia"/>
                <w:kern w:val="0"/>
                <w:sz w:val="20"/>
              </w:rPr>
            </w:pPr>
          </w:p>
        </w:tc>
        <w:tc>
          <w:tcPr>
            <w:tcW w:w="3941" w:type="pct"/>
          </w:tcPr>
          <w:p w14:paraId="6A8BA9E5" w14:textId="77777777" w:rsidR="002F4F74" w:rsidRDefault="002F4F74">
            <w:pPr>
              <w:ind w:firstLine="403"/>
              <w:jc w:val="center"/>
              <w:textAlignment w:val="baseline"/>
              <w:rPr>
                <w:rFonts w:ascii="宋体" w:hAnsi="宋体" w:hint="eastAsia"/>
                <w:kern w:val="0"/>
                <w:sz w:val="20"/>
              </w:rPr>
            </w:pPr>
          </w:p>
          <w:p w14:paraId="0B01B293"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运维巡检材料得分：</w:t>
            </w:r>
          </w:p>
          <w:p w14:paraId="5B2C78F5"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1EEC5E98" w14:textId="77777777">
        <w:trPr>
          <w:trHeight w:val="1540"/>
        </w:trPr>
        <w:tc>
          <w:tcPr>
            <w:tcW w:w="1059" w:type="pct"/>
            <w:vMerge/>
            <w:vAlign w:val="center"/>
          </w:tcPr>
          <w:p w14:paraId="4CBFB93B" w14:textId="77777777" w:rsidR="002F4F74" w:rsidRDefault="002F4F74">
            <w:pPr>
              <w:ind w:firstLine="403"/>
              <w:jc w:val="center"/>
              <w:textAlignment w:val="baseline"/>
              <w:rPr>
                <w:rFonts w:ascii="宋体" w:hAnsi="宋体" w:hint="eastAsia"/>
                <w:kern w:val="0"/>
                <w:sz w:val="20"/>
              </w:rPr>
            </w:pPr>
          </w:p>
        </w:tc>
        <w:tc>
          <w:tcPr>
            <w:tcW w:w="3941" w:type="pct"/>
          </w:tcPr>
          <w:p w14:paraId="7231F255"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总分：</w:t>
            </w:r>
          </w:p>
          <w:p w14:paraId="012AA849" w14:textId="77777777" w:rsidR="002F4F74" w:rsidRDefault="002F4F74">
            <w:pPr>
              <w:ind w:firstLine="403"/>
              <w:textAlignment w:val="baseline"/>
              <w:rPr>
                <w:rFonts w:ascii="宋体" w:hAnsi="宋体" w:hint="eastAsia"/>
                <w:kern w:val="0"/>
                <w:sz w:val="20"/>
              </w:rPr>
            </w:pPr>
          </w:p>
          <w:p w14:paraId="5C86A04E" w14:textId="77777777" w:rsidR="002F4F74" w:rsidRDefault="00521824">
            <w:pPr>
              <w:ind w:firstLine="403"/>
              <w:textAlignment w:val="baseline"/>
              <w:rPr>
                <w:rFonts w:ascii="宋体" w:hAnsi="宋体" w:hint="eastAsia"/>
                <w:kern w:val="0"/>
                <w:sz w:val="20"/>
              </w:rPr>
            </w:pPr>
            <w:r>
              <w:rPr>
                <w:rFonts w:ascii="宋体" w:hAnsi="宋体" w:hint="eastAsia"/>
                <w:kern w:val="0"/>
                <w:sz w:val="20"/>
              </w:rPr>
              <w:t>下一运维周期是否希望继续由原公司提供：</w:t>
            </w:r>
          </w:p>
          <w:p w14:paraId="33C0BB7C" w14:textId="77777777" w:rsidR="002F4F74" w:rsidRDefault="002F4F74">
            <w:pPr>
              <w:ind w:firstLine="403"/>
              <w:textAlignment w:val="baseline"/>
              <w:rPr>
                <w:rFonts w:ascii="宋体" w:hAnsi="宋体" w:hint="eastAsia"/>
                <w:kern w:val="0"/>
                <w:sz w:val="20"/>
              </w:rPr>
            </w:pPr>
          </w:p>
          <w:p w14:paraId="03E55F9D" w14:textId="77777777" w:rsidR="002F4F74" w:rsidRDefault="00521824">
            <w:pPr>
              <w:ind w:firstLine="403"/>
              <w:textAlignment w:val="baseline"/>
              <w:rPr>
                <w:rFonts w:ascii="宋体" w:hAnsi="宋体" w:hint="eastAsia"/>
                <w:b/>
                <w:kern w:val="0"/>
                <w:sz w:val="20"/>
              </w:rPr>
            </w:pPr>
            <w:r>
              <w:rPr>
                <w:rFonts w:ascii="宋体" w:hAnsi="宋体" w:hint="eastAsia"/>
                <w:kern w:val="0"/>
                <w:sz w:val="20"/>
              </w:rPr>
              <w:t xml:space="preserve">             同意 □         不同意 □</w:t>
            </w:r>
          </w:p>
          <w:p w14:paraId="1191BC2A" w14:textId="77777777" w:rsidR="002F4F74" w:rsidRDefault="002F4F74">
            <w:pPr>
              <w:ind w:firstLine="403"/>
              <w:textAlignment w:val="baseline"/>
              <w:rPr>
                <w:rFonts w:ascii="宋体" w:hAnsi="宋体" w:hint="eastAsia"/>
                <w:kern w:val="0"/>
                <w:sz w:val="20"/>
              </w:rPr>
            </w:pPr>
          </w:p>
        </w:tc>
      </w:tr>
      <w:tr w:rsidR="002F4F74" w14:paraId="08DE0231" w14:textId="77777777">
        <w:trPr>
          <w:trHeight w:val="835"/>
        </w:trPr>
        <w:tc>
          <w:tcPr>
            <w:tcW w:w="1059" w:type="pct"/>
            <w:vAlign w:val="center"/>
          </w:tcPr>
          <w:p w14:paraId="6CF59DB2" w14:textId="77777777" w:rsidR="002F4F74" w:rsidRDefault="00521824">
            <w:pPr>
              <w:ind w:firstLine="403"/>
              <w:jc w:val="center"/>
              <w:textAlignment w:val="baseline"/>
              <w:rPr>
                <w:rFonts w:ascii="宋体" w:hAnsi="宋体" w:hint="eastAsia"/>
                <w:kern w:val="0"/>
                <w:sz w:val="20"/>
              </w:rPr>
            </w:pPr>
            <w:r>
              <w:rPr>
                <w:rFonts w:ascii="宋体" w:hAnsi="宋体" w:hint="eastAsia"/>
                <w:kern w:val="0"/>
                <w:sz w:val="20"/>
              </w:rPr>
              <w:t>其他说明</w:t>
            </w:r>
          </w:p>
          <w:p w14:paraId="25AFA383" w14:textId="77777777" w:rsidR="002F4F74" w:rsidRDefault="002F4F74">
            <w:pPr>
              <w:ind w:firstLine="403"/>
              <w:jc w:val="center"/>
              <w:textAlignment w:val="baseline"/>
              <w:rPr>
                <w:rFonts w:ascii="宋体" w:hAnsi="宋体" w:hint="eastAsia"/>
                <w:kern w:val="0"/>
                <w:sz w:val="20"/>
              </w:rPr>
            </w:pPr>
          </w:p>
          <w:p w14:paraId="5E209727" w14:textId="77777777" w:rsidR="002F4F74" w:rsidRDefault="002F4F74">
            <w:pPr>
              <w:ind w:firstLine="403"/>
              <w:jc w:val="center"/>
              <w:textAlignment w:val="baseline"/>
              <w:rPr>
                <w:rFonts w:ascii="宋体" w:hAnsi="宋体" w:hint="eastAsia"/>
                <w:kern w:val="0"/>
                <w:sz w:val="20"/>
              </w:rPr>
            </w:pPr>
          </w:p>
          <w:p w14:paraId="2353A6B6" w14:textId="77777777" w:rsidR="002F4F74" w:rsidRDefault="002F4F74">
            <w:pPr>
              <w:ind w:firstLine="403"/>
              <w:jc w:val="center"/>
              <w:textAlignment w:val="baseline"/>
              <w:rPr>
                <w:rFonts w:ascii="宋体" w:hAnsi="宋体" w:hint="eastAsia"/>
                <w:kern w:val="0"/>
                <w:sz w:val="20"/>
              </w:rPr>
            </w:pPr>
          </w:p>
        </w:tc>
        <w:tc>
          <w:tcPr>
            <w:tcW w:w="3941" w:type="pct"/>
          </w:tcPr>
          <w:p w14:paraId="5B2F4B0A" w14:textId="77777777"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14:paraId="405E9DF1" w14:textId="77777777" w:rsidR="002F4F74" w:rsidRDefault="00521824">
            <w:pPr>
              <w:ind w:firstLine="403"/>
              <w:textAlignment w:val="baseline"/>
              <w:rPr>
                <w:rFonts w:ascii="宋体" w:hAnsi="宋体" w:hint="eastAsia"/>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4806CAE5" w14:textId="77777777" w:rsidR="002F4F74" w:rsidRDefault="002F4F74">
      <w:pPr>
        <w:textAlignment w:val="baseline"/>
        <w:rPr>
          <w:rFonts w:ascii="宋体" w:hAnsi="宋体" w:hint="eastAsia"/>
          <w:sz w:val="20"/>
        </w:rPr>
      </w:pPr>
    </w:p>
    <w:p w14:paraId="47A29CC4" w14:textId="77777777" w:rsidR="002F4F74" w:rsidRDefault="002F4F74">
      <w:pPr>
        <w:textAlignment w:val="baseline"/>
        <w:rPr>
          <w:rFonts w:ascii="宋体" w:hAnsi="宋体" w:hint="eastAsia"/>
          <w:sz w:val="20"/>
        </w:rPr>
      </w:pPr>
    </w:p>
    <w:p w14:paraId="4464E26B" w14:textId="77777777" w:rsidR="002F4F74" w:rsidRDefault="00521824">
      <w:pPr>
        <w:textAlignment w:val="baseline"/>
        <w:rPr>
          <w:rFonts w:ascii="宋体" w:hAnsi="宋体" w:hint="eastAsia"/>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14:paraId="6D4F0D31" w14:textId="77777777" w:rsidR="002F4F74" w:rsidRDefault="002F4F74">
      <w:pPr>
        <w:textAlignment w:val="baseline"/>
        <w:rPr>
          <w:rFonts w:ascii="宋体" w:hAnsi="宋体" w:hint="eastAsia"/>
          <w:sz w:val="20"/>
        </w:rPr>
      </w:pPr>
    </w:p>
    <w:p w14:paraId="0CBA0757" w14:textId="77777777" w:rsidR="002F4F74" w:rsidRDefault="002F4F74">
      <w:pPr>
        <w:textAlignment w:val="baseline"/>
        <w:rPr>
          <w:rFonts w:ascii="宋体" w:hAnsi="宋体" w:hint="eastAsia"/>
          <w:sz w:val="20"/>
        </w:rPr>
      </w:pPr>
    </w:p>
    <w:p w14:paraId="57B855DE" w14:textId="77777777" w:rsidR="002F4F74" w:rsidRDefault="00521824">
      <w:pPr>
        <w:textAlignment w:val="baseline"/>
        <w:rPr>
          <w:rFonts w:ascii="宋体" w:hAnsi="宋体" w:hint="eastAsia"/>
          <w:sz w:val="20"/>
        </w:rPr>
      </w:pPr>
      <w:r>
        <w:rPr>
          <w:rFonts w:ascii="宋体" w:hAnsi="宋体" w:hint="eastAsia"/>
        </w:rPr>
        <w:t>日期：                                    日期：</w:t>
      </w:r>
    </w:p>
    <w:p w14:paraId="55C30781" w14:textId="77777777" w:rsidR="002F4F74" w:rsidRDefault="002F4F74">
      <w:pPr>
        <w:widowControl/>
        <w:jc w:val="left"/>
        <w:rPr>
          <w:rFonts w:ascii="宋体" w:hAnsi="宋体" w:cs="宋体" w:hint="eastAsia"/>
          <w:sz w:val="24"/>
        </w:rPr>
      </w:pPr>
    </w:p>
    <w:sectPr w:rsidR="002F4F74" w:rsidSect="00816B23">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1691" w14:textId="77777777" w:rsidR="006D4605" w:rsidRDefault="006D4605">
      <w:r>
        <w:separator/>
      </w:r>
    </w:p>
  </w:endnote>
  <w:endnote w:type="continuationSeparator" w:id="0">
    <w:p w14:paraId="33EE9FB2" w14:textId="77777777" w:rsidR="006D4605" w:rsidRDefault="006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9A01" w14:textId="77777777" w:rsidR="00AF32EA" w:rsidRDefault="00AF32E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33A0" w14:textId="77777777" w:rsidR="00AF32EA" w:rsidRDefault="00AF32EA">
    <w:pPr>
      <w:pStyle w:val="af2"/>
      <w:jc w:val="center"/>
    </w:pPr>
    <w:r>
      <w:rPr>
        <w:noProof/>
      </w:rPr>
      <mc:AlternateContent>
        <mc:Choice Requires="wps">
          <w:drawing>
            <wp:anchor distT="0" distB="0" distL="114300" distR="114300" simplePos="0" relativeHeight="251661312" behindDoc="0" locked="0" layoutInCell="1" allowOverlap="1" wp14:anchorId="55B570E2" wp14:editId="2CB86A44">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EE415F5" w14:textId="77777777" w:rsidR="00AF32EA" w:rsidRDefault="00AF32EA">
                          <w:pPr>
                            <w:pStyle w:val="af2"/>
                          </w:pPr>
                          <w:r>
                            <w:fldChar w:fldCharType="begin"/>
                          </w:r>
                          <w:r>
                            <w:instrText xml:space="preserve"> PAGE  \* MERGEFORMAT </w:instrText>
                          </w:r>
                          <w:r>
                            <w:fldChar w:fldCharType="separate"/>
                          </w:r>
                          <w:r w:rsidR="00575E83">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570E2"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3EE415F5" w14:textId="77777777" w:rsidR="00AF32EA" w:rsidRDefault="00AF32EA">
                    <w:pPr>
                      <w:pStyle w:val="af2"/>
                    </w:pPr>
                    <w:r>
                      <w:fldChar w:fldCharType="begin"/>
                    </w:r>
                    <w:r>
                      <w:instrText xml:space="preserve"> PAGE  \* MERGEFORMAT </w:instrText>
                    </w:r>
                    <w:r>
                      <w:fldChar w:fldCharType="separate"/>
                    </w:r>
                    <w:r w:rsidR="00575E83">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F9BF" w14:textId="77777777" w:rsidR="00AF32EA" w:rsidRDefault="00AF32EA">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6F12DF76" w14:textId="77777777" w:rsidR="00AF32EA" w:rsidRDefault="00AF32E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EE08" w14:textId="77777777" w:rsidR="00AF32EA" w:rsidRDefault="00AF32EA">
    <w:pPr>
      <w:pStyle w:val="af2"/>
      <w:ind w:left="420"/>
      <w:jc w:val="center"/>
    </w:pPr>
    <w:r>
      <w:rPr>
        <w:noProof/>
      </w:rPr>
      <mc:AlternateContent>
        <mc:Choice Requires="wps">
          <w:drawing>
            <wp:anchor distT="0" distB="0" distL="114300" distR="114300" simplePos="0" relativeHeight="251659264" behindDoc="0" locked="0" layoutInCell="1" allowOverlap="1" wp14:anchorId="39D17637" wp14:editId="33B0E8B5">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44BCD8D1" w14:textId="77777777" w:rsidR="00AF32EA" w:rsidRDefault="00AF32EA">
                          <w:pPr>
                            <w:pStyle w:val="af2"/>
                            <w:ind w:left="420"/>
                            <w:jc w:val="center"/>
                          </w:pPr>
                          <w:r>
                            <w:fldChar w:fldCharType="begin"/>
                          </w:r>
                          <w:r>
                            <w:instrText xml:space="preserve"> PAGE   \* MERGEFORMAT </w:instrText>
                          </w:r>
                          <w:r>
                            <w:fldChar w:fldCharType="separate"/>
                          </w:r>
                          <w:r w:rsidR="00575E83" w:rsidRPr="00575E83">
                            <w:rPr>
                              <w:noProof/>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17637"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44BCD8D1" w14:textId="77777777" w:rsidR="00AF32EA" w:rsidRDefault="00AF32EA">
                    <w:pPr>
                      <w:pStyle w:val="af2"/>
                      <w:ind w:left="420"/>
                      <w:jc w:val="center"/>
                    </w:pPr>
                    <w:r>
                      <w:fldChar w:fldCharType="begin"/>
                    </w:r>
                    <w:r>
                      <w:instrText xml:space="preserve"> PAGE   \* MERGEFORMAT </w:instrText>
                    </w:r>
                    <w:r>
                      <w:fldChar w:fldCharType="separate"/>
                    </w:r>
                    <w:r w:rsidR="00575E83" w:rsidRPr="00575E83">
                      <w:rPr>
                        <w:noProof/>
                        <w:lang w:val="zh-CN"/>
                      </w:rPr>
                      <w:t>6</w:t>
                    </w:r>
                    <w:r>
                      <w:fldChar w:fldCharType="end"/>
                    </w:r>
                  </w:p>
                </w:txbxContent>
              </v:textbox>
              <w10:wrap anchorx="margin"/>
            </v:shape>
          </w:pict>
        </mc:Fallback>
      </mc:AlternateContent>
    </w:r>
  </w:p>
  <w:p w14:paraId="53C05AA8" w14:textId="77777777" w:rsidR="00AF32EA" w:rsidRDefault="00AF32E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F0DB" w14:textId="77777777" w:rsidR="006D4605" w:rsidRDefault="006D4605">
      <w:r>
        <w:separator/>
      </w:r>
    </w:p>
  </w:footnote>
  <w:footnote w:type="continuationSeparator" w:id="0">
    <w:p w14:paraId="74DE222C" w14:textId="77777777" w:rsidR="006D4605" w:rsidRDefault="006D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7789" w14:textId="77777777" w:rsidR="00AF32EA" w:rsidRDefault="00AF32EA">
    <w:pPr>
      <w:pStyle w:val="af4"/>
      <w:jc w:val="right"/>
    </w:pPr>
    <w:r>
      <w:rPr>
        <w:noProof/>
      </w:rPr>
      <w:drawing>
        <wp:inline distT="0" distB="0" distL="0" distR="0" wp14:anchorId="320664DA" wp14:editId="3A57CF38">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F222" w14:textId="77777777" w:rsidR="00AF32EA" w:rsidRDefault="00AF32E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45DE"/>
    <w:multiLevelType w:val="hybridMultilevel"/>
    <w:tmpl w:val="10ACF9C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21B2351"/>
    <w:multiLevelType w:val="hybridMultilevel"/>
    <w:tmpl w:val="A3F6A356"/>
    <w:lvl w:ilvl="0" w:tplc="D9D20182">
      <w:start w:val="1"/>
      <w:numFmt w:val="decimal"/>
      <w:lvlText w:val="%1"/>
      <w:lvlJc w:val="left"/>
      <w:pPr>
        <w:ind w:left="440" w:hanging="440"/>
      </w:pPr>
    </w:lvl>
    <w:lvl w:ilvl="1" w:tplc="B8DE9AD8">
      <w:start w:val="1"/>
      <w:numFmt w:val="decimal"/>
      <w:lvlText w:val="%2."/>
      <w:lvlJc w:val="left"/>
      <w:pPr>
        <w:ind w:left="800" w:hanging="36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47FC4B62"/>
    <w:multiLevelType w:val="hybridMultilevel"/>
    <w:tmpl w:val="A8787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69868C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1E5B2"/>
    <w:multiLevelType w:val="singleLevel"/>
    <w:tmpl w:val="50B1E5B2"/>
    <w:lvl w:ilvl="0">
      <w:start w:val="1"/>
      <w:numFmt w:val="decimal"/>
      <w:suff w:val="nothing"/>
      <w:lvlText w:val="%1、"/>
      <w:lvlJc w:val="left"/>
      <w:pPr>
        <w:ind w:left="630"/>
      </w:pPr>
    </w:lvl>
  </w:abstractNum>
  <w:abstractNum w:abstractNumId="5" w15:restartNumberingAfterBreak="0">
    <w:nsid w:val="5FC55EEB"/>
    <w:multiLevelType w:val="hybridMultilevel"/>
    <w:tmpl w:val="6B505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F04B2D"/>
    <w:multiLevelType w:val="hybridMultilevel"/>
    <w:tmpl w:val="DBA4B020"/>
    <w:lvl w:ilvl="0" w:tplc="3BB85554">
      <w:start w:val="1"/>
      <w:numFmt w:val="bullet"/>
      <w:pStyle w:val="a"/>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5052044"/>
    <w:multiLevelType w:val="hybridMultilevel"/>
    <w:tmpl w:val="15AE00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44489750">
    <w:abstractNumId w:val="4"/>
  </w:num>
  <w:num w:numId="2" w16cid:durableId="1189640327">
    <w:abstractNumId w:val="7"/>
  </w:num>
  <w:num w:numId="3" w16cid:durableId="2084208234">
    <w:abstractNumId w:val="2"/>
  </w:num>
  <w:num w:numId="4" w16cid:durableId="704327765">
    <w:abstractNumId w:val="8"/>
  </w:num>
  <w:num w:numId="5" w16cid:durableId="358045176">
    <w:abstractNumId w:val="0"/>
  </w:num>
  <w:num w:numId="6" w16cid:durableId="1696736482">
    <w:abstractNumId w:val="5"/>
  </w:num>
  <w:num w:numId="7" w16cid:durableId="359161572">
    <w:abstractNumId w:val="3"/>
  </w:num>
  <w:num w:numId="8" w16cid:durableId="439373532">
    <w:abstractNumId w:val="3"/>
  </w:num>
  <w:num w:numId="9" w16cid:durableId="604576158">
    <w:abstractNumId w:val="6"/>
  </w:num>
  <w:num w:numId="10" w16cid:durableId="2120181871">
    <w:abstractNumId w:val="6"/>
  </w:num>
  <w:num w:numId="11" w16cid:durableId="2087142137">
    <w:abstractNumId w:val="6"/>
  </w:num>
  <w:num w:numId="12" w16cid:durableId="945232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xOTY4NzZkNzQ1ZDc5NjM1MzljZjg3MTcyMjkwMzkifQ=="/>
  </w:docVars>
  <w:rsids>
    <w:rsidRoot w:val="002D294E"/>
    <w:rsid w:val="00000489"/>
    <w:rsid w:val="00005ADF"/>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2E54"/>
    <w:rsid w:val="001F5D3E"/>
    <w:rsid w:val="00200A6D"/>
    <w:rsid w:val="00212E6E"/>
    <w:rsid w:val="00213604"/>
    <w:rsid w:val="00223A67"/>
    <w:rsid w:val="002258B2"/>
    <w:rsid w:val="00247E64"/>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A2585"/>
    <w:rsid w:val="003B3177"/>
    <w:rsid w:val="003B72AF"/>
    <w:rsid w:val="003C308D"/>
    <w:rsid w:val="003D433F"/>
    <w:rsid w:val="003E5086"/>
    <w:rsid w:val="003F23C3"/>
    <w:rsid w:val="003F4183"/>
    <w:rsid w:val="004032A0"/>
    <w:rsid w:val="004035E5"/>
    <w:rsid w:val="00410E97"/>
    <w:rsid w:val="00412DAC"/>
    <w:rsid w:val="00414951"/>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E76"/>
    <w:rsid w:val="00521824"/>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D4605"/>
    <w:rsid w:val="006E30BA"/>
    <w:rsid w:val="006E48B2"/>
    <w:rsid w:val="006E733D"/>
    <w:rsid w:val="006F684D"/>
    <w:rsid w:val="00704F0A"/>
    <w:rsid w:val="00705709"/>
    <w:rsid w:val="00706A2C"/>
    <w:rsid w:val="00714183"/>
    <w:rsid w:val="0072216C"/>
    <w:rsid w:val="00730C2D"/>
    <w:rsid w:val="00730E45"/>
    <w:rsid w:val="00731637"/>
    <w:rsid w:val="0073468B"/>
    <w:rsid w:val="0074685D"/>
    <w:rsid w:val="00747E13"/>
    <w:rsid w:val="00751651"/>
    <w:rsid w:val="00767C54"/>
    <w:rsid w:val="00777F5A"/>
    <w:rsid w:val="007814FC"/>
    <w:rsid w:val="00784544"/>
    <w:rsid w:val="007867D1"/>
    <w:rsid w:val="00795456"/>
    <w:rsid w:val="007A602F"/>
    <w:rsid w:val="007B75E9"/>
    <w:rsid w:val="007C0E70"/>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80743"/>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E1FD8"/>
    <w:rsid w:val="009E34B8"/>
    <w:rsid w:val="00A1087C"/>
    <w:rsid w:val="00A1602D"/>
    <w:rsid w:val="00A21F4F"/>
    <w:rsid w:val="00A24966"/>
    <w:rsid w:val="00A32548"/>
    <w:rsid w:val="00A356D1"/>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5AA"/>
    <w:rsid w:val="00F9673D"/>
    <w:rsid w:val="00F96A80"/>
    <w:rsid w:val="00FA7A4C"/>
    <w:rsid w:val="00FB6A85"/>
    <w:rsid w:val="00FC1E0F"/>
    <w:rsid w:val="00FD42ED"/>
    <w:rsid w:val="00FE61A7"/>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C26CF2"/>
  <w15:docId w15:val="{467EBB73-61B7-4440-B72D-C7BCBD00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16B2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rsid w:val="00816B23"/>
    <w:pPr>
      <w:ind w:firstLineChars="200" w:firstLine="420"/>
    </w:pPr>
    <w:rPr>
      <w:szCs w:val="20"/>
    </w:rPr>
  </w:style>
  <w:style w:type="paragraph" w:styleId="a6">
    <w:name w:val="annotation text"/>
    <w:basedOn w:val="a0"/>
    <w:link w:val="a7"/>
    <w:autoRedefine/>
    <w:uiPriority w:val="99"/>
    <w:unhideWhenUsed/>
    <w:qFormat/>
    <w:rsid w:val="00816B23"/>
    <w:pPr>
      <w:jc w:val="left"/>
    </w:pPr>
  </w:style>
  <w:style w:type="paragraph" w:styleId="a8">
    <w:name w:val="Body Text"/>
    <w:basedOn w:val="a0"/>
    <w:link w:val="a9"/>
    <w:autoRedefine/>
    <w:qFormat/>
    <w:rsid w:val="00816B23"/>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rsid w:val="00816B23"/>
    <w:pPr>
      <w:spacing w:after="120"/>
      <w:ind w:leftChars="200" w:left="420"/>
    </w:pPr>
  </w:style>
  <w:style w:type="paragraph" w:styleId="ac">
    <w:name w:val="Plain Text"/>
    <w:basedOn w:val="a0"/>
    <w:link w:val="ad"/>
    <w:autoRedefine/>
    <w:qFormat/>
    <w:rsid w:val="00816B23"/>
    <w:rPr>
      <w:rFonts w:ascii="宋体" w:hAnsi="Courier New"/>
      <w:szCs w:val="20"/>
    </w:rPr>
  </w:style>
  <w:style w:type="paragraph" w:styleId="ae">
    <w:name w:val="Date"/>
    <w:basedOn w:val="a0"/>
    <w:next w:val="a0"/>
    <w:link w:val="af"/>
    <w:autoRedefine/>
    <w:qFormat/>
    <w:rsid w:val="00816B23"/>
    <w:pPr>
      <w:spacing w:line="480" w:lineRule="exact"/>
    </w:pPr>
    <w:rPr>
      <w:sz w:val="24"/>
      <w:szCs w:val="20"/>
    </w:rPr>
  </w:style>
  <w:style w:type="paragraph" w:styleId="af0">
    <w:name w:val="Balloon Text"/>
    <w:basedOn w:val="a0"/>
    <w:link w:val="af1"/>
    <w:autoRedefine/>
    <w:uiPriority w:val="99"/>
    <w:semiHidden/>
    <w:unhideWhenUsed/>
    <w:qFormat/>
    <w:rsid w:val="00816B23"/>
    <w:rPr>
      <w:sz w:val="18"/>
      <w:szCs w:val="18"/>
    </w:rPr>
  </w:style>
  <w:style w:type="paragraph" w:styleId="af2">
    <w:name w:val="footer"/>
    <w:basedOn w:val="a0"/>
    <w:link w:val="af3"/>
    <w:autoRedefine/>
    <w:uiPriority w:val="99"/>
    <w:unhideWhenUsed/>
    <w:qFormat/>
    <w:rsid w:val="00816B23"/>
    <w:pPr>
      <w:tabs>
        <w:tab w:val="center" w:pos="4153"/>
        <w:tab w:val="right" w:pos="8306"/>
      </w:tabs>
      <w:snapToGrid w:val="0"/>
      <w:jc w:val="left"/>
    </w:pPr>
    <w:rPr>
      <w:sz w:val="18"/>
      <w:szCs w:val="18"/>
    </w:rPr>
  </w:style>
  <w:style w:type="paragraph" w:styleId="af4">
    <w:name w:val="header"/>
    <w:basedOn w:val="a0"/>
    <w:link w:val="af5"/>
    <w:autoRedefine/>
    <w:uiPriority w:val="99"/>
    <w:unhideWhenUsed/>
    <w:rsid w:val="00816B23"/>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rsid w:val="00816B23"/>
    <w:rPr>
      <w:b/>
      <w:bCs/>
    </w:rPr>
  </w:style>
  <w:style w:type="paragraph" w:styleId="2">
    <w:name w:val="Body Text First Indent 2"/>
    <w:basedOn w:val="aa"/>
    <w:link w:val="20"/>
    <w:autoRedefine/>
    <w:uiPriority w:val="99"/>
    <w:semiHidden/>
    <w:unhideWhenUsed/>
    <w:rsid w:val="00816B23"/>
    <w:pPr>
      <w:widowControl/>
      <w:ind w:firstLineChars="200" w:firstLine="420"/>
      <w:jc w:val="left"/>
    </w:pPr>
    <w:rPr>
      <w:rFonts w:ascii="Calibri" w:hAnsi="Calibri"/>
      <w:kern w:val="0"/>
      <w:sz w:val="24"/>
    </w:rPr>
  </w:style>
  <w:style w:type="table" w:styleId="af8">
    <w:name w:val="Table Grid"/>
    <w:basedOn w:val="a2"/>
    <w:autoRedefine/>
    <w:uiPriority w:val="59"/>
    <w:qFormat/>
    <w:rsid w:val="00816B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rsid w:val="00816B23"/>
  </w:style>
  <w:style w:type="character" w:styleId="afa">
    <w:name w:val="annotation reference"/>
    <w:basedOn w:val="a1"/>
    <w:autoRedefine/>
    <w:uiPriority w:val="99"/>
    <w:semiHidden/>
    <w:unhideWhenUsed/>
    <w:qFormat/>
    <w:rsid w:val="00816B23"/>
    <w:rPr>
      <w:sz w:val="21"/>
      <w:szCs w:val="21"/>
    </w:rPr>
  </w:style>
  <w:style w:type="character" w:customStyle="1" w:styleId="af5">
    <w:name w:val="页眉 字符"/>
    <w:basedOn w:val="a1"/>
    <w:link w:val="af4"/>
    <w:uiPriority w:val="99"/>
    <w:rsid w:val="00816B23"/>
    <w:rPr>
      <w:sz w:val="18"/>
      <w:szCs w:val="18"/>
    </w:rPr>
  </w:style>
  <w:style w:type="character" w:customStyle="1" w:styleId="af3">
    <w:name w:val="页脚 字符"/>
    <w:basedOn w:val="a1"/>
    <w:link w:val="af2"/>
    <w:uiPriority w:val="99"/>
    <w:rsid w:val="00816B23"/>
    <w:rPr>
      <w:sz w:val="18"/>
      <w:szCs w:val="18"/>
    </w:rPr>
  </w:style>
  <w:style w:type="character" w:customStyle="1" w:styleId="a5">
    <w:name w:val="正文缩进 字符"/>
    <w:link w:val="a4"/>
    <w:autoRedefine/>
    <w:qFormat/>
    <w:rsid w:val="00816B23"/>
    <w:rPr>
      <w:rFonts w:ascii="Times New Roman" w:eastAsia="宋体" w:hAnsi="Times New Roman" w:cs="Times New Roman"/>
      <w:szCs w:val="20"/>
    </w:rPr>
  </w:style>
  <w:style w:type="character" w:customStyle="1" w:styleId="a9">
    <w:name w:val="正文文本 字符"/>
    <w:basedOn w:val="a1"/>
    <w:link w:val="a8"/>
    <w:autoRedefine/>
    <w:rsid w:val="00816B23"/>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rsid w:val="00816B23"/>
    <w:pPr>
      <w:adjustRightInd w:val="0"/>
      <w:spacing w:line="360" w:lineRule="auto"/>
    </w:pPr>
    <w:rPr>
      <w:kern w:val="0"/>
      <w:sz w:val="24"/>
      <w:szCs w:val="20"/>
    </w:rPr>
  </w:style>
  <w:style w:type="paragraph" w:styleId="a">
    <w:name w:val="List Paragraph"/>
    <w:aliases w:val="List,List1,lp1,Bullet List,FooterText,numbered,Paragraphe de liste1,List11,表格说明样式,业务规则操作数据,List Paragraph11,List111,List1111,List11111,List111111,List1111111,List11111111,List111111111,List3,List1111111111,List Paragraph2,5.1.1,表格段落,符号列表,列表1,编,段落重点"/>
    <w:basedOn w:val="a0"/>
    <w:link w:val="afb"/>
    <w:autoRedefine/>
    <w:qFormat/>
    <w:rsid w:val="00200A6D"/>
    <w:pPr>
      <w:widowControl/>
      <w:numPr>
        <w:numId w:val="9"/>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rsid w:val="00816B23"/>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sid w:val="00816B23"/>
    <w:rPr>
      <w:rFonts w:ascii="宋体" w:eastAsia="宋体" w:hAnsi="Courier New" w:cs="Times New Roman"/>
      <w:szCs w:val="20"/>
    </w:rPr>
  </w:style>
  <w:style w:type="paragraph" w:customStyle="1" w:styleId="afc">
    <w:name w:val="字元 字元"/>
    <w:basedOn w:val="a0"/>
    <w:autoRedefine/>
    <w:qFormat/>
    <w:rsid w:val="00816B23"/>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sid w:val="00816B23"/>
    <w:rPr>
      <w:rFonts w:ascii="Times New Roman" w:eastAsia="宋体" w:hAnsi="Times New Roman" w:cs="Times New Roman"/>
      <w:sz w:val="18"/>
      <w:szCs w:val="18"/>
    </w:rPr>
  </w:style>
  <w:style w:type="character" w:customStyle="1" w:styleId="af">
    <w:name w:val="日期 字符"/>
    <w:basedOn w:val="a1"/>
    <w:link w:val="ae"/>
    <w:autoRedefine/>
    <w:rsid w:val="00816B23"/>
    <w:rPr>
      <w:rFonts w:ascii="Times New Roman" w:eastAsia="宋体" w:hAnsi="Times New Roman" w:cs="Times New Roman"/>
      <w:sz w:val="24"/>
      <w:szCs w:val="20"/>
    </w:rPr>
  </w:style>
  <w:style w:type="character" w:customStyle="1" w:styleId="font21">
    <w:name w:val="font21"/>
    <w:basedOn w:val="a1"/>
    <w:autoRedefine/>
    <w:qFormat/>
    <w:rsid w:val="00816B23"/>
    <w:rPr>
      <w:rFonts w:ascii="宋体" w:eastAsia="宋体" w:hAnsi="宋体" w:cs="宋体" w:hint="eastAsia"/>
      <w:color w:val="000000"/>
      <w:sz w:val="18"/>
      <w:szCs w:val="18"/>
      <w:u w:val="none"/>
    </w:rPr>
  </w:style>
  <w:style w:type="character" w:customStyle="1" w:styleId="NormalCharacter">
    <w:name w:val="NormalCharacter"/>
    <w:autoRedefine/>
    <w:qFormat/>
    <w:rsid w:val="00816B23"/>
  </w:style>
  <w:style w:type="paragraph" w:customStyle="1" w:styleId="-31">
    <w:name w:val="浅色网格 - 强调文字颜色 31"/>
    <w:basedOn w:val="a0"/>
    <w:autoRedefine/>
    <w:uiPriority w:val="34"/>
    <w:qFormat/>
    <w:rsid w:val="00816B23"/>
    <w:pPr>
      <w:ind w:firstLine="420"/>
    </w:pPr>
    <w:rPr>
      <w:rFonts w:ascii="Cambria" w:hAnsi="Cambria"/>
      <w:sz w:val="24"/>
    </w:rPr>
  </w:style>
  <w:style w:type="character" w:customStyle="1" w:styleId="ab">
    <w:name w:val="正文文本缩进 字符"/>
    <w:basedOn w:val="a1"/>
    <w:link w:val="aa"/>
    <w:autoRedefine/>
    <w:uiPriority w:val="99"/>
    <w:semiHidden/>
    <w:qFormat/>
    <w:rsid w:val="00816B23"/>
    <w:rPr>
      <w:rFonts w:ascii="Times New Roman" w:eastAsia="宋体" w:hAnsi="Times New Roman" w:cs="Times New Roman"/>
      <w:szCs w:val="24"/>
    </w:rPr>
  </w:style>
  <w:style w:type="character" w:customStyle="1" w:styleId="20">
    <w:name w:val="正文文本首行缩进 2 字符"/>
    <w:basedOn w:val="ab"/>
    <w:link w:val="2"/>
    <w:autoRedefine/>
    <w:uiPriority w:val="99"/>
    <w:semiHidden/>
    <w:qFormat/>
    <w:rsid w:val="00816B23"/>
    <w:rPr>
      <w:rFonts w:ascii="Calibri" w:eastAsia="宋体" w:hAnsi="Calibri" w:cs="Times New Roman"/>
      <w:kern w:val="0"/>
      <w:sz w:val="24"/>
      <w:szCs w:val="24"/>
    </w:rPr>
  </w:style>
  <w:style w:type="character" w:customStyle="1" w:styleId="a7">
    <w:name w:val="批注文字 字符"/>
    <w:basedOn w:val="a1"/>
    <w:link w:val="a6"/>
    <w:autoRedefine/>
    <w:uiPriority w:val="99"/>
    <w:qFormat/>
    <w:rsid w:val="00816B23"/>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sid w:val="00816B23"/>
    <w:rPr>
      <w:rFonts w:ascii="Times New Roman" w:eastAsia="宋体" w:hAnsi="Times New Roman" w:cs="Times New Roman"/>
      <w:b/>
      <w:bCs/>
      <w:szCs w:val="24"/>
    </w:rPr>
  </w:style>
  <w:style w:type="paragraph" w:customStyle="1" w:styleId="CharChar4CharChar1">
    <w:name w:val="Char Char4 Char Char1"/>
    <w:basedOn w:val="a0"/>
    <w:autoRedefine/>
    <w:qFormat/>
    <w:rsid w:val="00816B23"/>
    <w:pPr>
      <w:adjustRightInd w:val="0"/>
      <w:spacing w:line="360" w:lineRule="auto"/>
    </w:pPr>
    <w:rPr>
      <w:kern w:val="0"/>
      <w:sz w:val="24"/>
      <w:szCs w:val="20"/>
    </w:rPr>
  </w:style>
  <w:style w:type="character" w:customStyle="1" w:styleId="afb">
    <w:name w:val="列表段落 字符"/>
    <w:aliases w:val="List 字符,List1 字符,lp1 字符,Bullet List 字符,FooterText 字符,numbered 字符,Paragraphe de liste1 字符,List11 字符,表格说明样式 字符,业务规则操作数据 字符,List Paragraph11 字符,List111 字符,List1111 字符,List11111 字符,List111111 字符,List1111111 字符,List11111111 字符,List111111111 字符,列表1 字符"/>
    <w:basedOn w:val="a1"/>
    <w:link w:val="a"/>
    <w:qFormat/>
    <w:locked/>
    <w:rsid w:val="00830262"/>
    <w:rPr>
      <w:rFonts w:ascii="Book Antiqua" w:eastAsia="宋体" w:hAnsi="Book Antiqua" w:cs="Times New Roman"/>
      <w:sz w:val="28"/>
      <w:szCs w:val="21"/>
      <w:lang w:eastAsia="en-US"/>
    </w:rPr>
  </w:style>
  <w:style w:type="paragraph" w:styleId="afd">
    <w:name w:val="Revision"/>
    <w:hidden/>
    <w:uiPriority w:val="99"/>
    <w:semiHidden/>
    <w:rsid w:val="001C71F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69960">
      <w:bodyDiv w:val="1"/>
      <w:marLeft w:val="0"/>
      <w:marRight w:val="0"/>
      <w:marTop w:val="0"/>
      <w:marBottom w:val="0"/>
      <w:divBdr>
        <w:top w:val="none" w:sz="0" w:space="0" w:color="auto"/>
        <w:left w:val="none" w:sz="0" w:space="0" w:color="auto"/>
        <w:bottom w:val="none" w:sz="0" w:space="0" w:color="auto"/>
        <w:right w:val="none" w:sz="0" w:space="0" w:color="auto"/>
      </w:divBdr>
    </w:div>
    <w:div w:id="681471664">
      <w:bodyDiv w:val="1"/>
      <w:marLeft w:val="0"/>
      <w:marRight w:val="0"/>
      <w:marTop w:val="0"/>
      <w:marBottom w:val="0"/>
      <w:divBdr>
        <w:top w:val="none" w:sz="0" w:space="0" w:color="auto"/>
        <w:left w:val="none" w:sz="0" w:space="0" w:color="auto"/>
        <w:bottom w:val="none" w:sz="0" w:space="0" w:color="auto"/>
        <w:right w:val="none" w:sz="0" w:space="0" w:color="auto"/>
      </w:divBdr>
    </w:div>
    <w:div w:id="997533134">
      <w:bodyDiv w:val="1"/>
      <w:marLeft w:val="0"/>
      <w:marRight w:val="0"/>
      <w:marTop w:val="0"/>
      <w:marBottom w:val="0"/>
      <w:divBdr>
        <w:top w:val="none" w:sz="0" w:space="0" w:color="auto"/>
        <w:left w:val="none" w:sz="0" w:space="0" w:color="auto"/>
        <w:bottom w:val="none" w:sz="0" w:space="0" w:color="auto"/>
        <w:right w:val="none" w:sz="0" w:space="0" w:color="auto"/>
      </w:divBdr>
    </w:div>
    <w:div w:id="1035236909">
      <w:bodyDiv w:val="1"/>
      <w:marLeft w:val="0"/>
      <w:marRight w:val="0"/>
      <w:marTop w:val="0"/>
      <w:marBottom w:val="0"/>
      <w:divBdr>
        <w:top w:val="none" w:sz="0" w:space="0" w:color="auto"/>
        <w:left w:val="none" w:sz="0" w:space="0" w:color="auto"/>
        <w:bottom w:val="none" w:sz="0" w:space="0" w:color="auto"/>
        <w:right w:val="none" w:sz="0" w:space="0" w:color="auto"/>
      </w:divBdr>
    </w:div>
    <w:div w:id="169954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43850-424B-4139-81B2-51267E60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3146</Words>
  <Characters>3462</Characters>
  <Application>Microsoft Office Word</Application>
  <DocSecurity>0</DocSecurity>
  <Lines>384</Lines>
  <Paragraphs>388</Paragraphs>
  <ScaleCrop>false</ScaleCrop>
  <Company>Microsoft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10</cp:revision>
  <cp:lastPrinted>2023-09-27T03:46:00Z</cp:lastPrinted>
  <dcterms:created xsi:type="dcterms:W3CDTF">2024-07-24T02:39:00Z</dcterms:created>
  <dcterms:modified xsi:type="dcterms:W3CDTF">2025-08-28T00:46:00Z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