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A771" w14:textId="77777777" w:rsidR="00356F07" w:rsidRDefault="00356F07" w:rsidP="00356F07">
      <w:pPr>
        <w:spacing w:line="360" w:lineRule="auto"/>
        <w:jc w:val="center"/>
        <w:rPr>
          <w:rFonts w:ascii="黑体" w:eastAsia="黑体" w:hAnsi="宋体"/>
          <w:b/>
          <w:sz w:val="52"/>
          <w:szCs w:val="52"/>
        </w:rPr>
      </w:pPr>
    </w:p>
    <w:p w14:paraId="7AD05551" w14:textId="77777777" w:rsidR="00356F07" w:rsidRDefault="00356F07" w:rsidP="00356F07">
      <w:pPr>
        <w:spacing w:line="360" w:lineRule="auto"/>
        <w:jc w:val="center"/>
        <w:rPr>
          <w:rFonts w:ascii="黑体" w:eastAsia="黑体" w:hAnsi="宋体"/>
          <w:b/>
          <w:sz w:val="52"/>
          <w:szCs w:val="52"/>
        </w:rPr>
      </w:pPr>
    </w:p>
    <w:p w14:paraId="2565F844"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53F21BA6" w14:textId="77777777" w:rsidR="00356F07" w:rsidRDefault="00356F07" w:rsidP="00356F07">
      <w:pPr>
        <w:spacing w:line="360" w:lineRule="auto"/>
        <w:ind w:firstLineChars="300" w:firstLine="960"/>
        <w:rPr>
          <w:rFonts w:ascii="黑体" w:eastAsia="黑体" w:hAnsi="宋体"/>
          <w:kern w:val="0"/>
          <w:sz w:val="32"/>
        </w:rPr>
      </w:pPr>
    </w:p>
    <w:p w14:paraId="0A1B8C12" w14:textId="77777777" w:rsidR="00356F07" w:rsidRDefault="00356F07" w:rsidP="00356F07">
      <w:pPr>
        <w:spacing w:line="360" w:lineRule="auto"/>
        <w:ind w:firstLineChars="300" w:firstLine="960"/>
        <w:rPr>
          <w:rFonts w:ascii="黑体" w:eastAsia="黑体" w:hAnsi="宋体"/>
          <w:kern w:val="0"/>
          <w:sz w:val="32"/>
        </w:rPr>
      </w:pPr>
    </w:p>
    <w:p w14:paraId="5DD93D11" w14:textId="77777777" w:rsidR="00356F07" w:rsidRDefault="00356F07" w:rsidP="00356F07">
      <w:pPr>
        <w:spacing w:line="360" w:lineRule="auto"/>
        <w:ind w:firstLineChars="300" w:firstLine="960"/>
        <w:rPr>
          <w:rFonts w:ascii="黑体" w:eastAsia="黑体" w:hAnsi="宋体"/>
          <w:kern w:val="0"/>
          <w:sz w:val="32"/>
        </w:rPr>
      </w:pPr>
    </w:p>
    <w:p w14:paraId="7208ADA8" w14:textId="77777777" w:rsidR="00356F07" w:rsidRDefault="00356F07" w:rsidP="00356F07">
      <w:pPr>
        <w:spacing w:line="360" w:lineRule="auto"/>
        <w:ind w:firstLineChars="300" w:firstLine="960"/>
        <w:rPr>
          <w:rFonts w:ascii="黑体" w:eastAsia="黑体" w:hAnsi="宋体"/>
          <w:kern w:val="0"/>
          <w:sz w:val="32"/>
        </w:rPr>
      </w:pPr>
    </w:p>
    <w:p w14:paraId="51FB093B" w14:textId="09941906" w:rsidR="00356F07" w:rsidRDefault="00356F07" w:rsidP="00372CC1">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bookmarkStart w:id="0" w:name="OLE_LINK5"/>
      <w:r w:rsidR="0013697E">
        <w:rPr>
          <w:rFonts w:ascii="黑体" w:eastAsia="黑体" w:hAnsi="宋体" w:hint="eastAsia"/>
          <w:b/>
          <w:sz w:val="36"/>
          <w:szCs w:val="36"/>
          <w:u w:val="single"/>
        </w:rPr>
        <w:t>BJGC250675</w:t>
      </w:r>
    </w:p>
    <w:bookmarkEnd w:id="0"/>
    <w:p w14:paraId="729A2CC5" w14:textId="6642EDB7" w:rsidR="00356F07" w:rsidRDefault="00356F07" w:rsidP="00DF4776">
      <w:pPr>
        <w:tabs>
          <w:tab w:val="left" w:pos="1470"/>
          <w:tab w:val="center" w:pos="4677"/>
        </w:tabs>
        <w:spacing w:line="360" w:lineRule="auto"/>
        <w:jc w:val="center"/>
        <w:rPr>
          <w:rFonts w:ascii="黑体" w:eastAsia="黑体" w:hAnsi="宋体" w:cs="宋体"/>
          <w:b/>
          <w:sz w:val="28"/>
          <w:szCs w:val="28"/>
        </w:rPr>
      </w:pPr>
      <w:r>
        <w:rPr>
          <w:rFonts w:ascii="黑体" w:eastAsia="黑体" w:hAnsi="宋体" w:hint="eastAsia"/>
          <w:b/>
          <w:sz w:val="36"/>
          <w:szCs w:val="36"/>
        </w:rPr>
        <w:t>项目名称：</w:t>
      </w:r>
      <w:r w:rsidR="0013697E">
        <w:rPr>
          <w:rFonts w:ascii="黑体" w:eastAsia="黑体" w:hAnsi="宋体" w:hint="eastAsia"/>
          <w:b/>
          <w:sz w:val="36"/>
          <w:szCs w:val="36"/>
          <w:u w:val="single"/>
        </w:rPr>
        <w:t>杨浦院区外墙安全性修缮工程施工监理</w:t>
      </w:r>
    </w:p>
    <w:p w14:paraId="1FB480A6" w14:textId="77777777" w:rsidR="00356F07" w:rsidRPr="006D5502" w:rsidRDefault="00356F07" w:rsidP="00356F07">
      <w:pPr>
        <w:spacing w:line="360" w:lineRule="auto"/>
        <w:rPr>
          <w:rFonts w:ascii="黑体" w:eastAsia="黑体" w:hAnsi="宋体" w:cs="宋体"/>
          <w:b/>
          <w:sz w:val="28"/>
          <w:szCs w:val="28"/>
        </w:rPr>
      </w:pPr>
    </w:p>
    <w:p w14:paraId="6AB8162D" w14:textId="77777777" w:rsidR="00356F07" w:rsidRDefault="00356F07" w:rsidP="00356F07">
      <w:pPr>
        <w:spacing w:line="360" w:lineRule="auto"/>
        <w:rPr>
          <w:rFonts w:ascii="黑体" w:eastAsia="黑体" w:hAnsi="宋体"/>
          <w:b/>
          <w:kern w:val="0"/>
          <w:sz w:val="32"/>
        </w:rPr>
      </w:pPr>
    </w:p>
    <w:p w14:paraId="3337AD31" w14:textId="77777777" w:rsidR="00356F07" w:rsidRDefault="00356F07" w:rsidP="00356F07">
      <w:pPr>
        <w:spacing w:line="360" w:lineRule="auto"/>
        <w:jc w:val="center"/>
        <w:rPr>
          <w:rFonts w:ascii="黑体" w:eastAsia="黑体" w:hAnsi="宋体"/>
          <w:b/>
          <w:kern w:val="0"/>
          <w:sz w:val="32"/>
        </w:rPr>
      </w:pPr>
    </w:p>
    <w:p w14:paraId="79FBF967"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29BE4FE" w14:textId="77777777" w:rsidR="00356F07" w:rsidRDefault="00356F07" w:rsidP="00356F07">
      <w:pPr>
        <w:spacing w:line="360" w:lineRule="auto"/>
        <w:jc w:val="center"/>
        <w:rPr>
          <w:rFonts w:ascii="黑体" w:eastAsia="黑体" w:hAnsi="宋体"/>
          <w:b/>
          <w:kern w:val="0"/>
          <w:sz w:val="32"/>
        </w:rPr>
      </w:pPr>
    </w:p>
    <w:p w14:paraId="41ACD8CA" w14:textId="77777777" w:rsidR="00356F07" w:rsidRDefault="00356F07" w:rsidP="00356F07">
      <w:pPr>
        <w:spacing w:line="360" w:lineRule="auto"/>
        <w:jc w:val="center"/>
        <w:rPr>
          <w:rFonts w:ascii="黑体" w:eastAsia="黑体" w:hAnsi="宋体"/>
          <w:b/>
          <w:kern w:val="0"/>
          <w:sz w:val="30"/>
          <w:szCs w:val="30"/>
        </w:rPr>
      </w:pPr>
    </w:p>
    <w:p w14:paraId="1F05822B" w14:textId="15AA5249" w:rsidR="00356F07" w:rsidRDefault="00356F07" w:rsidP="00356F07">
      <w:pPr>
        <w:jc w:val="center"/>
        <w:rPr>
          <w:rFonts w:ascii="宋体" w:hAnsi="宋体"/>
          <w:b/>
          <w:sz w:val="32"/>
        </w:rPr>
      </w:pPr>
      <w:r>
        <w:rPr>
          <w:rFonts w:ascii="黑体" w:eastAsia="黑体" w:hAnsi="宋体" w:hint="eastAsia"/>
          <w:sz w:val="30"/>
        </w:rPr>
        <w:t>二〇二</w:t>
      </w:r>
      <w:r w:rsidR="00F13047">
        <w:rPr>
          <w:rFonts w:ascii="黑体" w:eastAsia="黑体" w:hAnsi="宋体" w:hint="eastAsia"/>
          <w:sz w:val="30"/>
        </w:rPr>
        <w:t>五</w:t>
      </w:r>
      <w:r>
        <w:rPr>
          <w:rFonts w:ascii="黑体" w:eastAsia="黑体" w:hAnsi="宋体" w:hint="eastAsia"/>
          <w:sz w:val="30"/>
        </w:rPr>
        <w:t>年</w:t>
      </w:r>
      <w:r w:rsidR="0013697E">
        <w:rPr>
          <w:rFonts w:ascii="黑体" w:eastAsia="黑体" w:hAnsi="宋体" w:hint="eastAsia"/>
          <w:sz w:val="30"/>
        </w:rPr>
        <w:t>九</w:t>
      </w:r>
      <w:r w:rsidR="002010D3">
        <w:rPr>
          <w:rFonts w:ascii="黑体" w:eastAsia="黑体" w:hAnsi="宋体" w:hint="eastAsia"/>
          <w:sz w:val="30"/>
        </w:rPr>
        <w:t>月</w:t>
      </w:r>
    </w:p>
    <w:p w14:paraId="315F7BB8"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371A225A"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0A4AEBE" w14:textId="0C456907" w:rsidR="00356F07"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13697E">
        <w:rPr>
          <w:rFonts w:ascii="宋体" w:hAnsi="宋体" w:hint="eastAsia"/>
          <w:sz w:val="24"/>
        </w:rPr>
        <w:t>杨浦院区外墙安全性修缮工程施工监理</w:t>
      </w:r>
      <w:r w:rsidRPr="00624C28">
        <w:rPr>
          <w:rFonts w:ascii="宋体" w:hAnsi="宋体" w:hint="eastAsia"/>
          <w:sz w:val="24"/>
        </w:rPr>
        <w:t>（项目编号</w:t>
      </w:r>
      <w:r w:rsidRPr="0019751F">
        <w:rPr>
          <w:rFonts w:ascii="宋体" w:hAnsi="宋体" w:hint="eastAsia"/>
          <w:sz w:val="24"/>
        </w:rPr>
        <w:t>：</w:t>
      </w:r>
      <w:r w:rsidR="0013697E">
        <w:rPr>
          <w:rFonts w:ascii="宋体" w:hAnsi="宋体" w:hint="eastAsia"/>
          <w:sz w:val="24"/>
          <w:u w:val="single"/>
        </w:rPr>
        <w:t>BJGC250675</w:t>
      </w:r>
      <w:r w:rsidRPr="0019751F">
        <w:rPr>
          <w:rFonts w:ascii="宋体" w:hAnsi="宋体" w:hint="eastAsia"/>
          <w:sz w:val="24"/>
        </w:rPr>
        <w:t>）进行采购，按照相关规定，本次采购的项目采用比价方式组织实施，</w:t>
      </w:r>
      <w:proofErr w:type="gramStart"/>
      <w:r w:rsidRPr="0019751F">
        <w:rPr>
          <w:rFonts w:ascii="宋体" w:hAnsi="宋体" w:hint="eastAsia"/>
          <w:sz w:val="24"/>
        </w:rPr>
        <w:t>现邀请贵</w:t>
      </w:r>
      <w:proofErr w:type="gramEnd"/>
      <w:r w:rsidRPr="0019751F">
        <w:rPr>
          <w:rFonts w:ascii="宋体" w:hAnsi="宋体" w:hint="eastAsia"/>
          <w:sz w:val="24"/>
        </w:rPr>
        <w:t>单位前来报价。</w:t>
      </w:r>
      <w:r w:rsidRPr="00624C28">
        <w:rPr>
          <w:rFonts w:ascii="宋体" w:hAnsi="宋体" w:hint="eastAsia"/>
          <w:sz w:val="24"/>
        </w:rPr>
        <w:t>采购需求如下：</w:t>
      </w:r>
    </w:p>
    <w:p w14:paraId="48D04C8C" w14:textId="77777777" w:rsidR="007E4433" w:rsidRPr="00624C28" w:rsidRDefault="007E4433" w:rsidP="00624C28">
      <w:pPr>
        <w:spacing w:line="360" w:lineRule="auto"/>
        <w:ind w:firstLineChars="200" w:firstLine="480"/>
        <w:rPr>
          <w:rFonts w:ascii="宋体" w:hAnsi="宋体"/>
          <w:sz w:val="24"/>
        </w:rPr>
      </w:pPr>
    </w:p>
    <w:p w14:paraId="7A156010" w14:textId="77777777" w:rsidR="00DE58B1" w:rsidRPr="00FD42ED" w:rsidRDefault="00DE58B1" w:rsidP="00624C28">
      <w:pPr>
        <w:pStyle w:val="ac"/>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4D82D6C6" w14:textId="01F316AC" w:rsidR="00CD3CD9" w:rsidRDefault="00DE58B1" w:rsidP="0079145D">
      <w:pPr>
        <w:pStyle w:val="ac"/>
        <w:spacing w:afterLines="0" w:line="360" w:lineRule="auto"/>
        <w:ind w:firstLine="480"/>
        <w:rPr>
          <w:rFonts w:ascii="宋体" w:hAnsi="宋体"/>
          <w:sz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13697E">
        <w:rPr>
          <w:rFonts w:ascii="宋体" w:hAnsi="宋体" w:hint="eastAsia"/>
          <w:sz w:val="24"/>
          <w:lang w:eastAsia="zh-CN"/>
        </w:rPr>
        <w:t>杨浦院区外墙安全性修缮工程施工监理</w:t>
      </w:r>
    </w:p>
    <w:p w14:paraId="7A1328F9" w14:textId="23C4BC91" w:rsidR="0079145D" w:rsidRPr="00624C28" w:rsidRDefault="0079145D" w:rsidP="0079145D">
      <w:pPr>
        <w:pStyle w:val="ac"/>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22D73D7D" w14:textId="750EEBED" w:rsidR="00E05035" w:rsidRDefault="0079145D" w:rsidP="0014582C">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Style w:val="af"/>
        <w:tblW w:w="5000" w:type="pct"/>
        <w:tblLook w:val="04A0" w:firstRow="1" w:lastRow="0" w:firstColumn="1" w:lastColumn="0" w:noHBand="0" w:noVBand="1"/>
      </w:tblPr>
      <w:tblGrid>
        <w:gridCol w:w="4812"/>
        <w:gridCol w:w="1544"/>
        <w:gridCol w:w="3380"/>
      </w:tblGrid>
      <w:tr w:rsidR="00115439" w:rsidRPr="00115439" w14:paraId="3F24F8E5" w14:textId="77777777" w:rsidTr="00115439">
        <w:tc>
          <w:tcPr>
            <w:tcW w:w="2471" w:type="pct"/>
          </w:tcPr>
          <w:p w14:paraId="7E8ECA2A" w14:textId="77777777" w:rsidR="00115439" w:rsidRPr="00115439" w:rsidRDefault="00115439" w:rsidP="00B91EA4">
            <w:pPr>
              <w:widowControl/>
              <w:jc w:val="center"/>
              <w:rPr>
                <w:rFonts w:ascii="宋体" w:hAnsi="宋体"/>
                <w:sz w:val="24"/>
              </w:rPr>
            </w:pPr>
            <w:r w:rsidRPr="00115439">
              <w:rPr>
                <w:rFonts w:ascii="宋体" w:hAnsi="宋体" w:hint="eastAsia"/>
                <w:sz w:val="24"/>
              </w:rPr>
              <w:t>项目名</w:t>
            </w:r>
          </w:p>
        </w:tc>
        <w:tc>
          <w:tcPr>
            <w:tcW w:w="793" w:type="pct"/>
          </w:tcPr>
          <w:p w14:paraId="46EEAFDC" w14:textId="693518AE" w:rsidR="00115439" w:rsidRPr="00115439" w:rsidRDefault="00F13047" w:rsidP="009C509F">
            <w:pPr>
              <w:widowControl/>
              <w:jc w:val="center"/>
              <w:rPr>
                <w:rFonts w:ascii="宋体" w:hAnsi="宋体"/>
                <w:sz w:val="24"/>
              </w:rPr>
            </w:pPr>
            <w:r>
              <w:rPr>
                <w:rFonts w:ascii="宋体" w:hAnsi="宋体" w:hint="eastAsia"/>
                <w:sz w:val="24"/>
              </w:rPr>
              <w:t>施工</w:t>
            </w:r>
            <w:r w:rsidR="009C509F">
              <w:rPr>
                <w:rFonts w:ascii="宋体" w:hAnsi="宋体" w:hint="eastAsia"/>
                <w:sz w:val="24"/>
              </w:rPr>
              <w:t>预算</w:t>
            </w:r>
            <w:r w:rsidR="00115439" w:rsidRPr="00115439">
              <w:rPr>
                <w:rFonts w:ascii="宋体" w:hAnsi="宋体" w:hint="eastAsia"/>
                <w:sz w:val="24"/>
              </w:rPr>
              <w:t>金额</w:t>
            </w:r>
            <w:r w:rsidR="00115439">
              <w:rPr>
                <w:rFonts w:ascii="宋体" w:hAnsi="宋体" w:hint="eastAsia"/>
                <w:sz w:val="24"/>
              </w:rPr>
              <w:t>（元）</w:t>
            </w:r>
          </w:p>
        </w:tc>
        <w:tc>
          <w:tcPr>
            <w:tcW w:w="1736" w:type="pct"/>
          </w:tcPr>
          <w:p w14:paraId="4DDD557A" w14:textId="77777777" w:rsidR="00115439" w:rsidRPr="00115439" w:rsidRDefault="00115439" w:rsidP="00B91EA4">
            <w:pPr>
              <w:widowControl/>
              <w:jc w:val="center"/>
              <w:rPr>
                <w:rFonts w:ascii="宋体" w:hAnsi="宋体"/>
                <w:sz w:val="24"/>
              </w:rPr>
            </w:pPr>
            <w:r w:rsidRPr="00115439">
              <w:rPr>
                <w:rFonts w:ascii="宋体" w:hAnsi="宋体" w:hint="eastAsia"/>
                <w:sz w:val="24"/>
              </w:rPr>
              <w:t>计划工期</w:t>
            </w:r>
          </w:p>
        </w:tc>
      </w:tr>
      <w:tr w:rsidR="00A02E34" w:rsidRPr="00115439" w14:paraId="575E209E" w14:textId="77777777" w:rsidTr="00115439">
        <w:tc>
          <w:tcPr>
            <w:tcW w:w="2471" w:type="pct"/>
          </w:tcPr>
          <w:p w14:paraId="086D3F4A" w14:textId="707BEB54" w:rsidR="00A02E34" w:rsidRPr="00115439" w:rsidRDefault="0013697E" w:rsidP="00A02E34">
            <w:pPr>
              <w:widowControl/>
              <w:jc w:val="center"/>
              <w:rPr>
                <w:rFonts w:ascii="宋体" w:hAnsi="宋体"/>
                <w:sz w:val="24"/>
              </w:rPr>
            </w:pPr>
            <w:bookmarkStart w:id="1" w:name="_Hlk193204098"/>
            <w:r>
              <w:rPr>
                <w:rFonts w:ascii="宋体" w:hAnsi="宋体" w:hint="eastAsia"/>
                <w:sz w:val="24"/>
              </w:rPr>
              <w:t>杨浦院区外墙安全性修缮工程</w:t>
            </w:r>
          </w:p>
        </w:tc>
        <w:tc>
          <w:tcPr>
            <w:tcW w:w="793" w:type="pct"/>
          </w:tcPr>
          <w:p w14:paraId="6221A20B" w14:textId="034AE966" w:rsidR="00A02E34" w:rsidRPr="00115439" w:rsidRDefault="0013697E" w:rsidP="00A02E34">
            <w:pPr>
              <w:widowControl/>
              <w:jc w:val="center"/>
              <w:rPr>
                <w:rFonts w:ascii="宋体" w:hAnsi="宋体"/>
                <w:sz w:val="24"/>
              </w:rPr>
            </w:pPr>
            <w:r>
              <w:rPr>
                <w:rFonts w:ascii="宋体" w:hAnsi="宋体"/>
                <w:sz w:val="24"/>
              </w:rPr>
              <w:t>1950000</w:t>
            </w:r>
          </w:p>
        </w:tc>
        <w:tc>
          <w:tcPr>
            <w:tcW w:w="1736" w:type="pct"/>
          </w:tcPr>
          <w:p w14:paraId="3F52679F" w14:textId="35E12637" w:rsidR="00A02E34" w:rsidRPr="00DF5815" w:rsidRDefault="00A02E34" w:rsidP="0013697E">
            <w:pPr>
              <w:widowControl/>
              <w:jc w:val="center"/>
              <w:rPr>
                <w:rFonts w:ascii="宋体" w:hAnsi="宋体"/>
                <w:sz w:val="24"/>
              </w:rPr>
            </w:pPr>
            <w:r w:rsidRPr="00DF5815">
              <w:rPr>
                <w:rFonts w:ascii="宋体" w:hAnsi="宋体"/>
                <w:sz w:val="24"/>
              </w:rPr>
              <w:t>202</w:t>
            </w:r>
            <w:r w:rsidR="00100EAA">
              <w:rPr>
                <w:rFonts w:ascii="宋体" w:hAnsi="宋体"/>
                <w:sz w:val="24"/>
              </w:rPr>
              <w:t>5</w:t>
            </w:r>
            <w:r w:rsidRPr="00DF5815">
              <w:rPr>
                <w:rFonts w:ascii="宋体" w:hAnsi="宋体"/>
                <w:sz w:val="24"/>
              </w:rPr>
              <w:t>.</w:t>
            </w:r>
            <w:r w:rsidR="0013697E">
              <w:rPr>
                <w:rFonts w:ascii="宋体" w:hAnsi="宋体"/>
                <w:sz w:val="24"/>
              </w:rPr>
              <w:t>9</w:t>
            </w:r>
            <w:r w:rsidR="00FB14F3">
              <w:rPr>
                <w:rFonts w:ascii="宋体" w:hAnsi="宋体"/>
                <w:sz w:val="24"/>
              </w:rPr>
              <w:t>.1</w:t>
            </w:r>
            <w:r w:rsidR="0013697E">
              <w:rPr>
                <w:rFonts w:ascii="宋体" w:hAnsi="宋体"/>
                <w:sz w:val="24"/>
              </w:rPr>
              <w:t>5-2025.11</w:t>
            </w:r>
            <w:r w:rsidR="00FB14F3">
              <w:rPr>
                <w:rFonts w:ascii="宋体" w:hAnsi="宋体"/>
                <w:sz w:val="24"/>
              </w:rPr>
              <w:t>.3</w:t>
            </w:r>
            <w:r w:rsidR="00100EAA">
              <w:rPr>
                <w:rFonts w:ascii="宋体" w:hAnsi="宋体"/>
                <w:sz w:val="24"/>
              </w:rPr>
              <w:t>0</w:t>
            </w:r>
          </w:p>
        </w:tc>
      </w:tr>
    </w:tbl>
    <w:bookmarkEnd w:id="1"/>
    <w:p w14:paraId="0DCD855B" w14:textId="1875819A" w:rsidR="005678A2" w:rsidRPr="0014582C" w:rsidRDefault="0014582C" w:rsidP="009C509F">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注：</w:t>
      </w:r>
      <w:r w:rsidRPr="00624C28">
        <w:rPr>
          <w:rFonts w:ascii="宋体" w:hAnsi="宋体" w:hint="eastAsia"/>
          <w:bCs/>
          <w:sz w:val="24"/>
          <w:szCs w:val="24"/>
          <w:lang w:eastAsia="zh-CN"/>
        </w:rPr>
        <w:t>具体开竣工时间以</w:t>
      </w:r>
      <w:r w:rsidR="00051EA2">
        <w:rPr>
          <w:rFonts w:ascii="宋体" w:hAnsi="宋体" w:hint="eastAsia"/>
          <w:bCs/>
          <w:sz w:val="24"/>
          <w:szCs w:val="24"/>
          <w:lang w:eastAsia="zh-CN"/>
        </w:rPr>
        <w:t>委托</w:t>
      </w:r>
      <w:r w:rsidRPr="00624C28">
        <w:rPr>
          <w:rFonts w:ascii="宋体" w:hAnsi="宋体" w:hint="eastAsia"/>
          <w:bCs/>
          <w:sz w:val="24"/>
          <w:szCs w:val="24"/>
          <w:lang w:eastAsia="zh-CN"/>
        </w:rPr>
        <w:t>人要求为准</w:t>
      </w:r>
      <w:r w:rsidR="006D5502">
        <w:rPr>
          <w:rFonts w:ascii="宋体" w:hAnsi="宋体" w:hint="eastAsia"/>
          <w:bCs/>
          <w:sz w:val="24"/>
          <w:szCs w:val="24"/>
          <w:lang w:eastAsia="zh-CN"/>
        </w:rPr>
        <w:t>。</w:t>
      </w:r>
    </w:p>
    <w:p w14:paraId="20819BB3" w14:textId="62FC75D6" w:rsidR="006D5502" w:rsidRPr="009C509F" w:rsidRDefault="0014582C" w:rsidP="009C509F">
      <w:pPr>
        <w:widowControl/>
        <w:spacing w:line="360" w:lineRule="auto"/>
        <w:jc w:val="left"/>
        <w:rPr>
          <w:rFonts w:ascii="宋体" w:hAnsi="宋体"/>
          <w:kern w:val="0"/>
          <w:sz w:val="24"/>
        </w:rPr>
      </w:pPr>
      <w:r>
        <w:rPr>
          <w:rFonts w:ascii="宋体" w:hAnsi="宋体"/>
          <w:bCs/>
          <w:sz w:val="24"/>
        </w:rPr>
        <w:t>4</w:t>
      </w:r>
      <w:r w:rsidR="00FD42ED" w:rsidRPr="004077EA">
        <w:rPr>
          <w:rFonts w:ascii="宋体" w:hAnsi="宋体" w:hint="eastAsia"/>
          <w:bCs/>
          <w:sz w:val="24"/>
        </w:rPr>
        <w:t>、</w:t>
      </w:r>
      <w:r>
        <w:rPr>
          <w:rFonts w:ascii="宋体" w:hAnsi="宋体" w:hint="eastAsia"/>
          <w:bCs/>
          <w:sz w:val="24"/>
        </w:rPr>
        <w:t>本次比价</w:t>
      </w:r>
      <w:r w:rsidR="003E5086" w:rsidRPr="004077EA">
        <w:rPr>
          <w:rFonts w:ascii="宋体" w:hAnsi="宋体" w:hint="eastAsia"/>
          <w:bCs/>
          <w:sz w:val="24"/>
        </w:rPr>
        <w:t>最高</w:t>
      </w:r>
      <w:r w:rsidR="00DD18EF">
        <w:rPr>
          <w:rFonts w:ascii="宋体" w:hAnsi="宋体" w:hint="eastAsia"/>
          <w:bCs/>
          <w:sz w:val="24"/>
        </w:rPr>
        <w:t>总</w:t>
      </w:r>
      <w:r w:rsidR="003E5086" w:rsidRPr="004077EA">
        <w:rPr>
          <w:rFonts w:ascii="宋体" w:hAnsi="宋体" w:hint="eastAsia"/>
          <w:bCs/>
          <w:sz w:val="24"/>
        </w:rPr>
        <w:t>限价：</w:t>
      </w:r>
      <w:r w:rsidR="0013697E">
        <w:rPr>
          <w:rFonts w:ascii="宋体" w:hAnsi="宋体"/>
          <w:bCs/>
          <w:sz w:val="24"/>
        </w:rPr>
        <w:t>51200</w:t>
      </w:r>
      <w:r w:rsidR="003E5086" w:rsidRPr="004077EA">
        <w:rPr>
          <w:rFonts w:ascii="宋体" w:hAnsi="宋体" w:hint="eastAsia"/>
          <w:bCs/>
          <w:sz w:val="24"/>
        </w:rPr>
        <w:t>元</w:t>
      </w:r>
      <w:r w:rsidR="00DD18EF">
        <w:rPr>
          <w:rFonts w:ascii="宋体" w:hAnsi="宋体" w:hint="eastAsia"/>
          <w:sz w:val="24"/>
        </w:rPr>
        <w:t>。</w:t>
      </w:r>
    </w:p>
    <w:p w14:paraId="273ED8E0" w14:textId="77777777" w:rsidR="00DE58B1" w:rsidRDefault="0014582C" w:rsidP="009C509F">
      <w:pPr>
        <w:pStyle w:val="ac"/>
        <w:spacing w:afterLines="0" w:line="360" w:lineRule="auto"/>
        <w:ind w:firstLine="480"/>
        <w:rPr>
          <w:rFonts w:ascii="宋体" w:hAnsi="宋体"/>
          <w:bCs/>
          <w:sz w:val="24"/>
          <w:szCs w:val="24"/>
          <w:lang w:eastAsia="zh-CN"/>
        </w:rPr>
      </w:pPr>
      <w:r>
        <w:rPr>
          <w:rFonts w:ascii="宋体" w:hAnsi="宋体"/>
          <w:bCs/>
          <w:sz w:val="24"/>
          <w:szCs w:val="24"/>
          <w:lang w:eastAsia="zh-CN"/>
        </w:rPr>
        <w:t>5</w:t>
      </w:r>
      <w:r w:rsidR="00FD42ED">
        <w:rPr>
          <w:rFonts w:ascii="宋体" w:hAnsi="宋体" w:hint="eastAsia"/>
          <w:bCs/>
          <w:sz w:val="24"/>
          <w:szCs w:val="24"/>
          <w:lang w:eastAsia="zh-CN"/>
        </w:rPr>
        <w:t>、</w:t>
      </w:r>
      <w:r w:rsidR="00DE58B1" w:rsidRPr="00624C28">
        <w:rPr>
          <w:rFonts w:ascii="宋体" w:hAnsi="宋体" w:hint="eastAsia"/>
          <w:bCs/>
          <w:sz w:val="24"/>
          <w:szCs w:val="24"/>
          <w:lang w:eastAsia="zh-CN"/>
        </w:rPr>
        <w:t>资金来源：自筹</w:t>
      </w:r>
    </w:p>
    <w:p w14:paraId="3112E1B7" w14:textId="77777777" w:rsidR="00F05B3C" w:rsidRDefault="00F05B3C" w:rsidP="00624C28">
      <w:pPr>
        <w:pStyle w:val="ac"/>
        <w:spacing w:afterLines="0" w:line="360" w:lineRule="auto"/>
        <w:ind w:firstLine="480"/>
        <w:rPr>
          <w:rFonts w:ascii="宋体" w:hAnsi="宋体"/>
          <w:bCs/>
          <w:sz w:val="24"/>
          <w:szCs w:val="24"/>
          <w:lang w:eastAsia="zh-CN"/>
        </w:rPr>
      </w:pPr>
    </w:p>
    <w:p w14:paraId="3C6A093D" w14:textId="77777777" w:rsidR="00150767" w:rsidRDefault="00F05B3C" w:rsidP="00F05B3C">
      <w:pPr>
        <w:pStyle w:val="ac"/>
        <w:spacing w:afterLines="0" w:line="360" w:lineRule="auto"/>
        <w:ind w:firstLine="482"/>
        <w:rPr>
          <w:rFonts w:ascii="宋体" w:hAnsi="宋体"/>
          <w:b/>
          <w:bCs/>
          <w:sz w:val="24"/>
          <w:szCs w:val="24"/>
          <w:lang w:eastAsia="zh-CN"/>
        </w:rPr>
      </w:pPr>
      <w:r w:rsidRPr="00F05B3C">
        <w:rPr>
          <w:rFonts w:ascii="宋体" w:hAnsi="宋体" w:hint="eastAsia"/>
          <w:b/>
          <w:bCs/>
          <w:sz w:val="24"/>
          <w:szCs w:val="24"/>
          <w:lang w:eastAsia="zh-CN"/>
        </w:rPr>
        <w:t>二</w:t>
      </w:r>
      <w:r w:rsidR="00FD42ED" w:rsidRPr="00F05B3C">
        <w:rPr>
          <w:rFonts w:ascii="宋体" w:hAnsi="宋体" w:hint="eastAsia"/>
          <w:b/>
          <w:bCs/>
          <w:sz w:val="24"/>
          <w:szCs w:val="24"/>
          <w:lang w:eastAsia="zh-CN"/>
        </w:rPr>
        <w:t>、</w:t>
      </w:r>
      <w:r w:rsidR="00961602" w:rsidRPr="00961602">
        <w:rPr>
          <w:rFonts w:ascii="宋体" w:hAnsi="宋体" w:hint="eastAsia"/>
          <w:b/>
          <w:bCs/>
          <w:sz w:val="24"/>
          <w:szCs w:val="24"/>
          <w:lang w:eastAsia="zh-CN"/>
        </w:rPr>
        <w:t>监理人应负责的工作</w:t>
      </w:r>
      <w:r w:rsidR="00150767" w:rsidRPr="00F05B3C">
        <w:rPr>
          <w:rFonts w:ascii="宋体" w:hAnsi="宋体" w:hint="eastAsia"/>
          <w:b/>
          <w:bCs/>
          <w:sz w:val="24"/>
          <w:szCs w:val="24"/>
          <w:lang w:eastAsia="zh-CN"/>
        </w:rPr>
        <w:t>：</w:t>
      </w:r>
    </w:p>
    <w:p w14:paraId="4AF1483E"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监理人按合同约定派出监理工作需要的监理机构及监理人员，向委托人报送委派的总监理工程师及其监理机构主要成员名单、监理规划，完成监理合同专用条件中约定的监理工程范围内的监理业务，同时，履行投标承诺中相关事项。</w:t>
      </w:r>
    </w:p>
    <w:p w14:paraId="256D5F9F"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监理人在履行义务期间，应认真、勤奋地工作，为委托人提供与其水平相适应的咨询意见，公正维护各方的合法权益。</w:t>
      </w:r>
    </w:p>
    <w:p w14:paraId="6FFA1C38" w14:textId="77777777" w:rsidR="007E4433" w:rsidRPr="007E4433"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007E4433" w:rsidRPr="007E4433">
        <w:rPr>
          <w:rFonts w:ascii="宋体" w:hAnsi="宋体" w:hint="eastAsia"/>
          <w:bCs/>
          <w:sz w:val="24"/>
          <w:szCs w:val="24"/>
          <w:lang w:eastAsia="zh-CN"/>
        </w:rPr>
        <w:t>监理人应</w:t>
      </w:r>
      <w:proofErr w:type="gramStart"/>
      <w:r w:rsidR="007E4433" w:rsidRPr="007E4433">
        <w:rPr>
          <w:rFonts w:ascii="宋体" w:hAnsi="宋体" w:hint="eastAsia"/>
          <w:bCs/>
          <w:sz w:val="24"/>
          <w:szCs w:val="24"/>
          <w:lang w:eastAsia="zh-CN"/>
        </w:rPr>
        <w:t>配备靠尺</w:t>
      </w:r>
      <w:proofErr w:type="gramEnd"/>
      <w:r w:rsidR="007E4433" w:rsidRPr="007E4433">
        <w:rPr>
          <w:rFonts w:ascii="宋体" w:hAnsi="宋体" w:hint="eastAsia"/>
          <w:bCs/>
          <w:sz w:val="24"/>
          <w:szCs w:val="24"/>
          <w:lang w:eastAsia="zh-CN"/>
        </w:rPr>
        <w:t>、卷尺、水准仪等日常检测设备，使用委托人提供的设施和物品属于委托人的财产。在监理工作完成或中止时，应将其设施和剩余的物品按合同约定的时间和方式移交给委托人。</w:t>
      </w:r>
    </w:p>
    <w:p w14:paraId="691978CB" w14:textId="77777777" w:rsidR="00323F5B" w:rsidRDefault="00961602"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007E4433" w:rsidRPr="007E4433">
        <w:rPr>
          <w:rFonts w:ascii="宋体" w:hAnsi="宋体" w:hint="eastAsia"/>
          <w:bCs/>
          <w:sz w:val="24"/>
          <w:szCs w:val="24"/>
          <w:lang w:eastAsia="zh-CN"/>
        </w:rPr>
        <w:t>在合同期内或合同终止后，未征得有关方同意，不得泄露与本工程、本合同业务有关的保密资料。</w:t>
      </w:r>
    </w:p>
    <w:p w14:paraId="261D1A4D" w14:textId="77777777" w:rsidR="00A06379" w:rsidRDefault="00C10513" w:rsidP="00A06379">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三</w:t>
      </w:r>
      <w:r w:rsidR="00A06379">
        <w:rPr>
          <w:rFonts w:ascii="宋体" w:hAnsi="宋体" w:hint="eastAsia"/>
          <w:b/>
          <w:bCs/>
          <w:sz w:val="24"/>
          <w:szCs w:val="24"/>
          <w:lang w:eastAsia="zh-CN"/>
        </w:rPr>
        <w:t>、监理工作服务</w:t>
      </w:r>
      <w:r w:rsidR="00A06379" w:rsidRPr="003B3177">
        <w:rPr>
          <w:rFonts w:ascii="宋体" w:hAnsi="宋体" w:hint="eastAsia"/>
          <w:b/>
          <w:bCs/>
          <w:sz w:val="24"/>
          <w:szCs w:val="24"/>
          <w:lang w:eastAsia="zh-CN"/>
        </w:rPr>
        <w:t>标准</w:t>
      </w:r>
      <w:r w:rsidR="00573AEE">
        <w:rPr>
          <w:rFonts w:ascii="宋体" w:hAnsi="宋体" w:hint="eastAsia"/>
          <w:b/>
          <w:bCs/>
          <w:sz w:val="24"/>
          <w:szCs w:val="24"/>
          <w:lang w:eastAsia="zh-CN"/>
        </w:rPr>
        <w:t>（详见附件八）</w:t>
      </w:r>
    </w:p>
    <w:p w14:paraId="4586D297" w14:textId="77777777" w:rsidR="00DE58B1" w:rsidRPr="00A06379" w:rsidRDefault="00DE58B1" w:rsidP="00624C28">
      <w:pPr>
        <w:pStyle w:val="ac"/>
        <w:spacing w:afterLines="0" w:line="360" w:lineRule="auto"/>
        <w:ind w:firstLineChars="0" w:firstLine="0"/>
        <w:rPr>
          <w:rFonts w:ascii="宋体" w:hAnsi="宋体" w:cs="宋体"/>
          <w:sz w:val="24"/>
          <w:szCs w:val="24"/>
          <w:lang w:eastAsia="zh-CN"/>
        </w:rPr>
      </w:pPr>
    </w:p>
    <w:p w14:paraId="6049C3CB" w14:textId="77777777" w:rsidR="003E508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四</w:t>
      </w:r>
      <w:r w:rsidR="00624C28" w:rsidRPr="003B3177">
        <w:rPr>
          <w:rFonts w:ascii="宋体" w:hAnsi="宋体" w:hint="eastAsia"/>
          <w:b/>
          <w:bCs/>
          <w:sz w:val="24"/>
          <w:szCs w:val="24"/>
          <w:lang w:eastAsia="zh-CN"/>
        </w:rPr>
        <w:t>、</w:t>
      </w:r>
      <w:r w:rsidR="003E5086" w:rsidRPr="003B3177">
        <w:rPr>
          <w:rFonts w:ascii="宋体" w:hAnsi="宋体" w:hint="eastAsia"/>
          <w:b/>
          <w:bCs/>
          <w:sz w:val="24"/>
          <w:szCs w:val="24"/>
          <w:lang w:eastAsia="zh-CN"/>
        </w:rPr>
        <w:t>施工现场、施工条件和基础资料的提供</w:t>
      </w:r>
    </w:p>
    <w:p w14:paraId="08E933E4"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007E4433" w:rsidRPr="007E4433">
        <w:rPr>
          <w:rFonts w:ascii="宋体" w:hAnsi="宋体" w:hint="eastAsia"/>
          <w:bCs/>
          <w:sz w:val="24"/>
          <w:szCs w:val="24"/>
          <w:lang w:eastAsia="zh-CN"/>
        </w:rPr>
        <w:t>委托人当在约定的时间内免费向监理人提供与工程有关的为监理机构所需要的工程资料。</w:t>
      </w:r>
    </w:p>
    <w:p w14:paraId="75786FF1" w14:textId="77777777" w:rsidR="007E4433" w:rsidRPr="007E4433" w:rsidRDefault="00B6178E" w:rsidP="007E4433">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007E4433" w:rsidRPr="007E4433">
        <w:rPr>
          <w:rFonts w:ascii="宋体" w:hAnsi="宋体" w:hint="eastAsia"/>
          <w:bCs/>
          <w:sz w:val="24"/>
          <w:szCs w:val="24"/>
          <w:lang w:eastAsia="zh-CN"/>
        </w:rPr>
        <w:t>委托人应当在专用条款约定的时间内向监理人书面提交并要求</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决定的一切事宜</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书面决定。委托人应当授权一名熟悉本工程情况、能迅速</w:t>
      </w:r>
      <w:proofErr w:type="gramStart"/>
      <w:r w:rsidR="007E4433" w:rsidRPr="007E4433">
        <w:rPr>
          <w:rFonts w:ascii="宋体" w:hAnsi="宋体" w:hint="eastAsia"/>
          <w:bCs/>
          <w:sz w:val="24"/>
          <w:szCs w:val="24"/>
          <w:lang w:eastAsia="zh-CN"/>
        </w:rPr>
        <w:t>作出</w:t>
      </w:r>
      <w:proofErr w:type="gramEnd"/>
      <w:r w:rsidR="007E4433" w:rsidRPr="007E4433">
        <w:rPr>
          <w:rFonts w:ascii="宋体" w:hAnsi="宋体" w:hint="eastAsia"/>
          <w:bCs/>
          <w:sz w:val="24"/>
          <w:szCs w:val="24"/>
          <w:lang w:eastAsia="zh-CN"/>
        </w:rPr>
        <w:t>决定的常驻代表（在专用条款约定），负责与监理人联系。更换常驻代表，要提前通知监理人。</w:t>
      </w:r>
    </w:p>
    <w:p w14:paraId="3A676997" w14:textId="77777777" w:rsidR="0074685D" w:rsidRPr="003B3177" w:rsidRDefault="00C10513" w:rsidP="001135CC">
      <w:pPr>
        <w:spacing w:line="360" w:lineRule="auto"/>
        <w:ind w:firstLineChars="235" w:firstLine="566"/>
        <w:jc w:val="left"/>
        <w:outlineLvl w:val="1"/>
        <w:rPr>
          <w:rFonts w:ascii="宋体" w:hAnsi="宋体"/>
          <w:b/>
          <w:sz w:val="24"/>
        </w:rPr>
      </w:pPr>
      <w:r>
        <w:rPr>
          <w:rFonts w:ascii="宋体" w:hAnsi="宋体" w:hint="eastAsia"/>
          <w:b/>
          <w:sz w:val="24"/>
        </w:rPr>
        <w:t>五</w:t>
      </w:r>
      <w:r w:rsidR="0074685D" w:rsidRPr="003B3177">
        <w:rPr>
          <w:rFonts w:ascii="宋体" w:hAnsi="宋体" w:hint="eastAsia"/>
          <w:b/>
          <w:sz w:val="24"/>
        </w:rPr>
        <w:t>、计价</w:t>
      </w:r>
      <w:r w:rsidR="00D95970" w:rsidRPr="003B3177">
        <w:rPr>
          <w:rFonts w:ascii="宋体" w:hAnsi="宋体" w:hint="eastAsia"/>
          <w:b/>
          <w:sz w:val="24"/>
        </w:rPr>
        <w:t>模式</w:t>
      </w:r>
    </w:p>
    <w:p w14:paraId="2C4AA2EB" w14:textId="77777777" w:rsidR="00F664B7" w:rsidRPr="007A2A69" w:rsidRDefault="007A2A69" w:rsidP="00624C28">
      <w:pPr>
        <w:pStyle w:val="ac"/>
        <w:spacing w:afterLines="0" w:line="360" w:lineRule="auto"/>
        <w:ind w:firstLine="480"/>
        <w:rPr>
          <w:rFonts w:ascii="宋体" w:hAnsi="宋体"/>
          <w:bCs/>
          <w:sz w:val="24"/>
          <w:szCs w:val="24"/>
          <w:lang w:eastAsia="zh-CN"/>
        </w:rPr>
      </w:pPr>
      <w:r w:rsidRPr="00627F04">
        <w:rPr>
          <w:rFonts w:ascii="宋体" w:hAnsi="宋体" w:hint="eastAsia"/>
          <w:bCs/>
          <w:sz w:val="24"/>
          <w:szCs w:val="24"/>
          <w:lang w:eastAsia="zh-CN"/>
        </w:rPr>
        <w:t>本</w:t>
      </w:r>
      <w:r w:rsidR="0019751F">
        <w:rPr>
          <w:rFonts w:ascii="宋体" w:hAnsi="宋体" w:hint="eastAsia"/>
          <w:bCs/>
          <w:sz w:val="24"/>
          <w:szCs w:val="24"/>
          <w:lang w:eastAsia="zh-CN"/>
        </w:rPr>
        <w:t>工程施工监理</w:t>
      </w:r>
      <w:r w:rsidRPr="00627F04">
        <w:rPr>
          <w:rFonts w:ascii="宋体" w:hAnsi="宋体" w:hint="eastAsia"/>
          <w:bCs/>
          <w:sz w:val="24"/>
          <w:szCs w:val="24"/>
          <w:lang w:eastAsia="zh-CN"/>
        </w:rPr>
        <w:t>费为包干价</w:t>
      </w:r>
      <w:r w:rsidR="00A06379">
        <w:rPr>
          <w:rFonts w:ascii="宋体" w:hAnsi="宋体" w:hint="eastAsia"/>
          <w:bCs/>
          <w:sz w:val="24"/>
          <w:szCs w:val="24"/>
          <w:lang w:eastAsia="zh-CN"/>
        </w:rPr>
        <w:t>，此包干价包括为本工程提供合同范围内监理及与之相关的咨询服务的全部工作内容所需的</w:t>
      </w:r>
      <w:r w:rsidR="00573AEE">
        <w:rPr>
          <w:rFonts w:ascii="宋体" w:hAnsi="宋体" w:hint="eastAsia"/>
          <w:bCs/>
          <w:sz w:val="24"/>
          <w:szCs w:val="24"/>
          <w:lang w:eastAsia="zh-CN"/>
        </w:rPr>
        <w:t>全部</w:t>
      </w:r>
      <w:r w:rsidR="00A06379">
        <w:rPr>
          <w:rFonts w:ascii="宋体" w:hAnsi="宋体" w:hint="eastAsia"/>
          <w:bCs/>
          <w:sz w:val="24"/>
          <w:szCs w:val="24"/>
          <w:lang w:eastAsia="zh-CN"/>
        </w:rPr>
        <w:t>费用。</w:t>
      </w:r>
      <w:r w:rsidR="001135CC">
        <w:rPr>
          <w:rFonts w:ascii="宋体" w:hAnsi="宋体" w:hint="eastAsia"/>
          <w:bCs/>
          <w:sz w:val="24"/>
          <w:szCs w:val="24"/>
          <w:lang w:eastAsia="zh-CN"/>
        </w:rPr>
        <w:t>本项目比价文件提供附图为项目总平面图及部分说明，具体施工方案发生变化时，本合同监理费不做调整。</w:t>
      </w:r>
    </w:p>
    <w:p w14:paraId="4658DBC6" w14:textId="77777777" w:rsidR="007A2A69" w:rsidRPr="003B3177" w:rsidRDefault="007A2A69" w:rsidP="00624C28">
      <w:pPr>
        <w:pStyle w:val="ac"/>
        <w:spacing w:afterLines="0" w:line="360" w:lineRule="auto"/>
        <w:ind w:firstLine="480"/>
        <w:rPr>
          <w:rFonts w:ascii="宋体" w:hAnsi="宋体"/>
          <w:bCs/>
          <w:sz w:val="24"/>
          <w:szCs w:val="24"/>
          <w:lang w:eastAsia="zh-CN"/>
        </w:rPr>
      </w:pPr>
    </w:p>
    <w:p w14:paraId="59F422EE" w14:textId="77777777" w:rsidR="00795456" w:rsidRPr="003B3177" w:rsidRDefault="00C10513"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六</w:t>
      </w:r>
      <w:r w:rsidR="00F664B7" w:rsidRPr="003B3177">
        <w:rPr>
          <w:rFonts w:ascii="宋体" w:hAnsi="宋体" w:hint="eastAsia"/>
          <w:b/>
          <w:bCs/>
          <w:sz w:val="24"/>
          <w:szCs w:val="24"/>
          <w:lang w:eastAsia="zh-CN"/>
        </w:rPr>
        <w:t>、付款条件</w:t>
      </w:r>
    </w:p>
    <w:p w14:paraId="05ECE2CD" w14:textId="03E773F0" w:rsidR="00EE23D2" w:rsidRPr="00A06379" w:rsidRDefault="00C10513" w:rsidP="00A06379">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工程竣工验收合格，监理资料完整提交业主后</w:t>
      </w:r>
      <w:r w:rsidR="00A06379">
        <w:rPr>
          <w:rFonts w:ascii="宋体" w:hAnsi="宋体" w:hint="eastAsia"/>
          <w:bCs/>
          <w:sz w:val="24"/>
          <w:szCs w:val="24"/>
          <w:lang w:eastAsia="zh-CN"/>
        </w:rPr>
        <w:t>，</w:t>
      </w:r>
      <w:r>
        <w:rPr>
          <w:rFonts w:ascii="宋体" w:hAnsi="宋体" w:hint="eastAsia"/>
          <w:bCs/>
          <w:sz w:val="24"/>
          <w:szCs w:val="24"/>
          <w:lang w:eastAsia="zh-CN"/>
        </w:rPr>
        <w:t>委托人对</w:t>
      </w:r>
      <w:r w:rsidR="00A06379" w:rsidRPr="00A06379">
        <w:rPr>
          <w:rFonts w:ascii="宋体" w:hAnsi="宋体" w:hint="eastAsia"/>
          <w:bCs/>
          <w:sz w:val="24"/>
          <w:szCs w:val="24"/>
          <w:lang w:eastAsia="zh-CN"/>
        </w:rPr>
        <w:t>监理</w:t>
      </w:r>
      <w:r>
        <w:rPr>
          <w:rFonts w:ascii="宋体" w:hAnsi="宋体" w:hint="eastAsia"/>
          <w:bCs/>
          <w:sz w:val="24"/>
          <w:szCs w:val="24"/>
          <w:lang w:eastAsia="zh-CN"/>
        </w:rPr>
        <w:t>单位进行</w:t>
      </w:r>
      <w:r w:rsidR="00A06379" w:rsidRPr="00A06379">
        <w:rPr>
          <w:rFonts w:ascii="宋体" w:hAnsi="宋体" w:hint="eastAsia"/>
          <w:bCs/>
          <w:sz w:val="24"/>
          <w:szCs w:val="24"/>
          <w:lang w:eastAsia="zh-CN"/>
        </w:rPr>
        <w:t>考核</w:t>
      </w:r>
      <w:r>
        <w:rPr>
          <w:rFonts w:ascii="宋体" w:hAnsi="宋体" w:hint="eastAsia"/>
          <w:bCs/>
          <w:sz w:val="24"/>
          <w:szCs w:val="24"/>
          <w:lang w:eastAsia="zh-CN"/>
        </w:rPr>
        <w:t>分级</w:t>
      </w:r>
      <w:r w:rsidR="00372CC1">
        <w:rPr>
          <w:rFonts w:ascii="宋体" w:hAnsi="宋体" w:hint="eastAsia"/>
          <w:bCs/>
          <w:sz w:val="24"/>
          <w:szCs w:val="24"/>
          <w:lang w:eastAsia="zh-CN"/>
        </w:rPr>
        <w:t>（详见附件九）</w:t>
      </w:r>
      <w:r>
        <w:rPr>
          <w:rFonts w:ascii="宋体" w:hAnsi="宋体" w:hint="eastAsia"/>
          <w:bCs/>
          <w:sz w:val="24"/>
          <w:szCs w:val="24"/>
          <w:lang w:eastAsia="zh-CN"/>
        </w:rPr>
        <w:t>，</w:t>
      </w:r>
      <w:r w:rsidR="00A06379" w:rsidRPr="00A06379">
        <w:rPr>
          <w:rFonts w:ascii="宋体" w:hAnsi="宋体" w:hint="eastAsia"/>
          <w:bCs/>
          <w:sz w:val="24"/>
          <w:szCs w:val="24"/>
          <w:lang w:eastAsia="zh-CN"/>
        </w:rPr>
        <w:t>按等级进行监理费的支付</w:t>
      </w:r>
      <w:r w:rsidR="00A06379">
        <w:rPr>
          <w:rFonts w:ascii="宋体" w:hAnsi="宋体" w:hint="eastAsia"/>
          <w:bCs/>
          <w:sz w:val="24"/>
          <w:szCs w:val="24"/>
          <w:lang w:eastAsia="zh-CN"/>
        </w:rPr>
        <w:t>，</w:t>
      </w:r>
      <w:r>
        <w:rPr>
          <w:rFonts w:ascii="宋体" w:hAnsi="宋体" w:hint="eastAsia"/>
          <w:bCs/>
          <w:sz w:val="24"/>
          <w:szCs w:val="24"/>
          <w:lang w:eastAsia="zh-CN"/>
        </w:rPr>
        <w:t>并</w:t>
      </w:r>
      <w:r w:rsidR="00627F04" w:rsidRPr="00627F04">
        <w:rPr>
          <w:rFonts w:ascii="宋体" w:hAnsi="宋体" w:hint="eastAsia"/>
          <w:bCs/>
          <w:sz w:val="24"/>
          <w:szCs w:val="24"/>
          <w:lang w:eastAsia="zh-CN"/>
        </w:rPr>
        <w:t>一次性支付</w:t>
      </w:r>
      <w:r>
        <w:rPr>
          <w:rFonts w:ascii="宋体" w:hAnsi="宋体" w:hint="eastAsia"/>
          <w:bCs/>
          <w:sz w:val="24"/>
          <w:szCs w:val="24"/>
          <w:lang w:eastAsia="zh-CN"/>
        </w:rPr>
        <w:t>全部应付</w:t>
      </w:r>
      <w:r w:rsidR="00627F04" w:rsidRPr="00627F04">
        <w:rPr>
          <w:rFonts w:ascii="宋体" w:hAnsi="宋体" w:hint="eastAsia"/>
          <w:bCs/>
          <w:sz w:val="24"/>
          <w:szCs w:val="24"/>
          <w:lang w:eastAsia="zh-CN"/>
        </w:rPr>
        <w:t>监理费。</w:t>
      </w:r>
      <w:r w:rsidR="00A06379">
        <w:rPr>
          <w:rFonts w:ascii="宋体" w:hAnsi="宋体" w:hint="eastAsia"/>
          <w:bCs/>
          <w:sz w:val="24"/>
          <w:szCs w:val="24"/>
          <w:lang w:eastAsia="zh-CN"/>
        </w:rPr>
        <w:t>原则如下：</w:t>
      </w:r>
      <w:r w:rsidR="00A06379" w:rsidRPr="00A06379">
        <w:rPr>
          <w:rFonts w:ascii="宋体" w:hAnsi="宋体" w:hint="eastAsia"/>
          <w:bCs/>
          <w:sz w:val="24"/>
          <w:szCs w:val="24"/>
          <w:lang w:eastAsia="zh-CN"/>
        </w:rPr>
        <w:t>考核打分在91—100分及以上（A级）；合格，给予书面表扬全额支付监理服务费；考核打分在81—90分（B级）：基本合格，支付全额监理费；考核打分在71—80分（C级）：口头警告，提交整改报告视整改情况支付监理费，如整改不</w:t>
      </w:r>
      <w:proofErr w:type="gramStart"/>
      <w:r w:rsidR="00A06379" w:rsidRPr="00A06379">
        <w:rPr>
          <w:rFonts w:ascii="宋体" w:hAnsi="宋体" w:hint="eastAsia"/>
          <w:bCs/>
          <w:sz w:val="24"/>
          <w:szCs w:val="24"/>
          <w:lang w:eastAsia="zh-CN"/>
        </w:rPr>
        <w:t>理想则扣</w:t>
      </w:r>
      <w:proofErr w:type="gramEnd"/>
      <w:r w:rsidR="00A06379" w:rsidRPr="00A06379">
        <w:rPr>
          <w:rFonts w:ascii="宋体" w:hAnsi="宋体" w:hint="eastAsia"/>
          <w:bCs/>
          <w:sz w:val="24"/>
          <w:szCs w:val="24"/>
          <w:lang w:eastAsia="zh-CN"/>
        </w:rPr>
        <w:t xml:space="preserve"> 除总额的1－3％；考核打分在61—70分（D级）：书面警告，并发公司红头文件给监理公司，扣监理服务费总额的 3－5％；考核打分在61分以下（E级）：给予严重警告，停业整改。</w:t>
      </w:r>
      <w:r w:rsidR="00A06379">
        <w:rPr>
          <w:rFonts w:ascii="宋体" w:hAnsi="宋体" w:hint="eastAsia"/>
          <w:bCs/>
          <w:sz w:val="24"/>
          <w:szCs w:val="24"/>
          <w:lang w:eastAsia="zh-CN"/>
        </w:rPr>
        <w:t>具体考评办法详见</w:t>
      </w:r>
      <w:r w:rsidR="00573AEE">
        <w:rPr>
          <w:rFonts w:ascii="宋体" w:hAnsi="宋体" w:hint="eastAsia"/>
          <w:bCs/>
          <w:sz w:val="24"/>
          <w:szCs w:val="24"/>
          <w:lang w:eastAsia="zh-CN"/>
        </w:rPr>
        <w:t>《</w:t>
      </w:r>
      <w:r w:rsidR="00A06379" w:rsidRPr="00A06379">
        <w:rPr>
          <w:rFonts w:ascii="宋体" w:hAnsi="宋体" w:hint="eastAsia"/>
          <w:bCs/>
          <w:sz w:val="24"/>
          <w:szCs w:val="24"/>
          <w:lang w:eastAsia="zh-CN"/>
        </w:rPr>
        <w:t>附件九、监理单位考核办法</w:t>
      </w:r>
      <w:r w:rsidR="00573AEE">
        <w:rPr>
          <w:rFonts w:ascii="宋体" w:hAnsi="宋体" w:hint="eastAsia"/>
          <w:bCs/>
          <w:sz w:val="24"/>
          <w:szCs w:val="24"/>
          <w:lang w:eastAsia="zh-CN"/>
        </w:rPr>
        <w:t>》</w:t>
      </w:r>
    </w:p>
    <w:p w14:paraId="6BC579E2" w14:textId="77777777" w:rsidR="00627F04" w:rsidRPr="00627F04" w:rsidRDefault="00627F04" w:rsidP="00627F04">
      <w:pPr>
        <w:pStyle w:val="ac"/>
        <w:spacing w:afterLines="0" w:line="360" w:lineRule="auto"/>
        <w:ind w:firstLine="480"/>
        <w:rPr>
          <w:rFonts w:ascii="宋体" w:hAnsi="宋体"/>
          <w:bCs/>
          <w:sz w:val="24"/>
          <w:szCs w:val="24"/>
          <w:lang w:eastAsia="zh-CN"/>
        </w:rPr>
      </w:pPr>
    </w:p>
    <w:p w14:paraId="11E1C1C6" w14:textId="77777777" w:rsidR="00EE23D2" w:rsidRPr="003B3177" w:rsidRDefault="00057AA1" w:rsidP="00EE23D2">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EE23D2" w:rsidRPr="003B3177">
        <w:rPr>
          <w:rFonts w:ascii="宋体" w:hAnsi="宋体" w:hint="eastAsia"/>
          <w:b/>
          <w:bCs/>
          <w:sz w:val="24"/>
          <w:szCs w:val="24"/>
          <w:lang w:eastAsia="zh-CN"/>
        </w:rPr>
        <w:t>、</w:t>
      </w:r>
      <w:r w:rsidR="00627F04">
        <w:rPr>
          <w:rFonts w:ascii="宋体" w:hAnsi="宋体" w:hint="eastAsia"/>
          <w:b/>
          <w:bCs/>
          <w:sz w:val="24"/>
          <w:szCs w:val="24"/>
          <w:lang w:eastAsia="zh-CN"/>
        </w:rPr>
        <w:t>其他</w:t>
      </w:r>
    </w:p>
    <w:p w14:paraId="1CD38759"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Pr="00627F04">
        <w:rPr>
          <w:rFonts w:ascii="宋体" w:hAnsi="宋体" w:hint="eastAsia"/>
          <w:bCs/>
          <w:sz w:val="24"/>
          <w:szCs w:val="24"/>
          <w:lang w:eastAsia="zh-CN"/>
        </w:rPr>
        <w:t>监理人</w:t>
      </w:r>
      <w:proofErr w:type="gramStart"/>
      <w:r w:rsidRPr="00627F04">
        <w:rPr>
          <w:rFonts w:ascii="宋体" w:hAnsi="宋体" w:hint="eastAsia"/>
          <w:bCs/>
          <w:sz w:val="24"/>
          <w:szCs w:val="24"/>
          <w:lang w:eastAsia="zh-CN"/>
        </w:rPr>
        <w:t>调换总</w:t>
      </w:r>
      <w:proofErr w:type="gramEnd"/>
      <w:r w:rsidRPr="00627F04">
        <w:rPr>
          <w:rFonts w:ascii="宋体" w:hAnsi="宋体" w:hint="eastAsia"/>
          <w:bCs/>
          <w:sz w:val="24"/>
          <w:szCs w:val="24"/>
          <w:lang w:eastAsia="zh-CN"/>
        </w:rPr>
        <w:t>监理工程师须经委托人同意。</w:t>
      </w:r>
    </w:p>
    <w:p w14:paraId="79FC2091" w14:textId="77777777" w:rsidR="00627F04" w:rsidRPr="00627F04" w:rsidRDefault="00627F04" w:rsidP="00627F04">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627F04">
        <w:rPr>
          <w:rFonts w:ascii="宋体" w:hAnsi="宋体" w:hint="eastAsia"/>
          <w:bCs/>
          <w:sz w:val="24"/>
          <w:szCs w:val="24"/>
          <w:lang w:eastAsia="zh-CN"/>
        </w:rPr>
        <w:t>委托人有权要求监理人提交监理工作月报及监理业务范围内的专项报告。</w:t>
      </w:r>
    </w:p>
    <w:p w14:paraId="587A6691" w14:textId="77777777" w:rsidR="00EE23D2"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t>3、</w:t>
      </w:r>
      <w:r w:rsidRPr="00627F04">
        <w:rPr>
          <w:rFonts w:ascii="宋体" w:hAnsi="宋体" w:hint="eastAsia"/>
          <w:bCs/>
          <w:sz w:val="24"/>
          <w:szCs w:val="24"/>
          <w:lang w:eastAsia="zh-CN"/>
        </w:rPr>
        <w:t>当委托人发现监理人不按监理合同履行监理职责，或与承包人串通给委托人或工程造成损失的，委托人有权要求监理人更换监理人员，直到终止合同并要求监理人承担相应的赔偿责任或连带赔偿责任。</w:t>
      </w:r>
    </w:p>
    <w:p w14:paraId="6ABDA74F" w14:textId="77777777" w:rsidR="00627F04" w:rsidRDefault="00627F04" w:rsidP="00627F04">
      <w:pPr>
        <w:pStyle w:val="ac"/>
        <w:spacing w:afterLines="0" w:line="360" w:lineRule="auto"/>
        <w:ind w:firstLine="480"/>
        <w:rPr>
          <w:rFonts w:ascii="宋体" w:hAnsi="宋体"/>
          <w:bCs/>
          <w:sz w:val="24"/>
          <w:szCs w:val="24"/>
          <w:lang w:eastAsia="zh-CN"/>
        </w:rPr>
      </w:pPr>
      <w:r>
        <w:rPr>
          <w:rFonts w:ascii="宋体" w:hAnsi="宋体" w:hint="eastAsia"/>
          <w:bCs/>
          <w:sz w:val="24"/>
          <w:szCs w:val="24"/>
          <w:lang w:eastAsia="zh-CN"/>
        </w:rPr>
        <w:lastRenderedPageBreak/>
        <w:t>4、</w:t>
      </w:r>
      <w:r w:rsidRPr="00627F04">
        <w:rPr>
          <w:rFonts w:ascii="宋体" w:hAnsi="宋体" w:hint="eastAsia"/>
          <w:bCs/>
          <w:sz w:val="24"/>
          <w:szCs w:val="24"/>
          <w:lang w:eastAsia="zh-CN"/>
        </w:rPr>
        <w:t>在监理业务范围内，如需聘用专家咨询或协助，由监理人聘用的，其费用由监理人承担；由委托人聘用的，其费用由委托人承担。</w:t>
      </w:r>
    </w:p>
    <w:p w14:paraId="0BCB1385" w14:textId="77777777" w:rsidR="00F664B7" w:rsidRPr="003B3177" w:rsidRDefault="00F664B7" w:rsidP="00624C28">
      <w:pPr>
        <w:spacing w:line="360" w:lineRule="auto"/>
        <w:jc w:val="left"/>
        <w:rPr>
          <w:rFonts w:ascii="宋体" w:hAnsi="宋体"/>
          <w:sz w:val="24"/>
        </w:rPr>
      </w:pPr>
    </w:p>
    <w:p w14:paraId="08B89529" w14:textId="77777777" w:rsidR="00F664B7" w:rsidRPr="003B3177" w:rsidRDefault="00057AA1" w:rsidP="00F664B7">
      <w:pPr>
        <w:tabs>
          <w:tab w:val="left" w:pos="0"/>
          <w:tab w:val="left" w:pos="720"/>
        </w:tabs>
        <w:spacing w:line="360" w:lineRule="auto"/>
        <w:ind w:firstLineChars="200" w:firstLine="482"/>
        <w:rPr>
          <w:rFonts w:ascii="宋体" w:hAnsi="宋体"/>
          <w:b/>
          <w:sz w:val="24"/>
        </w:rPr>
      </w:pPr>
      <w:r>
        <w:rPr>
          <w:rFonts w:ascii="宋体" w:hAnsi="宋体" w:hint="eastAsia"/>
          <w:b/>
          <w:sz w:val="24"/>
        </w:rPr>
        <w:t>八</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2C3EF015" w14:textId="45682872"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w:t>
      </w:r>
      <w:r w:rsidR="00323F5B" w:rsidRPr="00323F5B">
        <w:rPr>
          <w:rFonts w:ascii="宋体" w:hAnsi="宋体" w:hint="eastAsia"/>
          <w:sz w:val="24"/>
        </w:rPr>
        <w:t>住房和城乡建设部</w:t>
      </w:r>
      <w:r w:rsidR="0019751F">
        <w:rPr>
          <w:rFonts w:ascii="宋体" w:hAnsi="宋体" w:hint="eastAsia"/>
          <w:sz w:val="24"/>
        </w:rPr>
        <w:t>工程施工监理</w:t>
      </w:r>
      <w:r w:rsidR="00323F5B" w:rsidRPr="00323F5B">
        <w:rPr>
          <w:rFonts w:ascii="宋体" w:hAnsi="宋体" w:hint="eastAsia"/>
          <w:sz w:val="24"/>
        </w:rPr>
        <w:t>资质,房屋建筑工程</w:t>
      </w:r>
      <w:r w:rsidR="00EC4FAD">
        <w:rPr>
          <w:rFonts w:ascii="宋体" w:hAnsi="宋体" w:hint="eastAsia"/>
          <w:sz w:val="24"/>
        </w:rPr>
        <w:t>乙级</w:t>
      </w:r>
      <w:r w:rsidR="00323F5B" w:rsidRPr="00323F5B">
        <w:rPr>
          <w:rFonts w:ascii="宋体" w:hAnsi="宋体" w:hint="eastAsia"/>
          <w:sz w:val="24"/>
        </w:rPr>
        <w:t>及其以上</w:t>
      </w:r>
      <w:r w:rsidR="009C509F">
        <w:rPr>
          <w:rFonts w:ascii="宋体" w:hAnsi="宋体" w:hint="eastAsia"/>
          <w:sz w:val="24"/>
        </w:rPr>
        <w:t>（</w:t>
      </w:r>
      <w:proofErr w:type="gramStart"/>
      <w:r w:rsidR="009C509F">
        <w:rPr>
          <w:rFonts w:ascii="宋体" w:hAnsi="宋体" w:hint="eastAsia"/>
          <w:sz w:val="24"/>
        </w:rPr>
        <w:t>含综合</w:t>
      </w:r>
      <w:proofErr w:type="gramEnd"/>
      <w:r w:rsidR="009C509F">
        <w:rPr>
          <w:rFonts w:ascii="宋体" w:hAnsi="宋体" w:hint="eastAsia"/>
          <w:sz w:val="24"/>
        </w:rPr>
        <w:t>资质）</w:t>
      </w:r>
      <w:r w:rsidRPr="00D95970">
        <w:rPr>
          <w:rFonts w:ascii="宋体" w:hAnsi="宋体" w:hint="eastAsia"/>
          <w:sz w:val="24"/>
        </w:rPr>
        <w:t>；</w:t>
      </w:r>
    </w:p>
    <w:p w14:paraId="058D1339" w14:textId="6E24CFA0"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2、监理人员</w:t>
      </w:r>
      <w:r w:rsidR="00105ECD">
        <w:rPr>
          <w:rFonts w:ascii="宋体" w:hAnsi="宋体" w:hint="eastAsia"/>
          <w:sz w:val="24"/>
          <w:szCs w:val="24"/>
          <w:lang w:eastAsia="zh-CN"/>
        </w:rPr>
        <w:t>最低</w:t>
      </w:r>
      <w:r w:rsidRPr="00323F5B">
        <w:rPr>
          <w:rFonts w:ascii="宋体" w:hAnsi="宋体" w:hint="eastAsia"/>
          <w:sz w:val="24"/>
          <w:szCs w:val="24"/>
          <w:lang w:eastAsia="zh-CN"/>
        </w:rPr>
        <w:t>要求：</w:t>
      </w:r>
    </w:p>
    <w:p w14:paraId="10273106"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①总监理工程师必为投标人本单位的工作人员，持有中华人民共和国住房和城乡建设部颁发的《中华人民共和国注册监理工程师执业资格证书》，注册专业须为房屋建筑工程；</w:t>
      </w:r>
    </w:p>
    <w:p w14:paraId="4A907950" w14:textId="693ABC5A"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②（专业）监理工程师需具备省（直辖市）</w:t>
      </w:r>
      <w:proofErr w:type="gramStart"/>
      <w:r w:rsidRPr="00323F5B">
        <w:rPr>
          <w:rFonts w:ascii="宋体" w:hAnsi="宋体" w:hint="eastAsia"/>
          <w:sz w:val="24"/>
          <w:szCs w:val="24"/>
          <w:lang w:eastAsia="zh-CN"/>
        </w:rPr>
        <w:t>级建设</w:t>
      </w:r>
      <w:proofErr w:type="gramEnd"/>
      <w:r w:rsidRPr="00323F5B">
        <w:rPr>
          <w:rFonts w:ascii="宋体" w:hAnsi="宋体" w:hint="eastAsia"/>
          <w:sz w:val="24"/>
          <w:szCs w:val="24"/>
          <w:lang w:eastAsia="zh-CN"/>
        </w:rPr>
        <w:t>系统的监理工程师资格证书并具备相应的监理工作经历，年龄不超过6</w:t>
      </w:r>
      <w:r w:rsidR="00057AA1">
        <w:rPr>
          <w:rFonts w:ascii="宋体" w:hAnsi="宋体"/>
          <w:sz w:val="24"/>
          <w:szCs w:val="24"/>
          <w:lang w:eastAsia="zh-CN"/>
        </w:rPr>
        <w:t>5</w:t>
      </w:r>
      <w:r w:rsidRPr="00323F5B">
        <w:rPr>
          <w:rFonts w:ascii="宋体" w:hAnsi="宋体" w:hint="eastAsia"/>
          <w:sz w:val="24"/>
          <w:szCs w:val="24"/>
          <w:lang w:eastAsia="zh-CN"/>
        </w:rPr>
        <w:t>岁，并具备相应的监理工作经历。</w:t>
      </w:r>
    </w:p>
    <w:p w14:paraId="238ACC81"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③安全监理员的资格条件 本项目必须配备安全监理员1名。安全监理员需具备建设系统的安全监理员岗位证书，且年龄不超过 6</w:t>
      </w:r>
      <w:r w:rsidR="00057AA1">
        <w:rPr>
          <w:rFonts w:ascii="宋体" w:hAnsi="宋体"/>
          <w:sz w:val="24"/>
          <w:szCs w:val="24"/>
          <w:lang w:eastAsia="zh-CN"/>
        </w:rPr>
        <w:t>5</w:t>
      </w:r>
      <w:r w:rsidRPr="00323F5B">
        <w:rPr>
          <w:rFonts w:ascii="宋体" w:hAnsi="宋体" w:hint="eastAsia"/>
          <w:sz w:val="24"/>
          <w:szCs w:val="24"/>
          <w:lang w:eastAsia="zh-CN"/>
        </w:rPr>
        <w:t xml:space="preserve">周岁。 </w:t>
      </w:r>
    </w:p>
    <w:p w14:paraId="1ED42D8F" w14:textId="77777777" w:rsidR="00323F5B" w:rsidRDefault="00323F5B" w:rsidP="00323F5B">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④</w:t>
      </w:r>
      <w:proofErr w:type="gramStart"/>
      <w:r w:rsidRPr="00323F5B">
        <w:rPr>
          <w:rFonts w:ascii="宋体" w:hAnsi="宋体" w:hint="eastAsia"/>
          <w:sz w:val="24"/>
          <w:szCs w:val="24"/>
          <w:lang w:eastAsia="zh-CN"/>
        </w:rPr>
        <w:t>见证员</w:t>
      </w:r>
      <w:proofErr w:type="gramEnd"/>
      <w:r w:rsidRPr="00323F5B">
        <w:rPr>
          <w:rFonts w:ascii="宋体" w:hAnsi="宋体" w:hint="eastAsia"/>
          <w:sz w:val="24"/>
          <w:szCs w:val="24"/>
          <w:lang w:eastAsia="zh-CN"/>
        </w:rPr>
        <w:t xml:space="preserve">等 材料见证取样人员必须具有有效的工程试验材料见证资格证书。 </w:t>
      </w:r>
      <w:r w:rsidRPr="00323F5B">
        <w:rPr>
          <w:rFonts w:ascii="宋体" w:hAnsi="宋体"/>
          <w:sz w:val="24"/>
          <w:szCs w:val="24"/>
          <w:lang w:eastAsia="zh-CN"/>
        </w:rPr>
        <w:t xml:space="preserve"> </w:t>
      </w:r>
    </w:p>
    <w:p w14:paraId="79E1D6B2" w14:textId="46D6B462" w:rsidR="002811B6" w:rsidRPr="00323F5B" w:rsidRDefault="002811B6" w:rsidP="00323F5B">
      <w:pPr>
        <w:pStyle w:val="ac"/>
        <w:spacing w:after="156" w:line="360" w:lineRule="auto"/>
        <w:ind w:firstLine="480"/>
        <w:rPr>
          <w:rFonts w:ascii="宋体" w:hAnsi="宋体"/>
          <w:sz w:val="24"/>
          <w:szCs w:val="24"/>
          <w:lang w:eastAsia="zh-CN"/>
        </w:rPr>
      </w:pPr>
      <w:r w:rsidRPr="002811B6">
        <w:rPr>
          <w:rFonts w:ascii="宋体" w:hAnsi="宋体" w:hint="eastAsia"/>
          <w:sz w:val="24"/>
          <w:szCs w:val="24"/>
          <w:lang w:eastAsia="zh-CN"/>
        </w:rPr>
        <w:t>⑤</w:t>
      </w:r>
      <w:r>
        <w:rPr>
          <w:rFonts w:ascii="宋体" w:hAnsi="宋体" w:hint="eastAsia"/>
          <w:sz w:val="24"/>
          <w:szCs w:val="24"/>
          <w:lang w:eastAsia="zh-CN"/>
        </w:rPr>
        <w:t>团队成员不得少于4</w:t>
      </w:r>
      <w:r w:rsidR="00551DAE">
        <w:rPr>
          <w:rFonts w:ascii="宋体" w:hAnsi="宋体" w:hint="eastAsia"/>
          <w:sz w:val="24"/>
          <w:szCs w:val="24"/>
          <w:lang w:eastAsia="zh-CN"/>
        </w:rPr>
        <w:t>人，且必须包含土建</w:t>
      </w:r>
      <w:r>
        <w:rPr>
          <w:rFonts w:ascii="宋体" w:hAnsi="宋体" w:hint="eastAsia"/>
          <w:sz w:val="24"/>
          <w:szCs w:val="24"/>
          <w:lang w:eastAsia="zh-CN"/>
        </w:rPr>
        <w:t>专业、机电专业监理工程师；同时需提供团队成员名单及前三个月内任意一个月的</w:t>
      </w:r>
      <w:proofErr w:type="gramStart"/>
      <w:r>
        <w:rPr>
          <w:rFonts w:ascii="宋体" w:hAnsi="宋体" w:hint="eastAsia"/>
          <w:sz w:val="24"/>
          <w:szCs w:val="24"/>
          <w:lang w:eastAsia="zh-CN"/>
        </w:rPr>
        <w:t>社保证明</w:t>
      </w:r>
      <w:proofErr w:type="gramEnd"/>
      <w:r w:rsidR="00995416">
        <w:rPr>
          <w:rFonts w:ascii="宋体" w:hAnsi="宋体" w:hint="eastAsia"/>
          <w:sz w:val="24"/>
          <w:szCs w:val="24"/>
          <w:lang w:eastAsia="zh-CN"/>
        </w:rPr>
        <w:t>。</w:t>
      </w:r>
    </w:p>
    <w:p w14:paraId="4CE47F5F" w14:textId="2E914461" w:rsidR="00ED7E83" w:rsidRDefault="00323F5B" w:rsidP="00ED7E83">
      <w:pPr>
        <w:pStyle w:val="ac"/>
        <w:spacing w:after="156" w:line="360" w:lineRule="auto"/>
        <w:ind w:firstLine="480"/>
        <w:rPr>
          <w:rFonts w:ascii="宋体" w:hAnsi="宋体"/>
          <w:sz w:val="24"/>
          <w:szCs w:val="24"/>
          <w:lang w:eastAsia="zh-CN"/>
        </w:rPr>
      </w:pPr>
      <w:r w:rsidRPr="00323F5B">
        <w:rPr>
          <w:rFonts w:ascii="宋体" w:hAnsi="宋体" w:hint="eastAsia"/>
          <w:sz w:val="24"/>
          <w:szCs w:val="24"/>
          <w:lang w:eastAsia="zh-CN"/>
        </w:rPr>
        <w:t xml:space="preserve"> 在监理服务期限内，项目监理</w:t>
      </w:r>
      <w:r w:rsidR="00E716ED">
        <w:rPr>
          <w:rFonts w:ascii="宋体" w:hAnsi="宋体" w:hint="eastAsia"/>
          <w:sz w:val="24"/>
          <w:szCs w:val="24"/>
          <w:lang w:eastAsia="zh-CN"/>
        </w:rPr>
        <w:t>单位</w:t>
      </w:r>
      <w:r w:rsidRPr="00323F5B">
        <w:rPr>
          <w:rFonts w:ascii="宋体" w:hAnsi="宋体" w:hint="eastAsia"/>
          <w:sz w:val="24"/>
          <w:szCs w:val="24"/>
          <w:lang w:eastAsia="zh-CN"/>
        </w:rPr>
        <w:t>人员应保持相对稳定，以保证服务工作的正常进行。</w:t>
      </w:r>
      <w:r w:rsidR="00E716ED">
        <w:rPr>
          <w:rFonts w:ascii="宋体" w:hAnsi="宋体" w:hint="eastAsia"/>
          <w:sz w:val="24"/>
          <w:szCs w:val="24"/>
          <w:lang w:eastAsia="zh-CN"/>
        </w:rPr>
        <w:t>监理单位</w:t>
      </w:r>
      <w:r w:rsidRPr="00323F5B">
        <w:rPr>
          <w:rFonts w:ascii="宋体" w:hAnsi="宋体" w:hint="eastAsia"/>
          <w:sz w:val="24"/>
          <w:szCs w:val="24"/>
          <w:lang w:eastAsia="zh-CN"/>
        </w:rPr>
        <w:t>投标时的项目人员</w:t>
      </w:r>
      <w:r w:rsidRPr="00E716ED">
        <w:rPr>
          <w:rFonts w:ascii="宋体" w:hAnsi="宋体" w:hint="eastAsia"/>
          <w:sz w:val="24"/>
          <w:szCs w:val="24"/>
          <w:lang w:eastAsia="zh-CN"/>
        </w:rPr>
        <w:t>未经</w:t>
      </w:r>
      <w:r w:rsidR="00E716ED" w:rsidRPr="00E716ED">
        <w:rPr>
          <w:rFonts w:ascii="宋体" w:hAnsi="宋体" w:hint="eastAsia"/>
          <w:sz w:val="24"/>
          <w:szCs w:val="24"/>
          <w:lang w:eastAsia="zh-CN"/>
        </w:rPr>
        <w:t>委托人</w:t>
      </w:r>
      <w:r w:rsidRPr="00E716ED">
        <w:rPr>
          <w:rFonts w:ascii="宋体" w:hAnsi="宋体" w:hint="eastAsia"/>
          <w:sz w:val="24"/>
          <w:szCs w:val="24"/>
          <w:lang w:eastAsia="zh-CN"/>
        </w:rPr>
        <w:t>书面批准</w:t>
      </w:r>
      <w:r w:rsidRPr="00323F5B">
        <w:rPr>
          <w:rFonts w:ascii="宋体" w:hAnsi="宋体" w:hint="eastAsia"/>
          <w:sz w:val="24"/>
          <w:szCs w:val="24"/>
          <w:lang w:eastAsia="zh-CN"/>
        </w:rPr>
        <w:t>不得随意调换。</w:t>
      </w:r>
      <w:r w:rsidR="00E716ED">
        <w:rPr>
          <w:rFonts w:ascii="宋体" w:hAnsi="宋体" w:hint="eastAsia"/>
          <w:sz w:val="24"/>
          <w:szCs w:val="24"/>
          <w:lang w:eastAsia="zh-CN"/>
        </w:rPr>
        <w:t>监理单位</w:t>
      </w:r>
      <w:r w:rsidRPr="00323F5B">
        <w:rPr>
          <w:rFonts w:ascii="宋体" w:hAnsi="宋体" w:hint="eastAsia"/>
          <w:sz w:val="24"/>
          <w:szCs w:val="24"/>
          <w:lang w:eastAsia="zh-CN"/>
        </w:rPr>
        <w:t>应当按照投标承诺履行义务，不得擅自</w:t>
      </w:r>
      <w:proofErr w:type="gramStart"/>
      <w:r w:rsidRPr="00323F5B">
        <w:rPr>
          <w:rFonts w:ascii="宋体" w:hAnsi="宋体" w:hint="eastAsia"/>
          <w:sz w:val="24"/>
          <w:szCs w:val="24"/>
          <w:lang w:eastAsia="zh-CN"/>
        </w:rPr>
        <w:t>变更总</w:t>
      </w:r>
      <w:proofErr w:type="gramEnd"/>
      <w:r w:rsidRPr="00323F5B">
        <w:rPr>
          <w:rFonts w:ascii="宋体" w:hAnsi="宋体" w:hint="eastAsia"/>
          <w:sz w:val="24"/>
          <w:szCs w:val="24"/>
          <w:lang w:eastAsia="zh-CN"/>
        </w:rPr>
        <w:t>监理工程师。在监理合同签订前，确需变更的，</w:t>
      </w:r>
      <w:r w:rsidR="00E716ED">
        <w:rPr>
          <w:rFonts w:ascii="宋体" w:hAnsi="宋体" w:hint="eastAsia"/>
          <w:sz w:val="24"/>
          <w:szCs w:val="24"/>
          <w:lang w:eastAsia="zh-CN"/>
        </w:rPr>
        <w:t>监理单位</w:t>
      </w:r>
      <w:r w:rsidRPr="00323F5B">
        <w:rPr>
          <w:rFonts w:ascii="宋体" w:hAnsi="宋体" w:hint="eastAsia"/>
          <w:sz w:val="24"/>
          <w:szCs w:val="24"/>
          <w:lang w:eastAsia="zh-CN"/>
        </w:rPr>
        <w:t>提出总监理工程师变更要求，应重新招标或经过评标委员会评审通过；在监理合同履行中，确需变更的，按规定办理。所更换总监必须注册在本单位，且不得低于合同约定的总监条件。专业监理工程师需要调整时，总监理工程师应书面通知</w:t>
      </w:r>
      <w:r w:rsidR="00E716ED">
        <w:rPr>
          <w:rFonts w:ascii="宋体" w:hAnsi="宋体" w:hint="eastAsia"/>
          <w:sz w:val="24"/>
          <w:szCs w:val="24"/>
          <w:lang w:eastAsia="zh-CN"/>
        </w:rPr>
        <w:t>委托</w:t>
      </w:r>
      <w:r w:rsidRPr="00323F5B">
        <w:rPr>
          <w:rFonts w:ascii="宋体" w:hAnsi="宋体" w:hint="eastAsia"/>
          <w:sz w:val="24"/>
          <w:szCs w:val="24"/>
          <w:lang w:eastAsia="zh-CN"/>
        </w:rPr>
        <w:t>人和</w:t>
      </w:r>
      <w:r w:rsidR="00E716ED">
        <w:rPr>
          <w:rFonts w:ascii="宋体" w:hAnsi="宋体" w:hint="eastAsia"/>
          <w:sz w:val="24"/>
          <w:szCs w:val="24"/>
          <w:lang w:eastAsia="zh-CN"/>
        </w:rPr>
        <w:t>相关</w:t>
      </w:r>
      <w:r w:rsidRPr="00323F5B">
        <w:rPr>
          <w:rFonts w:ascii="宋体" w:hAnsi="宋体" w:hint="eastAsia"/>
          <w:sz w:val="24"/>
          <w:szCs w:val="24"/>
          <w:lang w:eastAsia="zh-CN"/>
        </w:rPr>
        <w:t>施工</w:t>
      </w:r>
      <w:r w:rsidR="00E716ED">
        <w:rPr>
          <w:rFonts w:ascii="宋体" w:hAnsi="宋体" w:hint="eastAsia"/>
          <w:sz w:val="24"/>
          <w:szCs w:val="24"/>
          <w:lang w:eastAsia="zh-CN"/>
        </w:rPr>
        <w:t>单位</w:t>
      </w:r>
      <w:r w:rsidRPr="00323F5B">
        <w:rPr>
          <w:rFonts w:ascii="宋体" w:hAnsi="宋体" w:hint="eastAsia"/>
          <w:sz w:val="24"/>
          <w:szCs w:val="24"/>
          <w:lang w:eastAsia="zh-CN"/>
        </w:rPr>
        <w:t>。</w:t>
      </w:r>
    </w:p>
    <w:p w14:paraId="15F908FE" w14:textId="3BC553EC" w:rsidR="0044035F" w:rsidRPr="0044035F" w:rsidRDefault="005C6B68" w:rsidP="00ED7E83">
      <w:pPr>
        <w:pStyle w:val="ac"/>
        <w:spacing w:after="156" w:line="360" w:lineRule="auto"/>
        <w:ind w:firstLine="480"/>
        <w:rPr>
          <w:rFonts w:ascii="宋体" w:hAnsi="宋体"/>
          <w:sz w:val="24"/>
          <w:szCs w:val="24"/>
          <w:lang w:eastAsia="zh-CN"/>
        </w:rPr>
      </w:pPr>
      <w:r>
        <w:rPr>
          <w:rFonts w:ascii="宋体" w:hAnsi="宋体" w:hint="eastAsia"/>
          <w:sz w:val="24"/>
          <w:lang w:eastAsia="zh-CN"/>
        </w:rPr>
        <w:t>杨浦院区外墙安全性修缮工程</w:t>
      </w:r>
      <w:bookmarkStart w:id="2" w:name="_GoBack"/>
      <w:bookmarkEnd w:id="2"/>
      <w:r w:rsidR="0044035F" w:rsidRPr="0044035F">
        <w:rPr>
          <w:rFonts w:ascii="宋体" w:hAnsi="宋体" w:hint="eastAsia"/>
          <w:sz w:val="24"/>
          <w:szCs w:val="24"/>
          <w:lang w:eastAsia="zh-CN"/>
        </w:rPr>
        <w:t>涉及报建报审，相应监理需要进行备案。监理相应项目数量等需满足报建项目相关要求。</w:t>
      </w:r>
    </w:p>
    <w:p w14:paraId="4A15723D" w14:textId="47564117" w:rsidR="006E30BA" w:rsidRPr="00D95970" w:rsidRDefault="00F664B7" w:rsidP="00FB65AA">
      <w:pPr>
        <w:pStyle w:val="ac"/>
        <w:spacing w:after="156" w:line="360" w:lineRule="auto"/>
        <w:ind w:firstLine="480"/>
        <w:rPr>
          <w:rFonts w:hAnsi="宋体"/>
          <w:b/>
          <w:sz w:val="24"/>
          <w:szCs w:val="24"/>
          <w:lang w:eastAsia="zh-CN"/>
        </w:rPr>
      </w:pPr>
      <w:r w:rsidRPr="00D95970">
        <w:rPr>
          <w:rFonts w:hAnsi="宋体" w:hint="eastAsia"/>
          <w:sz w:val="24"/>
          <w:lang w:eastAsia="zh-CN"/>
        </w:rPr>
        <w:t xml:space="preserve">    </w:t>
      </w:r>
      <w:r w:rsidR="00057AA1">
        <w:rPr>
          <w:rFonts w:hAnsi="宋体" w:hint="eastAsia"/>
          <w:b/>
          <w:sz w:val="24"/>
          <w:lang w:eastAsia="zh-CN"/>
        </w:rPr>
        <w:t>九</w:t>
      </w:r>
      <w:r w:rsidR="006E30BA" w:rsidRPr="00D95970">
        <w:rPr>
          <w:rFonts w:hAnsi="宋体" w:hint="eastAsia"/>
          <w:b/>
          <w:sz w:val="24"/>
          <w:lang w:eastAsia="zh-CN"/>
        </w:rPr>
        <w:t>、</w:t>
      </w:r>
      <w:r w:rsidR="006E30BA" w:rsidRPr="00D95970">
        <w:rPr>
          <w:rFonts w:hAnsi="宋体" w:hint="eastAsia"/>
          <w:b/>
          <w:sz w:val="24"/>
          <w:szCs w:val="24"/>
          <w:lang w:eastAsia="zh-CN"/>
        </w:rPr>
        <w:t>现场踏勘</w:t>
      </w:r>
    </w:p>
    <w:p w14:paraId="33CC7530" w14:textId="77777777" w:rsidR="006E30BA" w:rsidRPr="00624C28" w:rsidRDefault="00D44643" w:rsidP="00D44643">
      <w:pPr>
        <w:pStyle w:val="ad"/>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w:t>
      </w:r>
      <w:r w:rsidR="006E30BA" w:rsidRPr="00624C28">
        <w:rPr>
          <w:rFonts w:hAnsi="宋体" w:hint="eastAsia"/>
          <w:sz w:val="24"/>
          <w:szCs w:val="24"/>
        </w:rPr>
        <w:lastRenderedPageBreak/>
        <w:t>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45B882E9" w14:textId="77777777" w:rsidR="006E30BA" w:rsidRPr="00624C28" w:rsidRDefault="006A1375" w:rsidP="006A1375">
      <w:pPr>
        <w:pStyle w:val="ad"/>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528301A1" w14:textId="77777777" w:rsidR="00F664B7" w:rsidRPr="003319B7" w:rsidRDefault="006A1375" w:rsidP="003319B7">
      <w:pPr>
        <w:pStyle w:val="ad"/>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06E2674A" w14:textId="77777777" w:rsidR="006E30BA" w:rsidRDefault="006E30BA" w:rsidP="006E30BA">
      <w:pPr>
        <w:spacing w:line="360" w:lineRule="auto"/>
        <w:jc w:val="left"/>
        <w:rPr>
          <w:rFonts w:ascii="宋体" w:hAnsi="宋体"/>
          <w:sz w:val="24"/>
        </w:rPr>
      </w:pPr>
    </w:p>
    <w:p w14:paraId="36A147A4"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6A1375" w:rsidRPr="00D95970">
        <w:rPr>
          <w:rFonts w:ascii="宋体" w:hAnsi="宋体" w:hint="eastAsia"/>
          <w:b/>
          <w:sz w:val="24"/>
        </w:rPr>
        <w:t>报价文件</w:t>
      </w:r>
      <w:r w:rsidRPr="00D95970">
        <w:rPr>
          <w:rFonts w:ascii="宋体" w:hAnsi="宋体" w:hint="eastAsia"/>
          <w:b/>
          <w:sz w:val="24"/>
        </w:rPr>
        <w:t>要求</w:t>
      </w:r>
    </w:p>
    <w:p w14:paraId="64463C89"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758D4B6D"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14:paraId="489397DF"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613628D7" w14:textId="77777777" w:rsidR="00537F77"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537F77">
        <w:rPr>
          <w:rFonts w:ascii="宋体" w:hAnsi="宋体" w:hint="eastAsia"/>
          <w:sz w:val="24"/>
        </w:rPr>
        <w:t>资质文件</w:t>
      </w:r>
    </w:p>
    <w:p w14:paraId="75C9B058" w14:textId="77777777" w:rsidR="006E30BA" w:rsidRPr="00624C28" w:rsidRDefault="00537F77"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557F23EB" w14:textId="77777777" w:rsidR="006E30BA" w:rsidRDefault="006E30BA" w:rsidP="006E30BA">
      <w:pPr>
        <w:spacing w:line="360" w:lineRule="auto"/>
        <w:jc w:val="left"/>
        <w:rPr>
          <w:rFonts w:ascii="宋体" w:hAnsi="宋体"/>
          <w:sz w:val="24"/>
        </w:rPr>
      </w:pPr>
    </w:p>
    <w:p w14:paraId="0991C345"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37FCD9D3"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1、本工程的监理工作方案：管理重难点描述及其应对方案，包括进度计划、质量保证措施、安全、造价等方面。</w:t>
      </w:r>
    </w:p>
    <w:p w14:paraId="7A3D507C"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2、人员组织架构、监理人员简历及证明文件</w:t>
      </w:r>
    </w:p>
    <w:p w14:paraId="1D45A746" w14:textId="77777777" w:rsidR="00A06379" w:rsidRPr="00A06379"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14:paraId="142EF695" w14:textId="77777777" w:rsidR="00083065" w:rsidRDefault="00A06379" w:rsidP="00A06379">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14:paraId="456DD699" w14:textId="500D00CE" w:rsidR="00995416" w:rsidRPr="00995416" w:rsidRDefault="00995416" w:rsidP="00995416">
      <w:pPr>
        <w:spacing w:line="360" w:lineRule="auto"/>
        <w:ind w:leftChars="202" w:left="424"/>
        <w:jc w:val="left"/>
        <w:outlineLvl w:val="1"/>
        <w:rPr>
          <w:rFonts w:ascii="宋体" w:hAnsi="宋体"/>
          <w:sz w:val="24"/>
        </w:rPr>
      </w:pPr>
      <w:r w:rsidRPr="00995416">
        <w:rPr>
          <w:rFonts w:ascii="宋体" w:hAnsi="宋体" w:hint="eastAsia"/>
          <w:sz w:val="24"/>
        </w:rPr>
        <w:t>5、选用的测量仪器、检测设施配备与检测方法；</w:t>
      </w:r>
    </w:p>
    <w:p w14:paraId="68B676E9" w14:textId="70CB1121" w:rsidR="00A06379" w:rsidRPr="00083065" w:rsidRDefault="00995416" w:rsidP="00995416">
      <w:pPr>
        <w:spacing w:line="360" w:lineRule="auto"/>
        <w:ind w:leftChars="202" w:left="424"/>
        <w:jc w:val="left"/>
        <w:outlineLvl w:val="1"/>
        <w:rPr>
          <w:rFonts w:ascii="宋体" w:hAnsi="宋体"/>
          <w:sz w:val="24"/>
        </w:rPr>
      </w:pPr>
      <w:r>
        <w:rPr>
          <w:rFonts w:ascii="宋体" w:hAnsi="宋体"/>
          <w:sz w:val="24"/>
        </w:rPr>
        <w:t>6</w:t>
      </w:r>
      <w:r w:rsidRPr="00995416">
        <w:rPr>
          <w:rFonts w:ascii="宋体" w:hAnsi="宋体" w:hint="eastAsia"/>
          <w:sz w:val="24"/>
        </w:rPr>
        <w:t>、相关服务承诺（承诺内容包括不限于：依法投标、监理费用依法收取、总监理工程师承接项目数量、执行报告制度等）</w:t>
      </w:r>
    </w:p>
    <w:p w14:paraId="3AFCBF1B"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0D3C4F52" w14:textId="77777777" w:rsidR="00057AA1" w:rsidRPr="00624C28" w:rsidRDefault="00EE23D2" w:rsidP="00057AA1">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57AA1">
        <w:rPr>
          <w:rFonts w:ascii="宋体" w:hAnsi="宋体" w:hint="eastAsia"/>
          <w:sz w:val="24"/>
        </w:rPr>
        <w:t>使用附件五、附件</w:t>
      </w:r>
      <w:proofErr w:type="gramStart"/>
      <w:r w:rsidR="00057AA1">
        <w:rPr>
          <w:rFonts w:ascii="宋体" w:hAnsi="宋体" w:hint="eastAsia"/>
          <w:sz w:val="24"/>
        </w:rPr>
        <w:t>六进行</w:t>
      </w:r>
      <w:proofErr w:type="gramEnd"/>
      <w:r w:rsidR="00057AA1">
        <w:rPr>
          <w:rFonts w:ascii="宋体" w:hAnsi="宋体" w:hint="eastAsia"/>
          <w:sz w:val="24"/>
        </w:rPr>
        <w:t>报价。</w:t>
      </w:r>
    </w:p>
    <w:p w14:paraId="5DBBAE77" w14:textId="77777777" w:rsidR="006E30BA" w:rsidRPr="00624C28" w:rsidRDefault="00057AA1" w:rsidP="00EE23D2">
      <w:pPr>
        <w:spacing w:line="360" w:lineRule="auto"/>
        <w:ind w:left="420"/>
        <w:jc w:val="left"/>
        <w:outlineLvl w:val="1"/>
        <w:rPr>
          <w:rFonts w:ascii="宋体" w:hAnsi="宋体"/>
          <w:sz w:val="24"/>
        </w:rPr>
      </w:pPr>
      <w:r>
        <w:rPr>
          <w:rFonts w:ascii="宋体" w:hAnsi="宋体"/>
          <w:sz w:val="24"/>
        </w:rPr>
        <w:t>2</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0420F57C" w14:textId="77777777" w:rsidR="0074685D" w:rsidRDefault="0074685D" w:rsidP="00624C28">
      <w:pPr>
        <w:pStyle w:val="ac"/>
        <w:spacing w:afterLines="0" w:line="360" w:lineRule="auto"/>
        <w:ind w:firstLine="480"/>
        <w:rPr>
          <w:rFonts w:ascii="宋体" w:hAnsi="宋体"/>
          <w:bCs/>
          <w:sz w:val="24"/>
          <w:szCs w:val="24"/>
          <w:lang w:eastAsia="zh-CN"/>
        </w:rPr>
      </w:pPr>
    </w:p>
    <w:p w14:paraId="7F7638E3"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lastRenderedPageBreak/>
        <w:t>十</w:t>
      </w:r>
      <w:r w:rsidR="00057AA1">
        <w:rPr>
          <w:rFonts w:ascii="宋体" w:hAnsi="宋体" w:hint="eastAsia"/>
          <w:b/>
          <w:bCs/>
          <w:kern w:val="0"/>
          <w:sz w:val="24"/>
        </w:rPr>
        <w:t>一</w:t>
      </w:r>
      <w:r w:rsidR="00356F07" w:rsidRPr="00D95970">
        <w:rPr>
          <w:rFonts w:ascii="宋体" w:hAnsi="宋体" w:hint="eastAsia"/>
          <w:b/>
          <w:bCs/>
          <w:kern w:val="0"/>
          <w:sz w:val="24"/>
        </w:rPr>
        <w:t>、报价文件格式</w:t>
      </w:r>
    </w:p>
    <w:p w14:paraId="7571480F" w14:textId="77777777" w:rsidR="00356F07" w:rsidRPr="00083065" w:rsidRDefault="00537F77" w:rsidP="00537F77">
      <w:pPr>
        <w:spacing w:line="360" w:lineRule="auto"/>
        <w:ind w:firstLineChars="200" w:firstLine="480"/>
        <w:rPr>
          <w:rFonts w:ascii="宋体" w:hAnsi="宋体"/>
          <w:bCs/>
          <w:kern w:val="0"/>
          <w:sz w:val="24"/>
        </w:rPr>
      </w:pPr>
      <w:r w:rsidRPr="003C308D">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14:paraId="15E6615C"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4231CE47"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0BC35B0E"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6088D2B8"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7C08C43E"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775D71D6"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6E50D8F"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2C4619AA"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18536C1F"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5367A12D"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499F12DD"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76A3881E"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7AA9CCF3" w14:textId="77777777" w:rsidR="00083065" w:rsidRPr="00624C28" w:rsidRDefault="00083065" w:rsidP="00083065">
      <w:pPr>
        <w:spacing w:line="360" w:lineRule="auto"/>
        <w:ind w:left="630"/>
        <w:rPr>
          <w:rFonts w:ascii="宋体" w:hAnsi="宋体"/>
          <w:sz w:val="24"/>
        </w:rPr>
      </w:pPr>
    </w:p>
    <w:p w14:paraId="5F286F66" w14:textId="77777777" w:rsidR="00356F07" w:rsidRPr="00D95970" w:rsidRDefault="00083065" w:rsidP="00573AEE">
      <w:pPr>
        <w:spacing w:line="360" w:lineRule="auto"/>
        <w:ind w:leftChars="202" w:left="424"/>
        <w:rPr>
          <w:rFonts w:ascii="宋体" w:hAnsi="宋体" w:cs="宋体"/>
          <w:b/>
          <w:bCs/>
          <w:sz w:val="24"/>
        </w:rPr>
      </w:pPr>
      <w:r w:rsidRPr="00D95970">
        <w:rPr>
          <w:rFonts w:ascii="宋体" w:hAnsi="宋体" w:cs="宋体" w:hint="eastAsia"/>
          <w:b/>
          <w:bCs/>
          <w:sz w:val="24"/>
        </w:rPr>
        <w:t>十</w:t>
      </w:r>
      <w:r w:rsidR="00057AA1">
        <w:rPr>
          <w:rFonts w:ascii="宋体" w:hAnsi="宋体" w:cs="宋体" w:hint="eastAsia"/>
          <w:b/>
          <w:bCs/>
          <w:sz w:val="24"/>
        </w:rPr>
        <w:t>二</w:t>
      </w:r>
      <w:r w:rsidR="00356F07" w:rsidRPr="00D95970">
        <w:rPr>
          <w:rFonts w:ascii="宋体" w:hAnsi="宋体" w:cs="宋体" w:hint="eastAsia"/>
          <w:b/>
          <w:bCs/>
          <w:sz w:val="24"/>
        </w:rPr>
        <w:t>、评审方法</w:t>
      </w:r>
    </w:p>
    <w:p w14:paraId="2D469644" w14:textId="77777777" w:rsidR="00356F07"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624C28">
        <w:rPr>
          <w:rFonts w:ascii="宋体" w:hAnsi="宋体" w:cs="宋体" w:hint="eastAsia"/>
          <w:sz w:val="24"/>
        </w:rPr>
        <w:t>商按照</w:t>
      </w:r>
      <w:proofErr w:type="gramEnd"/>
      <w:r w:rsidRPr="00624C28">
        <w:rPr>
          <w:rFonts w:ascii="宋体" w:hAnsi="宋体" w:cs="宋体" w:hint="eastAsia"/>
          <w:sz w:val="24"/>
        </w:rPr>
        <w:t>报价金额排序，由低至</w:t>
      </w:r>
      <w:proofErr w:type="gramStart"/>
      <w:r w:rsidRPr="00624C28">
        <w:rPr>
          <w:rFonts w:ascii="宋体" w:hAnsi="宋体" w:cs="宋体" w:hint="eastAsia"/>
          <w:sz w:val="24"/>
        </w:rPr>
        <w:t>高选择</w:t>
      </w:r>
      <w:proofErr w:type="gramEnd"/>
      <w:r w:rsidRPr="00624C2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p>
    <w:p w14:paraId="07FF6C00" w14:textId="77777777" w:rsidR="00D95970" w:rsidRPr="00624C28" w:rsidRDefault="00D95970" w:rsidP="00D95970">
      <w:pPr>
        <w:spacing w:line="360" w:lineRule="auto"/>
        <w:ind w:left="426" w:firstLineChars="177" w:firstLine="425"/>
        <w:rPr>
          <w:rFonts w:ascii="宋体" w:hAnsi="宋体" w:cs="宋体"/>
          <w:sz w:val="24"/>
        </w:rPr>
      </w:pPr>
    </w:p>
    <w:p w14:paraId="6CDEDF70" w14:textId="77777777" w:rsidR="00356F07" w:rsidRPr="00D95970" w:rsidRDefault="00D95970" w:rsidP="00573AEE">
      <w:pPr>
        <w:spacing w:line="360" w:lineRule="auto"/>
        <w:ind w:firstLineChars="200" w:firstLine="482"/>
        <w:rPr>
          <w:rFonts w:ascii="宋体" w:hAnsi="宋体" w:cs="宋体"/>
          <w:b/>
          <w:bCs/>
          <w:sz w:val="24"/>
        </w:rPr>
      </w:pPr>
      <w:r w:rsidRPr="00D95970">
        <w:rPr>
          <w:rFonts w:ascii="宋体" w:hAnsi="宋体" w:cs="宋体" w:hint="eastAsia"/>
          <w:b/>
          <w:bCs/>
          <w:sz w:val="24"/>
        </w:rPr>
        <w:lastRenderedPageBreak/>
        <w:t>十</w:t>
      </w:r>
      <w:r w:rsidR="00057AA1">
        <w:rPr>
          <w:rFonts w:ascii="宋体" w:hAnsi="宋体" w:cs="宋体" w:hint="eastAsia"/>
          <w:b/>
          <w:bCs/>
          <w:sz w:val="24"/>
        </w:rPr>
        <w:t>三</w:t>
      </w:r>
      <w:r w:rsidR="00356F07" w:rsidRPr="00D95970">
        <w:rPr>
          <w:rFonts w:ascii="宋体" w:hAnsi="宋体" w:cs="宋体" w:hint="eastAsia"/>
          <w:b/>
          <w:bCs/>
          <w:sz w:val="24"/>
        </w:rPr>
        <w:t>、提交报价文件截止时间和地点</w:t>
      </w:r>
    </w:p>
    <w:p w14:paraId="3D2EC8AB" w14:textId="12CC8798" w:rsidR="00356F07" w:rsidRPr="00624C28" w:rsidRDefault="003319B7" w:rsidP="00573AEE">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9C509F">
        <w:rPr>
          <w:rFonts w:ascii="宋体" w:hAnsi="宋体" w:cs="宋体"/>
          <w:sz w:val="24"/>
        </w:rPr>
        <w:t>5</w:t>
      </w:r>
      <w:r w:rsidR="00356F07" w:rsidRPr="00624C28">
        <w:rPr>
          <w:rFonts w:ascii="宋体" w:hAnsi="宋体" w:cs="宋体" w:hint="eastAsia"/>
          <w:sz w:val="24"/>
        </w:rPr>
        <w:t>年</w:t>
      </w:r>
      <w:r w:rsidR="00534B8F">
        <w:rPr>
          <w:rFonts w:ascii="宋体" w:hAnsi="宋体" w:cs="宋体"/>
          <w:sz w:val="24"/>
        </w:rPr>
        <w:t>9</w:t>
      </w:r>
      <w:r w:rsidR="002010D3">
        <w:rPr>
          <w:rFonts w:ascii="宋体" w:hAnsi="宋体" w:cs="宋体" w:hint="eastAsia"/>
          <w:sz w:val="24"/>
        </w:rPr>
        <w:t>月</w:t>
      </w:r>
      <w:r w:rsidR="00534B8F">
        <w:rPr>
          <w:rFonts w:ascii="宋体" w:hAnsi="宋体" w:cs="宋体"/>
          <w:sz w:val="24"/>
        </w:rPr>
        <w:t>10</w:t>
      </w:r>
      <w:r w:rsidR="00356F07" w:rsidRPr="00624C28">
        <w:rPr>
          <w:rFonts w:ascii="宋体" w:hAnsi="宋体" w:cs="宋体" w:hint="eastAsia"/>
          <w:sz w:val="24"/>
        </w:rPr>
        <w:t xml:space="preserve">日 </w:t>
      </w:r>
      <w:r w:rsidR="00B84A45">
        <w:rPr>
          <w:rFonts w:ascii="宋体" w:hAnsi="宋体" w:cs="宋体"/>
          <w:sz w:val="24"/>
        </w:rPr>
        <w:t>1</w:t>
      </w:r>
      <w:r w:rsidR="002704A7">
        <w:rPr>
          <w:rFonts w:ascii="宋体" w:hAnsi="宋体" w:cs="宋体"/>
          <w:sz w:val="24"/>
        </w:rPr>
        <w:t>7</w:t>
      </w:r>
      <w:r w:rsidR="00356F07" w:rsidRPr="00624C28">
        <w:rPr>
          <w:rFonts w:ascii="宋体" w:hAnsi="宋体" w:cs="宋体" w:hint="eastAsia"/>
          <w:sz w:val="24"/>
        </w:rPr>
        <w:t>:</w:t>
      </w:r>
      <w:r w:rsidR="002704A7">
        <w:rPr>
          <w:rFonts w:ascii="宋体" w:hAnsi="宋体" w:cs="宋体"/>
          <w:sz w:val="24"/>
        </w:rPr>
        <w:t>0</w:t>
      </w:r>
      <w:r w:rsidR="00356F07" w:rsidRPr="00624C28">
        <w:rPr>
          <w:rFonts w:ascii="宋体" w:hAnsi="宋体" w:cs="宋体" w:hint="eastAsia"/>
          <w:sz w:val="24"/>
        </w:rPr>
        <w:t xml:space="preserve">0（北京时间）  </w:t>
      </w:r>
    </w:p>
    <w:p w14:paraId="46D52110" w14:textId="26270391" w:rsidR="00356F07" w:rsidRPr="00624C28" w:rsidRDefault="00356F07" w:rsidP="00573AEE">
      <w:pPr>
        <w:spacing w:line="360" w:lineRule="auto"/>
        <w:ind w:firstLineChars="177" w:firstLine="425"/>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0～11:30，下午13:30～1</w:t>
      </w:r>
      <w:r w:rsidR="00C94CC7">
        <w:rPr>
          <w:rFonts w:ascii="宋体" w:hAnsi="宋体" w:cs="宋体"/>
          <w:sz w:val="24"/>
        </w:rPr>
        <w:t>7</w:t>
      </w:r>
      <w:r w:rsidRPr="00624C28">
        <w:rPr>
          <w:rFonts w:ascii="宋体" w:hAnsi="宋体" w:cs="宋体" w:hint="eastAsia"/>
          <w:sz w:val="24"/>
        </w:rPr>
        <w:t>:</w:t>
      </w:r>
      <w:r w:rsidR="00C94CC7">
        <w:rPr>
          <w:rFonts w:ascii="宋体" w:hAnsi="宋体" w:cs="宋体"/>
          <w:sz w:val="24"/>
        </w:rPr>
        <w:t>0</w:t>
      </w:r>
      <w:r w:rsidRPr="00624C28">
        <w:rPr>
          <w:rFonts w:ascii="宋体" w:hAnsi="宋体" w:cs="宋体" w:hint="eastAsia"/>
          <w:sz w:val="24"/>
        </w:rPr>
        <w:t>0（北京时间）</w:t>
      </w:r>
    </w:p>
    <w:p w14:paraId="79622D96" w14:textId="6D0421AC" w:rsidR="00356F07" w:rsidRDefault="003319B7" w:rsidP="00573AEE">
      <w:pPr>
        <w:spacing w:line="360" w:lineRule="auto"/>
        <w:ind w:firstLineChars="177" w:firstLine="425"/>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w:t>
      </w:r>
      <w:r w:rsidR="00C94CC7">
        <w:rPr>
          <w:rFonts w:ascii="宋体" w:hAnsi="宋体" w:cs="宋体" w:hint="eastAsia"/>
          <w:sz w:val="24"/>
        </w:rPr>
        <w:t>2</w:t>
      </w:r>
      <w:r w:rsidR="00C94CC7">
        <w:rPr>
          <w:rFonts w:ascii="宋体" w:hAnsi="宋体" w:cs="宋体"/>
          <w:sz w:val="24"/>
        </w:rPr>
        <w:t>00</w:t>
      </w:r>
      <w:r w:rsidR="00C94CC7">
        <w:rPr>
          <w:rFonts w:ascii="宋体" w:hAnsi="宋体" w:cs="宋体" w:hint="eastAsia"/>
          <w:sz w:val="24"/>
        </w:rPr>
        <w:t>、</w:t>
      </w:r>
      <w:r w:rsidR="00356F07" w:rsidRPr="00624C28">
        <w:rPr>
          <w:rFonts w:ascii="宋体" w:hAnsi="宋体" w:cs="宋体" w:hint="eastAsia"/>
          <w:sz w:val="24"/>
        </w:rPr>
        <w:t>201室</w:t>
      </w:r>
    </w:p>
    <w:p w14:paraId="467BDE56" w14:textId="77777777" w:rsidR="00E741AB" w:rsidRDefault="00E741AB" w:rsidP="00624C28">
      <w:pPr>
        <w:spacing w:line="360" w:lineRule="auto"/>
        <w:ind w:firstLineChars="300" w:firstLine="720"/>
        <w:rPr>
          <w:rFonts w:ascii="宋体" w:hAnsi="宋体" w:cs="宋体"/>
          <w:sz w:val="24"/>
        </w:rPr>
      </w:pPr>
    </w:p>
    <w:p w14:paraId="190D530D" w14:textId="77777777" w:rsidR="006E30BA" w:rsidRPr="00D95970" w:rsidRDefault="00E741AB" w:rsidP="00573AEE">
      <w:pPr>
        <w:spacing w:line="360" w:lineRule="auto"/>
        <w:ind w:firstLineChars="176" w:firstLine="424"/>
        <w:rPr>
          <w:rFonts w:ascii="宋体" w:hAnsi="宋体" w:cs="宋体"/>
          <w:b/>
          <w:sz w:val="24"/>
        </w:rPr>
      </w:pPr>
      <w:r w:rsidRPr="00D95970">
        <w:rPr>
          <w:rFonts w:ascii="宋体" w:hAnsi="宋体" w:cs="宋体" w:hint="eastAsia"/>
          <w:b/>
          <w:sz w:val="24"/>
        </w:rPr>
        <w:t>十</w:t>
      </w:r>
      <w:r w:rsidR="00057AA1">
        <w:rPr>
          <w:rFonts w:ascii="宋体" w:hAnsi="宋体" w:cs="宋体" w:hint="eastAsia"/>
          <w:b/>
          <w:sz w:val="24"/>
        </w:rPr>
        <w:t>四</w:t>
      </w:r>
      <w:r w:rsidRPr="00D95970">
        <w:rPr>
          <w:rFonts w:ascii="宋体" w:hAnsi="宋体" w:cs="宋体" w:hint="eastAsia"/>
          <w:b/>
          <w:sz w:val="24"/>
        </w:rPr>
        <w:t>、其他</w:t>
      </w:r>
    </w:p>
    <w:p w14:paraId="2F37C9FA" w14:textId="77777777" w:rsidR="006E30BA" w:rsidRPr="00624C28" w:rsidRDefault="00FD42ED" w:rsidP="00573AEE">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0A4C54C4" w14:textId="77777777" w:rsidR="00FD42ED" w:rsidRPr="00624C28" w:rsidRDefault="00FD42ED" w:rsidP="00051EA2">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2D5C879F" w14:textId="77777777" w:rsidR="00356F07" w:rsidRPr="00624C28" w:rsidRDefault="00356F07" w:rsidP="00624C28">
      <w:pPr>
        <w:tabs>
          <w:tab w:val="left" w:pos="900"/>
          <w:tab w:val="left" w:pos="8280"/>
        </w:tabs>
        <w:spacing w:line="360" w:lineRule="auto"/>
        <w:ind w:rightChars="12" w:right="25"/>
        <w:rPr>
          <w:rFonts w:ascii="宋体" w:hAnsi="宋体"/>
          <w:sz w:val="24"/>
        </w:rPr>
      </w:pPr>
    </w:p>
    <w:p w14:paraId="51CB9CE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0B4E2D79"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5133243E" w14:textId="4776364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C36452">
        <w:rPr>
          <w:rFonts w:ascii="宋体" w:hAnsi="宋体" w:hint="eastAsia"/>
          <w:sz w:val="24"/>
        </w:rPr>
        <w:t>彭</w:t>
      </w:r>
      <w:r w:rsidRPr="00624C28">
        <w:rPr>
          <w:rFonts w:ascii="宋体" w:hAnsi="宋体" w:hint="eastAsia"/>
          <w:sz w:val="24"/>
        </w:rPr>
        <w:t>老师</w:t>
      </w:r>
    </w:p>
    <w:p w14:paraId="32023B96" w14:textId="103962A5"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C36452">
        <w:rPr>
          <w:rFonts w:ascii="宋体" w:hAnsi="宋体"/>
          <w:sz w:val="24"/>
        </w:rPr>
        <w:t>6</w:t>
      </w:r>
      <w:r w:rsidRPr="00624C28">
        <w:rPr>
          <w:rFonts w:ascii="宋体" w:hAnsi="宋体" w:hint="eastAsia"/>
          <w:sz w:val="24"/>
        </w:rPr>
        <w:t xml:space="preserve"> </w:t>
      </w:r>
    </w:p>
    <w:p w14:paraId="1AB4B3E6" w14:textId="530EACB0"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C36452">
        <w:rPr>
          <w:rFonts w:ascii="宋体" w:hAnsi="宋体"/>
          <w:sz w:val="24"/>
        </w:rPr>
        <w:t>pengliang</w:t>
      </w:r>
      <w:r w:rsidR="00C36452" w:rsidRPr="00624C28">
        <w:rPr>
          <w:rFonts w:ascii="宋体" w:hAnsi="宋体" w:hint="eastAsia"/>
          <w:sz w:val="24"/>
        </w:rPr>
        <w:t>100</w:t>
      </w:r>
      <w:r w:rsidR="00C36452">
        <w:rPr>
          <w:rFonts w:ascii="宋体" w:hAnsi="宋体"/>
          <w:sz w:val="24"/>
        </w:rPr>
        <w:t>26</w:t>
      </w:r>
      <w:r w:rsidR="00C36452" w:rsidRPr="00624C28">
        <w:rPr>
          <w:rFonts w:ascii="宋体" w:hAnsi="宋体" w:hint="eastAsia"/>
          <w:sz w:val="24"/>
        </w:rPr>
        <w:t>@xinhuamed.com.cn</w:t>
      </w:r>
    </w:p>
    <w:p w14:paraId="21664032"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AB97622" w14:textId="77777777" w:rsidR="00356F07" w:rsidRPr="00624C28" w:rsidRDefault="00356F07" w:rsidP="00624C28">
      <w:pPr>
        <w:spacing w:line="360" w:lineRule="auto"/>
        <w:jc w:val="right"/>
        <w:rPr>
          <w:rFonts w:ascii="宋体" w:hAnsi="宋体"/>
          <w:sz w:val="24"/>
        </w:rPr>
      </w:pPr>
    </w:p>
    <w:p w14:paraId="67F5EA7D" w14:textId="2D6F4666"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2704A7">
        <w:rPr>
          <w:rFonts w:ascii="宋体" w:hAnsi="宋体"/>
          <w:sz w:val="24"/>
        </w:rPr>
        <w:t>5</w:t>
      </w:r>
      <w:r w:rsidRPr="00624C28">
        <w:rPr>
          <w:rFonts w:ascii="宋体" w:hAnsi="宋体"/>
          <w:sz w:val="24"/>
        </w:rPr>
        <w:t>年</w:t>
      </w:r>
      <w:r w:rsidR="00534B8F">
        <w:rPr>
          <w:rFonts w:ascii="宋体" w:hAnsi="宋体"/>
          <w:sz w:val="24"/>
        </w:rPr>
        <w:t>9</w:t>
      </w:r>
      <w:r w:rsidR="002704A7">
        <w:rPr>
          <w:rFonts w:ascii="宋体" w:hAnsi="宋体" w:hint="eastAsia"/>
          <w:sz w:val="24"/>
        </w:rPr>
        <w:t>月</w:t>
      </w:r>
    </w:p>
    <w:p w14:paraId="6031AC14"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CA35FF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52A58BBA"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3EE484C" w14:textId="77777777" w:rsidR="00591C00" w:rsidRDefault="00591C00" w:rsidP="00591C00">
      <w:pPr>
        <w:spacing w:line="360" w:lineRule="auto"/>
        <w:rPr>
          <w:rFonts w:ascii="宋体" w:hAnsi="宋体"/>
          <w:b/>
          <w:sz w:val="24"/>
        </w:rPr>
      </w:pPr>
    </w:p>
    <w:p w14:paraId="57584A66"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712B0D22" w14:textId="77777777" w:rsidR="00591C00" w:rsidRDefault="00591C00" w:rsidP="00591C00">
      <w:pPr>
        <w:spacing w:line="360" w:lineRule="auto"/>
        <w:rPr>
          <w:rFonts w:ascii="宋体" w:hAnsi="宋体"/>
          <w:b/>
          <w:sz w:val="24"/>
        </w:rPr>
      </w:pPr>
    </w:p>
    <w:p w14:paraId="1BA3C8A4"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7554F5A5"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5760B260" w14:textId="77777777" w:rsidR="00591C00" w:rsidRDefault="00591C00" w:rsidP="00591C00">
      <w:pPr>
        <w:spacing w:line="360" w:lineRule="auto"/>
        <w:rPr>
          <w:rFonts w:ascii="宋体" w:hAnsi="宋体"/>
          <w:b/>
          <w:sz w:val="24"/>
        </w:rPr>
      </w:pPr>
    </w:p>
    <w:p w14:paraId="33A7FB65"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4E642875"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7370F761" w14:textId="77777777" w:rsidR="00591C00" w:rsidRDefault="00591C00" w:rsidP="00591C00">
      <w:pPr>
        <w:ind w:firstLineChars="200" w:firstLine="560"/>
        <w:rPr>
          <w:rFonts w:eastAsia="楷体_GB2312"/>
          <w:sz w:val="28"/>
          <w:szCs w:val="28"/>
        </w:rPr>
      </w:pPr>
    </w:p>
    <w:p w14:paraId="4FCF2D23"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5A037CF1" w14:textId="77777777" w:rsidR="00591C00" w:rsidRDefault="00591C00" w:rsidP="00591C00">
      <w:pPr>
        <w:ind w:firstLineChars="200" w:firstLine="560"/>
        <w:rPr>
          <w:sz w:val="28"/>
          <w:szCs w:val="28"/>
        </w:rPr>
      </w:pPr>
    </w:p>
    <w:p w14:paraId="52DD1299" w14:textId="77777777" w:rsidR="00591C00" w:rsidRDefault="00591C00" w:rsidP="00591C00">
      <w:pPr>
        <w:ind w:firstLineChars="200" w:firstLine="560"/>
        <w:rPr>
          <w:sz w:val="28"/>
          <w:szCs w:val="28"/>
        </w:rPr>
      </w:pPr>
      <w:r>
        <w:rPr>
          <w:sz w:val="28"/>
          <w:szCs w:val="28"/>
        </w:rPr>
        <w:t>特此证明</w:t>
      </w:r>
    </w:p>
    <w:p w14:paraId="061F6AC0"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5E89A403" wp14:editId="6165ECEA">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A4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5B4B726" w14:textId="77777777" w:rsidR="00EF2A4D" w:rsidRDefault="00EF2A4D" w:rsidP="00591C00">
                      <w:pPr>
                        <w:jc w:val="center"/>
                        <w:rPr>
                          <w:rFonts w:ascii="宋体"/>
                        </w:rPr>
                      </w:pPr>
                    </w:p>
                    <w:p w14:paraId="70E30212"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FD36180"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1E3EC771" wp14:editId="69760C3F">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EC771"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54A00853" w14:textId="77777777" w:rsidR="00EF2A4D" w:rsidRDefault="00EF2A4D" w:rsidP="00591C00">
                      <w:pPr>
                        <w:jc w:val="center"/>
                        <w:rPr>
                          <w:rFonts w:ascii="宋体"/>
                        </w:rPr>
                      </w:pPr>
                    </w:p>
                    <w:p w14:paraId="1A6C36CA" w14:textId="77777777" w:rsidR="00EF2A4D" w:rsidRDefault="00EF2A4D" w:rsidP="00591C00">
                      <w:pPr>
                        <w:jc w:val="center"/>
                        <w:rPr>
                          <w:rFonts w:ascii="宋体" w:hAnsi="宋体"/>
                          <w:sz w:val="28"/>
                          <w:szCs w:val="28"/>
                        </w:rPr>
                      </w:pPr>
                      <w:r>
                        <w:rPr>
                          <w:rFonts w:ascii="宋体" w:hAnsi="宋体" w:hint="eastAsia"/>
                          <w:sz w:val="28"/>
                          <w:szCs w:val="28"/>
                        </w:rPr>
                        <w:t>法定代表人身份证复印件</w:t>
                      </w:r>
                    </w:p>
                    <w:p w14:paraId="447EA6AB"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p>
    <w:p w14:paraId="7E4F0231" w14:textId="77777777" w:rsidR="00591C00" w:rsidRDefault="00591C00" w:rsidP="00591C00">
      <w:pPr>
        <w:rPr>
          <w:sz w:val="28"/>
          <w:szCs w:val="28"/>
        </w:rPr>
      </w:pPr>
    </w:p>
    <w:p w14:paraId="381405B7" w14:textId="77777777" w:rsidR="00591C00" w:rsidRDefault="00591C00" w:rsidP="00591C00">
      <w:pPr>
        <w:rPr>
          <w:sz w:val="28"/>
          <w:szCs w:val="28"/>
        </w:rPr>
      </w:pPr>
    </w:p>
    <w:p w14:paraId="732C1751" w14:textId="77777777" w:rsidR="00591C00" w:rsidRDefault="00591C00" w:rsidP="00591C00">
      <w:pPr>
        <w:rPr>
          <w:sz w:val="28"/>
          <w:szCs w:val="28"/>
        </w:rPr>
      </w:pPr>
    </w:p>
    <w:p w14:paraId="7D877675" w14:textId="77777777" w:rsidR="00591C00" w:rsidRDefault="00591C00" w:rsidP="00591C00">
      <w:pPr>
        <w:rPr>
          <w:sz w:val="28"/>
          <w:szCs w:val="28"/>
        </w:rPr>
      </w:pPr>
    </w:p>
    <w:p w14:paraId="50D86668" w14:textId="77777777" w:rsidR="00591C00" w:rsidRDefault="00591C00" w:rsidP="00591C00">
      <w:pPr>
        <w:rPr>
          <w:sz w:val="28"/>
          <w:szCs w:val="28"/>
        </w:rPr>
      </w:pPr>
    </w:p>
    <w:p w14:paraId="18DD8005" w14:textId="77777777" w:rsidR="00591C00" w:rsidRDefault="00591C00" w:rsidP="00591C00">
      <w:pPr>
        <w:rPr>
          <w:sz w:val="28"/>
          <w:szCs w:val="28"/>
        </w:rPr>
      </w:pPr>
    </w:p>
    <w:p w14:paraId="04850A4D" w14:textId="77777777" w:rsidR="00591C00" w:rsidRDefault="00591C00" w:rsidP="00591C00">
      <w:pPr>
        <w:rPr>
          <w:sz w:val="28"/>
          <w:szCs w:val="28"/>
        </w:rPr>
      </w:pPr>
    </w:p>
    <w:p w14:paraId="7EE8CE36" w14:textId="77777777" w:rsidR="00591C00" w:rsidRDefault="00591C00" w:rsidP="00591C00">
      <w:pPr>
        <w:ind w:firstLineChars="1750" w:firstLine="4900"/>
        <w:rPr>
          <w:sz w:val="28"/>
          <w:szCs w:val="28"/>
        </w:rPr>
      </w:pPr>
    </w:p>
    <w:p w14:paraId="443BEE32"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4A2DC250" w14:textId="77777777" w:rsidR="00591C00" w:rsidRDefault="00591C00" w:rsidP="00591C00">
      <w:pPr>
        <w:jc w:val="left"/>
        <w:rPr>
          <w:sz w:val="28"/>
          <w:szCs w:val="28"/>
        </w:rPr>
      </w:pPr>
    </w:p>
    <w:p w14:paraId="58846235"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69B881B7" w14:textId="77777777" w:rsidR="00591C00" w:rsidRDefault="00591C00" w:rsidP="00591C00">
      <w:pPr>
        <w:ind w:firstLineChars="1869" w:firstLine="5981"/>
        <w:jc w:val="left"/>
        <w:rPr>
          <w:sz w:val="32"/>
          <w:szCs w:val="32"/>
        </w:rPr>
      </w:pPr>
    </w:p>
    <w:p w14:paraId="665529FC"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6C38A6F3" w14:textId="77777777" w:rsidR="00591C00" w:rsidRDefault="00591C00" w:rsidP="00591C00">
      <w:pPr>
        <w:rPr>
          <w:rFonts w:ascii="宋体" w:hAnsi="宋体"/>
          <w:b/>
          <w:sz w:val="24"/>
        </w:rPr>
      </w:pPr>
    </w:p>
    <w:p w14:paraId="5469A286"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38CDE65" w14:textId="77777777" w:rsidR="00591C00" w:rsidRDefault="00591C00" w:rsidP="00591C00">
      <w:pPr>
        <w:spacing w:line="560" w:lineRule="exact"/>
        <w:rPr>
          <w:rFonts w:ascii="华文中宋" w:eastAsia="华文中宋" w:hAnsi="华文中宋" w:cs="华文中宋"/>
          <w:b/>
          <w:sz w:val="28"/>
          <w:szCs w:val="28"/>
        </w:rPr>
      </w:pPr>
    </w:p>
    <w:p w14:paraId="7E3CC239"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7BF3F685"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9454938" w14:textId="77777777" w:rsidR="00591C00" w:rsidRDefault="00591C00" w:rsidP="00591C00">
      <w:pPr>
        <w:spacing w:line="560" w:lineRule="exact"/>
        <w:ind w:firstLine="600"/>
        <w:rPr>
          <w:sz w:val="28"/>
          <w:szCs w:val="28"/>
        </w:rPr>
      </w:pPr>
    </w:p>
    <w:p w14:paraId="5216E1C1"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52DF7EFB" w14:textId="77777777" w:rsidR="00591C00" w:rsidRDefault="00591C00" w:rsidP="00591C00">
      <w:pPr>
        <w:spacing w:line="560" w:lineRule="exact"/>
        <w:ind w:leftChars="1413" w:left="6360" w:hanging="3393"/>
        <w:rPr>
          <w:sz w:val="28"/>
          <w:szCs w:val="28"/>
        </w:rPr>
      </w:pPr>
      <w:r>
        <w:rPr>
          <w:sz w:val="28"/>
          <w:szCs w:val="28"/>
        </w:rPr>
        <w:t xml:space="preserve">                            </w:t>
      </w:r>
    </w:p>
    <w:p w14:paraId="6317432A"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0E789640"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4328CF9F" w14:textId="77777777" w:rsidR="00591C00" w:rsidRDefault="00591C00" w:rsidP="00591C00">
      <w:pPr>
        <w:spacing w:line="560" w:lineRule="exact"/>
        <w:rPr>
          <w:sz w:val="28"/>
          <w:szCs w:val="28"/>
        </w:rPr>
      </w:pPr>
      <w:r>
        <w:rPr>
          <w:sz w:val="28"/>
          <w:szCs w:val="28"/>
        </w:rPr>
        <w:t>附：</w:t>
      </w:r>
    </w:p>
    <w:p w14:paraId="0FB1CD59"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331F86DB" w14:textId="77777777"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14:paraId="5B8549E3"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14:paraId="23706A80" w14:textId="77777777" w:rsidR="00591C00" w:rsidRDefault="00591C00" w:rsidP="00591C00">
      <w:pPr>
        <w:spacing w:line="560" w:lineRule="exact"/>
        <w:ind w:firstLine="573"/>
        <w:rPr>
          <w:sz w:val="28"/>
          <w:szCs w:val="28"/>
        </w:rPr>
      </w:pPr>
      <w:r>
        <w:rPr>
          <w:sz w:val="28"/>
          <w:szCs w:val="28"/>
        </w:rPr>
        <w:t>通讯地址：</w:t>
      </w:r>
    </w:p>
    <w:p w14:paraId="2AB26C98"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C0B0B0" wp14:editId="2B474E0B">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0B0B0"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0C6B28A" w14:textId="77777777" w:rsidR="00EF2A4D" w:rsidRDefault="00EF2A4D" w:rsidP="00591C00">
                      <w:pPr>
                        <w:jc w:val="center"/>
                        <w:rPr>
                          <w:rFonts w:ascii="宋体"/>
                        </w:rPr>
                      </w:pPr>
                    </w:p>
                    <w:p w14:paraId="71BC28AE"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5A717F2A" w14:textId="77777777" w:rsidR="00EF2A4D" w:rsidRDefault="00EF2A4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89CA72" wp14:editId="66285812">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9CA72"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592EA40F" w14:textId="77777777" w:rsidR="00EF2A4D" w:rsidRDefault="00EF2A4D" w:rsidP="00591C00">
                      <w:pPr>
                        <w:jc w:val="center"/>
                        <w:rPr>
                          <w:rFonts w:ascii="宋体"/>
                        </w:rPr>
                      </w:pPr>
                    </w:p>
                    <w:p w14:paraId="6D58CC02" w14:textId="77777777" w:rsidR="00EF2A4D" w:rsidRDefault="00EF2A4D" w:rsidP="00591C00">
                      <w:pPr>
                        <w:jc w:val="center"/>
                        <w:rPr>
                          <w:rFonts w:ascii="宋体" w:hAnsi="宋体"/>
                          <w:sz w:val="28"/>
                          <w:szCs w:val="28"/>
                        </w:rPr>
                      </w:pPr>
                      <w:r>
                        <w:rPr>
                          <w:rFonts w:ascii="宋体" w:hAnsi="宋体" w:hint="eastAsia"/>
                          <w:sz w:val="28"/>
                          <w:szCs w:val="28"/>
                        </w:rPr>
                        <w:t>授权代表身份证复印件</w:t>
                      </w:r>
                    </w:p>
                    <w:p w14:paraId="02974C89" w14:textId="77777777" w:rsidR="00EF2A4D" w:rsidRDefault="00EF2A4D" w:rsidP="00591C00">
                      <w:pPr>
                        <w:jc w:val="center"/>
                        <w:rPr>
                          <w:sz w:val="28"/>
                          <w:szCs w:val="28"/>
                        </w:rPr>
                      </w:pPr>
                      <w:r>
                        <w:rPr>
                          <w:rFonts w:ascii="宋体" w:hAnsi="宋体" w:hint="eastAsia"/>
                          <w:sz w:val="28"/>
                          <w:szCs w:val="28"/>
                        </w:rPr>
                        <w:t>（正面）</w:t>
                      </w:r>
                    </w:p>
                  </w:txbxContent>
                </v:textbox>
              </v:shape>
            </w:pict>
          </mc:Fallback>
        </mc:AlternateContent>
      </w:r>
    </w:p>
    <w:p w14:paraId="19FCD09F" w14:textId="77777777" w:rsidR="00591C00" w:rsidRDefault="00591C00" w:rsidP="00591C00">
      <w:pPr>
        <w:spacing w:line="560" w:lineRule="exact"/>
        <w:ind w:firstLine="573"/>
      </w:pPr>
    </w:p>
    <w:p w14:paraId="12DC2F98" w14:textId="77777777" w:rsidR="00591C00" w:rsidRDefault="00591C00" w:rsidP="00591C00">
      <w:pPr>
        <w:spacing w:line="560" w:lineRule="exact"/>
        <w:ind w:firstLine="573"/>
      </w:pPr>
    </w:p>
    <w:p w14:paraId="241A86CE" w14:textId="77777777" w:rsidR="00591C00" w:rsidRDefault="00591C00" w:rsidP="00591C00">
      <w:pPr>
        <w:spacing w:line="560" w:lineRule="exact"/>
        <w:ind w:firstLine="573"/>
      </w:pPr>
    </w:p>
    <w:p w14:paraId="28B2433C" w14:textId="77777777" w:rsidR="00591C00" w:rsidRDefault="00591C00" w:rsidP="00591C00">
      <w:pPr>
        <w:spacing w:line="560" w:lineRule="exact"/>
        <w:ind w:firstLine="573"/>
      </w:pPr>
    </w:p>
    <w:p w14:paraId="739A05BE" w14:textId="77777777" w:rsidR="00E12441" w:rsidRPr="008F5B33" w:rsidRDefault="00E12441" w:rsidP="00E1244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76DB33D2" w14:textId="77777777" w:rsidR="00E12441" w:rsidRDefault="00E12441" w:rsidP="00E12441">
      <w:pPr>
        <w:spacing w:line="360" w:lineRule="auto"/>
        <w:outlineLvl w:val="0"/>
        <w:rPr>
          <w:rFonts w:ascii="宋体" w:hAnsi="宋体" w:cs="宋体"/>
          <w:sz w:val="24"/>
        </w:rPr>
        <w:sectPr w:rsidR="00E12441" w:rsidSect="005E3A23">
          <w:footerReference w:type="default" r:id="rId9"/>
          <w:pgSz w:w="11906" w:h="16838"/>
          <w:pgMar w:top="1440" w:right="1080" w:bottom="1440" w:left="1080" w:header="851" w:footer="992" w:gutter="0"/>
          <w:pgNumType w:start="1"/>
          <w:cols w:space="720"/>
          <w:docGrid w:type="lines" w:linePitch="312"/>
        </w:sectPr>
      </w:pPr>
    </w:p>
    <w:p w14:paraId="463BCF67"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7F90706A"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63359614"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19CB7BF9" w14:textId="77777777" w:rsidR="00591C00" w:rsidRDefault="00591C00" w:rsidP="00591C00">
      <w:pPr>
        <w:spacing w:line="360" w:lineRule="auto"/>
        <w:ind w:firstLineChars="200" w:firstLine="480"/>
        <w:rPr>
          <w:rFonts w:ascii="宋体" w:hAnsi="宋体"/>
          <w:sz w:val="24"/>
        </w:rPr>
      </w:pPr>
    </w:p>
    <w:p w14:paraId="2E5FB8DA"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9436248" w14:textId="77777777" w:rsidR="00591C00" w:rsidRDefault="00591C00" w:rsidP="00591C00">
      <w:pPr>
        <w:spacing w:line="360" w:lineRule="auto"/>
        <w:rPr>
          <w:rFonts w:ascii="宋体" w:hAnsi="宋体" w:cs="宋体"/>
          <w:sz w:val="24"/>
        </w:rPr>
      </w:pPr>
    </w:p>
    <w:p w14:paraId="191E2AE4"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560324A" w14:textId="77777777" w:rsidR="00591C00" w:rsidRDefault="00591C00" w:rsidP="00591C00">
      <w:pPr>
        <w:spacing w:line="360" w:lineRule="auto"/>
        <w:rPr>
          <w:rFonts w:ascii="宋体" w:hAnsi="宋体" w:cs="宋体"/>
          <w:sz w:val="24"/>
        </w:rPr>
      </w:pPr>
    </w:p>
    <w:p w14:paraId="467602F8"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85CC5E0" w14:textId="77777777" w:rsidR="00591C00" w:rsidRDefault="00591C00" w:rsidP="00591C00">
      <w:pPr>
        <w:spacing w:line="360" w:lineRule="auto"/>
        <w:outlineLvl w:val="0"/>
        <w:rPr>
          <w:rFonts w:ascii="宋体" w:hAnsi="宋体" w:cs="宋体"/>
          <w:sz w:val="24"/>
        </w:rPr>
      </w:pPr>
    </w:p>
    <w:p w14:paraId="5A1FFDC9"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1857F8F0" w14:textId="77777777" w:rsidR="00591C00" w:rsidRDefault="00591C00" w:rsidP="00591C00">
      <w:pPr>
        <w:spacing w:line="360" w:lineRule="auto"/>
        <w:rPr>
          <w:rFonts w:ascii="宋体" w:hAnsi="宋体" w:cs="宋体"/>
          <w:sz w:val="24"/>
        </w:rPr>
        <w:sectPr w:rsidR="00591C00">
          <w:footerReference w:type="default" r:id="rId1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1F5DEC4"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506FB4EF" w14:textId="77777777" w:rsidR="00591C00" w:rsidRDefault="00591C00" w:rsidP="00591C00">
      <w:pPr>
        <w:spacing w:line="360" w:lineRule="auto"/>
        <w:rPr>
          <w:rFonts w:ascii="宋体" w:hAnsi="宋体" w:cs="宋体"/>
          <w:sz w:val="24"/>
        </w:rPr>
      </w:pPr>
    </w:p>
    <w:p w14:paraId="687D0359"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1EF66BF7" w14:textId="77777777" w:rsidR="00591C00" w:rsidRDefault="00591C00" w:rsidP="00591C00">
      <w:pPr>
        <w:spacing w:line="360" w:lineRule="auto"/>
        <w:rPr>
          <w:rFonts w:ascii="宋体" w:hAnsi="宋体" w:cs="宋体"/>
          <w:sz w:val="24"/>
        </w:rPr>
      </w:pPr>
    </w:p>
    <w:p w14:paraId="6E989528"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E9F02B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6538D304" w14:textId="77777777" w:rsidR="00591C00" w:rsidRDefault="00591C00" w:rsidP="00591C00">
      <w:pPr>
        <w:spacing w:line="360" w:lineRule="auto"/>
        <w:rPr>
          <w:rFonts w:ascii="宋体" w:hAnsi="宋体"/>
          <w:sz w:val="24"/>
        </w:rPr>
      </w:pPr>
    </w:p>
    <w:p w14:paraId="50042FDF" w14:textId="77777777" w:rsidR="00591C00" w:rsidRPr="00356F07" w:rsidRDefault="00591C00" w:rsidP="00591C00"/>
    <w:p w14:paraId="4BAD5BAC" w14:textId="77777777" w:rsidR="00591C00" w:rsidRDefault="00591C00">
      <w:pPr>
        <w:widowControl/>
        <w:jc w:val="left"/>
        <w:rPr>
          <w:rFonts w:ascii="宋体" w:hAnsi="宋体"/>
          <w:b/>
          <w:kern w:val="0"/>
          <w:sz w:val="24"/>
        </w:rPr>
      </w:pPr>
      <w:r>
        <w:rPr>
          <w:rFonts w:ascii="宋体" w:hAnsi="宋体"/>
          <w:b/>
          <w:sz w:val="24"/>
        </w:rPr>
        <w:br w:type="page"/>
      </w:r>
    </w:p>
    <w:p w14:paraId="54A2B145" w14:textId="77777777" w:rsidR="00356F07" w:rsidRDefault="00356F07" w:rsidP="00356F07">
      <w:pPr>
        <w:pStyle w:val="ac"/>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14:paraId="4A3F1297" w14:textId="77777777" w:rsidTr="003E5086">
        <w:trPr>
          <w:cantSplit/>
          <w:trHeight w:val="508"/>
        </w:trPr>
        <w:tc>
          <w:tcPr>
            <w:tcW w:w="815" w:type="pct"/>
            <w:vAlign w:val="center"/>
          </w:tcPr>
          <w:p w14:paraId="00779177"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06143D34" w14:textId="1F8A68C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w:t>
            </w:r>
            <w:r w:rsidR="003E2C03">
              <w:rPr>
                <w:rFonts w:ascii="宋体" w:hAnsi="宋体" w:hint="eastAsia"/>
                <w:b/>
                <w:sz w:val="24"/>
                <w:u w:val="single"/>
              </w:rPr>
              <w:t>及按项目分项报价</w:t>
            </w:r>
            <w:r>
              <w:rPr>
                <w:rFonts w:ascii="宋体" w:hAnsi="宋体" w:hint="eastAsia"/>
                <w:b/>
                <w:sz w:val="24"/>
                <w:u w:val="single"/>
              </w:rPr>
              <w:t>（RMB）</w:t>
            </w:r>
          </w:p>
        </w:tc>
        <w:tc>
          <w:tcPr>
            <w:tcW w:w="1565" w:type="pct"/>
            <w:vAlign w:val="center"/>
          </w:tcPr>
          <w:p w14:paraId="517CA57E"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35E5C18D"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4036F7F3" w14:textId="77777777" w:rsidTr="003E5086">
        <w:trPr>
          <w:cantSplit/>
          <w:trHeight w:val="850"/>
        </w:trPr>
        <w:tc>
          <w:tcPr>
            <w:tcW w:w="815" w:type="pct"/>
            <w:vAlign w:val="center"/>
          </w:tcPr>
          <w:p w14:paraId="70B918EC" w14:textId="77777777" w:rsidR="00356F07" w:rsidRDefault="00356F07" w:rsidP="003E5086">
            <w:pPr>
              <w:pStyle w:val="a9"/>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7FE0F6C"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8A2551D"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46A7F9D3" w14:textId="77777777" w:rsidR="00356F07" w:rsidRDefault="00356F07" w:rsidP="003E5086">
            <w:pPr>
              <w:spacing w:line="360" w:lineRule="auto"/>
              <w:jc w:val="left"/>
              <w:rPr>
                <w:rFonts w:ascii="宋体" w:hAnsi="宋体"/>
                <w:sz w:val="24"/>
                <w:u w:val="single"/>
              </w:rPr>
            </w:pPr>
          </w:p>
          <w:p w14:paraId="3527E7A6" w14:textId="77777777" w:rsidR="00356F07" w:rsidRDefault="00356F07" w:rsidP="003E5086">
            <w:pPr>
              <w:spacing w:line="360" w:lineRule="auto"/>
              <w:jc w:val="left"/>
              <w:rPr>
                <w:rFonts w:ascii="宋体" w:hAnsi="宋体"/>
                <w:sz w:val="24"/>
                <w:u w:val="single"/>
              </w:rPr>
            </w:pPr>
          </w:p>
          <w:p w14:paraId="56EE9688" w14:textId="77777777" w:rsidR="00356F07" w:rsidRDefault="00356F07" w:rsidP="003E5086">
            <w:pPr>
              <w:spacing w:line="360" w:lineRule="auto"/>
              <w:jc w:val="left"/>
              <w:rPr>
                <w:rFonts w:ascii="宋体" w:hAnsi="宋体"/>
                <w:sz w:val="24"/>
                <w:u w:val="single"/>
              </w:rPr>
            </w:pPr>
          </w:p>
          <w:p w14:paraId="1A11C756" w14:textId="77777777" w:rsidR="00356F07" w:rsidRDefault="00356F07" w:rsidP="003E5086">
            <w:pPr>
              <w:spacing w:line="360" w:lineRule="auto"/>
              <w:jc w:val="left"/>
              <w:rPr>
                <w:rFonts w:ascii="宋体" w:hAnsi="宋体"/>
                <w:sz w:val="24"/>
                <w:u w:val="single"/>
              </w:rPr>
            </w:pPr>
          </w:p>
          <w:p w14:paraId="3718DF3F" w14:textId="77777777" w:rsidR="00356F07" w:rsidRDefault="00356F07" w:rsidP="003E5086">
            <w:pPr>
              <w:spacing w:line="360" w:lineRule="auto"/>
              <w:jc w:val="left"/>
              <w:rPr>
                <w:rFonts w:ascii="宋体" w:hAnsi="宋体"/>
                <w:sz w:val="24"/>
                <w:u w:val="single"/>
              </w:rPr>
            </w:pPr>
          </w:p>
        </w:tc>
        <w:tc>
          <w:tcPr>
            <w:tcW w:w="1193" w:type="pct"/>
            <w:vAlign w:val="center"/>
          </w:tcPr>
          <w:p w14:paraId="503945C8"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17D30D81" w14:textId="77777777" w:rsidR="00356F07" w:rsidRDefault="00356F07" w:rsidP="00356F07">
      <w:pPr>
        <w:spacing w:line="380" w:lineRule="exact"/>
        <w:rPr>
          <w:rFonts w:ascii="仿宋" w:hAnsi="仿宋"/>
          <w:sz w:val="28"/>
          <w:szCs w:val="28"/>
        </w:rPr>
      </w:pPr>
    </w:p>
    <w:p w14:paraId="16B9DABE" w14:textId="77777777" w:rsidR="00356F07" w:rsidRDefault="00356F07" w:rsidP="00356F07">
      <w:pPr>
        <w:spacing w:line="380" w:lineRule="exact"/>
        <w:rPr>
          <w:rFonts w:ascii="仿宋" w:hAnsi="仿宋"/>
          <w:sz w:val="28"/>
          <w:szCs w:val="28"/>
        </w:rPr>
      </w:pPr>
    </w:p>
    <w:p w14:paraId="73096C6F" w14:textId="77777777" w:rsidR="00356F07" w:rsidRDefault="00356F07" w:rsidP="00356F07">
      <w:pPr>
        <w:pStyle w:val="a7"/>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4B91CE1E"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39D2F0A" w14:textId="77777777" w:rsidR="00356F07" w:rsidRDefault="00356F07" w:rsidP="00356F07">
      <w:pPr>
        <w:spacing w:line="360" w:lineRule="auto"/>
        <w:rPr>
          <w:rFonts w:ascii="宋体" w:hAnsi="宋体" w:cs="宋体"/>
          <w:sz w:val="24"/>
        </w:rPr>
      </w:pPr>
    </w:p>
    <w:p w14:paraId="302259D1"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0DC6FD5"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13BB0E1B" w14:textId="77777777" w:rsidR="00356F07" w:rsidRDefault="00356F07" w:rsidP="00356F07">
      <w:pPr>
        <w:spacing w:line="360" w:lineRule="auto"/>
        <w:rPr>
          <w:rFonts w:ascii="宋体" w:hAnsi="宋体" w:cs="宋体"/>
          <w:sz w:val="24"/>
        </w:rPr>
      </w:pPr>
    </w:p>
    <w:p w14:paraId="0A18DF7A" w14:textId="77777777" w:rsidR="00356F07" w:rsidRDefault="00356F07" w:rsidP="00356F07">
      <w:pPr>
        <w:spacing w:line="360" w:lineRule="auto"/>
        <w:rPr>
          <w:rFonts w:ascii="宋体" w:hAnsi="宋体" w:cs="宋体"/>
          <w:sz w:val="24"/>
        </w:rPr>
      </w:pPr>
    </w:p>
    <w:p w14:paraId="7742119A" w14:textId="77777777" w:rsidR="00356F07" w:rsidRDefault="00356F07" w:rsidP="00356F07">
      <w:pPr>
        <w:spacing w:line="360" w:lineRule="auto"/>
        <w:rPr>
          <w:rFonts w:ascii="宋体" w:hAnsi="宋体" w:cs="宋体"/>
          <w:sz w:val="24"/>
        </w:rPr>
      </w:pPr>
    </w:p>
    <w:p w14:paraId="3CAA2952" w14:textId="77777777" w:rsidR="00356F07" w:rsidRDefault="00356F07" w:rsidP="00356F07">
      <w:pPr>
        <w:spacing w:line="360" w:lineRule="auto"/>
        <w:rPr>
          <w:rFonts w:ascii="宋体" w:hAnsi="宋体" w:cs="宋体"/>
          <w:sz w:val="24"/>
        </w:rPr>
      </w:pPr>
    </w:p>
    <w:p w14:paraId="670009AD"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、分项报价表</w:t>
      </w:r>
    </w:p>
    <w:tbl>
      <w:tblPr>
        <w:tblW w:w="9724" w:type="dxa"/>
        <w:tblLook w:val="04A0" w:firstRow="1" w:lastRow="0" w:firstColumn="1" w:lastColumn="0" w:noHBand="0" w:noVBand="1"/>
      </w:tblPr>
      <w:tblGrid>
        <w:gridCol w:w="507"/>
        <w:gridCol w:w="1893"/>
        <w:gridCol w:w="1701"/>
        <w:gridCol w:w="1418"/>
        <w:gridCol w:w="1701"/>
        <w:gridCol w:w="2504"/>
      </w:tblGrid>
      <w:tr w:rsidR="00E716ED" w:rsidRPr="00E716ED" w14:paraId="03F6069D" w14:textId="77777777" w:rsidTr="00E716ED">
        <w:trPr>
          <w:trHeight w:val="285"/>
        </w:trPr>
        <w:tc>
          <w:tcPr>
            <w:tcW w:w="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0185A"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序号</w:t>
            </w:r>
          </w:p>
        </w:tc>
        <w:tc>
          <w:tcPr>
            <w:tcW w:w="18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32FAC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监理职级</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6CA919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A:月工资标准（元/人）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3FE84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B:暂定工期（月）</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FD6B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C:暂定配置标准(</w:t>
            </w:r>
            <w:proofErr w:type="gramStart"/>
            <w:r w:rsidRPr="00E716ED">
              <w:rPr>
                <w:rFonts w:ascii="宋体" w:hAnsi="宋体" w:hint="eastAsia"/>
                <w:bCs/>
                <w:kern w:val="0"/>
                <w:sz w:val="24"/>
              </w:rPr>
              <w:t>个</w:t>
            </w:r>
            <w:proofErr w:type="gramEnd"/>
            <w:r w:rsidRPr="00E716ED">
              <w:rPr>
                <w:rFonts w:ascii="宋体" w:hAnsi="宋体" w:hint="eastAsia"/>
                <w:bCs/>
                <w:kern w:val="0"/>
                <w:sz w:val="24"/>
              </w:rPr>
              <w:t>)</w:t>
            </w:r>
          </w:p>
        </w:tc>
        <w:tc>
          <w:tcPr>
            <w:tcW w:w="2504" w:type="dxa"/>
            <w:tcBorders>
              <w:top w:val="single" w:sz="8" w:space="0" w:color="auto"/>
              <w:left w:val="nil"/>
              <w:bottom w:val="nil"/>
              <w:right w:val="single" w:sz="8" w:space="0" w:color="auto"/>
            </w:tcBorders>
            <w:shd w:val="clear" w:color="auto" w:fill="auto"/>
            <w:vAlign w:val="center"/>
            <w:hideMark/>
          </w:tcPr>
          <w:p w14:paraId="449E3221"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D:总价（</w:t>
            </w:r>
            <w:r>
              <w:rPr>
                <w:rFonts w:ascii="宋体" w:hAnsi="宋体" w:hint="eastAsia"/>
                <w:bCs/>
                <w:kern w:val="0"/>
                <w:sz w:val="24"/>
              </w:rPr>
              <w:t>含税，</w:t>
            </w:r>
            <w:r w:rsidRPr="00E716ED">
              <w:rPr>
                <w:rFonts w:ascii="宋体" w:hAnsi="宋体" w:hint="eastAsia"/>
                <w:bCs/>
                <w:kern w:val="0"/>
                <w:sz w:val="24"/>
              </w:rPr>
              <w:t>元）</w:t>
            </w:r>
          </w:p>
        </w:tc>
      </w:tr>
      <w:tr w:rsidR="00E716ED" w:rsidRPr="00E716ED" w14:paraId="23238ADF" w14:textId="77777777" w:rsidTr="00E716ED">
        <w:trPr>
          <w:trHeight w:val="292"/>
        </w:trPr>
        <w:tc>
          <w:tcPr>
            <w:tcW w:w="507" w:type="dxa"/>
            <w:vMerge/>
            <w:tcBorders>
              <w:top w:val="single" w:sz="8" w:space="0" w:color="auto"/>
              <w:left w:val="single" w:sz="8" w:space="0" w:color="auto"/>
              <w:bottom w:val="single" w:sz="8" w:space="0" w:color="000000"/>
              <w:right w:val="single" w:sz="8" w:space="0" w:color="auto"/>
            </w:tcBorders>
            <w:vAlign w:val="center"/>
            <w:hideMark/>
          </w:tcPr>
          <w:p w14:paraId="10687AB9" w14:textId="77777777" w:rsidR="00E716ED" w:rsidRPr="00E716ED" w:rsidRDefault="00E716ED" w:rsidP="00E716ED">
            <w:pPr>
              <w:widowControl/>
              <w:jc w:val="left"/>
              <w:rPr>
                <w:rFonts w:ascii="宋体" w:hAnsi="宋体"/>
                <w:bCs/>
                <w:kern w:val="0"/>
                <w:sz w:val="24"/>
              </w:rPr>
            </w:pPr>
          </w:p>
        </w:tc>
        <w:tc>
          <w:tcPr>
            <w:tcW w:w="1893" w:type="dxa"/>
            <w:vMerge/>
            <w:tcBorders>
              <w:top w:val="single" w:sz="8" w:space="0" w:color="auto"/>
              <w:left w:val="single" w:sz="8" w:space="0" w:color="auto"/>
              <w:bottom w:val="single" w:sz="8" w:space="0" w:color="000000"/>
              <w:right w:val="single" w:sz="8" w:space="0" w:color="auto"/>
            </w:tcBorders>
            <w:vAlign w:val="center"/>
            <w:hideMark/>
          </w:tcPr>
          <w:p w14:paraId="1338BBD7"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8AD62A" w14:textId="77777777" w:rsidR="00E716ED" w:rsidRPr="00E716ED" w:rsidRDefault="00E716ED" w:rsidP="00E716ED">
            <w:pPr>
              <w:widowControl/>
              <w:jc w:val="left"/>
              <w:rPr>
                <w:rFonts w:ascii="宋体" w:hAnsi="宋体"/>
                <w:bCs/>
                <w:kern w:val="0"/>
                <w:sz w:val="24"/>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346BF6F" w14:textId="77777777" w:rsidR="00E716ED" w:rsidRPr="00E716ED" w:rsidRDefault="00E716ED" w:rsidP="00E716ED">
            <w:pPr>
              <w:widowControl/>
              <w:jc w:val="left"/>
              <w:rPr>
                <w:rFonts w:ascii="宋体" w:hAnsi="宋体"/>
                <w:bCs/>
                <w:kern w:val="0"/>
                <w:sz w:val="24"/>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2AC550" w14:textId="77777777" w:rsidR="00E716ED" w:rsidRPr="00E716ED" w:rsidRDefault="00E716ED" w:rsidP="00E716ED">
            <w:pPr>
              <w:widowControl/>
              <w:jc w:val="left"/>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3FE0838D"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(D=A×B×C)</w:t>
            </w:r>
          </w:p>
        </w:tc>
      </w:tr>
      <w:tr w:rsidR="00E716ED" w:rsidRPr="00E716ED" w14:paraId="2812FFD8"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5934DE7"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1</w:t>
            </w:r>
          </w:p>
        </w:tc>
        <w:tc>
          <w:tcPr>
            <w:tcW w:w="1893" w:type="dxa"/>
            <w:tcBorders>
              <w:top w:val="nil"/>
              <w:left w:val="nil"/>
              <w:bottom w:val="single" w:sz="8" w:space="0" w:color="auto"/>
              <w:right w:val="single" w:sz="8" w:space="0" w:color="auto"/>
            </w:tcBorders>
            <w:shd w:val="clear" w:color="auto" w:fill="auto"/>
            <w:vAlign w:val="center"/>
            <w:hideMark/>
          </w:tcPr>
          <w:p w14:paraId="1F2055E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总监理工程师</w:t>
            </w:r>
          </w:p>
        </w:tc>
        <w:tc>
          <w:tcPr>
            <w:tcW w:w="1701" w:type="dxa"/>
            <w:tcBorders>
              <w:top w:val="nil"/>
              <w:left w:val="nil"/>
              <w:bottom w:val="single" w:sz="8" w:space="0" w:color="auto"/>
              <w:right w:val="single" w:sz="8" w:space="0" w:color="auto"/>
            </w:tcBorders>
            <w:shd w:val="clear" w:color="auto" w:fill="auto"/>
            <w:vAlign w:val="center"/>
            <w:hideMark/>
          </w:tcPr>
          <w:p w14:paraId="368D8273"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6DD23A56"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3514D6CD"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B813D20"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BC379BD"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7BEDC7D3"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2</w:t>
            </w:r>
          </w:p>
        </w:tc>
        <w:tc>
          <w:tcPr>
            <w:tcW w:w="1893" w:type="dxa"/>
            <w:tcBorders>
              <w:top w:val="nil"/>
              <w:left w:val="nil"/>
              <w:bottom w:val="single" w:sz="8" w:space="0" w:color="auto"/>
              <w:right w:val="single" w:sz="8" w:space="0" w:color="auto"/>
            </w:tcBorders>
            <w:shd w:val="clear" w:color="auto" w:fill="auto"/>
            <w:vAlign w:val="center"/>
            <w:hideMark/>
          </w:tcPr>
          <w:p w14:paraId="6C17D8F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（专业）监理工程师</w:t>
            </w:r>
          </w:p>
        </w:tc>
        <w:tc>
          <w:tcPr>
            <w:tcW w:w="1701" w:type="dxa"/>
            <w:tcBorders>
              <w:top w:val="nil"/>
              <w:left w:val="nil"/>
              <w:bottom w:val="single" w:sz="8" w:space="0" w:color="auto"/>
              <w:right w:val="single" w:sz="8" w:space="0" w:color="auto"/>
            </w:tcBorders>
            <w:shd w:val="clear" w:color="auto" w:fill="auto"/>
            <w:vAlign w:val="center"/>
            <w:hideMark/>
          </w:tcPr>
          <w:p w14:paraId="69EC857A"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31C9873E"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vAlign w:val="center"/>
            <w:hideMark/>
          </w:tcPr>
          <w:p w14:paraId="1B561AE9"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515317C3"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212E23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15224910"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3</w:t>
            </w:r>
          </w:p>
        </w:tc>
        <w:tc>
          <w:tcPr>
            <w:tcW w:w="1893" w:type="dxa"/>
            <w:tcBorders>
              <w:top w:val="nil"/>
              <w:left w:val="nil"/>
              <w:bottom w:val="single" w:sz="8" w:space="0" w:color="auto"/>
              <w:right w:val="single" w:sz="8" w:space="0" w:color="auto"/>
            </w:tcBorders>
            <w:shd w:val="clear" w:color="auto" w:fill="auto"/>
            <w:noWrap/>
            <w:vAlign w:val="center"/>
            <w:hideMark/>
          </w:tcPr>
          <w:p w14:paraId="5F59B8F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安全监理员</w:t>
            </w:r>
          </w:p>
        </w:tc>
        <w:tc>
          <w:tcPr>
            <w:tcW w:w="1701" w:type="dxa"/>
            <w:tcBorders>
              <w:top w:val="nil"/>
              <w:left w:val="nil"/>
              <w:bottom w:val="single" w:sz="8" w:space="0" w:color="auto"/>
              <w:right w:val="single" w:sz="8" w:space="0" w:color="auto"/>
            </w:tcBorders>
            <w:shd w:val="clear" w:color="auto" w:fill="auto"/>
            <w:vAlign w:val="center"/>
            <w:hideMark/>
          </w:tcPr>
          <w:p w14:paraId="1019A085"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422FB80D"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BB4AB3B"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1D19CE7A"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0F848B96" w14:textId="77777777" w:rsidTr="00E716ED">
        <w:trPr>
          <w:trHeight w:val="331"/>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297CD476"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4</w:t>
            </w:r>
          </w:p>
        </w:tc>
        <w:tc>
          <w:tcPr>
            <w:tcW w:w="1893" w:type="dxa"/>
            <w:tcBorders>
              <w:top w:val="nil"/>
              <w:left w:val="nil"/>
              <w:bottom w:val="single" w:sz="8" w:space="0" w:color="auto"/>
              <w:right w:val="single" w:sz="8" w:space="0" w:color="auto"/>
            </w:tcBorders>
            <w:shd w:val="clear" w:color="auto" w:fill="auto"/>
            <w:noWrap/>
            <w:vAlign w:val="center"/>
            <w:hideMark/>
          </w:tcPr>
          <w:p w14:paraId="34EF781B" w14:textId="77777777" w:rsidR="00E716ED" w:rsidRPr="00E716ED" w:rsidRDefault="00E716ED" w:rsidP="00E716ED">
            <w:pPr>
              <w:widowControl/>
              <w:jc w:val="center"/>
              <w:rPr>
                <w:rFonts w:ascii="宋体" w:hAnsi="宋体"/>
                <w:bCs/>
                <w:kern w:val="0"/>
                <w:sz w:val="24"/>
              </w:rPr>
            </w:pPr>
            <w:proofErr w:type="gramStart"/>
            <w:r w:rsidRPr="00E716ED">
              <w:rPr>
                <w:rFonts w:ascii="宋体" w:hAnsi="宋体" w:hint="eastAsia"/>
                <w:bCs/>
                <w:kern w:val="0"/>
                <w:sz w:val="24"/>
              </w:rPr>
              <w:t>见证员</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DF67FE"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2A5605A"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2D6E37CF"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785FD53D"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754360E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hideMark/>
          </w:tcPr>
          <w:p w14:paraId="6AEBA7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5</w:t>
            </w:r>
          </w:p>
        </w:tc>
        <w:tc>
          <w:tcPr>
            <w:tcW w:w="1893" w:type="dxa"/>
            <w:tcBorders>
              <w:top w:val="nil"/>
              <w:left w:val="nil"/>
              <w:bottom w:val="single" w:sz="8" w:space="0" w:color="auto"/>
              <w:right w:val="single" w:sz="8" w:space="0" w:color="auto"/>
            </w:tcBorders>
            <w:shd w:val="clear" w:color="auto" w:fill="auto"/>
            <w:noWrap/>
            <w:vAlign w:val="center"/>
            <w:hideMark/>
          </w:tcPr>
          <w:p w14:paraId="6D94008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资料员</w:t>
            </w:r>
          </w:p>
        </w:tc>
        <w:tc>
          <w:tcPr>
            <w:tcW w:w="1701" w:type="dxa"/>
            <w:tcBorders>
              <w:top w:val="nil"/>
              <w:left w:val="nil"/>
              <w:bottom w:val="single" w:sz="8" w:space="0" w:color="auto"/>
              <w:right w:val="single" w:sz="8" w:space="0" w:color="auto"/>
            </w:tcBorders>
            <w:shd w:val="clear" w:color="auto" w:fill="auto"/>
            <w:vAlign w:val="center"/>
            <w:hideMark/>
          </w:tcPr>
          <w:p w14:paraId="61E6532D"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hideMark/>
          </w:tcPr>
          <w:p w14:paraId="5C11CE78"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hideMark/>
          </w:tcPr>
          <w:p w14:paraId="322ACBBA"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hideMark/>
          </w:tcPr>
          <w:p w14:paraId="2ED67B42"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58CF1616" w14:textId="77777777" w:rsidTr="00E716ED">
        <w:trPr>
          <w:trHeight w:val="292"/>
        </w:trPr>
        <w:tc>
          <w:tcPr>
            <w:tcW w:w="507" w:type="dxa"/>
            <w:tcBorders>
              <w:top w:val="nil"/>
              <w:left w:val="single" w:sz="8" w:space="0" w:color="auto"/>
              <w:bottom w:val="single" w:sz="8" w:space="0" w:color="auto"/>
              <w:right w:val="single" w:sz="8" w:space="0" w:color="auto"/>
            </w:tcBorders>
            <w:shd w:val="clear" w:color="auto" w:fill="auto"/>
            <w:vAlign w:val="center"/>
          </w:tcPr>
          <w:p w14:paraId="34E95429"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6</w:t>
            </w:r>
          </w:p>
        </w:tc>
        <w:tc>
          <w:tcPr>
            <w:tcW w:w="1893" w:type="dxa"/>
            <w:tcBorders>
              <w:top w:val="nil"/>
              <w:left w:val="nil"/>
              <w:bottom w:val="single" w:sz="8" w:space="0" w:color="auto"/>
              <w:right w:val="single" w:sz="8" w:space="0" w:color="auto"/>
            </w:tcBorders>
            <w:shd w:val="clear" w:color="auto" w:fill="auto"/>
            <w:noWrap/>
            <w:vAlign w:val="center"/>
          </w:tcPr>
          <w:p w14:paraId="764E856E"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其他人员请自行补充并计入总价</w:t>
            </w:r>
          </w:p>
        </w:tc>
        <w:tc>
          <w:tcPr>
            <w:tcW w:w="1701" w:type="dxa"/>
            <w:tcBorders>
              <w:top w:val="nil"/>
              <w:left w:val="nil"/>
              <w:bottom w:val="single" w:sz="8" w:space="0" w:color="auto"/>
              <w:right w:val="single" w:sz="8" w:space="0" w:color="auto"/>
            </w:tcBorders>
            <w:shd w:val="clear" w:color="auto" w:fill="auto"/>
            <w:vAlign w:val="center"/>
          </w:tcPr>
          <w:p w14:paraId="3D61B350" w14:textId="77777777" w:rsidR="00E716ED" w:rsidRPr="00E716ED" w:rsidRDefault="00E716ED" w:rsidP="00E716ED">
            <w:pPr>
              <w:widowControl/>
              <w:jc w:val="center"/>
              <w:rPr>
                <w:rFonts w:ascii="宋体" w:hAnsi="宋体"/>
                <w:bCs/>
                <w:kern w:val="0"/>
                <w:sz w:val="24"/>
              </w:rPr>
            </w:pPr>
          </w:p>
        </w:tc>
        <w:tc>
          <w:tcPr>
            <w:tcW w:w="1418" w:type="dxa"/>
            <w:tcBorders>
              <w:top w:val="nil"/>
              <w:left w:val="nil"/>
              <w:bottom w:val="single" w:sz="8" w:space="0" w:color="auto"/>
              <w:right w:val="single" w:sz="8" w:space="0" w:color="auto"/>
            </w:tcBorders>
            <w:shd w:val="clear" w:color="auto" w:fill="auto"/>
            <w:vAlign w:val="center"/>
          </w:tcPr>
          <w:p w14:paraId="6828E2B2" w14:textId="77777777" w:rsidR="00E716ED" w:rsidRPr="00E716ED" w:rsidRDefault="00E716ED" w:rsidP="00E716ED">
            <w:pPr>
              <w:widowControl/>
              <w:jc w:val="center"/>
              <w:rPr>
                <w:rFonts w:ascii="宋体" w:hAnsi="宋体"/>
                <w:bCs/>
                <w:kern w:val="0"/>
                <w:sz w:val="24"/>
              </w:rPr>
            </w:pPr>
          </w:p>
        </w:tc>
        <w:tc>
          <w:tcPr>
            <w:tcW w:w="1701" w:type="dxa"/>
            <w:tcBorders>
              <w:top w:val="nil"/>
              <w:left w:val="nil"/>
              <w:bottom w:val="single" w:sz="8" w:space="0" w:color="auto"/>
              <w:right w:val="single" w:sz="8" w:space="0" w:color="auto"/>
            </w:tcBorders>
            <w:shd w:val="clear" w:color="auto" w:fill="auto"/>
            <w:noWrap/>
            <w:vAlign w:val="center"/>
          </w:tcPr>
          <w:p w14:paraId="038DB051" w14:textId="77777777" w:rsidR="00E716ED" w:rsidRPr="00E716ED" w:rsidRDefault="00E716ED" w:rsidP="00E716ED">
            <w:pPr>
              <w:widowControl/>
              <w:jc w:val="center"/>
              <w:rPr>
                <w:rFonts w:ascii="宋体" w:hAnsi="宋体"/>
                <w:bCs/>
                <w:kern w:val="0"/>
                <w:sz w:val="24"/>
              </w:rPr>
            </w:pPr>
          </w:p>
        </w:tc>
        <w:tc>
          <w:tcPr>
            <w:tcW w:w="2504" w:type="dxa"/>
            <w:tcBorders>
              <w:top w:val="nil"/>
              <w:left w:val="nil"/>
              <w:bottom w:val="single" w:sz="8" w:space="0" w:color="auto"/>
              <w:right w:val="single" w:sz="8" w:space="0" w:color="auto"/>
            </w:tcBorders>
            <w:shd w:val="clear" w:color="auto" w:fill="auto"/>
            <w:vAlign w:val="center"/>
          </w:tcPr>
          <w:p w14:paraId="6DB1CB3F" w14:textId="77777777" w:rsidR="00E716ED" w:rsidRPr="00E716ED" w:rsidRDefault="00E716ED" w:rsidP="00E716ED">
            <w:pPr>
              <w:widowControl/>
              <w:jc w:val="center"/>
              <w:rPr>
                <w:rFonts w:ascii="宋体" w:hAnsi="宋体" w:cs="宋体"/>
                <w:color w:val="000000"/>
                <w:kern w:val="0"/>
                <w:sz w:val="20"/>
                <w:szCs w:val="20"/>
              </w:rPr>
            </w:pPr>
          </w:p>
        </w:tc>
      </w:tr>
      <w:tr w:rsidR="00E716ED" w:rsidRPr="00E716ED" w14:paraId="382FE56F" w14:textId="77777777" w:rsidTr="00E716ED">
        <w:trPr>
          <w:trHeight w:val="292"/>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8F40E8"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合计</w:t>
            </w:r>
          </w:p>
        </w:tc>
        <w:tc>
          <w:tcPr>
            <w:tcW w:w="1701" w:type="dxa"/>
            <w:tcBorders>
              <w:top w:val="nil"/>
              <w:left w:val="nil"/>
              <w:bottom w:val="single" w:sz="8" w:space="0" w:color="auto"/>
              <w:right w:val="single" w:sz="8" w:space="0" w:color="auto"/>
            </w:tcBorders>
            <w:shd w:val="clear" w:color="auto" w:fill="auto"/>
            <w:noWrap/>
            <w:vAlign w:val="center"/>
            <w:hideMark/>
          </w:tcPr>
          <w:p w14:paraId="61B9C1DF" w14:textId="77777777" w:rsidR="00E716ED" w:rsidRPr="00E716ED" w:rsidRDefault="00E716ED" w:rsidP="00E716ED">
            <w:pPr>
              <w:widowControl/>
              <w:jc w:val="center"/>
              <w:rPr>
                <w:rFonts w:ascii="宋体" w:hAnsi="宋体"/>
                <w:bCs/>
                <w:kern w:val="0"/>
                <w:sz w:val="24"/>
              </w:rPr>
            </w:pPr>
            <w:r w:rsidRPr="00E716ED">
              <w:rPr>
                <w:rFonts w:ascii="宋体" w:hAnsi="宋体" w:hint="eastAsia"/>
                <w:bCs/>
                <w:kern w:val="0"/>
                <w:sz w:val="24"/>
              </w:rPr>
              <w:t xml:space="preserve">　</w:t>
            </w:r>
          </w:p>
        </w:tc>
        <w:tc>
          <w:tcPr>
            <w:tcW w:w="562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4F6DB1" w14:textId="77777777" w:rsidR="00E716ED" w:rsidRPr="00E716ED" w:rsidRDefault="00E716ED" w:rsidP="00E716ED">
            <w:pPr>
              <w:widowControl/>
              <w:rPr>
                <w:rFonts w:ascii="宋体" w:hAnsi="宋体"/>
                <w:bCs/>
                <w:kern w:val="0"/>
                <w:sz w:val="24"/>
              </w:rPr>
            </w:pPr>
          </w:p>
        </w:tc>
      </w:tr>
    </w:tbl>
    <w:p w14:paraId="2081ADC4" w14:textId="77777777" w:rsidR="00FD42ED" w:rsidRDefault="00FD42ED" w:rsidP="00356F07">
      <w:pPr>
        <w:spacing w:line="360" w:lineRule="auto"/>
        <w:rPr>
          <w:rFonts w:ascii="宋体" w:hAnsi="宋体"/>
          <w:sz w:val="24"/>
        </w:rPr>
      </w:pPr>
    </w:p>
    <w:p w14:paraId="29F3F4E6" w14:textId="77777777" w:rsidR="00F32931" w:rsidRDefault="00F32931" w:rsidP="00F32931">
      <w:pPr>
        <w:spacing w:line="360" w:lineRule="auto"/>
        <w:rPr>
          <w:rFonts w:ascii="宋体" w:hAnsi="宋体"/>
          <w:sz w:val="24"/>
        </w:rPr>
      </w:pPr>
      <w:r>
        <w:rPr>
          <w:rFonts w:ascii="宋体" w:hAnsi="宋体" w:hint="eastAsia"/>
          <w:sz w:val="24"/>
        </w:rPr>
        <w:t>本项目为总价包干，本表仅</w:t>
      </w:r>
      <w:proofErr w:type="gramStart"/>
      <w:r>
        <w:rPr>
          <w:rFonts w:ascii="宋体" w:hAnsi="宋体" w:hint="eastAsia"/>
          <w:sz w:val="24"/>
        </w:rPr>
        <w:t>作为组价</w:t>
      </w:r>
      <w:proofErr w:type="gramEnd"/>
      <w:r>
        <w:rPr>
          <w:rFonts w:ascii="宋体" w:hAnsi="宋体" w:hint="eastAsia"/>
          <w:sz w:val="24"/>
        </w:rPr>
        <w:t>依据。供应商需确认总价中包含本项目全部范围内的工程施工监理工作内容。</w:t>
      </w:r>
    </w:p>
    <w:p w14:paraId="0F06D3FB" w14:textId="77777777" w:rsidR="00F32931" w:rsidRPr="00F32931" w:rsidRDefault="00F32931" w:rsidP="00356F07">
      <w:pPr>
        <w:spacing w:line="360" w:lineRule="auto"/>
        <w:rPr>
          <w:rFonts w:ascii="宋体" w:hAnsi="宋体"/>
          <w:sz w:val="24"/>
        </w:rPr>
      </w:pPr>
    </w:p>
    <w:p w14:paraId="13FEEF0C"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6254EF1"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0523423" w14:textId="77777777" w:rsidR="0049589B" w:rsidRDefault="0049589B" w:rsidP="00356F07">
      <w:pPr>
        <w:spacing w:line="360" w:lineRule="auto"/>
        <w:rPr>
          <w:rFonts w:ascii="宋体" w:hAnsi="宋体" w:cs="宋体"/>
          <w:sz w:val="24"/>
        </w:rPr>
      </w:pPr>
    </w:p>
    <w:p w14:paraId="7CA71294"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3080BF3D"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56354A38"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56D35F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9BCF71C"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160E2F6" w14:textId="77777777" w:rsidR="00A06379" w:rsidRDefault="00A06379">
      <w:pPr>
        <w:widowControl/>
        <w:jc w:val="left"/>
        <w:rPr>
          <w:rFonts w:ascii="宋体" w:hAnsi="宋体"/>
          <w:b/>
          <w:sz w:val="24"/>
        </w:rPr>
      </w:pPr>
      <w:r>
        <w:rPr>
          <w:rFonts w:ascii="宋体" w:hAnsi="宋体"/>
          <w:b/>
          <w:sz w:val="24"/>
        </w:rPr>
        <w:br w:type="page"/>
      </w:r>
    </w:p>
    <w:p w14:paraId="3CEFBF86"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附件八、监理工作服务标准</w:t>
      </w:r>
    </w:p>
    <w:p w14:paraId="54934E7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w:t>
      </w:r>
      <w:r>
        <w:rPr>
          <w:rFonts w:ascii="宋体" w:hAnsi="宋体" w:hint="eastAsia"/>
          <w:bCs/>
          <w:sz w:val="24"/>
          <w:szCs w:val="24"/>
          <w:lang w:eastAsia="zh-CN"/>
        </w:rPr>
        <w:t>、</w:t>
      </w:r>
      <w:r w:rsidRPr="007E4433">
        <w:rPr>
          <w:rFonts w:ascii="宋体" w:hAnsi="宋体" w:hint="eastAsia"/>
          <w:bCs/>
          <w:sz w:val="24"/>
          <w:szCs w:val="24"/>
          <w:lang w:eastAsia="zh-CN"/>
        </w:rPr>
        <w:t>质量控制</w:t>
      </w:r>
    </w:p>
    <w:p w14:paraId="3235524B"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1）熟悉施工图，参加设计交底会议，提出相关建议或意见；</w:t>
      </w:r>
    </w:p>
    <w:p w14:paraId="42A2C9C8"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2）审查和批准施工组织设计，核实并签发施工必须遵循的设计要求、采用的技术标准、技术规程规范等质量文件；</w:t>
      </w:r>
    </w:p>
    <w:p w14:paraId="7A23E2E2"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3）检查施工许可等手续的办理情况，向委托人提交检查报告；</w:t>
      </w:r>
    </w:p>
    <w:p w14:paraId="4DC3E127"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4）审查工程开工条件，检查施工前的各项准备工作</w:t>
      </w:r>
    </w:p>
    <w:p w14:paraId="6EA1621E" w14:textId="77777777" w:rsidR="00A06379" w:rsidRPr="007E4433" w:rsidRDefault="00A06379" w:rsidP="00A06379">
      <w:pPr>
        <w:pStyle w:val="ac"/>
        <w:spacing w:after="156" w:line="360" w:lineRule="auto"/>
        <w:ind w:firstLine="480"/>
        <w:rPr>
          <w:rFonts w:ascii="宋体" w:hAnsi="宋体"/>
          <w:bCs/>
          <w:sz w:val="24"/>
          <w:szCs w:val="24"/>
          <w:lang w:eastAsia="zh-CN"/>
        </w:rPr>
      </w:pPr>
      <w:r w:rsidRPr="007E4433">
        <w:rPr>
          <w:rFonts w:ascii="宋体" w:hAnsi="宋体" w:hint="eastAsia"/>
          <w:bCs/>
          <w:sz w:val="24"/>
          <w:szCs w:val="24"/>
          <w:lang w:eastAsia="zh-CN"/>
        </w:rPr>
        <w:t>5）复核和审查承包人、分包人以及材料、设备、构配件等供应单位的资格及发包手续、备案情况等；</w:t>
      </w:r>
    </w:p>
    <w:p w14:paraId="403E07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Pr="007E4433">
        <w:rPr>
          <w:rFonts w:ascii="宋体" w:hAnsi="宋体" w:hint="eastAsia"/>
          <w:bCs/>
          <w:sz w:val="24"/>
          <w:szCs w:val="24"/>
          <w:lang w:eastAsia="zh-CN"/>
        </w:rPr>
        <w:t>审批工程项目单位工程、分部分项工程和检验批的划分，并依据监理规划分析、调整和确定质量控制重点、质量控制工作流程和监理措施，制定质量控制的各项实施细则、规定及其他管理制度；</w:t>
      </w:r>
    </w:p>
    <w:p w14:paraId="26B80A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7</w:t>
      </w:r>
      <w:r>
        <w:rPr>
          <w:rFonts w:ascii="宋体" w:hAnsi="宋体" w:hint="eastAsia"/>
          <w:bCs/>
          <w:sz w:val="24"/>
          <w:szCs w:val="24"/>
          <w:lang w:eastAsia="zh-CN"/>
        </w:rPr>
        <w:t>）</w:t>
      </w:r>
      <w:r w:rsidRPr="007E4433">
        <w:rPr>
          <w:rFonts w:ascii="宋体" w:hAnsi="宋体" w:hint="eastAsia"/>
          <w:bCs/>
          <w:sz w:val="24"/>
          <w:szCs w:val="24"/>
          <w:lang w:eastAsia="zh-CN"/>
        </w:rPr>
        <w:t>检查督促承包人建立健全适合于本工程的质量管理体系，并能切实发挥作用，督促承包人进行全面质量管理工作；</w:t>
      </w:r>
    </w:p>
    <w:p w14:paraId="7D73D3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8</w:t>
      </w:r>
      <w:r>
        <w:rPr>
          <w:rFonts w:ascii="宋体" w:hAnsi="宋体" w:hint="eastAsia"/>
          <w:bCs/>
          <w:sz w:val="24"/>
          <w:szCs w:val="24"/>
          <w:lang w:eastAsia="zh-CN"/>
        </w:rPr>
        <w:t>）</w:t>
      </w:r>
      <w:r w:rsidRPr="007E4433">
        <w:rPr>
          <w:rFonts w:ascii="宋体" w:hAnsi="宋体" w:hint="eastAsia"/>
          <w:bCs/>
          <w:sz w:val="24"/>
          <w:szCs w:val="24"/>
          <w:lang w:eastAsia="zh-CN"/>
        </w:rPr>
        <w:t>协助委托人移交与项目施工有关的测量控制网点；审查承包人提交的测量实施报告，并依据监理规范要求检查和复合有关测量成果；</w:t>
      </w:r>
    </w:p>
    <w:p w14:paraId="5F85DDA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9</w:t>
      </w:r>
      <w:r>
        <w:rPr>
          <w:rFonts w:ascii="宋体" w:hAnsi="宋体" w:hint="eastAsia"/>
          <w:bCs/>
          <w:sz w:val="24"/>
          <w:szCs w:val="24"/>
          <w:lang w:eastAsia="zh-CN"/>
        </w:rPr>
        <w:t>）</w:t>
      </w:r>
      <w:r w:rsidRPr="007E4433">
        <w:rPr>
          <w:rFonts w:ascii="宋体" w:hAnsi="宋体" w:hint="eastAsia"/>
          <w:bCs/>
          <w:sz w:val="24"/>
          <w:szCs w:val="24"/>
          <w:lang w:eastAsia="zh-CN"/>
        </w:rPr>
        <w:t>审查承包人自建的试验室或委托试验的试验室；审查批准承包人按合同规定进行的材料、工艺试验及确定各项施工参数的试验；</w:t>
      </w:r>
    </w:p>
    <w:p w14:paraId="2D94DE6E"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10</w:t>
      </w:r>
      <w:r>
        <w:rPr>
          <w:rFonts w:ascii="宋体" w:hAnsi="宋体" w:hint="eastAsia"/>
          <w:bCs/>
          <w:sz w:val="24"/>
          <w:szCs w:val="24"/>
          <w:lang w:eastAsia="zh-CN"/>
        </w:rPr>
        <w:t>）</w:t>
      </w:r>
      <w:r w:rsidRPr="007E4433">
        <w:rPr>
          <w:rFonts w:ascii="宋体" w:hAnsi="宋体" w:hint="eastAsia"/>
          <w:bCs/>
          <w:sz w:val="24"/>
          <w:szCs w:val="24"/>
          <w:lang w:eastAsia="zh-CN"/>
        </w:rPr>
        <w:t>审查进场工程材料的质量证明文件及施工承包人按有关规定进行的试验检测结果。必要时，监理人可按合同约定进行一定数量的抽样检测试验；</w:t>
      </w:r>
    </w:p>
    <w:p w14:paraId="4325F37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11</w:t>
      </w:r>
      <w:r>
        <w:rPr>
          <w:rFonts w:ascii="宋体" w:hAnsi="宋体" w:hint="eastAsia"/>
          <w:bCs/>
          <w:sz w:val="24"/>
          <w:szCs w:val="24"/>
          <w:lang w:eastAsia="zh-CN"/>
        </w:rPr>
        <w:t>）</w:t>
      </w:r>
      <w:r w:rsidRPr="007E4433">
        <w:rPr>
          <w:rFonts w:ascii="宋体" w:hAnsi="宋体" w:hint="eastAsia"/>
          <w:bCs/>
          <w:sz w:val="24"/>
          <w:szCs w:val="24"/>
          <w:lang w:eastAsia="zh-CN"/>
        </w:rPr>
        <w:t>施工质量进行全过程的监督管理，在加强现场管理工作的前提下对重要部位和关键工序应采取旁站监理；对施工质量情况及时作好记录和统计工作，对发现质量问题的施工现场及时进行拍照或录相；</w:t>
      </w:r>
    </w:p>
    <w:p w14:paraId="21FAA78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12</w:t>
      </w:r>
      <w:r>
        <w:rPr>
          <w:rFonts w:ascii="宋体" w:hAnsi="宋体" w:hint="eastAsia"/>
          <w:bCs/>
          <w:sz w:val="24"/>
          <w:szCs w:val="24"/>
          <w:lang w:eastAsia="zh-CN"/>
        </w:rPr>
        <w:t>）</w:t>
      </w:r>
      <w:r w:rsidRPr="007E4433">
        <w:rPr>
          <w:rFonts w:ascii="宋体" w:hAnsi="宋体" w:hint="eastAsia"/>
          <w:bCs/>
          <w:sz w:val="24"/>
          <w:szCs w:val="24"/>
          <w:lang w:eastAsia="zh-CN"/>
        </w:rPr>
        <w:t>组织或参与质量事故的调查，审批事故处理方案，并监督质量事故的处理；</w:t>
      </w:r>
    </w:p>
    <w:p w14:paraId="27F8AFF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lastRenderedPageBreak/>
        <w:t>13</w:t>
      </w:r>
      <w:r>
        <w:rPr>
          <w:rFonts w:ascii="宋体" w:hAnsi="宋体" w:hint="eastAsia"/>
          <w:bCs/>
          <w:sz w:val="24"/>
          <w:szCs w:val="24"/>
          <w:lang w:eastAsia="zh-CN"/>
        </w:rPr>
        <w:t>）</w:t>
      </w:r>
      <w:r w:rsidRPr="007E4433">
        <w:rPr>
          <w:rFonts w:ascii="宋体" w:hAnsi="宋体" w:hint="eastAsia"/>
          <w:bCs/>
          <w:sz w:val="24"/>
          <w:szCs w:val="24"/>
          <w:lang w:eastAsia="zh-CN"/>
        </w:rPr>
        <w:t>组织并主持定期或不定期的质量检查会和分析会，分析、通报施工质量情况，协调有关单位间的施工活动以消除影响质量的各种外部干扰因素；</w:t>
      </w:r>
    </w:p>
    <w:p w14:paraId="0A8388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14</w:t>
      </w:r>
      <w:r>
        <w:rPr>
          <w:rFonts w:ascii="宋体" w:hAnsi="宋体" w:hint="eastAsia"/>
          <w:bCs/>
          <w:sz w:val="24"/>
          <w:szCs w:val="24"/>
          <w:lang w:eastAsia="zh-CN"/>
        </w:rPr>
        <w:t>）</w:t>
      </w:r>
      <w:r w:rsidRPr="007E4433">
        <w:rPr>
          <w:rFonts w:ascii="宋体" w:hAnsi="宋体" w:hint="eastAsia"/>
          <w:bCs/>
          <w:sz w:val="24"/>
          <w:szCs w:val="24"/>
          <w:lang w:eastAsia="zh-CN"/>
        </w:rPr>
        <w:t>对工程项目的检验批、分部分项工程、单位工程等及时进行施工质量验收和质量评定工作；</w:t>
      </w:r>
    </w:p>
    <w:p w14:paraId="7308FA1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15</w:t>
      </w:r>
      <w:r>
        <w:rPr>
          <w:rFonts w:ascii="宋体" w:hAnsi="宋体" w:hint="eastAsia"/>
          <w:bCs/>
          <w:sz w:val="24"/>
          <w:szCs w:val="24"/>
          <w:lang w:eastAsia="zh-CN"/>
        </w:rPr>
        <w:t>）</w:t>
      </w:r>
      <w:r w:rsidRPr="007E4433">
        <w:rPr>
          <w:rFonts w:ascii="宋体" w:hAnsi="宋体" w:hint="eastAsia"/>
          <w:bCs/>
          <w:sz w:val="24"/>
          <w:szCs w:val="24"/>
          <w:lang w:eastAsia="zh-CN"/>
        </w:rPr>
        <w:t>审查竣工资料，协助委托人组织竣工预验收；</w:t>
      </w:r>
    </w:p>
    <w:p w14:paraId="3A6F9B2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16</w:t>
      </w:r>
      <w:r>
        <w:rPr>
          <w:rFonts w:ascii="宋体" w:hAnsi="宋体" w:hint="eastAsia"/>
          <w:bCs/>
          <w:sz w:val="24"/>
          <w:szCs w:val="24"/>
          <w:lang w:eastAsia="zh-CN"/>
        </w:rPr>
        <w:t>）</w:t>
      </w:r>
      <w:r w:rsidRPr="007E4433">
        <w:rPr>
          <w:rFonts w:ascii="宋体" w:hAnsi="宋体" w:hint="eastAsia"/>
          <w:bCs/>
          <w:sz w:val="24"/>
          <w:szCs w:val="24"/>
          <w:lang w:eastAsia="zh-CN"/>
        </w:rPr>
        <w:t>参与委托人组织的竣工验收，提交质量评估报告；</w:t>
      </w:r>
    </w:p>
    <w:p w14:paraId="66A0DE31" w14:textId="77777777" w:rsidR="00A06379" w:rsidRPr="00E44BFE" w:rsidRDefault="00A06379" w:rsidP="00A06379">
      <w:pPr>
        <w:pStyle w:val="ac"/>
        <w:spacing w:after="156" w:line="360" w:lineRule="auto"/>
        <w:ind w:firstLine="480"/>
        <w:rPr>
          <w:rFonts w:ascii="宋体" w:hAnsi="宋体"/>
          <w:bCs/>
          <w:sz w:val="24"/>
          <w:szCs w:val="24"/>
          <w:lang w:eastAsia="zh-CN"/>
        </w:rPr>
      </w:pPr>
    </w:p>
    <w:p w14:paraId="4478FDA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2</w:t>
      </w:r>
      <w:r>
        <w:rPr>
          <w:rFonts w:ascii="宋体" w:hAnsi="宋体" w:hint="eastAsia"/>
          <w:bCs/>
          <w:sz w:val="24"/>
          <w:szCs w:val="24"/>
          <w:lang w:eastAsia="zh-CN"/>
        </w:rPr>
        <w:t>、</w:t>
      </w:r>
      <w:r w:rsidRPr="007E4433">
        <w:rPr>
          <w:rFonts w:ascii="宋体" w:hAnsi="宋体" w:hint="eastAsia"/>
          <w:bCs/>
          <w:sz w:val="24"/>
          <w:szCs w:val="24"/>
          <w:lang w:eastAsia="zh-CN"/>
        </w:rPr>
        <w:t>进度控制</w:t>
      </w:r>
    </w:p>
    <w:p w14:paraId="70A6DEAE" w14:textId="77777777" w:rsidR="00A06379" w:rsidRPr="00E44BFE" w:rsidRDefault="00A06379" w:rsidP="00A06379">
      <w:pPr>
        <w:spacing w:after="120" w:line="360" w:lineRule="auto"/>
        <w:ind w:firstLineChars="175" w:firstLine="420"/>
        <w:rPr>
          <w:rFonts w:ascii="宋体" w:hAnsi="宋体"/>
          <w:bCs/>
          <w:sz w:val="24"/>
        </w:rPr>
      </w:pPr>
      <w:r>
        <w:rPr>
          <w:rFonts w:ascii="宋体" w:hAnsi="宋体" w:hint="eastAsia"/>
          <w:bCs/>
          <w:sz w:val="24"/>
        </w:rPr>
        <w:t>1）</w:t>
      </w:r>
      <w:r w:rsidRPr="00E44BFE">
        <w:rPr>
          <w:rFonts w:ascii="宋体" w:hAnsi="宋体" w:hint="eastAsia"/>
          <w:bCs/>
          <w:sz w:val="24"/>
        </w:rPr>
        <w:t>熟悉招标文件和合同文件中有关进度的条款；</w:t>
      </w:r>
    </w:p>
    <w:p w14:paraId="4CB9A73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审核、分析施工总承包单位及各专业分包单位、设备供应商的进度计划；</w:t>
      </w:r>
    </w:p>
    <w:p w14:paraId="0950689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审核施工总进度计划，并在项目施工过程中控制其执行，必要时，监理及时提出施工总进度调整建议；</w:t>
      </w:r>
    </w:p>
    <w:p w14:paraId="6CC9DFAB"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审核项目施工各阶段、年、季、月度的进度计划，并控制其执行，必要时作调整建议；</w:t>
      </w:r>
    </w:p>
    <w:p w14:paraId="1796896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在项目实施过程中，必要时采用计算机辅助进行进度计划值与实际值的比较，每月、季、年提交各种进度控制报告。</w:t>
      </w:r>
    </w:p>
    <w:p w14:paraId="0521E5A6" w14:textId="77777777" w:rsidR="00A06379" w:rsidRDefault="00A06379" w:rsidP="00A06379">
      <w:pPr>
        <w:pStyle w:val="ac"/>
        <w:spacing w:after="156" w:line="360" w:lineRule="auto"/>
        <w:ind w:firstLine="480"/>
        <w:rPr>
          <w:rFonts w:ascii="宋体" w:hAnsi="宋体"/>
          <w:bCs/>
          <w:sz w:val="24"/>
          <w:szCs w:val="24"/>
          <w:lang w:eastAsia="zh-CN"/>
        </w:rPr>
      </w:pPr>
    </w:p>
    <w:p w14:paraId="0073D1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3</w:t>
      </w:r>
      <w:r>
        <w:rPr>
          <w:rFonts w:ascii="宋体" w:hAnsi="宋体" w:hint="eastAsia"/>
          <w:bCs/>
          <w:sz w:val="24"/>
          <w:szCs w:val="24"/>
          <w:lang w:eastAsia="zh-CN"/>
        </w:rPr>
        <w:t>、</w:t>
      </w:r>
      <w:r w:rsidRPr="007E4433">
        <w:rPr>
          <w:rFonts w:ascii="宋体" w:hAnsi="宋体" w:hint="eastAsia"/>
          <w:bCs/>
          <w:sz w:val="24"/>
          <w:szCs w:val="24"/>
          <w:lang w:eastAsia="zh-CN"/>
        </w:rPr>
        <w:t>造价控制</w:t>
      </w:r>
    </w:p>
    <w:p w14:paraId="764247F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对工程实际进展情况作好完善的记录和必要的签证；</w:t>
      </w:r>
    </w:p>
    <w:p w14:paraId="67CF44FD"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对工程的修改、变更以及返工等情况作好完善的记录和必要的签证；</w:t>
      </w:r>
    </w:p>
    <w:p w14:paraId="15969220"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对与工程有关的措施等作好完善的记录和必要的签证；</w:t>
      </w:r>
    </w:p>
    <w:p w14:paraId="4C70A4E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每月进行投资计划值与实际值的比较，并提供相应报表；</w:t>
      </w:r>
    </w:p>
    <w:p w14:paraId="1872EC2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参与工程付款审核；</w:t>
      </w:r>
    </w:p>
    <w:p w14:paraId="0BD9D9B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参与审核其他付款申请单；</w:t>
      </w:r>
    </w:p>
    <w:p w14:paraId="3F82745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lastRenderedPageBreak/>
        <w:t>7</w:t>
      </w:r>
      <w:r>
        <w:rPr>
          <w:rFonts w:ascii="宋体" w:hAnsi="宋体" w:hint="eastAsia"/>
          <w:bCs/>
          <w:sz w:val="24"/>
          <w:lang w:eastAsia="zh-CN"/>
        </w:rPr>
        <w:t>）</w:t>
      </w:r>
      <w:r w:rsidRPr="007E4433">
        <w:rPr>
          <w:rFonts w:ascii="宋体" w:hAnsi="宋体" w:hint="eastAsia"/>
          <w:bCs/>
          <w:sz w:val="24"/>
          <w:szCs w:val="24"/>
          <w:lang w:eastAsia="zh-CN"/>
        </w:rPr>
        <w:t>参与审核及处理各项施工索赔中与资金有关的事宜。</w:t>
      </w:r>
    </w:p>
    <w:p w14:paraId="0AB5D0D3" w14:textId="77777777" w:rsidR="00A06379" w:rsidRDefault="00A06379" w:rsidP="00A06379">
      <w:pPr>
        <w:pStyle w:val="ac"/>
        <w:spacing w:after="156" w:line="360" w:lineRule="auto"/>
        <w:ind w:firstLine="480"/>
        <w:rPr>
          <w:rFonts w:ascii="宋体" w:hAnsi="宋体"/>
          <w:bCs/>
          <w:sz w:val="24"/>
          <w:szCs w:val="24"/>
          <w:lang w:eastAsia="zh-CN"/>
        </w:rPr>
      </w:pPr>
    </w:p>
    <w:p w14:paraId="7C18F05C"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4</w:t>
      </w:r>
      <w:r>
        <w:rPr>
          <w:rFonts w:ascii="宋体" w:hAnsi="宋体" w:hint="eastAsia"/>
          <w:bCs/>
          <w:sz w:val="24"/>
          <w:szCs w:val="24"/>
          <w:lang w:eastAsia="zh-CN"/>
        </w:rPr>
        <w:t>、</w:t>
      </w:r>
      <w:r w:rsidRPr="007E4433">
        <w:rPr>
          <w:rFonts w:ascii="宋体" w:hAnsi="宋体" w:hint="eastAsia"/>
          <w:bCs/>
          <w:sz w:val="24"/>
          <w:szCs w:val="24"/>
          <w:lang w:eastAsia="zh-CN"/>
        </w:rPr>
        <w:t>安全生产监督管理</w:t>
      </w:r>
    </w:p>
    <w:p w14:paraId="63CA051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审核专项施工方案、督促承包人落实安全保证体系；</w:t>
      </w:r>
    </w:p>
    <w:p w14:paraId="58320D02"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督促承包人履行安全、文明施工保障义务；</w:t>
      </w:r>
    </w:p>
    <w:p w14:paraId="1329F4C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协助招标人组织工地安全检查；</w:t>
      </w:r>
    </w:p>
    <w:p w14:paraId="4BA00ABF"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协助制订项目委托人的应急措施；</w:t>
      </w:r>
    </w:p>
    <w:p w14:paraId="55C931C7"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5</w:t>
      </w:r>
      <w:r>
        <w:rPr>
          <w:rFonts w:ascii="宋体" w:hAnsi="宋体" w:hint="eastAsia"/>
          <w:bCs/>
          <w:sz w:val="24"/>
          <w:lang w:eastAsia="zh-CN"/>
        </w:rPr>
        <w:t>）</w:t>
      </w:r>
      <w:r w:rsidRPr="007E4433">
        <w:rPr>
          <w:rFonts w:ascii="宋体" w:hAnsi="宋体" w:hint="eastAsia"/>
          <w:bCs/>
          <w:sz w:val="24"/>
          <w:szCs w:val="24"/>
          <w:lang w:eastAsia="zh-CN"/>
        </w:rPr>
        <w:t>协助处理安全事故；</w:t>
      </w:r>
    </w:p>
    <w:p w14:paraId="22878AD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6</w:t>
      </w:r>
      <w:r>
        <w:rPr>
          <w:rFonts w:ascii="宋体" w:hAnsi="宋体" w:hint="eastAsia"/>
          <w:bCs/>
          <w:sz w:val="24"/>
          <w:lang w:eastAsia="zh-CN"/>
        </w:rPr>
        <w:t>）</w:t>
      </w:r>
      <w:r w:rsidRPr="007E4433">
        <w:rPr>
          <w:rFonts w:ascii="宋体" w:hAnsi="宋体" w:hint="eastAsia"/>
          <w:bCs/>
          <w:sz w:val="24"/>
          <w:szCs w:val="24"/>
          <w:lang w:eastAsia="zh-CN"/>
        </w:rPr>
        <w:t>督促承包人组织工地卫生及文明施工检查；</w:t>
      </w:r>
    </w:p>
    <w:p w14:paraId="44E54081"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7</w:t>
      </w:r>
      <w:r>
        <w:rPr>
          <w:rFonts w:ascii="宋体" w:hAnsi="宋体" w:hint="eastAsia"/>
          <w:bCs/>
          <w:sz w:val="24"/>
          <w:lang w:eastAsia="zh-CN"/>
        </w:rPr>
        <w:t>）</w:t>
      </w:r>
      <w:r w:rsidRPr="007E4433">
        <w:rPr>
          <w:rFonts w:ascii="宋体" w:hAnsi="宋体" w:hint="eastAsia"/>
          <w:bCs/>
          <w:sz w:val="24"/>
          <w:szCs w:val="24"/>
          <w:lang w:eastAsia="zh-CN"/>
        </w:rPr>
        <w:t>督促承包人协调处理工地的各种纠纷；</w:t>
      </w:r>
    </w:p>
    <w:p w14:paraId="29E860C4"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8</w:t>
      </w:r>
      <w:r>
        <w:rPr>
          <w:rFonts w:ascii="宋体" w:hAnsi="宋体" w:hint="eastAsia"/>
          <w:bCs/>
          <w:sz w:val="24"/>
          <w:lang w:eastAsia="zh-CN"/>
        </w:rPr>
        <w:t>）</w:t>
      </w:r>
      <w:r w:rsidRPr="007E4433">
        <w:rPr>
          <w:rFonts w:ascii="宋体" w:hAnsi="宋体" w:hint="eastAsia"/>
          <w:bCs/>
          <w:sz w:val="24"/>
          <w:szCs w:val="24"/>
          <w:lang w:eastAsia="zh-CN"/>
        </w:rPr>
        <w:t>督促承包人组织落实工地的保卫及产品保护工作。</w:t>
      </w:r>
    </w:p>
    <w:p w14:paraId="54316C8A" w14:textId="77777777" w:rsidR="00A06379" w:rsidRDefault="00A06379" w:rsidP="00A06379">
      <w:pPr>
        <w:pStyle w:val="ac"/>
        <w:spacing w:after="156" w:line="360" w:lineRule="auto"/>
        <w:ind w:firstLine="480"/>
        <w:rPr>
          <w:rFonts w:ascii="宋体" w:hAnsi="宋体"/>
          <w:bCs/>
          <w:sz w:val="24"/>
          <w:szCs w:val="24"/>
          <w:lang w:eastAsia="zh-CN"/>
        </w:rPr>
      </w:pPr>
    </w:p>
    <w:p w14:paraId="071DBF68"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5</w:t>
      </w:r>
      <w:r>
        <w:rPr>
          <w:rFonts w:ascii="宋体" w:hAnsi="宋体" w:hint="eastAsia"/>
          <w:bCs/>
          <w:sz w:val="24"/>
          <w:szCs w:val="24"/>
          <w:lang w:eastAsia="zh-CN"/>
        </w:rPr>
        <w:t>、</w:t>
      </w:r>
      <w:r w:rsidRPr="007E4433">
        <w:rPr>
          <w:rFonts w:ascii="宋体" w:hAnsi="宋体" w:hint="eastAsia"/>
          <w:bCs/>
          <w:sz w:val="24"/>
          <w:szCs w:val="24"/>
          <w:lang w:eastAsia="zh-CN"/>
        </w:rPr>
        <w:t>合同管理</w:t>
      </w:r>
    </w:p>
    <w:p w14:paraId="1B44A105"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协助委托方处理有关索赔事宜，并处理合同纠纷;</w:t>
      </w:r>
    </w:p>
    <w:p w14:paraId="32E2050C"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进行施工合同的跟踪管理并定期提供合同管理的各种报告。</w:t>
      </w:r>
    </w:p>
    <w:p w14:paraId="23E87B19" w14:textId="77777777" w:rsidR="00A06379" w:rsidRPr="00B6178E" w:rsidRDefault="00A06379" w:rsidP="00A06379">
      <w:pPr>
        <w:pStyle w:val="ac"/>
        <w:spacing w:after="156" w:line="360" w:lineRule="auto"/>
        <w:ind w:firstLine="480"/>
        <w:rPr>
          <w:rFonts w:ascii="宋体" w:hAnsi="宋体"/>
          <w:bCs/>
          <w:sz w:val="24"/>
          <w:szCs w:val="24"/>
          <w:lang w:eastAsia="zh-CN"/>
        </w:rPr>
      </w:pPr>
    </w:p>
    <w:p w14:paraId="28C72A7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szCs w:val="24"/>
          <w:lang w:eastAsia="zh-CN"/>
        </w:rPr>
        <w:t>6</w:t>
      </w:r>
      <w:r>
        <w:rPr>
          <w:rFonts w:ascii="宋体" w:hAnsi="宋体" w:hint="eastAsia"/>
          <w:bCs/>
          <w:sz w:val="24"/>
          <w:szCs w:val="24"/>
          <w:lang w:eastAsia="zh-CN"/>
        </w:rPr>
        <w:t>、</w:t>
      </w:r>
      <w:r w:rsidRPr="007E4433">
        <w:rPr>
          <w:rFonts w:ascii="宋体" w:hAnsi="宋体" w:hint="eastAsia"/>
          <w:bCs/>
          <w:sz w:val="24"/>
          <w:szCs w:val="24"/>
          <w:lang w:eastAsia="zh-CN"/>
        </w:rPr>
        <w:t>信息管理</w:t>
      </w:r>
    </w:p>
    <w:p w14:paraId="7BB54D3A"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hint="eastAsia"/>
          <w:bCs/>
          <w:sz w:val="24"/>
          <w:lang w:eastAsia="zh-CN"/>
        </w:rPr>
        <w:t>1）</w:t>
      </w:r>
      <w:r w:rsidRPr="007E4433">
        <w:rPr>
          <w:rFonts w:ascii="宋体" w:hAnsi="宋体" w:hint="eastAsia"/>
          <w:bCs/>
          <w:sz w:val="24"/>
          <w:szCs w:val="24"/>
          <w:lang w:eastAsia="zh-CN"/>
        </w:rPr>
        <w:t>进行各种工程信息的收集、整理、存档；</w:t>
      </w:r>
    </w:p>
    <w:p w14:paraId="7560B223"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2</w:t>
      </w:r>
      <w:r>
        <w:rPr>
          <w:rFonts w:ascii="宋体" w:hAnsi="宋体" w:hint="eastAsia"/>
          <w:bCs/>
          <w:sz w:val="24"/>
          <w:lang w:eastAsia="zh-CN"/>
        </w:rPr>
        <w:t>）</w:t>
      </w:r>
      <w:r w:rsidRPr="007E4433">
        <w:rPr>
          <w:rFonts w:ascii="宋体" w:hAnsi="宋体" w:hint="eastAsia"/>
          <w:bCs/>
          <w:sz w:val="24"/>
          <w:szCs w:val="24"/>
          <w:lang w:eastAsia="zh-CN"/>
        </w:rPr>
        <w:t>定期提供各类工程项目管理报表；</w:t>
      </w:r>
    </w:p>
    <w:p w14:paraId="199EE386" w14:textId="77777777" w:rsidR="00A06379" w:rsidRPr="007E4433"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3</w:t>
      </w:r>
      <w:r>
        <w:rPr>
          <w:rFonts w:ascii="宋体" w:hAnsi="宋体" w:hint="eastAsia"/>
          <w:bCs/>
          <w:sz w:val="24"/>
          <w:lang w:eastAsia="zh-CN"/>
        </w:rPr>
        <w:t>）</w:t>
      </w:r>
      <w:r w:rsidRPr="007E4433">
        <w:rPr>
          <w:rFonts w:ascii="宋体" w:hAnsi="宋体" w:hint="eastAsia"/>
          <w:bCs/>
          <w:sz w:val="24"/>
          <w:szCs w:val="24"/>
          <w:lang w:eastAsia="zh-CN"/>
        </w:rPr>
        <w:t>建立工地例会制度,并作好会议记录；</w:t>
      </w:r>
    </w:p>
    <w:p w14:paraId="7F8B5A6D" w14:textId="77777777" w:rsidR="00A06379" w:rsidRDefault="00A06379" w:rsidP="00A06379">
      <w:pPr>
        <w:pStyle w:val="ac"/>
        <w:spacing w:after="156" w:line="360" w:lineRule="auto"/>
        <w:ind w:firstLine="480"/>
        <w:rPr>
          <w:rFonts w:ascii="宋体" w:hAnsi="宋体"/>
          <w:bCs/>
          <w:sz w:val="24"/>
          <w:szCs w:val="24"/>
          <w:lang w:eastAsia="zh-CN"/>
        </w:rPr>
      </w:pPr>
      <w:r>
        <w:rPr>
          <w:rFonts w:ascii="宋体" w:hAnsi="宋体"/>
          <w:bCs/>
          <w:sz w:val="24"/>
          <w:lang w:eastAsia="zh-CN"/>
        </w:rPr>
        <w:t>4</w:t>
      </w:r>
      <w:r>
        <w:rPr>
          <w:rFonts w:ascii="宋体" w:hAnsi="宋体" w:hint="eastAsia"/>
          <w:bCs/>
          <w:sz w:val="24"/>
          <w:lang w:eastAsia="zh-CN"/>
        </w:rPr>
        <w:t>）</w:t>
      </w:r>
      <w:r w:rsidRPr="007E4433">
        <w:rPr>
          <w:rFonts w:ascii="宋体" w:hAnsi="宋体" w:hint="eastAsia"/>
          <w:bCs/>
          <w:sz w:val="24"/>
          <w:szCs w:val="24"/>
          <w:lang w:eastAsia="zh-CN"/>
        </w:rPr>
        <w:t>督促各承包人整理工程技术资料。</w:t>
      </w:r>
    </w:p>
    <w:p w14:paraId="263EF812" w14:textId="77777777" w:rsidR="00A95E32" w:rsidRPr="00A06379" w:rsidRDefault="00A95E32" w:rsidP="00A06379">
      <w:pPr>
        <w:pStyle w:val="ac"/>
        <w:spacing w:after="156" w:line="360" w:lineRule="auto"/>
        <w:ind w:firstLine="480"/>
        <w:rPr>
          <w:rFonts w:ascii="宋体" w:hAnsi="宋体"/>
          <w:bCs/>
          <w:sz w:val="24"/>
          <w:szCs w:val="24"/>
          <w:lang w:eastAsia="zh-CN"/>
        </w:rPr>
      </w:pPr>
    </w:p>
    <w:p w14:paraId="20190421" w14:textId="77777777" w:rsidR="00A06379" w:rsidRDefault="00A06379" w:rsidP="00A06379">
      <w:pPr>
        <w:pStyle w:val="ac"/>
        <w:spacing w:after="156" w:line="360" w:lineRule="auto"/>
        <w:ind w:firstLine="482"/>
        <w:rPr>
          <w:rFonts w:ascii="宋体" w:hAnsi="宋体"/>
          <w:b/>
          <w:sz w:val="24"/>
          <w:lang w:eastAsia="zh-CN"/>
        </w:rPr>
      </w:pPr>
      <w:r>
        <w:rPr>
          <w:rFonts w:ascii="宋体" w:hAnsi="宋体" w:hint="eastAsia"/>
          <w:b/>
          <w:sz w:val="24"/>
          <w:lang w:eastAsia="zh-CN"/>
        </w:rPr>
        <w:lastRenderedPageBreak/>
        <w:t>附件九、监理单位考核办法</w:t>
      </w:r>
    </w:p>
    <w:p w14:paraId="5A9728CF" w14:textId="77777777" w:rsidR="00C36452" w:rsidRPr="00D43470" w:rsidRDefault="00C36452" w:rsidP="00372CC1">
      <w:pPr>
        <w:widowControl/>
        <w:spacing w:line="360" w:lineRule="auto"/>
        <w:ind w:firstLineChars="200" w:firstLine="480"/>
        <w:jc w:val="left"/>
        <w:rPr>
          <w:sz w:val="24"/>
        </w:rPr>
      </w:pPr>
      <w:r w:rsidRPr="00D43470">
        <w:rPr>
          <w:rFonts w:ascii="宋体" w:hAnsi="宋体" w:cs="宋体"/>
          <w:kern w:val="0"/>
          <w:sz w:val="24"/>
          <w:lang w:bidi="ar"/>
        </w:rPr>
        <w:t>为更好地发挥监理公司在工程建设实施过程中的监督、管理作用，深刻细致地落实监理委托合同及 国家法律法规规定的责任及义务，确保本工程的质量、安全、进度、投资及文明施工符合施工合同、设 计图纸、相关法律法规及业主的一些具体要求，项目建设单位根据工程建设需要对你项目部进行</w:t>
      </w:r>
      <w:proofErr w:type="gramStart"/>
      <w:r w:rsidRPr="00D43470">
        <w:rPr>
          <w:rFonts w:ascii="宋体" w:hAnsi="宋体" w:cs="宋体"/>
          <w:kern w:val="0"/>
          <w:sz w:val="24"/>
          <w:lang w:bidi="ar"/>
        </w:rPr>
        <w:t>监理工</w:t>
      </w:r>
      <w:proofErr w:type="gramEnd"/>
      <w:r w:rsidRPr="00D43470">
        <w:rPr>
          <w:rFonts w:ascii="宋体" w:hAnsi="宋体" w:cs="宋体"/>
          <w:kern w:val="0"/>
          <w:sz w:val="24"/>
          <w:lang w:bidi="ar"/>
        </w:rPr>
        <w:t xml:space="preserve"> 作考核，考核时间为每次监理费支付节点前，考核总分为100分，考核内容及评分标准如下： </w:t>
      </w:r>
    </w:p>
    <w:p w14:paraId="19971AC5" w14:textId="77777777" w:rsidR="00D61698" w:rsidRPr="000B0183" w:rsidRDefault="00D61698" w:rsidP="000B0183">
      <w:pPr>
        <w:widowControl/>
        <w:spacing w:line="360" w:lineRule="auto"/>
        <w:jc w:val="left"/>
        <w:rPr>
          <w:rFonts w:ascii="宋体" w:hAnsi="宋体" w:cs="宋体"/>
          <w:b/>
          <w:bCs/>
          <w:kern w:val="0"/>
          <w:sz w:val="24"/>
          <w:lang w:bidi="ar"/>
        </w:rPr>
      </w:pPr>
      <w:r w:rsidRPr="000B0183">
        <w:rPr>
          <w:rFonts w:ascii="宋体" w:hAnsi="宋体" w:cs="宋体" w:hint="eastAsia"/>
          <w:b/>
          <w:bCs/>
          <w:kern w:val="0"/>
          <w:sz w:val="24"/>
          <w:lang w:bidi="ar"/>
        </w:rPr>
        <w:t>一、质量考核评分表：</w:t>
      </w:r>
    </w:p>
    <w:p w14:paraId="54EAADAA" w14:textId="77777777" w:rsidR="00D61698" w:rsidRPr="004062CC" w:rsidRDefault="00D61698" w:rsidP="00D61698">
      <w:pPr>
        <w:widowControl/>
        <w:spacing w:before="100" w:beforeAutospacing="1" w:afterLines="50" w:after="156" w:line="360" w:lineRule="auto"/>
        <w:ind w:firstLineChars="700" w:firstLine="1968"/>
        <w:jc w:val="left"/>
        <w:rPr>
          <w:rFonts w:ascii="宋体" w:hAnsi="宋体"/>
          <w:b/>
          <w:kern w:val="0"/>
          <w:sz w:val="28"/>
          <w:szCs w:val="28"/>
        </w:rPr>
      </w:pPr>
      <w:r w:rsidRPr="004062CC">
        <w:rPr>
          <w:rFonts w:ascii="宋体" w:hAnsi="宋体" w:hint="eastAsia"/>
          <w:b/>
          <w:kern w:val="0"/>
          <w:sz w:val="28"/>
          <w:szCs w:val="28"/>
        </w:rPr>
        <w:t>建设单位对监理单位</w:t>
      </w:r>
      <w:r>
        <w:rPr>
          <w:rFonts w:ascii="宋体" w:hAnsi="宋体" w:hint="eastAsia"/>
          <w:b/>
          <w:kern w:val="0"/>
          <w:sz w:val="28"/>
          <w:szCs w:val="28"/>
        </w:rPr>
        <w:t>服务质量</w:t>
      </w:r>
      <w:r w:rsidRPr="004062CC">
        <w:rPr>
          <w:rFonts w:ascii="宋体" w:hAnsi="宋体" w:hint="eastAsia"/>
          <w:b/>
          <w:kern w:val="0"/>
          <w:sz w:val="28"/>
          <w:szCs w:val="28"/>
        </w:rPr>
        <w:t>考核评分</w:t>
      </w:r>
      <w:r>
        <w:rPr>
          <w:rFonts w:ascii="宋体" w:hAnsi="宋体" w:hint="eastAsia"/>
          <w:b/>
          <w:kern w:val="0"/>
          <w:sz w:val="28"/>
          <w:szCs w:val="28"/>
        </w:rPr>
        <w:t>表</w:t>
      </w:r>
    </w:p>
    <w:tbl>
      <w:tblPr>
        <w:tblW w:w="9781" w:type="dxa"/>
        <w:tblInd w:w="93" w:type="dxa"/>
        <w:tblLook w:val="04A0" w:firstRow="1" w:lastRow="0" w:firstColumn="1" w:lastColumn="0" w:noHBand="0" w:noVBand="1"/>
      </w:tblPr>
      <w:tblGrid>
        <w:gridCol w:w="1325"/>
        <w:gridCol w:w="1978"/>
        <w:gridCol w:w="3125"/>
        <w:gridCol w:w="992"/>
        <w:gridCol w:w="1299"/>
        <w:gridCol w:w="1062"/>
      </w:tblGrid>
      <w:tr w:rsidR="00D61698" w:rsidRPr="004062CC" w14:paraId="42AD87EA" w14:textId="77777777" w:rsidTr="00822B9C">
        <w:trPr>
          <w:trHeight w:val="252"/>
        </w:trPr>
        <w:tc>
          <w:tcPr>
            <w:tcW w:w="1325" w:type="dxa"/>
            <w:tcBorders>
              <w:top w:val="nil"/>
              <w:left w:val="nil"/>
              <w:bottom w:val="nil"/>
              <w:right w:val="nil"/>
            </w:tcBorders>
            <w:vAlign w:val="center"/>
            <w:hideMark/>
          </w:tcPr>
          <w:p w14:paraId="4A153224" w14:textId="77777777" w:rsidR="00D61698" w:rsidRPr="0072265A" w:rsidRDefault="00D61698" w:rsidP="00822B9C">
            <w:r>
              <w:rPr>
                <w:rFonts w:hint="eastAsia"/>
              </w:rPr>
              <w:t>工程名称</w:t>
            </w:r>
          </w:p>
        </w:tc>
        <w:tc>
          <w:tcPr>
            <w:tcW w:w="1978" w:type="dxa"/>
            <w:tcBorders>
              <w:top w:val="nil"/>
              <w:left w:val="nil"/>
              <w:bottom w:val="nil"/>
              <w:right w:val="nil"/>
            </w:tcBorders>
            <w:vAlign w:val="center"/>
          </w:tcPr>
          <w:p w14:paraId="2A3171AF" w14:textId="77777777" w:rsidR="00D61698" w:rsidRPr="004062CC" w:rsidRDefault="00D61698" w:rsidP="00822B9C">
            <w:pPr>
              <w:widowControl/>
              <w:jc w:val="center"/>
              <w:rPr>
                <w:rFonts w:ascii="宋体" w:hAnsi="宋体"/>
                <w:b/>
                <w:bCs/>
                <w:kern w:val="0"/>
                <w:sz w:val="28"/>
                <w:szCs w:val="28"/>
              </w:rPr>
            </w:pPr>
          </w:p>
        </w:tc>
        <w:tc>
          <w:tcPr>
            <w:tcW w:w="3125" w:type="dxa"/>
            <w:tcBorders>
              <w:top w:val="nil"/>
              <w:left w:val="nil"/>
              <w:bottom w:val="nil"/>
              <w:right w:val="nil"/>
            </w:tcBorders>
            <w:vAlign w:val="center"/>
            <w:hideMark/>
          </w:tcPr>
          <w:p w14:paraId="45E321E9" w14:textId="77777777" w:rsidR="00D61698" w:rsidRPr="0072265A" w:rsidRDefault="00D61698" w:rsidP="00822B9C">
            <w:r>
              <w:rPr>
                <w:rFonts w:hint="eastAsia"/>
              </w:rPr>
              <w:t xml:space="preserve">                 </w:t>
            </w:r>
          </w:p>
        </w:tc>
        <w:tc>
          <w:tcPr>
            <w:tcW w:w="3353" w:type="dxa"/>
            <w:gridSpan w:val="3"/>
            <w:tcBorders>
              <w:top w:val="nil"/>
              <w:left w:val="nil"/>
              <w:bottom w:val="nil"/>
              <w:right w:val="nil"/>
            </w:tcBorders>
            <w:vAlign w:val="center"/>
          </w:tcPr>
          <w:p w14:paraId="3598D198" w14:textId="77777777" w:rsidR="00D61698" w:rsidRPr="004062CC" w:rsidRDefault="00D61698" w:rsidP="00822B9C">
            <w:pPr>
              <w:widowControl/>
              <w:jc w:val="left"/>
              <w:rPr>
                <w:rFonts w:ascii="宋体" w:hAnsi="宋体"/>
                <w:b/>
                <w:bCs/>
                <w:kern w:val="0"/>
                <w:sz w:val="28"/>
                <w:szCs w:val="28"/>
              </w:rPr>
            </w:pPr>
          </w:p>
        </w:tc>
      </w:tr>
      <w:tr w:rsidR="00D61698" w:rsidRPr="004062CC" w14:paraId="38CC0EA4" w14:textId="77777777" w:rsidTr="00822B9C">
        <w:trPr>
          <w:trHeight w:val="237"/>
        </w:trPr>
        <w:tc>
          <w:tcPr>
            <w:tcW w:w="1325" w:type="dxa"/>
            <w:tcBorders>
              <w:top w:val="nil"/>
              <w:left w:val="nil"/>
              <w:bottom w:val="single" w:sz="4" w:space="0" w:color="auto"/>
              <w:right w:val="nil"/>
            </w:tcBorders>
            <w:vAlign w:val="center"/>
            <w:hideMark/>
          </w:tcPr>
          <w:p w14:paraId="1643F1BB" w14:textId="77777777" w:rsidR="00D61698" w:rsidRPr="0072265A" w:rsidRDefault="00D61698" w:rsidP="00822B9C">
            <w:r>
              <w:rPr>
                <w:rFonts w:hint="eastAsia"/>
              </w:rPr>
              <w:t>监理单位：</w:t>
            </w:r>
          </w:p>
        </w:tc>
        <w:tc>
          <w:tcPr>
            <w:tcW w:w="1978" w:type="dxa"/>
            <w:tcBorders>
              <w:top w:val="nil"/>
              <w:left w:val="nil"/>
              <w:bottom w:val="single" w:sz="4" w:space="0" w:color="auto"/>
              <w:right w:val="nil"/>
            </w:tcBorders>
            <w:vAlign w:val="center"/>
          </w:tcPr>
          <w:p w14:paraId="479D3E9E" w14:textId="77777777" w:rsidR="00D61698" w:rsidRPr="004062CC" w:rsidRDefault="00D61698" w:rsidP="00822B9C">
            <w:pPr>
              <w:widowControl/>
              <w:rPr>
                <w:rFonts w:ascii="宋体" w:hAnsi="宋体"/>
                <w:b/>
                <w:bCs/>
                <w:kern w:val="0"/>
                <w:sz w:val="28"/>
                <w:szCs w:val="28"/>
              </w:rPr>
            </w:pPr>
          </w:p>
        </w:tc>
        <w:tc>
          <w:tcPr>
            <w:tcW w:w="3125" w:type="dxa"/>
            <w:tcBorders>
              <w:top w:val="nil"/>
              <w:left w:val="nil"/>
              <w:bottom w:val="single" w:sz="4" w:space="0" w:color="auto"/>
              <w:right w:val="nil"/>
            </w:tcBorders>
            <w:vAlign w:val="center"/>
            <w:hideMark/>
          </w:tcPr>
          <w:p w14:paraId="76780943" w14:textId="77777777" w:rsidR="00D61698" w:rsidRPr="004062CC" w:rsidRDefault="00D61698" w:rsidP="00822B9C">
            <w:pPr>
              <w:widowControl/>
              <w:wordWrap w:val="0"/>
              <w:ind w:right="804" w:firstLineChars="500" w:firstLine="1405"/>
              <w:rPr>
                <w:rFonts w:ascii="宋体" w:hAnsi="宋体"/>
                <w:b/>
                <w:bCs/>
                <w:kern w:val="0"/>
                <w:sz w:val="28"/>
                <w:szCs w:val="28"/>
              </w:rPr>
            </w:pPr>
            <w:r w:rsidRPr="004062CC">
              <w:rPr>
                <w:rFonts w:ascii="宋体" w:hAnsi="宋体" w:hint="eastAsia"/>
                <w:b/>
                <w:bCs/>
                <w:kern w:val="0"/>
                <w:sz w:val="28"/>
                <w:szCs w:val="28"/>
              </w:rPr>
              <w:t xml:space="preserve">     </w:t>
            </w:r>
          </w:p>
        </w:tc>
        <w:tc>
          <w:tcPr>
            <w:tcW w:w="3353" w:type="dxa"/>
            <w:gridSpan w:val="3"/>
            <w:tcBorders>
              <w:top w:val="nil"/>
              <w:left w:val="nil"/>
              <w:bottom w:val="single" w:sz="4" w:space="0" w:color="auto"/>
              <w:right w:val="nil"/>
            </w:tcBorders>
            <w:noWrap/>
            <w:vAlign w:val="center"/>
            <w:hideMark/>
          </w:tcPr>
          <w:p w14:paraId="760855AF"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r>
      <w:tr w:rsidR="00D61698" w:rsidRPr="004062CC" w14:paraId="3C9B1B58" w14:textId="77777777" w:rsidTr="00822B9C">
        <w:trPr>
          <w:trHeight w:val="475"/>
        </w:trPr>
        <w:tc>
          <w:tcPr>
            <w:tcW w:w="1325" w:type="dxa"/>
            <w:tcBorders>
              <w:top w:val="nil"/>
              <w:left w:val="single" w:sz="4" w:space="0" w:color="auto"/>
              <w:bottom w:val="single" w:sz="4" w:space="0" w:color="auto"/>
              <w:right w:val="single" w:sz="4" w:space="0" w:color="auto"/>
            </w:tcBorders>
            <w:vAlign w:val="center"/>
            <w:hideMark/>
          </w:tcPr>
          <w:p w14:paraId="075A6AFF"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考核项目</w:t>
            </w:r>
          </w:p>
        </w:tc>
        <w:tc>
          <w:tcPr>
            <w:tcW w:w="1978" w:type="dxa"/>
            <w:tcBorders>
              <w:top w:val="nil"/>
              <w:left w:val="nil"/>
              <w:bottom w:val="single" w:sz="4" w:space="0" w:color="auto"/>
              <w:right w:val="single" w:sz="4" w:space="0" w:color="auto"/>
            </w:tcBorders>
            <w:vAlign w:val="center"/>
            <w:hideMark/>
          </w:tcPr>
          <w:p w14:paraId="32C75BB4"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考核内容</w:t>
            </w:r>
          </w:p>
        </w:tc>
        <w:tc>
          <w:tcPr>
            <w:tcW w:w="3125" w:type="dxa"/>
            <w:tcBorders>
              <w:top w:val="nil"/>
              <w:left w:val="nil"/>
              <w:bottom w:val="single" w:sz="4" w:space="0" w:color="auto"/>
              <w:right w:val="single" w:sz="4" w:space="0" w:color="auto"/>
            </w:tcBorders>
            <w:vAlign w:val="center"/>
            <w:hideMark/>
          </w:tcPr>
          <w:p w14:paraId="2515E288"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考核标准</w:t>
            </w:r>
          </w:p>
        </w:tc>
        <w:tc>
          <w:tcPr>
            <w:tcW w:w="992" w:type="dxa"/>
            <w:tcBorders>
              <w:top w:val="nil"/>
              <w:left w:val="nil"/>
              <w:bottom w:val="single" w:sz="4" w:space="0" w:color="auto"/>
              <w:right w:val="single" w:sz="4" w:space="0" w:color="auto"/>
            </w:tcBorders>
            <w:vAlign w:val="center"/>
            <w:hideMark/>
          </w:tcPr>
          <w:p w14:paraId="53A04296"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设定子分值</w:t>
            </w:r>
          </w:p>
        </w:tc>
        <w:tc>
          <w:tcPr>
            <w:tcW w:w="1299" w:type="dxa"/>
            <w:tcBorders>
              <w:top w:val="nil"/>
              <w:left w:val="nil"/>
              <w:bottom w:val="single" w:sz="4" w:space="0" w:color="auto"/>
              <w:right w:val="single" w:sz="4" w:space="0" w:color="auto"/>
            </w:tcBorders>
            <w:vAlign w:val="center"/>
            <w:hideMark/>
          </w:tcPr>
          <w:p w14:paraId="462763C3"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检查情况描述</w:t>
            </w:r>
          </w:p>
        </w:tc>
        <w:tc>
          <w:tcPr>
            <w:tcW w:w="1062" w:type="dxa"/>
            <w:tcBorders>
              <w:top w:val="nil"/>
              <w:left w:val="nil"/>
              <w:bottom w:val="nil"/>
              <w:right w:val="single" w:sz="8" w:space="0" w:color="auto"/>
            </w:tcBorders>
            <w:vAlign w:val="center"/>
            <w:hideMark/>
          </w:tcPr>
          <w:p w14:paraId="702AFF90"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考评得分</w:t>
            </w:r>
          </w:p>
        </w:tc>
      </w:tr>
      <w:tr w:rsidR="00D61698" w:rsidRPr="004062CC" w14:paraId="4E023761" w14:textId="77777777" w:rsidTr="00822B9C">
        <w:trPr>
          <w:trHeight w:val="655"/>
        </w:trPr>
        <w:tc>
          <w:tcPr>
            <w:tcW w:w="1325" w:type="dxa"/>
            <w:vMerge w:val="restart"/>
            <w:tcBorders>
              <w:top w:val="nil"/>
              <w:left w:val="single" w:sz="4" w:space="0" w:color="auto"/>
              <w:bottom w:val="single" w:sz="4" w:space="0" w:color="auto"/>
              <w:right w:val="single" w:sz="4" w:space="0" w:color="auto"/>
            </w:tcBorders>
            <w:vAlign w:val="center"/>
            <w:hideMark/>
          </w:tcPr>
          <w:p w14:paraId="2574C554"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1</w:t>
            </w:r>
            <w:r w:rsidRPr="004062CC">
              <w:rPr>
                <w:rFonts w:ascii="宋体" w:hAnsi="宋体" w:hint="eastAsia"/>
                <w:kern w:val="0"/>
                <w:sz w:val="28"/>
                <w:szCs w:val="28"/>
              </w:rPr>
              <w:t>、监理组织管理</w:t>
            </w:r>
          </w:p>
          <w:p w14:paraId="0BC2F080"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0910ED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1、人员调整要求</w:t>
            </w:r>
          </w:p>
        </w:tc>
        <w:tc>
          <w:tcPr>
            <w:tcW w:w="3125" w:type="dxa"/>
            <w:tcBorders>
              <w:top w:val="nil"/>
              <w:left w:val="nil"/>
              <w:bottom w:val="single" w:sz="4" w:space="0" w:color="auto"/>
              <w:right w:val="single" w:sz="4" w:space="0" w:color="auto"/>
            </w:tcBorders>
            <w:vAlign w:val="center"/>
            <w:hideMark/>
          </w:tcPr>
          <w:p w14:paraId="67F2BA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经甲方考核合格的人员不得随意调整</w:t>
            </w:r>
          </w:p>
        </w:tc>
        <w:tc>
          <w:tcPr>
            <w:tcW w:w="992" w:type="dxa"/>
            <w:tcBorders>
              <w:top w:val="nil"/>
              <w:left w:val="nil"/>
              <w:bottom w:val="single" w:sz="4" w:space="0" w:color="auto"/>
              <w:right w:val="single" w:sz="4" w:space="0" w:color="auto"/>
            </w:tcBorders>
            <w:vAlign w:val="center"/>
            <w:hideMark/>
          </w:tcPr>
          <w:p w14:paraId="65F9DCC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D96BCF8" w14:textId="77777777" w:rsidR="00D61698" w:rsidRPr="004062CC" w:rsidRDefault="00D61698" w:rsidP="00822B9C">
            <w:pPr>
              <w:widowControl/>
              <w:jc w:val="left"/>
              <w:rPr>
                <w:rFonts w:ascii="宋体" w:hAnsi="宋体"/>
                <w:b/>
                <w:bCs/>
                <w:kern w:val="0"/>
                <w:sz w:val="28"/>
                <w:szCs w:val="28"/>
              </w:rPr>
            </w:pPr>
            <w:r w:rsidRPr="004062CC">
              <w:rPr>
                <w:rFonts w:ascii="宋体" w:hAnsi="宋体" w:hint="eastAsia"/>
                <w:b/>
                <w:bCs/>
                <w:kern w:val="0"/>
                <w:sz w:val="28"/>
                <w:szCs w:val="28"/>
              </w:rPr>
              <w:t xml:space="preserve">　</w:t>
            </w:r>
          </w:p>
        </w:tc>
        <w:tc>
          <w:tcPr>
            <w:tcW w:w="1062" w:type="dxa"/>
            <w:tcBorders>
              <w:top w:val="single" w:sz="4" w:space="0" w:color="auto"/>
              <w:left w:val="nil"/>
              <w:bottom w:val="single" w:sz="4" w:space="0" w:color="auto"/>
              <w:right w:val="single" w:sz="4" w:space="0" w:color="auto"/>
            </w:tcBorders>
            <w:vAlign w:val="center"/>
            <w:hideMark/>
          </w:tcPr>
          <w:p w14:paraId="5ADC3C4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55AD2E8" w14:textId="77777777" w:rsidTr="00822B9C">
        <w:trPr>
          <w:trHeight w:val="833"/>
        </w:trPr>
        <w:tc>
          <w:tcPr>
            <w:tcW w:w="0" w:type="auto"/>
            <w:vMerge/>
            <w:tcBorders>
              <w:top w:val="nil"/>
              <w:left w:val="single" w:sz="4" w:space="0" w:color="auto"/>
              <w:bottom w:val="single" w:sz="4" w:space="0" w:color="auto"/>
              <w:right w:val="single" w:sz="4" w:space="0" w:color="auto"/>
            </w:tcBorders>
            <w:vAlign w:val="center"/>
            <w:hideMark/>
          </w:tcPr>
          <w:p w14:paraId="4613632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0D06E2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2、人员更换要求</w:t>
            </w:r>
          </w:p>
        </w:tc>
        <w:tc>
          <w:tcPr>
            <w:tcW w:w="3125" w:type="dxa"/>
            <w:tcBorders>
              <w:top w:val="nil"/>
              <w:left w:val="nil"/>
              <w:bottom w:val="single" w:sz="4" w:space="0" w:color="auto"/>
              <w:right w:val="single" w:sz="4" w:space="0" w:color="auto"/>
            </w:tcBorders>
            <w:vAlign w:val="center"/>
            <w:hideMark/>
          </w:tcPr>
          <w:p w14:paraId="071E4F2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监理过程中甲方考核不合格的人员必须按合同要求及时更换</w:t>
            </w:r>
          </w:p>
        </w:tc>
        <w:tc>
          <w:tcPr>
            <w:tcW w:w="992" w:type="dxa"/>
            <w:tcBorders>
              <w:top w:val="nil"/>
              <w:left w:val="nil"/>
              <w:bottom w:val="single" w:sz="4" w:space="0" w:color="auto"/>
              <w:right w:val="single" w:sz="4" w:space="0" w:color="auto"/>
            </w:tcBorders>
            <w:vAlign w:val="center"/>
            <w:hideMark/>
          </w:tcPr>
          <w:p w14:paraId="30CEFFD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03A3DF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68ED0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98A144C" w14:textId="77777777" w:rsidTr="00822B9C">
        <w:trPr>
          <w:trHeight w:val="830"/>
        </w:trPr>
        <w:tc>
          <w:tcPr>
            <w:tcW w:w="0" w:type="auto"/>
            <w:vMerge/>
            <w:tcBorders>
              <w:top w:val="nil"/>
              <w:left w:val="single" w:sz="4" w:space="0" w:color="auto"/>
              <w:bottom w:val="single" w:sz="4" w:space="0" w:color="auto"/>
              <w:right w:val="single" w:sz="4" w:space="0" w:color="auto"/>
            </w:tcBorders>
            <w:vAlign w:val="center"/>
            <w:hideMark/>
          </w:tcPr>
          <w:p w14:paraId="4859D730"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9A11C2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3、人员在岗要求</w:t>
            </w:r>
          </w:p>
        </w:tc>
        <w:tc>
          <w:tcPr>
            <w:tcW w:w="3125" w:type="dxa"/>
            <w:tcBorders>
              <w:top w:val="nil"/>
              <w:left w:val="nil"/>
              <w:bottom w:val="single" w:sz="4" w:space="0" w:color="auto"/>
              <w:right w:val="single" w:sz="4" w:space="0" w:color="auto"/>
            </w:tcBorders>
            <w:vAlign w:val="center"/>
            <w:hideMark/>
          </w:tcPr>
          <w:p w14:paraId="74C234E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除测量监理工程师外的监理部人员，不得在其他项目兼职</w:t>
            </w:r>
          </w:p>
        </w:tc>
        <w:tc>
          <w:tcPr>
            <w:tcW w:w="992" w:type="dxa"/>
            <w:tcBorders>
              <w:top w:val="nil"/>
              <w:left w:val="nil"/>
              <w:bottom w:val="single" w:sz="4" w:space="0" w:color="auto"/>
              <w:right w:val="single" w:sz="4" w:space="0" w:color="auto"/>
            </w:tcBorders>
            <w:vAlign w:val="center"/>
            <w:hideMark/>
          </w:tcPr>
          <w:p w14:paraId="59752E6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F8127C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8DF4C9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84F5A8A" w14:textId="77777777" w:rsidTr="00822B9C">
        <w:trPr>
          <w:trHeight w:val="617"/>
        </w:trPr>
        <w:tc>
          <w:tcPr>
            <w:tcW w:w="0" w:type="auto"/>
            <w:vMerge/>
            <w:tcBorders>
              <w:top w:val="nil"/>
              <w:left w:val="single" w:sz="4" w:space="0" w:color="auto"/>
              <w:bottom w:val="single" w:sz="4" w:space="0" w:color="auto"/>
              <w:right w:val="single" w:sz="4" w:space="0" w:color="auto"/>
            </w:tcBorders>
            <w:vAlign w:val="center"/>
            <w:hideMark/>
          </w:tcPr>
          <w:p w14:paraId="5139807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6028C2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4、监理人员配备</w:t>
            </w:r>
          </w:p>
        </w:tc>
        <w:tc>
          <w:tcPr>
            <w:tcW w:w="3125" w:type="dxa"/>
            <w:tcBorders>
              <w:top w:val="nil"/>
              <w:left w:val="nil"/>
              <w:bottom w:val="single" w:sz="4" w:space="0" w:color="auto"/>
              <w:right w:val="single" w:sz="4" w:space="0" w:color="auto"/>
            </w:tcBorders>
            <w:vAlign w:val="center"/>
            <w:hideMark/>
          </w:tcPr>
          <w:p w14:paraId="4AC6B69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到位情况满足甲方要求</w:t>
            </w:r>
          </w:p>
        </w:tc>
        <w:tc>
          <w:tcPr>
            <w:tcW w:w="992" w:type="dxa"/>
            <w:tcBorders>
              <w:top w:val="nil"/>
              <w:left w:val="nil"/>
              <w:bottom w:val="single" w:sz="4" w:space="0" w:color="auto"/>
              <w:right w:val="single" w:sz="4" w:space="0" w:color="auto"/>
            </w:tcBorders>
            <w:vAlign w:val="center"/>
            <w:hideMark/>
          </w:tcPr>
          <w:p w14:paraId="4457883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6D1152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CA1DA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BF24F5A"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75160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7F7F44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5、监理核心团队素质要求</w:t>
            </w:r>
          </w:p>
          <w:p w14:paraId="6E62BFD9"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（总监、分区组长，安装骨干）</w:t>
            </w:r>
          </w:p>
        </w:tc>
        <w:tc>
          <w:tcPr>
            <w:tcW w:w="3125" w:type="dxa"/>
            <w:tcBorders>
              <w:top w:val="nil"/>
              <w:left w:val="nil"/>
              <w:bottom w:val="single" w:sz="4" w:space="0" w:color="auto"/>
              <w:right w:val="single" w:sz="4" w:space="0" w:color="auto"/>
            </w:tcBorders>
            <w:vAlign w:val="center"/>
            <w:hideMark/>
          </w:tcPr>
          <w:p w14:paraId="5D66DE4B"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工作积极主动，专业能力和执行力较强，有一定的甲方视角</w:t>
            </w:r>
          </w:p>
        </w:tc>
        <w:tc>
          <w:tcPr>
            <w:tcW w:w="992" w:type="dxa"/>
            <w:tcBorders>
              <w:top w:val="nil"/>
              <w:left w:val="nil"/>
              <w:bottom w:val="single" w:sz="4" w:space="0" w:color="auto"/>
              <w:right w:val="single" w:sz="4" w:space="0" w:color="auto"/>
            </w:tcBorders>
            <w:vAlign w:val="center"/>
            <w:hideMark/>
          </w:tcPr>
          <w:p w14:paraId="4E6AC3D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0E77B0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B677B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528727D" w14:textId="77777777" w:rsidTr="00822B9C">
        <w:trPr>
          <w:trHeight w:val="818"/>
        </w:trPr>
        <w:tc>
          <w:tcPr>
            <w:tcW w:w="1325" w:type="dxa"/>
            <w:vMerge w:val="restart"/>
            <w:tcBorders>
              <w:top w:val="nil"/>
              <w:left w:val="single" w:sz="4" w:space="0" w:color="auto"/>
              <w:bottom w:val="single" w:sz="4" w:space="0" w:color="auto"/>
              <w:right w:val="single" w:sz="4" w:space="0" w:color="auto"/>
            </w:tcBorders>
            <w:vAlign w:val="center"/>
            <w:hideMark/>
          </w:tcPr>
          <w:p w14:paraId="29DB1ED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2</w:t>
            </w:r>
            <w:r w:rsidRPr="004062CC">
              <w:rPr>
                <w:rFonts w:ascii="宋体" w:hAnsi="宋体" w:hint="eastAsia"/>
                <w:kern w:val="0"/>
                <w:sz w:val="28"/>
                <w:szCs w:val="28"/>
              </w:rPr>
              <w:t>、技术管理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15</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5639F9B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1、监理实施细则</w:t>
            </w:r>
          </w:p>
        </w:tc>
        <w:tc>
          <w:tcPr>
            <w:tcW w:w="3125" w:type="dxa"/>
            <w:tcBorders>
              <w:top w:val="nil"/>
              <w:left w:val="nil"/>
              <w:bottom w:val="single" w:sz="4" w:space="0" w:color="auto"/>
              <w:right w:val="single" w:sz="4" w:space="0" w:color="auto"/>
            </w:tcBorders>
            <w:vAlign w:val="center"/>
            <w:hideMark/>
          </w:tcPr>
          <w:p w14:paraId="092DA76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有明确的针对性、可操作性</w:t>
            </w:r>
          </w:p>
        </w:tc>
        <w:tc>
          <w:tcPr>
            <w:tcW w:w="992" w:type="dxa"/>
            <w:tcBorders>
              <w:top w:val="nil"/>
              <w:left w:val="nil"/>
              <w:bottom w:val="single" w:sz="4" w:space="0" w:color="auto"/>
              <w:right w:val="single" w:sz="4" w:space="0" w:color="auto"/>
            </w:tcBorders>
            <w:vAlign w:val="center"/>
            <w:hideMark/>
          </w:tcPr>
          <w:p w14:paraId="377B6C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50C235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DB49E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FAC7E37" w14:textId="77777777" w:rsidTr="00822B9C">
        <w:trPr>
          <w:trHeight w:val="687"/>
        </w:trPr>
        <w:tc>
          <w:tcPr>
            <w:tcW w:w="0" w:type="auto"/>
            <w:vMerge/>
            <w:tcBorders>
              <w:top w:val="nil"/>
              <w:left w:val="single" w:sz="4" w:space="0" w:color="auto"/>
              <w:bottom w:val="single" w:sz="4" w:space="0" w:color="auto"/>
              <w:right w:val="single" w:sz="4" w:space="0" w:color="auto"/>
            </w:tcBorders>
            <w:vAlign w:val="center"/>
            <w:hideMark/>
          </w:tcPr>
          <w:p w14:paraId="5BBD12C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F874A2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2、施工方案审查</w:t>
            </w:r>
          </w:p>
        </w:tc>
        <w:tc>
          <w:tcPr>
            <w:tcW w:w="3125" w:type="dxa"/>
            <w:tcBorders>
              <w:top w:val="nil"/>
              <w:left w:val="nil"/>
              <w:bottom w:val="single" w:sz="4" w:space="0" w:color="auto"/>
              <w:right w:val="single" w:sz="4" w:space="0" w:color="auto"/>
            </w:tcBorders>
            <w:vAlign w:val="center"/>
            <w:hideMark/>
          </w:tcPr>
          <w:p w14:paraId="04352B9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认真、及时，经监理审查的施工方案，甲方未发现其他大的问题</w:t>
            </w:r>
          </w:p>
        </w:tc>
        <w:tc>
          <w:tcPr>
            <w:tcW w:w="992" w:type="dxa"/>
            <w:tcBorders>
              <w:top w:val="nil"/>
              <w:left w:val="nil"/>
              <w:bottom w:val="single" w:sz="4" w:space="0" w:color="auto"/>
              <w:right w:val="single" w:sz="4" w:space="0" w:color="auto"/>
            </w:tcBorders>
            <w:vAlign w:val="center"/>
            <w:hideMark/>
          </w:tcPr>
          <w:p w14:paraId="06D5FCE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54C4F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1164D9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338E593"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2772D954"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C08262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3、读图、</w:t>
            </w:r>
            <w:proofErr w:type="gramStart"/>
            <w:r w:rsidRPr="004062CC">
              <w:rPr>
                <w:rFonts w:ascii="宋体" w:hAnsi="宋体" w:hint="eastAsia"/>
                <w:kern w:val="0"/>
                <w:sz w:val="24"/>
              </w:rPr>
              <w:t>讲图</w:t>
            </w:r>
            <w:proofErr w:type="gramEnd"/>
          </w:p>
        </w:tc>
        <w:tc>
          <w:tcPr>
            <w:tcW w:w="3125" w:type="dxa"/>
            <w:tcBorders>
              <w:top w:val="nil"/>
              <w:left w:val="nil"/>
              <w:bottom w:val="single" w:sz="4" w:space="0" w:color="auto"/>
              <w:right w:val="single" w:sz="4" w:space="0" w:color="auto"/>
            </w:tcBorders>
            <w:vAlign w:val="center"/>
            <w:hideMark/>
          </w:tcPr>
          <w:p w14:paraId="5FADBB8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认真、及时，积极参加班组交底（应核实标高、轴线，查找图纸错、漏、碰、缺，及时提出意见）</w:t>
            </w:r>
          </w:p>
        </w:tc>
        <w:tc>
          <w:tcPr>
            <w:tcW w:w="992" w:type="dxa"/>
            <w:tcBorders>
              <w:top w:val="nil"/>
              <w:left w:val="nil"/>
              <w:bottom w:val="single" w:sz="4" w:space="0" w:color="auto"/>
              <w:right w:val="single" w:sz="4" w:space="0" w:color="auto"/>
            </w:tcBorders>
            <w:vAlign w:val="center"/>
            <w:hideMark/>
          </w:tcPr>
          <w:p w14:paraId="27001DF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A8A19C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F0B654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89DB6E0" w14:textId="77777777" w:rsidTr="00822B9C">
        <w:trPr>
          <w:trHeight w:val="839"/>
        </w:trPr>
        <w:tc>
          <w:tcPr>
            <w:tcW w:w="0" w:type="auto"/>
            <w:vMerge/>
            <w:tcBorders>
              <w:top w:val="nil"/>
              <w:left w:val="single" w:sz="4" w:space="0" w:color="auto"/>
              <w:bottom w:val="single" w:sz="4" w:space="0" w:color="auto"/>
              <w:right w:val="single" w:sz="4" w:space="0" w:color="auto"/>
            </w:tcBorders>
            <w:vAlign w:val="center"/>
            <w:hideMark/>
          </w:tcPr>
          <w:p w14:paraId="18CC2C9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BD87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5、技术交底</w:t>
            </w:r>
          </w:p>
        </w:tc>
        <w:tc>
          <w:tcPr>
            <w:tcW w:w="3125" w:type="dxa"/>
            <w:tcBorders>
              <w:top w:val="nil"/>
              <w:left w:val="nil"/>
              <w:bottom w:val="single" w:sz="4" w:space="0" w:color="auto"/>
              <w:right w:val="single" w:sz="4" w:space="0" w:color="auto"/>
            </w:tcBorders>
            <w:vAlign w:val="center"/>
            <w:hideMark/>
          </w:tcPr>
          <w:p w14:paraId="6A9A3F1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按建设单位技术质量管理要求，向施工单位的技术交底行为及实施检查</w:t>
            </w:r>
          </w:p>
        </w:tc>
        <w:tc>
          <w:tcPr>
            <w:tcW w:w="992" w:type="dxa"/>
            <w:tcBorders>
              <w:top w:val="nil"/>
              <w:left w:val="nil"/>
              <w:bottom w:val="single" w:sz="4" w:space="0" w:color="auto"/>
              <w:right w:val="single" w:sz="4" w:space="0" w:color="auto"/>
            </w:tcBorders>
            <w:vAlign w:val="center"/>
            <w:hideMark/>
          </w:tcPr>
          <w:p w14:paraId="3A724E4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E31271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EB4C95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2AED834" w14:textId="77777777" w:rsidTr="00822B9C">
        <w:trPr>
          <w:trHeight w:val="838"/>
        </w:trPr>
        <w:tc>
          <w:tcPr>
            <w:tcW w:w="0" w:type="auto"/>
            <w:vMerge/>
            <w:tcBorders>
              <w:top w:val="nil"/>
              <w:left w:val="single" w:sz="4" w:space="0" w:color="auto"/>
              <w:bottom w:val="single" w:sz="4" w:space="0" w:color="auto"/>
              <w:right w:val="single" w:sz="4" w:space="0" w:color="auto"/>
            </w:tcBorders>
            <w:vAlign w:val="center"/>
            <w:hideMark/>
          </w:tcPr>
          <w:p w14:paraId="257D6AC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776C92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6、技术资料签</w:t>
            </w:r>
            <w:proofErr w:type="gramStart"/>
            <w:r w:rsidRPr="004062CC">
              <w:rPr>
                <w:rFonts w:ascii="宋体" w:hAnsi="宋体" w:hint="eastAsia"/>
                <w:kern w:val="0"/>
                <w:sz w:val="24"/>
              </w:rPr>
              <w:t>认程序</w:t>
            </w:r>
            <w:proofErr w:type="gramEnd"/>
          </w:p>
        </w:tc>
        <w:tc>
          <w:tcPr>
            <w:tcW w:w="3125" w:type="dxa"/>
            <w:tcBorders>
              <w:top w:val="nil"/>
              <w:left w:val="nil"/>
              <w:bottom w:val="single" w:sz="4" w:space="0" w:color="auto"/>
              <w:right w:val="single" w:sz="4" w:space="0" w:color="auto"/>
            </w:tcBorders>
            <w:vAlign w:val="center"/>
            <w:hideMark/>
          </w:tcPr>
          <w:p w14:paraId="030FF47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符合法规要求</w:t>
            </w:r>
          </w:p>
        </w:tc>
        <w:tc>
          <w:tcPr>
            <w:tcW w:w="992" w:type="dxa"/>
            <w:tcBorders>
              <w:top w:val="nil"/>
              <w:left w:val="nil"/>
              <w:bottom w:val="single" w:sz="4" w:space="0" w:color="auto"/>
              <w:right w:val="single" w:sz="4" w:space="0" w:color="auto"/>
            </w:tcBorders>
            <w:vAlign w:val="center"/>
            <w:hideMark/>
          </w:tcPr>
          <w:p w14:paraId="1621AF5B"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550E5C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B8C5B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86658BB"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48A9259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C1334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7、合同管理</w:t>
            </w:r>
          </w:p>
        </w:tc>
        <w:tc>
          <w:tcPr>
            <w:tcW w:w="3125" w:type="dxa"/>
            <w:tcBorders>
              <w:top w:val="nil"/>
              <w:left w:val="nil"/>
              <w:bottom w:val="single" w:sz="4" w:space="0" w:color="auto"/>
              <w:right w:val="single" w:sz="4" w:space="0" w:color="auto"/>
            </w:tcBorders>
            <w:vAlign w:val="center"/>
            <w:hideMark/>
          </w:tcPr>
          <w:p w14:paraId="27CBF9C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1、对总分包合同范围、施工界面、工作任务等熟悉；</w:t>
            </w:r>
            <w:r w:rsidRPr="004062CC">
              <w:rPr>
                <w:rFonts w:ascii="宋体" w:hAnsi="宋体" w:hint="eastAsia"/>
                <w:kern w:val="0"/>
                <w:sz w:val="24"/>
              </w:rPr>
              <w:br/>
              <w:t>2、按合同管理总分包。</w:t>
            </w:r>
          </w:p>
        </w:tc>
        <w:tc>
          <w:tcPr>
            <w:tcW w:w="992" w:type="dxa"/>
            <w:tcBorders>
              <w:top w:val="nil"/>
              <w:left w:val="nil"/>
              <w:bottom w:val="single" w:sz="4" w:space="0" w:color="auto"/>
              <w:right w:val="single" w:sz="4" w:space="0" w:color="auto"/>
            </w:tcBorders>
            <w:vAlign w:val="center"/>
            <w:hideMark/>
          </w:tcPr>
          <w:p w14:paraId="573ADB2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7F745E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441B91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22C31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966F2AB"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788A2D" w14:textId="77777777" w:rsidR="00D61698" w:rsidRPr="004062CC" w:rsidRDefault="00D61698" w:rsidP="00822B9C">
            <w:pPr>
              <w:widowControl/>
              <w:jc w:val="left"/>
              <w:rPr>
                <w:rFonts w:ascii="宋体" w:hAnsi="宋体"/>
                <w:kern w:val="0"/>
                <w:sz w:val="24"/>
              </w:rPr>
            </w:pPr>
            <w:r w:rsidRPr="004062CC">
              <w:rPr>
                <w:rFonts w:ascii="宋体" w:hAnsi="宋体"/>
                <w:kern w:val="0"/>
                <w:sz w:val="24"/>
              </w:rPr>
              <w:t>8</w:t>
            </w:r>
            <w:r w:rsidRPr="004062CC">
              <w:rPr>
                <w:rFonts w:ascii="宋体" w:hAnsi="宋体" w:hint="eastAsia"/>
                <w:kern w:val="0"/>
                <w:sz w:val="24"/>
              </w:rPr>
              <w:t>、监理日志及旁</w:t>
            </w:r>
            <w:proofErr w:type="gramStart"/>
            <w:r w:rsidRPr="004062CC">
              <w:rPr>
                <w:rFonts w:ascii="宋体" w:hAnsi="宋体" w:hint="eastAsia"/>
                <w:kern w:val="0"/>
                <w:sz w:val="24"/>
              </w:rPr>
              <w:t>站记录</w:t>
            </w:r>
            <w:proofErr w:type="gramEnd"/>
          </w:p>
        </w:tc>
        <w:tc>
          <w:tcPr>
            <w:tcW w:w="3125" w:type="dxa"/>
            <w:tcBorders>
              <w:top w:val="nil"/>
              <w:left w:val="nil"/>
              <w:bottom w:val="single" w:sz="4" w:space="0" w:color="auto"/>
              <w:right w:val="single" w:sz="4" w:space="0" w:color="auto"/>
            </w:tcBorders>
            <w:vAlign w:val="center"/>
            <w:hideMark/>
          </w:tcPr>
          <w:p w14:paraId="0459A41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内容真实、全面、及时，工程变更、工程事故、质量检验、签发指令、合同索赔等有记录，施工情况巡视、平行检查结果有反映。</w:t>
            </w:r>
          </w:p>
        </w:tc>
        <w:tc>
          <w:tcPr>
            <w:tcW w:w="992" w:type="dxa"/>
            <w:tcBorders>
              <w:top w:val="nil"/>
              <w:left w:val="nil"/>
              <w:bottom w:val="single" w:sz="4" w:space="0" w:color="auto"/>
              <w:right w:val="single" w:sz="4" w:space="0" w:color="auto"/>
            </w:tcBorders>
            <w:vAlign w:val="center"/>
            <w:hideMark/>
          </w:tcPr>
          <w:p w14:paraId="7DF89B4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56926D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E02F2D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018211E" w14:textId="77777777" w:rsidTr="00822B9C">
        <w:trPr>
          <w:trHeight w:val="1189"/>
        </w:trPr>
        <w:tc>
          <w:tcPr>
            <w:tcW w:w="1325" w:type="dxa"/>
            <w:vMerge w:val="restart"/>
            <w:tcBorders>
              <w:top w:val="nil"/>
              <w:left w:val="single" w:sz="4" w:space="0" w:color="auto"/>
              <w:bottom w:val="single" w:sz="4" w:space="0" w:color="auto"/>
              <w:right w:val="single" w:sz="4" w:space="0" w:color="auto"/>
            </w:tcBorders>
            <w:vAlign w:val="center"/>
            <w:hideMark/>
          </w:tcPr>
          <w:p w14:paraId="747E4DF8"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3</w:t>
            </w:r>
            <w:r w:rsidRPr="004062CC">
              <w:rPr>
                <w:rFonts w:ascii="宋体" w:hAnsi="宋体" w:hint="eastAsia"/>
                <w:kern w:val="0"/>
                <w:sz w:val="28"/>
                <w:szCs w:val="28"/>
              </w:rPr>
              <w:t>、质量管理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30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C82298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1、材料进场、送检</w:t>
            </w:r>
          </w:p>
        </w:tc>
        <w:tc>
          <w:tcPr>
            <w:tcW w:w="3125" w:type="dxa"/>
            <w:tcBorders>
              <w:top w:val="nil"/>
              <w:left w:val="nil"/>
              <w:bottom w:val="single" w:sz="4" w:space="0" w:color="auto"/>
              <w:right w:val="single" w:sz="4" w:space="0" w:color="auto"/>
            </w:tcBorders>
            <w:vAlign w:val="center"/>
            <w:hideMark/>
          </w:tcPr>
          <w:p w14:paraId="187F98A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1、材料、设备进场前有计划，进场时有检查，必要时有复检，时效性和书面化，资料</w:t>
            </w:r>
            <w:proofErr w:type="gramStart"/>
            <w:r w:rsidRPr="004062CC">
              <w:rPr>
                <w:rFonts w:ascii="宋体" w:hAnsi="宋体" w:hint="eastAsia"/>
                <w:kern w:val="0"/>
                <w:sz w:val="24"/>
              </w:rPr>
              <w:t>齐全可</w:t>
            </w:r>
            <w:proofErr w:type="gramEnd"/>
            <w:r w:rsidRPr="004062CC">
              <w:rPr>
                <w:rFonts w:ascii="宋体" w:hAnsi="宋体" w:hint="eastAsia"/>
                <w:kern w:val="0"/>
                <w:sz w:val="24"/>
              </w:rPr>
              <w:t>追溯。</w:t>
            </w:r>
            <w:r w:rsidRPr="004062CC">
              <w:rPr>
                <w:rFonts w:ascii="宋体" w:hAnsi="宋体" w:hint="eastAsia"/>
                <w:kern w:val="0"/>
                <w:sz w:val="24"/>
              </w:rPr>
              <w:br/>
              <w:t>2、原材料送检、试件见证取样建设方检查无大的质量问题、无材料送检遗漏，并建立材料</w:t>
            </w:r>
            <w:proofErr w:type="gramStart"/>
            <w:r w:rsidRPr="004062CC">
              <w:rPr>
                <w:rFonts w:ascii="宋体" w:hAnsi="宋体" w:hint="eastAsia"/>
                <w:kern w:val="0"/>
                <w:sz w:val="24"/>
              </w:rPr>
              <w:t>送检台</w:t>
            </w:r>
            <w:proofErr w:type="gramEnd"/>
            <w:r w:rsidRPr="004062CC">
              <w:rPr>
                <w:rFonts w:ascii="宋体" w:hAnsi="宋体" w:hint="eastAsia"/>
                <w:kern w:val="0"/>
                <w:sz w:val="24"/>
              </w:rPr>
              <w:t>帐，详细记录送检结果。</w:t>
            </w:r>
          </w:p>
        </w:tc>
        <w:tc>
          <w:tcPr>
            <w:tcW w:w="992" w:type="dxa"/>
            <w:tcBorders>
              <w:top w:val="nil"/>
              <w:left w:val="nil"/>
              <w:bottom w:val="single" w:sz="4" w:space="0" w:color="auto"/>
              <w:right w:val="single" w:sz="4" w:space="0" w:color="auto"/>
            </w:tcBorders>
            <w:vAlign w:val="center"/>
            <w:hideMark/>
          </w:tcPr>
          <w:p w14:paraId="720F0CA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4664B33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3D05E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E8A82C7"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18BB709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69DA170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2、检验批验收</w:t>
            </w:r>
          </w:p>
        </w:tc>
        <w:tc>
          <w:tcPr>
            <w:tcW w:w="3125" w:type="dxa"/>
            <w:tcBorders>
              <w:top w:val="nil"/>
              <w:left w:val="nil"/>
              <w:bottom w:val="single" w:sz="4" w:space="0" w:color="auto"/>
              <w:right w:val="single" w:sz="4" w:space="0" w:color="auto"/>
            </w:tcBorders>
            <w:vAlign w:val="center"/>
            <w:hideMark/>
          </w:tcPr>
          <w:p w14:paraId="6EB27C2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按照审批后的检验批划分组织验收，并建有完善检验批</w:t>
            </w:r>
            <w:proofErr w:type="gramStart"/>
            <w:r w:rsidRPr="004062CC">
              <w:rPr>
                <w:rFonts w:ascii="宋体" w:hAnsi="宋体" w:hint="eastAsia"/>
                <w:kern w:val="0"/>
                <w:sz w:val="24"/>
              </w:rPr>
              <w:t>验收台</w:t>
            </w:r>
            <w:proofErr w:type="gramEnd"/>
            <w:r w:rsidRPr="004062CC">
              <w:rPr>
                <w:rFonts w:ascii="宋体" w:hAnsi="宋体" w:hint="eastAsia"/>
                <w:kern w:val="0"/>
                <w:sz w:val="24"/>
              </w:rPr>
              <w:t>账。经监理验收合格的检验批（含隐蔽及旁站工程检查），建设方检查无大的质量问题</w:t>
            </w:r>
          </w:p>
        </w:tc>
        <w:tc>
          <w:tcPr>
            <w:tcW w:w="992" w:type="dxa"/>
            <w:tcBorders>
              <w:top w:val="nil"/>
              <w:left w:val="nil"/>
              <w:bottom w:val="single" w:sz="4" w:space="0" w:color="auto"/>
              <w:right w:val="single" w:sz="4" w:space="0" w:color="auto"/>
            </w:tcBorders>
            <w:vAlign w:val="center"/>
            <w:hideMark/>
          </w:tcPr>
          <w:p w14:paraId="5050B8E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3D187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83E713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466B0E3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52C7FBC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5D1332A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3、施工方案审核与监督</w:t>
            </w:r>
          </w:p>
        </w:tc>
        <w:tc>
          <w:tcPr>
            <w:tcW w:w="3125" w:type="dxa"/>
            <w:tcBorders>
              <w:top w:val="nil"/>
              <w:left w:val="nil"/>
              <w:bottom w:val="single" w:sz="4" w:space="0" w:color="auto"/>
              <w:right w:val="single" w:sz="4" w:space="0" w:color="auto"/>
            </w:tcBorders>
            <w:vAlign w:val="center"/>
            <w:hideMark/>
          </w:tcPr>
          <w:p w14:paraId="448AE1F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现场施工严格按已审定的施工方案进行，施工过程中监督落实，及时发现质量问题及提出整改措施，并督促施工</w:t>
            </w:r>
            <w:proofErr w:type="gramStart"/>
            <w:r w:rsidRPr="004062CC">
              <w:rPr>
                <w:rFonts w:ascii="宋体" w:hAnsi="宋体" w:hint="eastAsia"/>
                <w:kern w:val="0"/>
                <w:sz w:val="24"/>
              </w:rPr>
              <w:t>方落实</w:t>
            </w:r>
            <w:proofErr w:type="gramEnd"/>
            <w:r w:rsidRPr="004062CC">
              <w:rPr>
                <w:rFonts w:ascii="宋体" w:hAnsi="宋体" w:hint="eastAsia"/>
                <w:kern w:val="0"/>
                <w:sz w:val="24"/>
              </w:rPr>
              <w:t>整改</w:t>
            </w:r>
          </w:p>
        </w:tc>
        <w:tc>
          <w:tcPr>
            <w:tcW w:w="992" w:type="dxa"/>
            <w:tcBorders>
              <w:top w:val="nil"/>
              <w:left w:val="nil"/>
              <w:bottom w:val="single" w:sz="4" w:space="0" w:color="auto"/>
              <w:right w:val="single" w:sz="4" w:space="0" w:color="auto"/>
            </w:tcBorders>
            <w:vAlign w:val="center"/>
            <w:hideMark/>
          </w:tcPr>
          <w:p w14:paraId="1F0BD4DE"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23F2001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5FA82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2DAC57F"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140CC2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8A09B6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4、隐蔽工程</w:t>
            </w:r>
          </w:p>
        </w:tc>
        <w:tc>
          <w:tcPr>
            <w:tcW w:w="3125" w:type="dxa"/>
            <w:tcBorders>
              <w:top w:val="nil"/>
              <w:left w:val="nil"/>
              <w:bottom w:val="single" w:sz="4" w:space="0" w:color="auto"/>
              <w:right w:val="single" w:sz="4" w:space="0" w:color="auto"/>
            </w:tcBorders>
            <w:vAlign w:val="center"/>
            <w:hideMark/>
          </w:tcPr>
          <w:p w14:paraId="5475B8A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未出现</w:t>
            </w:r>
            <w:proofErr w:type="gramStart"/>
            <w:r w:rsidRPr="004062CC">
              <w:rPr>
                <w:rFonts w:ascii="宋体" w:hAnsi="宋体" w:hint="eastAsia"/>
                <w:kern w:val="0"/>
                <w:sz w:val="24"/>
              </w:rPr>
              <w:t>不</w:t>
            </w:r>
            <w:proofErr w:type="gramEnd"/>
            <w:r w:rsidRPr="004062CC">
              <w:rPr>
                <w:rFonts w:ascii="宋体" w:hAnsi="宋体" w:hint="eastAsia"/>
                <w:kern w:val="0"/>
                <w:sz w:val="24"/>
              </w:rPr>
              <w:t>旁站现象，旁</w:t>
            </w:r>
            <w:proofErr w:type="gramStart"/>
            <w:r w:rsidRPr="004062CC">
              <w:rPr>
                <w:rFonts w:ascii="宋体" w:hAnsi="宋体" w:hint="eastAsia"/>
                <w:kern w:val="0"/>
                <w:sz w:val="24"/>
              </w:rPr>
              <w:t>站记录</w:t>
            </w:r>
            <w:proofErr w:type="gramEnd"/>
            <w:r w:rsidRPr="004062CC">
              <w:rPr>
                <w:rFonts w:ascii="宋体" w:hAnsi="宋体" w:hint="eastAsia"/>
                <w:kern w:val="0"/>
                <w:sz w:val="24"/>
              </w:rPr>
              <w:t>齐全；监理日志真实可</w:t>
            </w:r>
            <w:r w:rsidRPr="004062CC">
              <w:rPr>
                <w:rFonts w:ascii="宋体" w:hAnsi="宋体" w:hint="eastAsia"/>
                <w:kern w:val="0"/>
                <w:sz w:val="24"/>
              </w:rPr>
              <w:lastRenderedPageBreak/>
              <w:t>靠，可追溯性强，有电子图片留存</w:t>
            </w:r>
          </w:p>
        </w:tc>
        <w:tc>
          <w:tcPr>
            <w:tcW w:w="992" w:type="dxa"/>
            <w:tcBorders>
              <w:top w:val="nil"/>
              <w:left w:val="nil"/>
              <w:bottom w:val="single" w:sz="4" w:space="0" w:color="auto"/>
              <w:right w:val="single" w:sz="4" w:space="0" w:color="auto"/>
            </w:tcBorders>
            <w:vAlign w:val="center"/>
            <w:hideMark/>
          </w:tcPr>
          <w:p w14:paraId="433A6F8F"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3</w:t>
            </w:r>
          </w:p>
        </w:tc>
        <w:tc>
          <w:tcPr>
            <w:tcW w:w="1299" w:type="dxa"/>
            <w:tcBorders>
              <w:top w:val="nil"/>
              <w:left w:val="nil"/>
              <w:bottom w:val="single" w:sz="4" w:space="0" w:color="auto"/>
              <w:right w:val="single" w:sz="4" w:space="0" w:color="auto"/>
            </w:tcBorders>
            <w:vAlign w:val="center"/>
            <w:hideMark/>
          </w:tcPr>
          <w:p w14:paraId="33D688F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850E7D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2469787" w14:textId="77777777" w:rsidTr="00822B9C">
        <w:trPr>
          <w:trHeight w:val="1219"/>
        </w:trPr>
        <w:tc>
          <w:tcPr>
            <w:tcW w:w="0" w:type="auto"/>
            <w:vMerge/>
            <w:tcBorders>
              <w:top w:val="nil"/>
              <w:left w:val="single" w:sz="4" w:space="0" w:color="auto"/>
              <w:bottom w:val="single" w:sz="4" w:space="0" w:color="auto"/>
              <w:right w:val="single" w:sz="4" w:space="0" w:color="auto"/>
            </w:tcBorders>
            <w:vAlign w:val="center"/>
            <w:hideMark/>
          </w:tcPr>
          <w:p w14:paraId="7DD78149"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F87B9C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5</w:t>
            </w:r>
            <w:r w:rsidRPr="004062CC">
              <w:rPr>
                <w:rFonts w:ascii="宋体" w:hAnsi="宋体" w:cs="Arial" w:hint="eastAsia"/>
                <w:kern w:val="0"/>
                <w:sz w:val="24"/>
              </w:rPr>
              <w:t>、质量检查</w:t>
            </w:r>
          </w:p>
        </w:tc>
        <w:tc>
          <w:tcPr>
            <w:tcW w:w="3125" w:type="dxa"/>
            <w:tcBorders>
              <w:top w:val="nil"/>
              <w:left w:val="nil"/>
              <w:bottom w:val="single" w:sz="4" w:space="0" w:color="auto"/>
              <w:right w:val="single" w:sz="4" w:space="0" w:color="auto"/>
            </w:tcBorders>
            <w:vAlign w:val="center"/>
            <w:hideMark/>
          </w:tcPr>
          <w:p w14:paraId="24EF665B"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、每</w:t>
            </w:r>
            <w:proofErr w:type="gramStart"/>
            <w:r w:rsidRPr="004062CC">
              <w:rPr>
                <w:rFonts w:ascii="宋体" w:hAnsi="宋体" w:cs="Arial" w:hint="eastAsia"/>
                <w:kern w:val="0"/>
                <w:sz w:val="24"/>
              </w:rPr>
              <w:t>周生产</w:t>
            </w:r>
            <w:proofErr w:type="gramEnd"/>
            <w:r w:rsidRPr="004062CC">
              <w:rPr>
                <w:rFonts w:ascii="宋体" w:hAnsi="宋体" w:cs="Arial" w:hint="eastAsia"/>
                <w:kern w:val="0"/>
                <w:sz w:val="24"/>
              </w:rPr>
              <w:t>例会上，</w:t>
            </w:r>
            <w:r w:rsidRPr="004062CC">
              <w:rPr>
                <w:rFonts w:ascii="宋体" w:hAnsi="宋体" w:cs="Arial" w:hint="eastAsia"/>
                <w:color w:val="000000"/>
                <w:kern w:val="0"/>
                <w:sz w:val="24"/>
              </w:rPr>
              <w:t>对质量问题进行强调，并限期督促整</w:t>
            </w:r>
            <w:r w:rsidRPr="004062CC">
              <w:rPr>
                <w:rFonts w:ascii="宋体" w:hAnsi="宋体" w:cs="Arial" w:hint="eastAsia"/>
                <w:kern w:val="0"/>
                <w:sz w:val="24"/>
              </w:rPr>
              <w:t>改</w:t>
            </w:r>
            <w:r w:rsidRPr="004062CC">
              <w:rPr>
                <w:rFonts w:ascii="宋体" w:hAnsi="宋体" w:cs="Arial" w:hint="eastAsia"/>
                <w:kern w:val="0"/>
                <w:sz w:val="24"/>
              </w:rPr>
              <w:br/>
            </w:r>
            <w:r w:rsidRPr="004062CC">
              <w:rPr>
                <w:rFonts w:ascii="宋体" w:hAnsi="宋体" w:cs="Arial"/>
                <w:kern w:val="0"/>
                <w:sz w:val="24"/>
              </w:rPr>
              <w:t>2</w:t>
            </w:r>
            <w:r w:rsidRPr="004062CC">
              <w:rPr>
                <w:rFonts w:ascii="宋体" w:hAnsi="宋体" w:cs="Arial" w:hint="eastAsia"/>
                <w:kern w:val="0"/>
                <w:sz w:val="24"/>
              </w:rPr>
              <w:t>、按照建设单位要求，及时如实进行过程实测实量，形成实测实量记录，结论明确</w:t>
            </w:r>
          </w:p>
        </w:tc>
        <w:tc>
          <w:tcPr>
            <w:tcW w:w="992" w:type="dxa"/>
            <w:tcBorders>
              <w:top w:val="nil"/>
              <w:left w:val="nil"/>
              <w:bottom w:val="single" w:sz="4" w:space="0" w:color="auto"/>
              <w:right w:val="single" w:sz="4" w:space="0" w:color="auto"/>
            </w:tcBorders>
            <w:vAlign w:val="center"/>
            <w:hideMark/>
          </w:tcPr>
          <w:p w14:paraId="0F36811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4</w:t>
            </w:r>
          </w:p>
        </w:tc>
        <w:tc>
          <w:tcPr>
            <w:tcW w:w="1299" w:type="dxa"/>
            <w:tcBorders>
              <w:top w:val="nil"/>
              <w:left w:val="nil"/>
              <w:bottom w:val="single" w:sz="4" w:space="0" w:color="auto"/>
              <w:right w:val="single" w:sz="4" w:space="0" w:color="auto"/>
            </w:tcBorders>
            <w:vAlign w:val="center"/>
            <w:hideMark/>
          </w:tcPr>
          <w:p w14:paraId="3902DC2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DC539C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651B485" w14:textId="77777777" w:rsidTr="00822B9C">
        <w:trPr>
          <w:trHeight w:val="669"/>
        </w:trPr>
        <w:tc>
          <w:tcPr>
            <w:tcW w:w="0" w:type="auto"/>
            <w:vMerge/>
            <w:tcBorders>
              <w:top w:val="nil"/>
              <w:left w:val="single" w:sz="4" w:space="0" w:color="auto"/>
              <w:bottom w:val="single" w:sz="4" w:space="0" w:color="auto"/>
              <w:right w:val="single" w:sz="4" w:space="0" w:color="auto"/>
            </w:tcBorders>
            <w:vAlign w:val="center"/>
            <w:hideMark/>
          </w:tcPr>
          <w:p w14:paraId="79300921"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2DB373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6、关键工艺控制</w:t>
            </w:r>
          </w:p>
        </w:tc>
        <w:tc>
          <w:tcPr>
            <w:tcW w:w="3125" w:type="dxa"/>
            <w:tcBorders>
              <w:top w:val="nil"/>
              <w:left w:val="nil"/>
              <w:bottom w:val="single" w:sz="4" w:space="0" w:color="auto"/>
              <w:right w:val="single" w:sz="4" w:space="0" w:color="auto"/>
            </w:tcBorders>
            <w:vAlign w:val="center"/>
            <w:hideMark/>
          </w:tcPr>
          <w:p w14:paraId="6EE1248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对关键工艺控制到位，对影响结构安全、功能、观感的节点做法有合理化建议及管控措施</w:t>
            </w:r>
          </w:p>
        </w:tc>
        <w:tc>
          <w:tcPr>
            <w:tcW w:w="992" w:type="dxa"/>
            <w:tcBorders>
              <w:top w:val="nil"/>
              <w:left w:val="nil"/>
              <w:bottom w:val="single" w:sz="4" w:space="0" w:color="auto"/>
              <w:right w:val="single" w:sz="4" w:space="0" w:color="auto"/>
            </w:tcBorders>
            <w:vAlign w:val="center"/>
            <w:hideMark/>
          </w:tcPr>
          <w:p w14:paraId="4E43EF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1F3D01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027324A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6A0A53FB"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57871F5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5CA5951"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7</w:t>
            </w:r>
            <w:r w:rsidRPr="004062CC">
              <w:rPr>
                <w:rFonts w:ascii="宋体" w:hAnsi="宋体" w:cs="Arial" w:hint="eastAsia"/>
                <w:kern w:val="0"/>
                <w:sz w:val="24"/>
              </w:rPr>
              <w:t>、工作面移交管理</w:t>
            </w:r>
          </w:p>
        </w:tc>
        <w:tc>
          <w:tcPr>
            <w:tcW w:w="3125" w:type="dxa"/>
            <w:tcBorders>
              <w:top w:val="nil"/>
              <w:left w:val="nil"/>
              <w:bottom w:val="single" w:sz="4" w:space="0" w:color="auto"/>
              <w:right w:val="single" w:sz="4" w:space="0" w:color="auto"/>
            </w:tcBorders>
            <w:vAlign w:val="center"/>
            <w:hideMark/>
          </w:tcPr>
          <w:p w14:paraId="6ED17D4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协调总分包工作面移交，对各总分包单位工作面的完成情况进行检查记录，为甲方项目部提供参考</w:t>
            </w:r>
          </w:p>
        </w:tc>
        <w:tc>
          <w:tcPr>
            <w:tcW w:w="992" w:type="dxa"/>
            <w:tcBorders>
              <w:top w:val="nil"/>
              <w:left w:val="nil"/>
              <w:bottom w:val="single" w:sz="4" w:space="0" w:color="auto"/>
              <w:right w:val="single" w:sz="4" w:space="0" w:color="auto"/>
            </w:tcBorders>
            <w:vAlign w:val="center"/>
            <w:hideMark/>
          </w:tcPr>
          <w:p w14:paraId="75BFC2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588AA573"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9FA152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326292" w14:textId="77777777" w:rsidTr="00822B9C">
        <w:trPr>
          <w:trHeight w:val="936"/>
        </w:trPr>
        <w:tc>
          <w:tcPr>
            <w:tcW w:w="0" w:type="auto"/>
            <w:vMerge/>
            <w:tcBorders>
              <w:top w:val="nil"/>
              <w:left w:val="single" w:sz="4" w:space="0" w:color="auto"/>
              <w:bottom w:val="single" w:sz="4" w:space="0" w:color="auto"/>
              <w:right w:val="single" w:sz="4" w:space="0" w:color="auto"/>
            </w:tcBorders>
            <w:vAlign w:val="center"/>
            <w:hideMark/>
          </w:tcPr>
          <w:p w14:paraId="2944A3B8"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949940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8、成品保护</w:t>
            </w:r>
          </w:p>
        </w:tc>
        <w:tc>
          <w:tcPr>
            <w:tcW w:w="3125" w:type="dxa"/>
            <w:tcBorders>
              <w:top w:val="nil"/>
              <w:left w:val="nil"/>
              <w:bottom w:val="single" w:sz="4" w:space="0" w:color="auto"/>
              <w:right w:val="single" w:sz="4" w:space="0" w:color="auto"/>
            </w:tcBorders>
            <w:vAlign w:val="center"/>
            <w:hideMark/>
          </w:tcPr>
          <w:p w14:paraId="26C07D4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督促各总分包单位按时提交各自的成品保护方案，审查并提出合理化建议，严格按甲方、</w:t>
            </w:r>
            <w:proofErr w:type="gramStart"/>
            <w:r w:rsidRPr="004062CC">
              <w:rPr>
                <w:rFonts w:ascii="宋体" w:hAnsi="宋体" w:hint="eastAsia"/>
                <w:kern w:val="0"/>
                <w:sz w:val="24"/>
              </w:rPr>
              <w:t>监理审批</w:t>
            </w:r>
            <w:proofErr w:type="gramEnd"/>
            <w:r w:rsidRPr="004062CC">
              <w:rPr>
                <w:rFonts w:ascii="宋体" w:hAnsi="宋体" w:hint="eastAsia"/>
                <w:kern w:val="0"/>
                <w:sz w:val="24"/>
              </w:rPr>
              <w:t>通过方案监督检查，形成检查记录</w:t>
            </w:r>
          </w:p>
        </w:tc>
        <w:tc>
          <w:tcPr>
            <w:tcW w:w="992" w:type="dxa"/>
            <w:tcBorders>
              <w:top w:val="nil"/>
              <w:left w:val="nil"/>
              <w:bottom w:val="single" w:sz="4" w:space="0" w:color="auto"/>
              <w:right w:val="single" w:sz="4" w:space="0" w:color="auto"/>
            </w:tcBorders>
            <w:vAlign w:val="center"/>
            <w:hideMark/>
          </w:tcPr>
          <w:p w14:paraId="4192D12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86DABA4"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25E857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E6EE084"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2AFC540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2D316ED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9、样板点评</w:t>
            </w:r>
          </w:p>
        </w:tc>
        <w:tc>
          <w:tcPr>
            <w:tcW w:w="3125" w:type="dxa"/>
            <w:tcBorders>
              <w:top w:val="nil"/>
              <w:left w:val="nil"/>
              <w:bottom w:val="single" w:sz="4" w:space="0" w:color="auto"/>
              <w:right w:val="single" w:sz="4" w:space="0" w:color="auto"/>
            </w:tcBorders>
            <w:vAlign w:val="center"/>
            <w:hideMark/>
          </w:tcPr>
          <w:p w14:paraId="5C75C1B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组织相关样板工程点评，形成会议纪要</w:t>
            </w:r>
          </w:p>
        </w:tc>
        <w:tc>
          <w:tcPr>
            <w:tcW w:w="992" w:type="dxa"/>
            <w:tcBorders>
              <w:top w:val="nil"/>
              <w:left w:val="nil"/>
              <w:bottom w:val="single" w:sz="4" w:space="0" w:color="auto"/>
              <w:right w:val="single" w:sz="4" w:space="0" w:color="auto"/>
            </w:tcBorders>
            <w:vAlign w:val="center"/>
            <w:hideMark/>
          </w:tcPr>
          <w:p w14:paraId="2C9639C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1A32E055"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CD4E55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8F6E732"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7EA824B5"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3951E3B"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10、渗漏防治专项检查</w:t>
            </w:r>
          </w:p>
        </w:tc>
        <w:tc>
          <w:tcPr>
            <w:tcW w:w="3125" w:type="dxa"/>
            <w:tcBorders>
              <w:top w:val="nil"/>
              <w:left w:val="nil"/>
              <w:bottom w:val="single" w:sz="4" w:space="0" w:color="auto"/>
              <w:right w:val="single" w:sz="4" w:space="0" w:color="auto"/>
            </w:tcBorders>
            <w:vAlign w:val="center"/>
            <w:hideMark/>
          </w:tcPr>
          <w:p w14:paraId="5AB5754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主要从材料检测、结构基层闭水、淋水、</w:t>
            </w:r>
            <w:proofErr w:type="gramStart"/>
            <w:r w:rsidRPr="004062CC">
              <w:rPr>
                <w:rFonts w:ascii="宋体" w:hAnsi="宋体" w:hint="eastAsia"/>
                <w:kern w:val="0"/>
                <w:sz w:val="24"/>
              </w:rPr>
              <w:t>砼</w:t>
            </w:r>
            <w:proofErr w:type="gramEnd"/>
            <w:r w:rsidRPr="004062CC">
              <w:rPr>
                <w:rFonts w:ascii="宋体" w:hAnsi="宋体" w:hint="eastAsia"/>
                <w:kern w:val="0"/>
                <w:sz w:val="24"/>
              </w:rPr>
              <w:t>反坎、翻边、防水基层清理移交、防水涂膜厚度、</w:t>
            </w:r>
            <w:proofErr w:type="gramStart"/>
            <w:r w:rsidRPr="004062CC">
              <w:rPr>
                <w:rFonts w:ascii="宋体" w:hAnsi="宋体" w:hint="eastAsia"/>
                <w:kern w:val="0"/>
                <w:sz w:val="24"/>
              </w:rPr>
              <w:t>撑补质量</w:t>
            </w:r>
            <w:proofErr w:type="gramEnd"/>
            <w:r w:rsidRPr="004062CC">
              <w:rPr>
                <w:rFonts w:ascii="宋体" w:hAnsi="宋体" w:hint="eastAsia"/>
                <w:kern w:val="0"/>
                <w:sz w:val="24"/>
              </w:rPr>
              <w:t>闭水、防水层闭水、收边收口、门窗防水等方面进行检查</w:t>
            </w:r>
          </w:p>
        </w:tc>
        <w:tc>
          <w:tcPr>
            <w:tcW w:w="992" w:type="dxa"/>
            <w:tcBorders>
              <w:top w:val="nil"/>
              <w:left w:val="nil"/>
              <w:bottom w:val="single" w:sz="4" w:space="0" w:color="auto"/>
              <w:right w:val="single" w:sz="4" w:space="0" w:color="auto"/>
            </w:tcBorders>
            <w:vAlign w:val="center"/>
            <w:hideMark/>
          </w:tcPr>
          <w:p w14:paraId="7E6024D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4971367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743A3F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698B23A" w14:textId="77777777" w:rsidTr="00822B9C">
        <w:trPr>
          <w:trHeight w:val="1427"/>
        </w:trPr>
        <w:tc>
          <w:tcPr>
            <w:tcW w:w="1325" w:type="dxa"/>
            <w:vMerge w:val="restart"/>
            <w:tcBorders>
              <w:top w:val="nil"/>
              <w:left w:val="single" w:sz="4" w:space="0" w:color="auto"/>
              <w:bottom w:val="single" w:sz="4" w:space="0" w:color="000000"/>
              <w:right w:val="single" w:sz="4" w:space="0" w:color="auto"/>
            </w:tcBorders>
            <w:vAlign w:val="center"/>
            <w:hideMark/>
          </w:tcPr>
          <w:p w14:paraId="53102B2D"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4</w:t>
            </w:r>
            <w:r w:rsidRPr="004062CC">
              <w:rPr>
                <w:rFonts w:ascii="宋体" w:hAnsi="宋体" w:hint="eastAsia"/>
                <w:kern w:val="0"/>
                <w:sz w:val="28"/>
                <w:szCs w:val="28"/>
              </w:rPr>
              <w:t>、进度管理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6</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2E55382A" w14:textId="77777777" w:rsidR="00D61698" w:rsidRPr="004062CC" w:rsidRDefault="00D61698" w:rsidP="00822B9C">
            <w:pPr>
              <w:widowControl/>
              <w:jc w:val="left"/>
              <w:rPr>
                <w:rFonts w:ascii="宋体" w:hAnsi="宋体" w:cs="Arial"/>
                <w:kern w:val="0"/>
                <w:sz w:val="24"/>
              </w:rPr>
            </w:pPr>
            <w:r w:rsidRPr="004062CC">
              <w:rPr>
                <w:rFonts w:ascii="宋体" w:hAnsi="宋体" w:cs="Arial"/>
                <w:kern w:val="0"/>
                <w:sz w:val="24"/>
              </w:rPr>
              <w:t>1</w:t>
            </w:r>
            <w:r w:rsidRPr="004062CC">
              <w:rPr>
                <w:rFonts w:ascii="宋体" w:hAnsi="宋体" w:cs="Arial" w:hint="eastAsia"/>
                <w:kern w:val="0"/>
                <w:sz w:val="24"/>
              </w:rPr>
              <w:t>、监理月报</w:t>
            </w:r>
          </w:p>
        </w:tc>
        <w:tc>
          <w:tcPr>
            <w:tcW w:w="3125" w:type="dxa"/>
            <w:tcBorders>
              <w:top w:val="nil"/>
              <w:left w:val="nil"/>
              <w:bottom w:val="single" w:sz="4" w:space="0" w:color="auto"/>
              <w:right w:val="single" w:sz="4" w:space="0" w:color="auto"/>
            </w:tcBorders>
            <w:vAlign w:val="center"/>
            <w:hideMark/>
          </w:tcPr>
          <w:p w14:paraId="16585C6E"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1、每月25日前完成监理月报并报送建设方。包含对上月材料、实体质量验收（</w:t>
            </w:r>
            <w:proofErr w:type="gramStart"/>
            <w:r w:rsidRPr="004062CC">
              <w:rPr>
                <w:rFonts w:ascii="宋体" w:hAnsi="宋体" w:hint="eastAsia"/>
                <w:kern w:val="0"/>
                <w:sz w:val="24"/>
              </w:rPr>
              <w:t>含典型</w:t>
            </w:r>
            <w:proofErr w:type="gramEnd"/>
            <w:r w:rsidRPr="004062CC">
              <w:rPr>
                <w:rFonts w:ascii="宋体" w:hAnsi="宋体" w:hint="eastAsia"/>
                <w:kern w:val="0"/>
                <w:sz w:val="24"/>
              </w:rPr>
              <w:t>工程实体照片）、进度、安全文明施工等方面总结、分析，对下月工作提出合理化建议2、在建设单位项目部实施计划的控制节点下，编制月度工程施工监理计划</w:t>
            </w:r>
          </w:p>
        </w:tc>
        <w:tc>
          <w:tcPr>
            <w:tcW w:w="992" w:type="dxa"/>
            <w:tcBorders>
              <w:top w:val="nil"/>
              <w:left w:val="nil"/>
              <w:bottom w:val="single" w:sz="4" w:space="0" w:color="auto"/>
              <w:right w:val="single" w:sz="4" w:space="0" w:color="auto"/>
            </w:tcBorders>
            <w:vAlign w:val="center"/>
            <w:hideMark/>
          </w:tcPr>
          <w:p w14:paraId="56DEB224"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3864E22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1459CAF"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BC2B4A3" w14:textId="77777777" w:rsidTr="00822B9C">
        <w:trPr>
          <w:trHeight w:val="713"/>
        </w:trPr>
        <w:tc>
          <w:tcPr>
            <w:tcW w:w="0" w:type="auto"/>
            <w:vMerge/>
            <w:tcBorders>
              <w:top w:val="nil"/>
              <w:left w:val="single" w:sz="4" w:space="0" w:color="auto"/>
              <w:bottom w:val="single" w:sz="4" w:space="0" w:color="000000"/>
              <w:right w:val="single" w:sz="4" w:space="0" w:color="auto"/>
            </w:tcBorders>
            <w:vAlign w:val="center"/>
            <w:hideMark/>
          </w:tcPr>
          <w:p w14:paraId="1AFA2DF2"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AC14C5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2、对总分包总体进度管理</w:t>
            </w:r>
          </w:p>
        </w:tc>
        <w:tc>
          <w:tcPr>
            <w:tcW w:w="3125" w:type="dxa"/>
            <w:tcBorders>
              <w:top w:val="nil"/>
              <w:left w:val="nil"/>
              <w:bottom w:val="single" w:sz="4" w:space="0" w:color="auto"/>
              <w:right w:val="single" w:sz="4" w:space="0" w:color="auto"/>
            </w:tcBorders>
            <w:vAlign w:val="center"/>
            <w:hideMark/>
          </w:tcPr>
          <w:p w14:paraId="349AA4F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跟进总分包进度，总分包施工组织设计、施工进度计划报表催缴与审核，检查施工</w:t>
            </w:r>
            <w:r w:rsidRPr="004062CC">
              <w:rPr>
                <w:rFonts w:ascii="宋体" w:hAnsi="宋体" w:hint="eastAsia"/>
                <w:color w:val="000000"/>
                <w:kern w:val="0"/>
                <w:sz w:val="24"/>
              </w:rPr>
              <w:lastRenderedPageBreak/>
              <w:t>单位材料、机械、人员到位情况，并及时向业主汇报</w:t>
            </w:r>
          </w:p>
        </w:tc>
        <w:tc>
          <w:tcPr>
            <w:tcW w:w="992" w:type="dxa"/>
            <w:tcBorders>
              <w:top w:val="nil"/>
              <w:left w:val="nil"/>
              <w:bottom w:val="single" w:sz="4" w:space="0" w:color="auto"/>
              <w:right w:val="single" w:sz="4" w:space="0" w:color="auto"/>
            </w:tcBorders>
            <w:vAlign w:val="center"/>
            <w:hideMark/>
          </w:tcPr>
          <w:p w14:paraId="2BB8294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5315029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811BE69"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150AD179" w14:textId="77777777" w:rsidTr="00822B9C">
        <w:trPr>
          <w:trHeight w:val="816"/>
        </w:trPr>
        <w:tc>
          <w:tcPr>
            <w:tcW w:w="0" w:type="auto"/>
            <w:vMerge/>
            <w:tcBorders>
              <w:top w:val="nil"/>
              <w:left w:val="single" w:sz="4" w:space="0" w:color="auto"/>
              <w:bottom w:val="single" w:sz="4" w:space="0" w:color="000000"/>
              <w:right w:val="single" w:sz="4" w:space="0" w:color="auto"/>
            </w:tcBorders>
            <w:vAlign w:val="center"/>
            <w:hideMark/>
          </w:tcPr>
          <w:p w14:paraId="479899A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44C27C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3、阶段进度计划核查</w:t>
            </w:r>
          </w:p>
          <w:p w14:paraId="389E3A3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（月进度、周进度）</w:t>
            </w:r>
          </w:p>
        </w:tc>
        <w:tc>
          <w:tcPr>
            <w:tcW w:w="3125" w:type="dxa"/>
            <w:tcBorders>
              <w:top w:val="nil"/>
              <w:left w:val="nil"/>
              <w:bottom w:val="single" w:sz="4" w:space="0" w:color="auto"/>
              <w:right w:val="single" w:sz="4" w:space="0" w:color="auto"/>
            </w:tcBorders>
            <w:vAlign w:val="center"/>
            <w:hideMark/>
          </w:tcPr>
          <w:p w14:paraId="292CD3D5"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阶段进度计划核查，偏差原因分析，并督促施工方及时完成整改</w:t>
            </w:r>
          </w:p>
        </w:tc>
        <w:tc>
          <w:tcPr>
            <w:tcW w:w="992" w:type="dxa"/>
            <w:tcBorders>
              <w:top w:val="nil"/>
              <w:left w:val="nil"/>
              <w:bottom w:val="single" w:sz="4" w:space="0" w:color="auto"/>
              <w:right w:val="single" w:sz="4" w:space="0" w:color="auto"/>
            </w:tcBorders>
            <w:vAlign w:val="center"/>
            <w:hideMark/>
          </w:tcPr>
          <w:p w14:paraId="37C7698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827F6A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02EF8C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AF84490" w14:textId="77777777" w:rsidTr="00822B9C">
        <w:trPr>
          <w:trHeight w:val="1665"/>
        </w:trPr>
        <w:tc>
          <w:tcPr>
            <w:tcW w:w="1325" w:type="dxa"/>
            <w:vMerge w:val="restart"/>
            <w:tcBorders>
              <w:top w:val="nil"/>
              <w:left w:val="single" w:sz="4" w:space="0" w:color="auto"/>
              <w:bottom w:val="single" w:sz="4" w:space="0" w:color="auto"/>
              <w:right w:val="single" w:sz="4" w:space="0" w:color="auto"/>
            </w:tcBorders>
            <w:vAlign w:val="center"/>
            <w:hideMark/>
          </w:tcPr>
          <w:p w14:paraId="5B12C70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5</w:t>
            </w:r>
            <w:r w:rsidRPr="004062CC">
              <w:rPr>
                <w:rFonts w:ascii="宋体" w:hAnsi="宋体" w:hint="eastAsia"/>
                <w:kern w:val="0"/>
                <w:sz w:val="28"/>
                <w:szCs w:val="28"/>
              </w:rPr>
              <w:t>、安全文明施工</w:t>
            </w:r>
          </w:p>
          <w:p w14:paraId="7A69461B"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w:t>
            </w:r>
            <w:r w:rsidRPr="004062CC">
              <w:rPr>
                <w:rFonts w:ascii="宋体" w:hAnsi="宋体" w:cs="Arial"/>
                <w:kern w:val="0"/>
                <w:sz w:val="28"/>
                <w:szCs w:val="28"/>
              </w:rPr>
              <w:t>20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33B364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1、组织安全文明例行检查</w:t>
            </w:r>
          </w:p>
        </w:tc>
        <w:tc>
          <w:tcPr>
            <w:tcW w:w="3125" w:type="dxa"/>
            <w:tcBorders>
              <w:top w:val="nil"/>
              <w:left w:val="nil"/>
              <w:bottom w:val="single" w:sz="4" w:space="0" w:color="auto"/>
              <w:right w:val="single" w:sz="4" w:space="0" w:color="auto"/>
            </w:tcBorders>
            <w:vAlign w:val="center"/>
            <w:hideMark/>
          </w:tcPr>
          <w:p w14:paraId="041DDC4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1、重点关注检查临边防护、施工水电管理。</w:t>
            </w:r>
            <w:r w:rsidRPr="004062CC">
              <w:rPr>
                <w:rFonts w:ascii="宋体" w:hAnsi="宋体" w:hint="eastAsia"/>
                <w:kern w:val="0"/>
                <w:sz w:val="24"/>
              </w:rPr>
              <w:br/>
              <w:t>2、每周（月）安全文明例行检查合格后，甲方未发现大的安全隐患。</w:t>
            </w:r>
            <w:r w:rsidRPr="004062CC">
              <w:rPr>
                <w:rFonts w:ascii="宋体" w:hAnsi="宋体" w:hint="eastAsia"/>
                <w:kern w:val="0"/>
                <w:sz w:val="24"/>
              </w:rPr>
              <w:br/>
              <w:t>具体参见《建筑施工安全检查标准》JGJ59-2011中的规定。</w:t>
            </w:r>
          </w:p>
        </w:tc>
        <w:tc>
          <w:tcPr>
            <w:tcW w:w="992" w:type="dxa"/>
            <w:tcBorders>
              <w:top w:val="nil"/>
              <w:left w:val="nil"/>
              <w:bottom w:val="single" w:sz="4" w:space="0" w:color="auto"/>
              <w:right w:val="single" w:sz="4" w:space="0" w:color="auto"/>
            </w:tcBorders>
            <w:vAlign w:val="center"/>
            <w:hideMark/>
          </w:tcPr>
          <w:p w14:paraId="0898C593"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10</w:t>
            </w:r>
          </w:p>
        </w:tc>
        <w:tc>
          <w:tcPr>
            <w:tcW w:w="1299" w:type="dxa"/>
            <w:tcBorders>
              <w:top w:val="nil"/>
              <w:left w:val="nil"/>
              <w:bottom w:val="single" w:sz="4" w:space="0" w:color="auto"/>
              <w:right w:val="single" w:sz="4" w:space="0" w:color="auto"/>
            </w:tcBorders>
            <w:vAlign w:val="center"/>
            <w:hideMark/>
          </w:tcPr>
          <w:p w14:paraId="67E03ED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0D79E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57D655" w14:textId="77777777" w:rsidTr="00822B9C">
        <w:trPr>
          <w:trHeight w:val="475"/>
        </w:trPr>
        <w:tc>
          <w:tcPr>
            <w:tcW w:w="0" w:type="auto"/>
            <w:vMerge/>
            <w:tcBorders>
              <w:top w:val="nil"/>
              <w:left w:val="single" w:sz="4" w:space="0" w:color="auto"/>
              <w:bottom w:val="single" w:sz="4" w:space="0" w:color="auto"/>
              <w:right w:val="single" w:sz="4" w:space="0" w:color="auto"/>
            </w:tcBorders>
            <w:vAlign w:val="center"/>
            <w:hideMark/>
          </w:tcPr>
          <w:p w14:paraId="716AFBB6"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047662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2、安全隐患整改的及时性</w:t>
            </w:r>
          </w:p>
        </w:tc>
        <w:tc>
          <w:tcPr>
            <w:tcW w:w="3125" w:type="dxa"/>
            <w:tcBorders>
              <w:top w:val="nil"/>
              <w:left w:val="nil"/>
              <w:bottom w:val="single" w:sz="4" w:space="0" w:color="auto"/>
              <w:right w:val="single" w:sz="4" w:space="0" w:color="auto"/>
            </w:tcBorders>
            <w:vAlign w:val="center"/>
            <w:hideMark/>
          </w:tcPr>
          <w:p w14:paraId="3E27F6A9"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随时检查安全文明施工情况，发现安全隐患并及时督促整改。</w:t>
            </w:r>
          </w:p>
        </w:tc>
        <w:tc>
          <w:tcPr>
            <w:tcW w:w="992" w:type="dxa"/>
            <w:tcBorders>
              <w:top w:val="nil"/>
              <w:left w:val="nil"/>
              <w:bottom w:val="single" w:sz="4" w:space="0" w:color="auto"/>
              <w:right w:val="single" w:sz="4" w:space="0" w:color="auto"/>
            </w:tcBorders>
            <w:vAlign w:val="center"/>
            <w:hideMark/>
          </w:tcPr>
          <w:p w14:paraId="1E2E86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79DFB721"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681745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FFFEEB1" w14:textId="77777777" w:rsidTr="00822B9C">
        <w:trPr>
          <w:trHeight w:val="713"/>
        </w:trPr>
        <w:tc>
          <w:tcPr>
            <w:tcW w:w="0" w:type="auto"/>
            <w:vMerge/>
            <w:tcBorders>
              <w:top w:val="nil"/>
              <w:left w:val="single" w:sz="4" w:space="0" w:color="auto"/>
              <w:bottom w:val="single" w:sz="4" w:space="0" w:color="auto"/>
              <w:right w:val="single" w:sz="4" w:space="0" w:color="auto"/>
            </w:tcBorders>
            <w:vAlign w:val="center"/>
            <w:hideMark/>
          </w:tcPr>
          <w:p w14:paraId="67C680B3"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45443CC0"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3、专项安全方案的落实</w:t>
            </w:r>
          </w:p>
        </w:tc>
        <w:tc>
          <w:tcPr>
            <w:tcW w:w="3125" w:type="dxa"/>
            <w:tcBorders>
              <w:top w:val="nil"/>
              <w:left w:val="nil"/>
              <w:bottom w:val="single" w:sz="4" w:space="0" w:color="auto"/>
              <w:right w:val="single" w:sz="4" w:space="0" w:color="auto"/>
            </w:tcBorders>
            <w:vAlign w:val="center"/>
            <w:hideMark/>
          </w:tcPr>
          <w:p w14:paraId="65DB76E7"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督促施工单位建立健全安全生产责任制和对工人安全教育、检查安全工作、发现隐患责令及时有效整改。</w:t>
            </w:r>
          </w:p>
        </w:tc>
        <w:tc>
          <w:tcPr>
            <w:tcW w:w="992" w:type="dxa"/>
            <w:tcBorders>
              <w:top w:val="nil"/>
              <w:left w:val="nil"/>
              <w:bottom w:val="single" w:sz="4" w:space="0" w:color="auto"/>
              <w:right w:val="single" w:sz="4" w:space="0" w:color="auto"/>
            </w:tcBorders>
            <w:vAlign w:val="center"/>
            <w:hideMark/>
          </w:tcPr>
          <w:p w14:paraId="2F6D5E00"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5</w:t>
            </w:r>
          </w:p>
        </w:tc>
        <w:tc>
          <w:tcPr>
            <w:tcW w:w="1299" w:type="dxa"/>
            <w:tcBorders>
              <w:top w:val="nil"/>
              <w:left w:val="nil"/>
              <w:bottom w:val="single" w:sz="4" w:space="0" w:color="auto"/>
              <w:right w:val="single" w:sz="4" w:space="0" w:color="auto"/>
            </w:tcBorders>
            <w:vAlign w:val="center"/>
            <w:hideMark/>
          </w:tcPr>
          <w:p w14:paraId="11BBF6E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2FC9C2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D8E0B22" w14:textId="77777777" w:rsidTr="00822B9C">
        <w:trPr>
          <w:trHeight w:val="551"/>
        </w:trPr>
        <w:tc>
          <w:tcPr>
            <w:tcW w:w="1325" w:type="dxa"/>
            <w:vMerge w:val="restart"/>
            <w:tcBorders>
              <w:top w:val="nil"/>
              <w:left w:val="single" w:sz="4" w:space="0" w:color="auto"/>
              <w:bottom w:val="single" w:sz="4" w:space="0" w:color="auto"/>
              <w:right w:val="single" w:sz="4" w:space="0" w:color="auto"/>
            </w:tcBorders>
            <w:vAlign w:val="center"/>
            <w:hideMark/>
          </w:tcPr>
          <w:p w14:paraId="7874EA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6、投资控制</w:t>
            </w:r>
            <w:r w:rsidRPr="004062CC">
              <w:rPr>
                <w:rFonts w:ascii="宋体" w:hAnsi="宋体" w:hint="eastAsia"/>
                <w:color w:val="000000"/>
                <w:kern w:val="0"/>
                <w:sz w:val="28"/>
                <w:szCs w:val="28"/>
              </w:rPr>
              <w:br/>
              <w:t>（4分）</w:t>
            </w:r>
          </w:p>
        </w:tc>
        <w:tc>
          <w:tcPr>
            <w:tcW w:w="1978" w:type="dxa"/>
            <w:tcBorders>
              <w:top w:val="nil"/>
              <w:left w:val="nil"/>
              <w:bottom w:val="single" w:sz="4" w:space="0" w:color="auto"/>
              <w:right w:val="single" w:sz="4" w:space="0" w:color="auto"/>
            </w:tcBorders>
            <w:vAlign w:val="center"/>
            <w:hideMark/>
          </w:tcPr>
          <w:p w14:paraId="3861510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1、进度款审核</w:t>
            </w:r>
          </w:p>
        </w:tc>
        <w:tc>
          <w:tcPr>
            <w:tcW w:w="3125" w:type="dxa"/>
            <w:tcBorders>
              <w:top w:val="nil"/>
              <w:left w:val="nil"/>
              <w:bottom w:val="single" w:sz="4" w:space="0" w:color="auto"/>
              <w:right w:val="single" w:sz="4" w:space="0" w:color="auto"/>
            </w:tcBorders>
            <w:vAlign w:val="center"/>
            <w:hideMark/>
          </w:tcPr>
          <w:p w14:paraId="086F6D1E"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及时、准确审核工程进度款</w:t>
            </w:r>
          </w:p>
        </w:tc>
        <w:tc>
          <w:tcPr>
            <w:tcW w:w="992" w:type="dxa"/>
            <w:tcBorders>
              <w:top w:val="nil"/>
              <w:left w:val="nil"/>
              <w:bottom w:val="single" w:sz="4" w:space="0" w:color="auto"/>
              <w:right w:val="single" w:sz="4" w:space="0" w:color="auto"/>
            </w:tcBorders>
            <w:vAlign w:val="center"/>
            <w:hideMark/>
          </w:tcPr>
          <w:p w14:paraId="35B9C202"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3254A3B7"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741966E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9E61FBF" w14:textId="77777777" w:rsidTr="00822B9C">
        <w:trPr>
          <w:trHeight w:val="544"/>
        </w:trPr>
        <w:tc>
          <w:tcPr>
            <w:tcW w:w="0" w:type="auto"/>
            <w:vMerge/>
            <w:tcBorders>
              <w:top w:val="nil"/>
              <w:left w:val="single" w:sz="4" w:space="0" w:color="auto"/>
              <w:bottom w:val="single" w:sz="4" w:space="0" w:color="auto"/>
              <w:right w:val="single" w:sz="4" w:space="0" w:color="auto"/>
            </w:tcBorders>
            <w:vAlign w:val="center"/>
            <w:hideMark/>
          </w:tcPr>
          <w:p w14:paraId="1D4DCF07"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D0BF172"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2、工程洽商、签证审核</w:t>
            </w:r>
          </w:p>
        </w:tc>
        <w:tc>
          <w:tcPr>
            <w:tcW w:w="3125" w:type="dxa"/>
            <w:tcBorders>
              <w:top w:val="nil"/>
              <w:left w:val="nil"/>
              <w:bottom w:val="single" w:sz="4" w:space="0" w:color="auto"/>
              <w:right w:val="single" w:sz="4" w:space="0" w:color="auto"/>
            </w:tcBorders>
            <w:vAlign w:val="center"/>
            <w:hideMark/>
          </w:tcPr>
          <w:p w14:paraId="5E3A7B34"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及时、准确审核工程洽商、签证</w:t>
            </w:r>
          </w:p>
        </w:tc>
        <w:tc>
          <w:tcPr>
            <w:tcW w:w="992" w:type="dxa"/>
            <w:tcBorders>
              <w:top w:val="nil"/>
              <w:left w:val="nil"/>
              <w:bottom w:val="single" w:sz="4" w:space="0" w:color="auto"/>
              <w:right w:val="single" w:sz="4" w:space="0" w:color="auto"/>
            </w:tcBorders>
            <w:vAlign w:val="center"/>
            <w:hideMark/>
          </w:tcPr>
          <w:p w14:paraId="04955D1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71214E7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5CB0E08"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B6378F7" w14:textId="77777777" w:rsidTr="00822B9C">
        <w:trPr>
          <w:trHeight w:val="552"/>
        </w:trPr>
        <w:tc>
          <w:tcPr>
            <w:tcW w:w="0" w:type="auto"/>
            <w:vMerge/>
            <w:tcBorders>
              <w:top w:val="nil"/>
              <w:left w:val="single" w:sz="4" w:space="0" w:color="auto"/>
              <w:bottom w:val="single" w:sz="4" w:space="0" w:color="auto"/>
              <w:right w:val="single" w:sz="4" w:space="0" w:color="auto"/>
            </w:tcBorders>
            <w:vAlign w:val="center"/>
            <w:hideMark/>
          </w:tcPr>
          <w:p w14:paraId="0C5CD03C"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5FAD4C5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3、合理化建议</w:t>
            </w:r>
          </w:p>
        </w:tc>
        <w:tc>
          <w:tcPr>
            <w:tcW w:w="3125" w:type="dxa"/>
            <w:tcBorders>
              <w:top w:val="nil"/>
              <w:left w:val="nil"/>
              <w:bottom w:val="single" w:sz="4" w:space="0" w:color="auto"/>
              <w:right w:val="single" w:sz="4" w:space="0" w:color="auto"/>
            </w:tcBorders>
            <w:vAlign w:val="center"/>
            <w:hideMark/>
          </w:tcPr>
          <w:p w14:paraId="165758F7"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节约成本的建设性意见</w:t>
            </w:r>
          </w:p>
        </w:tc>
        <w:tc>
          <w:tcPr>
            <w:tcW w:w="992" w:type="dxa"/>
            <w:tcBorders>
              <w:top w:val="nil"/>
              <w:left w:val="nil"/>
              <w:bottom w:val="single" w:sz="4" w:space="0" w:color="auto"/>
              <w:right w:val="single" w:sz="4" w:space="0" w:color="auto"/>
            </w:tcBorders>
            <w:vAlign w:val="center"/>
            <w:hideMark/>
          </w:tcPr>
          <w:p w14:paraId="2FFCB2A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0C5E8FF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22C645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B4874DB" w14:textId="77777777" w:rsidTr="00822B9C">
        <w:trPr>
          <w:trHeight w:val="827"/>
        </w:trPr>
        <w:tc>
          <w:tcPr>
            <w:tcW w:w="1325" w:type="dxa"/>
            <w:vMerge w:val="restart"/>
            <w:tcBorders>
              <w:top w:val="nil"/>
              <w:left w:val="single" w:sz="4" w:space="0" w:color="auto"/>
              <w:bottom w:val="single" w:sz="4" w:space="0" w:color="auto"/>
              <w:right w:val="single" w:sz="4" w:space="0" w:color="auto"/>
            </w:tcBorders>
            <w:vAlign w:val="center"/>
            <w:hideMark/>
          </w:tcPr>
          <w:p w14:paraId="22245EF1" w14:textId="77777777" w:rsidR="00D61698" w:rsidRPr="004062CC" w:rsidRDefault="00D61698" w:rsidP="00822B9C">
            <w:pPr>
              <w:widowControl/>
              <w:jc w:val="center"/>
              <w:rPr>
                <w:rFonts w:ascii="宋体" w:hAnsi="宋体"/>
                <w:kern w:val="0"/>
                <w:sz w:val="28"/>
                <w:szCs w:val="28"/>
              </w:rPr>
            </w:pPr>
            <w:r w:rsidRPr="004062CC">
              <w:rPr>
                <w:rFonts w:ascii="宋体" w:hAnsi="宋体" w:cs="Arial"/>
                <w:kern w:val="0"/>
                <w:sz w:val="28"/>
                <w:szCs w:val="28"/>
              </w:rPr>
              <w:t>7</w:t>
            </w:r>
            <w:r w:rsidRPr="004062CC">
              <w:rPr>
                <w:rFonts w:ascii="宋体" w:hAnsi="宋体" w:hint="eastAsia"/>
                <w:kern w:val="0"/>
                <w:sz w:val="28"/>
                <w:szCs w:val="28"/>
              </w:rPr>
              <w:t>、资料管理</w:t>
            </w:r>
            <w:r w:rsidRPr="004062CC">
              <w:rPr>
                <w:rFonts w:ascii="宋体" w:hAnsi="宋体" w:cs="Arial"/>
                <w:kern w:val="0"/>
                <w:sz w:val="28"/>
                <w:szCs w:val="28"/>
              </w:rPr>
              <w:t xml:space="preserve">        </w:t>
            </w:r>
            <w:r w:rsidRPr="004062CC">
              <w:rPr>
                <w:rFonts w:ascii="宋体" w:hAnsi="宋体" w:hint="eastAsia"/>
                <w:kern w:val="0"/>
                <w:sz w:val="28"/>
                <w:szCs w:val="28"/>
              </w:rPr>
              <w:t>（</w:t>
            </w:r>
            <w:r w:rsidRPr="004062CC">
              <w:rPr>
                <w:rFonts w:ascii="宋体" w:hAnsi="宋体" w:cs="Arial"/>
                <w:kern w:val="0"/>
                <w:sz w:val="28"/>
                <w:szCs w:val="28"/>
              </w:rPr>
              <w:t>10</w:t>
            </w:r>
            <w:r w:rsidRPr="004062CC">
              <w:rPr>
                <w:rFonts w:ascii="宋体" w:hAnsi="宋体" w:hint="eastAsia"/>
                <w:kern w:val="0"/>
                <w:sz w:val="28"/>
                <w:szCs w:val="28"/>
              </w:rPr>
              <w:t>分）</w:t>
            </w:r>
          </w:p>
        </w:tc>
        <w:tc>
          <w:tcPr>
            <w:tcW w:w="1978" w:type="dxa"/>
            <w:tcBorders>
              <w:top w:val="nil"/>
              <w:left w:val="nil"/>
              <w:bottom w:val="single" w:sz="4" w:space="0" w:color="auto"/>
              <w:right w:val="single" w:sz="4" w:space="0" w:color="auto"/>
            </w:tcBorders>
            <w:vAlign w:val="center"/>
            <w:hideMark/>
          </w:tcPr>
          <w:p w14:paraId="685B1AC4"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1、监理资料归档</w:t>
            </w:r>
          </w:p>
        </w:tc>
        <w:tc>
          <w:tcPr>
            <w:tcW w:w="3125" w:type="dxa"/>
            <w:tcBorders>
              <w:top w:val="nil"/>
              <w:left w:val="nil"/>
              <w:bottom w:val="single" w:sz="4" w:space="0" w:color="auto"/>
              <w:right w:val="single" w:sz="4" w:space="0" w:color="auto"/>
            </w:tcBorders>
            <w:vAlign w:val="center"/>
            <w:hideMark/>
          </w:tcPr>
          <w:p w14:paraId="0A1EBB8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准确、真实、规范、齐全、归档正确；收发文及时、准确。</w:t>
            </w:r>
          </w:p>
        </w:tc>
        <w:tc>
          <w:tcPr>
            <w:tcW w:w="992" w:type="dxa"/>
            <w:tcBorders>
              <w:top w:val="nil"/>
              <w:left w:val="nil"/>
              <w:bottom w:val="single" w:sz="4" w:space="0" w:color="auto"/>
              <w:right w:val="single" w:sz="4" w:space="0" w:color="auto"/>
            </w:tcBorders>
            <w:vAlign w:val="center"/>
            <w:hideMark/>
          </w:tcPr>
          <w:p w14:paraId="580CFA37"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04E7F77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520D176C"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5E3FF8A1" w14:textId="77777777" w:rsidTr="00822B9C">
        <w:trPr>
          <w:trHeight w:val="697"/>
        </w:trPr>
        <w:tc>
          <w:tcPr>
            <w:tcW w:w="0" w:type="auto"/>
            <w:vMerge/>
            <w:tcBorders>
              <w:top w:val="nil"/>
              <w:left w:val="single" w:sz="4" w:space="0" w:color="auto"/>
              <w:bottom w:val="single" w:sz="4" w:space="0" w:color="auto"/>
              <w:right w:val="single" w:sz="4" w:space="0" w:color="auto"/>
            </w:tcBorders>
            <w:vAlign w:val="center"/>
            <w:hideMark/>
          </w:tcPr>
          <w:p w14:paraId="05B7E19C"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7A56CE4C"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2、各种技术资料的审核流转及时</w:t>
            </w:r>
          </w:p>
        </w:tc>
        <w:tc>
          <w:tcPr>
            <w:tcW w:w="3125" w:type="dxa"/>
            <w:tcBorders>
              <w:top w:val="nil"/>
              <w:left w:val="nil"/>
              <w:bottom w:val="single" w:sz="4" w:space="0" w:color="auto"/>
              <w:right w:val="single" w:sz="4" w:space="0" w:color="auto"/>
            </w:tcBorders>
            <w:vAlign w:val="center"/>
            <w:hideMark/>
          </w:tcPr>
          <w:p w14:paraId="6F353563"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施工资料及时催促收集、检查、审核。</w:t>
            </w:r>
          </w:p>
        </w:tc>
        <w:tc>
          <w:tcPr>
            <w:tcW w:w="992" w:type="dxa"/>
            <w:tcBorders>
              <w:top w:val="nil"/>
              <w:left w:val="nil"/>
              <w:bottom w:val="single" w:sz="4" w:space="0" w:color="auto"/>
              <w:right w:val="single" w:sz="4" w:space="0" w:color="auto"/>
            </w:tcBorders>
            <w:vAlign w:val="center"/>
            <w:hideMark/>
          </w:tcPr>
          <w:p w14:paraId="674E19DD"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A4319B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3B3E4092"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0144ED2D"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57321F4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38E73BD1"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3、监理例会及专题会议纪要</w:t>
            </w:r>
          </w:p>
        </w:tc>
        <w:tc>
          <w:tcPr>
            <w:tcW w:w="3125" w:type="dxa"/>
            <w:tcBorders>
              <w:top w:val="nil"/>
              <w:left w:val="nil"/>
              <w:bottom w:val="single" w:sz="4" w:space="0" w:color="auto"/>
              <w:right w:val="single" w:sz="4" w:space="0" w:color="auto"/>
            </w:tcBorders>
            <w:vAlign w:val="center"/>
            <w:hideMark/>
          </w:tcPr>
          <w:p w14:paraId="19EE83EA"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1、例会纪要规范、及时、齐全，问题能及时有效解决。</w:t>
            </w:r>
            <w:r w:rsidRPr="004062CC">
              <w:rPr>
                <w:rFonts w:ascii="宋体" w:hAnsi="宋体" w:hint="eastAsia"/>
                <w:kern w:val="0"/>
                <w:sz w:val="24"/>
              </w:rPr>
              <w:br/>
              <w:t>2、会议纪要、通知、送审资料等及时整理、发送。</w:t>
            </w:r>
          </w:p>
        </w:tc>
        <w:tc>
          <w:tcPr>
            <w:tcW w:w="992" w:type="dxa"/>
            <w:tcBorders>
              <w:top w:val="nil"/>
              <w:left w:val="nil"/>
              <w:bottom w:val="single" w:sz="4" w:space="0" w:color="auto"/>
              <w:right w:val="single" w:sz="4" w:space="0" w:color="auto"/>
            </w:tcBorders>
            <w:vAlign w:val="center"/>
            <w:hideMark/>
          </w:tcPr>
          <w:p w14:paraId="6E476A5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44C69C1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25FD396"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F7C7D41" w14:textId="77777777" w:rsidTr="00822B9C">
        <w:trPr>
          <w:trHeight w:val="951"/>
        </w:trPr>
        <w:tc>
          <w:tcPr>
            <w:tcW w:w="0" w:type="auto"/>
            <w:vMerge/>
            <w:tcBorders>
              <w:top w:val="nil"/>
              <w:left w:val="single" w:sz="4" w:space="0" w:color="auto"/>
              <w:bottom w:val="single" w:sz="4" w:space="0" w:color="auto"/>
              <w:right w:val="single" w:sz="4" w:space="0" w:color="auto"/>
            </w:tcBorders>
            <w:vAlign w:val="center"/>
            <w:hideMark/>
          </w:tcPr>
          <w:p w14:paraId="4C4B75FE"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05FA7648"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4、工程变更及签证管理</w:t>
            </w:r>
          </w:p>
        </w:tc>
        <w:tc>
          <w:tcPr>
            <w:tcW w:w="3125" w:type="dxa"/>
            <w:tcBorders>
              <w:top w:val="nil"/>
              <w:left w:val="nil"/>
              <w:bottom w:val="single" w:sz="4" w:space="0" w:color="auto"/>
              <w:right w:val="single" w:sz="4" w:space="0" w:color="auto"/>
            </w:tcBorders>
            <w:vAlign w:val="center"/>
            <w:hideMark/>
          </w:tcPr>
          <w:p w14:paraId="74986166"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1、工程技术变更程序正确，经济合理，会签认真及时；</w:t>
            </w:r>
            <w:r w:rsidRPr="004062CC">
              <w:rPr>
                <w:rFonts w:ascii="宋体" w:hAnsi="宋体" w:hint="eastAsia"/>
                <w:kern w:val="0"/>
                <w:sz w:val="24"/>
              </w:rPr>
              <w:br/>
              <w:t>2、签证依据正确、真实有效；</w:t>
            </w:r>
            <w:r w:rsidRPr="004062CC">
              <w:rPr>
                <w:rFonts w:ascii="宋体" w:hAnsi="宋体" w:hint="eastAsia"/>
                <w:kern w:val="0"/>
                <w:sz w:val="24"/>
              </w:rPr>
              <w:br/>
            </w:r>
            <w:r w:rsidRPr="004062CC">
              <w:rPr>
                <w:rFonts w:ascii="宋体" w:hAnsi="宋体" w:hint="eastAsia"/>
                <w:color w:val="000000"/>
                <w:kern w:val="0"/>
                <w:sz w:val="24"/>
              </w:rPr>
              <w:lastRenderedPageBreak/>
              <w:t>3、建立</w:t>
            </w:r>
            <w:proofErr w:type="gramStart"/>
            <w:r w:rsidRPr="004062CC">
              <w:rPr>
                <w:rFonts w:ascii="宋体" w:hAnsi="宋体" w:hint="eastAsia"/>
                <w:color w:val="000000"/>
                <w:kern w:val="0"/>
                <w:sz w:val="24"/>
              </w:rPr>
              <w:t>完整台</w:t>
            </w:r>
            <w:proofErr w:type="gramEnd"/>
            <w:r w:rsidRPr="004062CC">
              <w:rPr>
                <w:rFonts w:ascii="宋体" w:hAnsi="宋体" w:hint="eastAsia"/>
                <w:color w:val="000000"/>
                <w:kern w:val="0"/>
                <w:sz w:val="24"/>
              </w:rPr>
              <w:t>帐及过程监控记录。</w:t>
            </w:r>
          </w:p>
        </w:tc>
        <w:tc>
          <w:tcPr>
            <w:tcW w:w="992" w:type="dxa"/>
            <w:tcBorders>
              <w:top w:val="nil"/>
              <w:left w:val="nil"/>
              <w:bottom w:val="single" w:sz="4" w:space="0" w:color="auto"/>
              <w:right w:val="single" w:sz="4" w:space="0" w:color="auto"/>
            </w:tcBorders>
            <w:vAlign w:val="center"/>
            <w:hideMark/>
          </w:tcPr>
          <w:p w14:paraId="14DD7D91"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lastRenderedPageBreak/>
              <w:t>2</w:t>
            </w:r>
          </w:p>
        </w:tc>
        <w:tc>
          <w:tcPr>
            <w:tcW w:w="1299" w:type="dxa"/>
            <w:tcBorders>
              <w:top w:val="nil"/>
              <w:left w:val="nil"/>
              <w:bottom w:val="single" w:sz="4" w:space="0" w:color="auto"/>
              <w:right w:val="single" w:sz="4" w:space="0" w:color="auto"/>
            </w:tcBorders>
            <w:vAlign w:val="center"/>
            <w:hideMark/>
          </w:tcPr>
          <w:p w14:paraId="1026F2B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413A9540"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7B779AB" w14:textId="77777777" w:rsidTr="00822B9C">
        <w:trPr>
          <w:trHeight w:val="717"/>
        </w:trPr>
        <w:tc>
          <w:tcPr>
            <w:tcW w:w="0" w:type="auto"/>
            <w:vMerge/>
            <w:tcBorders>
              <w:top w:val="nil"/>
              <w:left w:val="single" w:sz="4" w:space="0" w:color="auto"/>
              <w:bottom w:val="single" w:sz="4" w:space="0" w:color="auto"/>
              <w:right w:val="single" w:sz="4" w:space="0" w:color="auto"/>
            </w:tcBorders>
            <w:vAlign w:val="center"/>
            <w:hideMark/>
          </w:tcPr>
          <w:p w14:paraId="65DE31FA" w14:textId="77777777" w:rsidR="00D61698" w:rsidRPr="004062CC" w:rsidRDefault="00D61698" w:rsidP="00822B9C">
            <w:pPr>
              <w:widowControl/>
              <w:jc w:val="left"/>
              <w:rPr>
                <w:rFonts w:ascii="宋体" w:hAnsi="宋体"/>
                <w:kern w:val="0"/>
                <w:sz w:val="28"/>
                <w:szCs w:val="28"/>
              </w:rPr>
            </w:pPr>
          </w:p>
        </w:tc>
        <w:tc>
          <w:tcPr>
            <w:tcW w:w="1978" w:type="dxa"/>
            <w:tcBorders>
              <w:top w:val="nil"/>
              <w:left w:val="nil"/>
              <w:bottom w:val="single" w:sz="4" w:space="0" w:color="auto"/>
              <w:right w:val="single" w:sz="4" w:space="0" w:color="auto"/>
            </w:tcBorders>
            <w:vAlign w:val="center"/>
            <w:hideMark/>
          </w:tcPr>
          <w:p w14:paraId="18303E55"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5、分包单位资料审查</w:t>
            </w:r>
          </w:p>
        </w:tc>
        <w:tc>
          <w:tcPr>
            <w:tcW w:w="3125" w:type="dxa"/>
            <w:tcBorders>
              <w:top w:val="nil"/>
              <w:left w:val="nil"/>
              <w:bottom w:val="single" w:sz="4" w:space="0" w:color="auto"/>
              <w:right w:val="single" w:sz="4" w:space="0" w:color="auto"/>
            </w:tcBorders>
            <w:vAlign w:val="center"/>
            <w:hideMark/>
          </w:tcPr>
          <w:p w14:paraId="0DD3F5AF" w14:textId="77777777" w:rsidR="00D61698" w:rsidRPr="004062CC" w:rsidRDefault="00D61698" w:rsidP="00822B9C">
            <w:pPr>
              <w:widowControl/>
              <w:jc w:val="left"/>
              <w:rPr>
                <w:rFonts w:ascii="宋体" w:hAnsi="宋体"/>
                <w:kern w:val="0"/>
                <w:sz w:val="24"/>
              </w:rPr>
            </w:pPr>
            <w:r w:rsidRPr="004062CC">
              <w:rPr>
                <w:rFonts w:ascii="宋体" w:hAnsi="宋体" w:hint="eastAsia"/>
                <w:kern w:val="0"/>
                <w:sz w:val="24"/>
              </w:rPr>
              <w:t>认真审查，及时回复，资料完整。</w:t>
            </w:r>
          </w:p>
        </w:tc>
        <w:tc>
          <w:tcPr>
            <w:tcW w:w="992" w:type="dxa"/>
            <w:tcBorders>
              <w:top w:val="nil"/>
              <w:left w:val="nil"/>
              <w:bottom w:val="single" w:sz="4" w:space="0" w:color="auto"/>
              <w:right w:val="single" w:sz="4" w:space="0" w:color="auto"/>
            </w:tcBorders>
            <w:vAlign w:val="center"/>
            <w:hideMark/>
          </w:tcPr>
          <w:p w14:paraId="1784F3E6"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1</w:t>
            </w:r>
          </w:p>
        </w:tc>
        <w:tc>
          <w:tcPr>
            <w:tcW w:w="1299" w:type="dxa"/>
            <w:tcBorders>
              <w:top w:val="nil"/>
              <w:left w:val="nil"/>
              <w:bottom w:val="single" w:sz="4" w:space="0" w:color="auto"/>
              <w:right w:val="single" w:sz="4" w:space="0" w:color="auto"/>
            </w:tcBorders>
            <w:vAlign w:val="center"/>
            <w:hideMark/>
          </w:tcPr>
          <w:p w14:paraId="628D704E"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671A518D"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2C8D6591" w14:textId="77777777" w:rsidTr="00822B9C">
        <w:trPr>
          <w:trHeight w:val="657"/>
        </w:trPr>
        <w:tc>
          <w:tcPr>
            <w:tcW w:w="1325" w:type="dxa"/>
            <w:vMerge w:val="restart"/>
            <w:tcBorders>
              <w:top w:val="nil"/>
              <w:left w:val="single" w:sz="4" w:space="0" w:color="auto"/>
              <w:bottom w:val="single" w:sz="4" w:space="0" w:color="auto"/>
              <w:right w:val="single" w:sz="4" w:space="0" w:color="auto"/>
            </w:tcBorders>
            <w:vAlign w:val="center"/>
            <w:hideMark/>
          </w:tcPr>
          <w:p w14:paraId="54C38118"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8、任务完成情况</w:t>
            </w:r>
          </w:p>
          <w:p w14:paraId="6B3C45D1" w14:textId="77777777" w:rsidR="00D61698" w:rsidRPr="004062CC" w:rsidRDefault="00D61698" w:rsidP="00822B9C">
            <w:pPr>
              <w:widowControl/>
              <w:jc w:val="center"/>
              <w:rPr>
                <w:rFonts w:ascii="宋体" w:hAnsi="宋体"/>
                <w:color w:val="000000"/>
                <w:kern w:val="0"/>
                <w:sz w:val="28"/>
                <w:szCs w:val="28"/>
              </w:rPr>
            </w:pPr>
            <w:r w:rsidRPr="004062CC">
              <w:rPr>
                <w:rFonts w:ascii="宋体" w:hAnsi="宋体" w:hint="eastAsia"/>
                <w:color w:val="000000"/>
                <w:kern w:val="0"/>
                <w:sz w:val="28"/>
                <w:szCs w:val="28"/>
              </w:rPr>
              <w:t>（5分）</w:t>
            </w:r>
          </w:p>
        </w:tc>
        <w:tc>
          <w:tcPr>
            <w:tcW w:w="1978" w:type="dxa"/>
            <w:tcBorders>
              <w:top w:val="nil"/>
              <w:left w:val="nil"/>
              <w:bottom w:val="single" w:sz="4" w:space="0" w:color="auto"/>
              <w:right w:val="single" w:sz="4" w:space="0" w:color="auto"/>
            </w:tcBorders>
            <w:vAlign w:val="center"/>
            <w:hideMark/>
          </w:tcPr>
          <w:p w14:paraId="024F4370"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与甲方配合情况</w:t>
            </w:r>
          </w:p>
        </w:tc>
        <w:tc>
          <w:tcPr>
            <w:tcW w:w="3125" w:type="dxa"/>
            <w:tcBorders>
              <w:top w:val="nil"/>
              <w:left w:val="nil"/>
              <w:bottom w:val="single" w:sz="4" w:space="0" w:color="auto"/>
              <w:right w:val="single" w:sz="4" w:space="0" w:color="auto"/>
            </w:tcBorders>
            <w:vAlign w:val="center"/>
            <w:hideMark/>
          </w:tcPr>
          <w:p w14:paraId="35DAD15E" w14:textId="77777777" w:rsidR="00D61698" w:rsidRPr="004062CC" w:rsidRDefault="00D61698" w:rsidP="00822B9C">
            <w:pPr>
              <w:widowControl/>
              <w:jc w:val="left"/>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69EC70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3</w:t>
            </w:r>
          </w:p>
        </w:tc>
        <w:tc>
          <w:tcPr>
            <w:tcW w:w="1299" w:type="dxa"/>
            <w:tcBorders>
              <w:top w:val="nil"/>
              <w:left w:val="nil"/>
              <w:bottom w:val="single" w:sz="4" w:space="0" w:color="auto"/>
              <w:right w:val="single" w:sz="4" w:space="0" w:color="auto"/>
            </w:tcBorders>
            <w:vAlign w:val="center"/>
            <w:hideMark/>
          </w:tcPr>
          <w:p w14:paraId="3446847A"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0551EDB" w14:textId="77777777" w:rsidR="00D61698" w:rsidRPr="004062CC" w:rsidRDefault="00D61698" w:rsidP="00822B9C">
            <w:pPr>
              <w:widowControl/>
              <w:jc w:val="left"/>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33996CC2" w14:textId="77777777" w:rsidTr="00822B9C">
        <w:trPr>
          <w:trHeight w:val="722"/>
        </w:trPr>
        <w:tc>
          <w:tcPr>
            <w:tcW w:w="0" w:type="auto"/>
            <w:vMerge/>
            <w:tcBorders>
              <w:top w:val="nil"/>
              <w:left w:val="single" w:sz="4" w:space="0" w:color="auto"/>
              <w:bottom w:val="single" w:sz="4" w:space="0" w:color="auto"/>
              <w:right w:val="single" w:sz="4" w:space="0" w:color="auto"/>
            </w:tcBorders>
            <w:vAlign w:val="center"/>
            <w:hideMark/>
          </w:tcPr>
          <w:p w14:paraId="477E3362" w14:textId="77777777" w:rsidR="00D61698" w:rsidRPr="004062CC" w:rsidRDefault="00D61698" w:rsidP="00822B9C">
            <w:pPr>
              <w:widowControl/>
              <w:jc w:val="left"/>
              <w:rPr>
                <w:rFonts w:ascii="宋体" w:hAnsi="宋体"/>
                <w:color w:val="000000"/>
                <w:kern w:val="0"/>
                <w:sz w:val="28"/>
                <w:szCs w:val="28"/>
              </w:rPr>
            </w:pPr>
          </w:p>
        </w:tc>
        <w:tc>
          <w:tcPr>
            <w:tcW w:w="1978" w:type="dxa"/>
            <w:tcBorders>
              <w:top w:val="nil"/>
              <w:left w:val="nil"/>
              <w:bottom w:val="single" w:sz="4" w:space="0" w:color="auto"/>
              <w:right w:val="single" w:sz="4" w:space="0" w:color="auto"/>
            </w:tcBorders>
            <w:vAlign w:val="center"/>
            <w:hideMark/>
          </w:tcPr>
          <w:p w14:paraId="4F8609EC" w14:textId="77777777" w:rsidR="00D61698" w:rsidRPr="004062CC" w:rsidRDefault="00D61698" w:rsidP="00822B9C">
            <w:pPr>
              <w:widowControl/>
              <w:jc w:val="left"/>
              <w:rPr>
                <w:rFonts w:ascii="宋体" w:hAnsi="宋体"/>
                <w:color w:val="000000"/>
                <w:kern w:val="0"/>
                <w:sz w:val="24"/>
              </w:rPr>
            </w:pPr>
            <w:r w:rsidRPr="004062CC">
              <w:rPr>
                <w:rFonts w:ascii="宋体" w:hAnsi="宋体" w:hint="eastAsia"/>
                <w:color w:val="000000"/>
                <w:kern w:val="0"/>
                <w:sz w:val="24"/>
              </w:rPr>
              <w:t>甲方交待的临时任务完成情况</w:t>
            </w:r>
          </w:p>
        </w:tc>
        <w:tc>
          <w:tcPr>
            <w:tcW w:w="3125" w:type="dxa"/>
            <w:tcBorders>
              <w:top w:val="nil"/>
              <w:left w:val="nil"/>
              <w:bottom w:val="single" w:sz="4" w:space="0" w:color="auto"/>
              <w:right w:val="single" w:sz="4" w:space="0" w:color="auto"/>
            </w:tcBorders>
            <w:vAlign w:val="center"/>
            <w:hideMark/>
          </w:tcPr>
          <w:p w14:paraId="64377BF9"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3F9BE61C"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2</w:t>
            </w:r>
          </w:p>
        </w:tc>
        <w:tc>
          <w:tcPr>
            <w:tcW w:w="1299" w:type="dxa"/>
            <w:tcBorders>
              <w:top w:val="nil"/>
              <w:left w:val="nil"/>
              <w:bottom w:val="single" w:sz="4" w:space="0" w:color="auto"/>
              <w:right w:val="single" w:sz="4" w:space="0" w:color="auto"/>
            </w:tcBorders>
            <w:vAlign w:val="center"/>
            <w:hideMark/>
          </w:tcPr>
          <w:p w14:paraId="5AD7942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c>
          <w:tcPr>
            <w:tcW w:w="1062" w:type="dxa"/>
            <w:tcBorders>
              <w:top w:val="nil"/>
              <w:left w:val="nil"/>
              <w:bottom w:val="single" w:sz="4" w:space="0" w:color="auto"/>
              <w:right w:val="single" w:sz="4" w:space="0" w:color="auto"/>
            </w:tcBorders>
            <w:vAlign w:val="center"/>
            <w:hideMark/>
          </w:tcPr>
          <w:p w14:paraId="1B5C00DA"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 xml:space="preserve">　</w:t>
            </w:r>
          </w:p>
        </w:tc>
      </w:tr>
      <w:tr w:rsidR="00D61698" w:rsidRPr="004062CC" w14:paraId="75522414" w14:textId="77777777" w:rsidTr="00822B9C">
        <w:trPr>
          <w:trHeight w:val="636"/>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1FEE25D8"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附加项得分</w:t>
            </w:r>
          </w:p>
        </w:tc>
        <w:tc>
          <w:tcPr>
            <w:tcW w:w="3125" w:type="dxa"/>
            <w:tcBorders>
              <w:top w:val="nil"/>
              <w:left w:val="nil"/>
              <w:bottom w:val="single" w:sz="4" w:space="0" w:color="auto"/>
              <w:right w:val="single" w:sz="4" w:space="0" w:color="auto"/>
            </w:tcBorders>
            <w:vAlign w:val="center"/>
            <w:hideMark/>
          </w:tcPr>
          <w:p w14:paraId="0E2EA15E" w14:textId="77777777" w:rsidR="00D61698" w:rsidRPr="004062CC" w:rsidRDefault="00D61698" w:rsidP="00822B9C">
            <w:pPr>
              <w:widowControl/>
              <w:jc w:val="center"/>
              <w:rPr>
                <w:rFonts w:ascii="宋体" w:hAnsi="宋体"/>
                <w:kern w:val="0"/>
                <w:sz w:val="28"/>
                <w:szCs w:val="28"/>
              </w:rPr>
            </w:pPr>
            <w:r w:rsidRPr="004062CC">
              <w:rPr>
                <w:rFonts w:ascii="宋体" w:hAnsi="宋体" w:hint="eastAsia"/>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2DF15B15" w14:textId="77777777" w:rsidR="00D61698" w:rsidRPr="004062CC" w:rsidRDefault="00D61698" w:rsidP="00822B9C">
            <w:pPr>
              <w:widowControl/>
              <w:jc w:val="center"/>
              <w:rPr>
                <w:rFonts w:ascii="宋体" w:hAnsi="宋体" w:cs="Arial"/>
                <w:kern w:val="0"/>
                <w:sz w:val="28"/>
                <w:szCs w:val="28"/>
              </w:rPr>
            </w:pPr>
            <w:r w:rsidRPr="004062CC">
              <w:rPr>
                <w:rFonts w:ascii="宋体" w:hAnsi="宋体" w:cs="Arial"/>
                <w:kern w:val="0"/>
                <w:sz w:val="28"/>
                <w:szCs w:val="28"/>
              </w:rPr>
              <w:t>——</w:t>
            </w:r>
          </w:p>
        </w:tc>
        <w:tc>
          <w:tcPr>
            <w:tcW w:w="1299" w:type="dxa"/>
            <w:tcBorders>
              <w:top w:val="nil"/>
              <w:left w:val="nil"/>
              <w:bottom w:val="single" w:sz="4" w:space="0" w:color="auto"/>
              <w:right w:val="single" w:sz="4" w:space="0" w:color="auto"/>
            </w:tcBorders>
            <w:noWrap/>
            <w:vAlign w:val="center"/>
            <w:hideMark/>
          </w:tcPr>
          <w:p w14:paraId="1F3FF67E"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73E00CA6"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r w:rsidR="00D61698" w:rsidRPr="004062CC" w14:paraId="7DBBB2F4" w14:textId="77777777" w:rsidTr="00822B9C">
        <w:trPr>
          <w:trHeight w:val="614"/>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B3F0322" w14:textId="77777777" w:rsidR="00D61698" w:rsidRPr="004062CC" w:rsidRDefault="00D61698" w:rsidP="00822B9C">
            <w:pPr>
              <w:widowControl/>
              <w:jc w:val="center"/>
              <w:rPr>
                <w:rFonts w:ascii="宋体" w:hAnsi="宋体"/>
                <w:b/>
                <w:bCs/>
                <w:kern w:val="0"/>
                <w:sz w:val="28"/>
                <w:szCs w:val="28"/>
              </w:rPr>
            </w:pPr>
            <w:r w:rsidRPr="004062CC">
              <w:rPr>
                <w:rFonts w:ascii="宋体" w:hAnsi="宋体" w:hint="eastAsia"/>
                <w:b/>
                <w:bCs/>
                <w:kern w:val="0"/>
                <w:sz w:val="28"/>
                <w:szCs w:val="28"/>
              </w:rPr>
              <w:t>总  分</w:t>
            </w:r>
          </w:p>
        </w:tc>
        <w:tc>
          <w:tcPr>
            <w:tcW w:w="3125" w:type="dxa"/>
            <w:tcBorders>
              <w:top w:val="nil"/>
              <w:left w:val="nil"/>
              <w:bottom w:val="single" w:sz="4" w:space="0" w:color="auto"/>
              <w:right w:val="single" w:sz="4" w:space="0" w:color="auto"/>
            </w:tcBorders>
            <w:vAlign w:val="center"/>
            <w:hideMark/>
          </w:tcPr>
          <w:p w14:paraId="6B681088"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 xml:space="preserve">　</w:t>
            </w:r>
          </w:p>
        </w:tc>
        <w:tc>
          <w:tcPr>
            <w:tcW w:w="992" w:type="dxa"/>
            <w:tcBorders>
              <w:top w:val="nil"/>
              <w:left w:val="nil"/>
              <w:bottom w:val="single" w:sz="4" w:space="0" w:color="auto"/>
              <w:right w:val="single" w:sz="4" w:space="0" w:color="auto"/>
            </w:tcBorders>
            <w:vAlign w:val="center"/>
            <w:hideMark/>
          </w:tcPr>
          <w:p w14:paraId="124F21E0" w14:textId="77777777" w:rsidR="00D61698" w:rsidRPr="004062CC" w:rsidRDefault="00D61698" w:rsidP="00822B9C">
            <w:pPr>
              <w:widowControl/>
              <w:jc w:val="center"/>
              <w:rPr>
                <w:rFonts w:ascii="宋体" w:hAnsi="宋体" w:cs="Arial"/>
                <w:b/>
                <w:bCs/>
                <w:kern w:val="0"/>
                <w:sz w:val="28"/>
                <w:szCs w:val="28"/>
              </w:rPr>
            </w:pPr>
            <w:r w:rsidRPr="004062CC">
              <w:rPr>
                <w:rFonts w:ascii="宋体" w:hAnsi="宋体" w:cs="Arial"/>
                <w:b/>
                <w:bCs/>
                <w:kern w:val="0"/>
                <w:sz w:val="28"/>
                <w:szCs w:val="28"/>
              </w:rPr>
              <w:t>100</w:t>
            </w:r>
          </w:p>
        </w:tc>
        <w:tc>
          <w:tcPr>
            <w:tcW w:w="1299" w:type="dxa"/>
            <w:tcBorders>
              <w:top w:val="nil"/>
              <w:left w:val="nil"/>
              <w:bottom w:val="single" w:sz="4" w:space="0" w:color="auto"/>
              <w:right w:val="single" w:sz="4" w:space="0" w:color="auto"/>
            </w:tcBorders>
            <w:noWrap/>
            <w:vAlign w:val="center"/>
            <w:hideMark/>
          </w:tcPr>
          <w:p w14:paraId="00D35A95"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c>
          <w:tcPr>
            <w:tcW w:w="1062" w:type="dxa"/>
            <w:tcBorders>
              <w:top w:val="nil"/>
              <w:left w:val="nil"/>
              <w:bottom w:val="single" w:sz="4" w:space="0" w:color="auto"/>
              <w:right w:val="single" w:sz="4" w:space="0" w:color="auto"/>
            </w:tcBorders>
            <w:noWrap/>
            <w:vAlign w:val="center"/>
            <w:hideMark/>
          </w:tcPr>
          <w:p w14:paraId="4746AF31" w14:textId="77777777" w:rsidR="00D61698" w:rsidRPr="004062CC" w:rsidRDefault="00D61698" w:rsidP="00822B9C">
            <w:pPr>
              <w:widowControl/>
              <w:jc w:val="left"/>
              <w:rPr>
                <w:rFonts w:ascii="宋体" w:hAnsi="宋体"/>
                <w:color w:val="000000"/>
                <w:kern w:val="0"/>
                <w:sz w:val="28"/>
                <w:szCs w:val="28"/>
              </w:rPr>
            </w:pPr>
            <w:r w:rsidRPr="004062CC">
              <w:rPr>
                <w:rFonts w:ascii="宋体" w:hAnsi="宋体" w:hint="eastAsia"/>
                <w:color w:val="000000"/>
                <w:kern w:val="0"/>
                <w:sz w:val="28"/>
                <w:szCs w:val="28"/>
              </w:rPr>
              <w:t xml:space="preserve">　</w:t>
            </w:r>
          </w:p>
        </w:tc>
      </w:tr>
    </w:tbl>
    <w:p w14:paraId="24CD433D" w14:textId="77777777" w:rsidR="00D61698" w:rsidRDefault="00D61698" w:rsidP="00D61698">
      <w:pPr>
        <w:widowControl/>
        <w:jc w:val="left"/>
        <w:rPr>
          <w:rFonts w:ascii="宋体" w:hAnsi="宋体"/>
          <w:b/>
          <w:sz w:val="28"/>
          <w:szCs w:val="28"/>
        </w:rPr>
      </w:pPr>
      <w:r w:rsidRPr="004062CC">
        <w:rPr>
          <w:rFonts w:ascii="宋体" w:hAnsi="宋体" w:hint="eastAsia"/>
          <w:b/>
          <w:sz w:val="28"/>
          <w:szCs w:val="28"/>
        </w:rPr>
        <w:t xml:space="preserve"> </w:t>
      </w:r>
    </w:p>
    <w:p w14:paraId="719933BA" w14:textId="77777777" w:rsidR="00D61698" w:rsidRDefault="00D61698" w:rsidP="00D61698">
      <w:pPr>
        <w:widowControl/>
        <w:jc w:val="left"/>
        <w:rPr>
          <w:rFonts w:ascii="宋体" w:hAnsi="宋体"/>
          <w:b/>
          <w:sz w:val="28"/>
          <w:szCs w:val="28"/>
        </w:rPr>
      </w:pPr>
      <w:r>
        <w:rPr>
          <w:rFonts w:ascii="宋体" w:hAnsi="宋体" w:hint="eastAsia"/>
          <w:b/>
          <w:sz w:val="28"/>
          <w:szCs w:val="28"/>
        </w:rPr>
        <w:t>建设单位项目负责人：                          日期</w:t>
      </w:r>
    </w:p>
    <w:p w14:paraId="425433C6" w14:textId="33DA4D2E" w:rsidR="00C36452" w:rsidRPr="00D43470" w:rsidRDefault="00D61698" w:rsidP="00372CC1">
      <w:pPr>
        <w:widowControl/>
        <w:spacing w:line="360" w:lineRule="auto"/>
        <w:jc w:val="left"/>
        <w:rPr>
          <w:sz w:val="24"/>
        </w:rPr>
      </w:pPr>
      <w:r>
        <w:rPr>
          <w:rFonts w:ascii="宋体" w:hAnsi="宋体" w:cs="宋体" w:hint="eastAsia"/>
          <w:b/>
          <w:bCs/>
          <w:kern w:val="0"/>
          <w:sz w:val="24"/>
          <w:lang w:bidi="ar"/>
        </w:rPr>
        <w:t>二</w:t>
      </w:r>
      <w:r w:rsidR="00C36452" w:rsidRPr="00D43470">
        <w:rPr>
          <w:rFonts w:ascii="宋体" w:hAnsi="宋体" w:cs="宋体"/>
          <w:b/>
          <w:bCs/>
          <w:kern w:val="0"/>
          <w:sz w:val="24"/>
          <w:lang w:bidi="ar"/>
        </w:rPr>
        <w:t xml:space="preserve">、奖惩措施： </w:t>
      </w:r>
    </w:p>
    <w:p w14:paraId="335317B6" w14:textId="77777777" w:rsidR="00C36452" w:rsidRPr="00D43470" w:rsidRDefault="00C36452" w:rsidP="00372CC1">
      <w:pPr>
        <w:widowControl/>
        <w:spacing w:line="360" w:lineRule="auto"/>
        <w:jc w:val="left"/>
        <w:rPr>
          <w:sz w:val="24"/>
        </w:rPr>
      </w:pPr>
      <w:r w:rsidRPr="00D43470">
        <w:rPr>
          <w:rFonts w:ascii="宋体" w:hAnsi="宋体" w:cs="宋体"/>
          <w:kern w:val="0"/>
          <w:sz w:val="24"/>
          <w:lang w:bidi="ar"/>
        </w:rPr>
        <w:t>1、考核打分在91—100分及以上（A级）；合格，给予书面表扬全额支付监理服务费； 考核打分在81—90分（B级）：基本合格，支付全额监理费； 考核打分在71—80分（C级）：口头警告，提交整改报告视整改情况支付监理费，如整改不</w:t>
      </w:r>
      <w:proofErr w:type="gramStart"/>
      <w:r w:rsidRPr="00D43470">
        <w:rPr>
          <w:rFonts w:ascii="宋体" w:hAnsi="宋体" w:cs="宋体"/>
          <w:kern w:val="0"/>
          <w:sz w:val="24"/>
          <w:lang w:bidi="ar"/>
        </w:rPr>
        <w:t>理想则扣</w:t>
      </w:r>
      <w:proofErr w:type="gramEnd"/>
      <w:r w:rsidRPr="00D43470">
        <w:rPr>
          <w:rFonts w:ascii="宋体" w:hAnsi="宋体" w:cs="宋体"/>
          <w:kern w:val="0"/>
          <w:sz w:val="24"/>
          <w:lang w:bidi="ar"/>
        </w:rPr>
        <w:t xml:space="preserve"> 除总额的1－3％； 考核打分在61—70分（D级）：书面警告，并发公司红头文件给监理公司，扣监理服务费总额的 3－5％； 考核打分在61分以下（E级）：给予严重警告，停业整改。 2、考核方法：监理费支付节点前进行考核；所得的分数按等级进行监理费的支付。 </w:t>
      </w:r>
    </w:p>
    <w:p w14:paraId="60BA6B04" w14:textId="58CFAE42" w:rsidR="00C36452" w:rsidRPr="00D43470" w:rsidRDefault="00D61698" w:rsidP="000B0183">
      <w:pPr>
        <w:pStyle w:val="ac"/>
        <w:spacing w:after="156" w:line="360" w:lineRule="auto"/>
        <w:ind w:firstLineChars="0" w:firstLine="0"/>
        <w:rPr>
          <w:rFonts w:ascii="宋体" w:hAnsi="宋体"/>
          <w:b/>
          <w:sz w:val="24"/>
          <w:szCs w:val="24"/>
          <w:lang w:eastAsia="zh-CN"/>
        </w:rPr>
      </w:pPr>
      <w:r>
        <w:rPr>
          <w:rFonts w:ascii="宋体" w:hAnsi="宋体" w:cs="宋体" w:hint="eastAsia"/>
          <w:b/>
          <w:bCs/>
          <w:sz w:val="24"/>
          <w:szCs w:val="24"/>
          <w:lang w:eastAsia="zh-CN" w:bidi="ar"/>
        </w:rPr>
        <w:t>三</w:t>
      </w:r>
      <w:r w:rsidR="00C36452" w:rsidRPr="00D43470">
        <w:rPr>
          <w:rFonts w:ascii="宋体" w:hAnsi="宋体" w:cs="宋体"/>
          <w:b/>
          <w:bCs/>
          <w:sz w:val="24"/>
          <w:szCs w:val="24"/>
          <w:lang w:eastAsia="zh-CN" w:bidi="ar"/>
        </w:rPr>
        <w:t>、本监理考核细则执行时间</w:t>
      </w:r>
      <w:r w:rsidR="00C36452" w:rsidRPr="00D43470">
        <w:rPr>
          <w:rFonts w:ascii="宋体" w:hAnsi="宋体" w:cs="宋体"/>
          <w:sz w:val="24"/>
          <w:szCs w:val="24"/>
          <w:lang w:eastAsia="zh-CN" w:bidi="ar"/>
        </w:rPr>
        <w:t>： 开始时间：</w:t>
      </w:r>
      <w:r w:rsidR="00C36452" w:rsidRPr="00D43470">
        <w:rPr>
          <w:rFonts w:ascii="宋体" w:hAnsi="宋体" w:cs="宋体" w:hint="eastAsia"/>
          <w:sz w:val="24"/>
          <w:szCs w:val="24"/>
          <w:lang w:eastAsia="zh-CN" w:bidi="ar"/>
        </w:rPr>
        <w:t>项目开工</w:t>
      </w:r>
      <w:r w:rsidR="00C36452" w:rsidRPr="00D43470">
        <w:rPr>
          <w:rFonts w:ascii="宋体" w:hAnsi="宋体" w:cs="宋体"/>
          <w:sz w:val="24"/>
          <w:szCs w:val="24"/>
          <w:lang w:eastAsia="zh-CN" w:bidi="ar"/>
        </w:rPr>
        <w:t xml:space="preserve"> ； 结束时间：与监理服务周期同时</w:t>
      </w:r>
    </w:p>
    <w:sectPr w:rsidR="00C36452" w:rsidRPr="00D43470"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62C1" w14:textId="77777777" w:rsidR="00777A73" w:rsidRDefault="00777A73" w:rsidP="00356F07">
      <w:r>
        <w:separator/>
      </w:r>
    </w:p>
  </w:endnote>
  <w:endnote w:type="continuationSeparator" w:id="0">
    <w:p w14:paraId="11D1A829" w14:textId="77777777" w:rsidR="00777A73" w:rsidRDefault="00777A73"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CDEC" w14:textId="77777777" w:rsidR="00EF2A4D" w:rsidRDefault="00EF2A4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1C9C" w14:textId="77777777" w:rsidR="00E12441" w:rsidRDefault="00777A73">
    <w:pPr>
      <w:pStyle w:val="a5"/>
      <w:jc w:val="center"/>
    </w:pPr>
    <w:r>
      <w:rPr>
        <w:noProof/>
      </w:rPr>
      <w:pict w14:anchorId="525FEB69">
        <v:shapetype id="_x0000_t202" coordsize="21600,21600" o:spt="202" path="m,l,21600r21600,l21600,xe">
          <v:stroke joinstyle="miter"/>
          <v:path gradientshapeok="t" o:connecttype="rect"/>
        </v:shapetype>
        <v:shape id="文本框 7" o:spid="_x0000_s2049" type="#_x0000_t202" style="position:absolute;left:0;text-align:left;margin-left:0;margin-top:0;width:9.05pt;height:10.3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next-textbox:#文本框 7;mso-fit-shape-to-text:t" inset="0,0,0,0">
            <w:txbxContent>
              <w:p w14:paraId="44D6F92E" w14:textId="085CBD9C" w:rsidR="00E12441" w:rsidRDefault="00E12441">
                <w:pPr>
                  <w:pStyle w:val="a5"/>
                </w:pPr>
                <w:r>
                  <w:fldChar w:fldCharType="begin"/>
                </w:r>
                <w:r>
                  <w:instrText xml:space="preserve"> PAGE  \* MERGEFORMAT </w:instrText>
                </w:r>
                <w:r>
                  <w:fldChar w:fldCharType="separate"/>
                </w:r>
                <w:r w:rsidR="005C6B68">
                  <w:rPr>
                    <w:noProof/>
                  </w:rPr>
                  <w:t>9</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446B" w14:textId="77777777" w:rsidR="00EF2A4D" w:rsidRDefault="00EF2A4D">
    <w:pPr>
      <w:pStyle w:val="a5"/>
      <w:jc w:val="center"/>
    </w:pPr>
    <w:r>
      <w:rPr>
        <w:noProof/>
      </w:rPr>
      <mc:AlternateContent>
        <mc:Choice Requires="wps">
          <w:drawing>
            <wp:anchor distT="0" distB="0" distL="114300" distR="114300" simplePos="0" relativeHeight="251660288" behindDoc="0" locked="0" layoutInCell="1" allowOverlap="1" wp14:anchorId="53182EAC" wp14:editId="61C36F6C">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F4B9265" w14:textId="5E46ADA4" w:rsidR="00EF2A4D" w:rsidRDefault="00EF2A4D">
                          <w:pPr>
                            <w:pStyle w:val="a5"/>
                          </w:pPr>
                          <w:r>
                            <w:fldChar w:fldCharType="begin"/>
                          </w:r>
                          <w:r>
                            <w:instrText xml:space="preserve"> PAGE  \* MERGEFORMAT </w:instrText>
                          </w:r>
                          <w:r>
                            <w:fldChar w:fldCharType="separate"/>
                          </w:r>
                          <w:r w:rsidR="005C6B68">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82EAC"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MwgIAALk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Nwjcbq2st6I8ha0rARoDQQLExCMRqiPGPUwTVLMYdxh1L7k8Brs4BkNNRqb0SC8&#10;gIspNhgN5soMA+pGKlY3gDu+twt4MTlzar7PYf/OYD44JvtZZgfQ8b/zup+4y18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EzxAM&#10;wgIAALkFAAAOAAAAAAAAAAAAAAAAAC4CAABkcnMvZTJvRG9jLnhtbFBLAQItABQABgAIAAAAIQAI&#10;iQER1wAAAAMBAAAPAAAAAAAAAAAAAAAAABwFAABkcnMvZG93bnJldi54bWxQSwUGAAAAAAQABADz&#10;AAAAIAYAAAAA&#10;" filled="f" stroked="f">
              <v:textbox style="mso-fit-shape-to-text:t" inset="0,0,0,0">
                <w:txbxContent>
                  <w:p w14:paraId="6F4B9265" w14:textId="5E46ADA4" w:rsidR="00EF2A4D" w:rsidRDefault="00EF2A4D">
                    <w:pPr>
                      <w:pStyle w:val="a5"/>
                    </w:pPr>
                    <w:r>
                      <w:fldChar w:fldCharType="begin"/>
                    </w:r>
                    <w:r>
                      <w:instrText xml:space="preserve"> PAGE  \* MERGEFORMAT </w:instrText>
                    </w:r>
                    <w:r>
                      <w:fldChar w:fldCharType="separate"/>
                    </w:r>
                    <w:r w:rsidR="005C6B68">
                      <w:rPr>
                        <w:noProof/>
                      </w:rPr>
                      <w:t>10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C9BB" w14:textId="77777777" w:rsidR="00EF2A4D" w:rsidRDefault="00EF2A4D">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17EFBC2A" w14:textId="77777777" w:rsidR="00EF2A4D" w:rsidRDefault="00EF2A4D">
    <w:pPr>
      <w:pStyle w:val="a5"/>
      <w:ind w:left="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2998" w14:textId="77777777" w:rsidR="00EF2A4D" w:rsidRDefault="00EF2A4D">
    <w:pPr>
      <w:pStyle w:val="a5"/>
      <w:ind w:left="420"/>
      <w:jc w:val="center"/>
    </w:pPr>
    <w:r>
      <w:rPr>
        <w:noProof/>
      </w:rPr>
      <mc:AlternateContent>
        <mc:Choice Requires="wps">
          <w:drawing>
            <wp:anchor distT="0" distB="0" distL="114300" distR="114300" simplePos="0" relativeHeight="251658240" behindDoc="0" locked="0" layoutInCell="1" allowOverlap="1" wp14:anchorId="21967481" wp14:editId="24002C6A">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CA136D" w14:textId="58E76FB9" w:rsidR="00EF2A4D" w:rsidRDefault="00EF2A4D">
                          <w:pPr>
                            <w:pStyle w:val="a5"/>
                            <w:ind w:left="420"/>
                            <w:jc w:val="center"/>
                          </w:pPr>
                          <w:r>
                            <w:fldChar w:fldCharType="begin"/>
                          </w:r>
                          <w:r>
                            <w:instrText xml:space="preserve"> PAGE   \* MERGEFORMAT </w:instrText>
                          </w:r>
                          <w:r>
                            <w:fldChar w:fldCharType="separate"/>
                          </w:r>
                          <w:r w:rsidR="005C6B68" w:rsidRPr="005C6B68">
                            <w:rPr>
                              <w:noProof/>
                              <w:lang w:val="zh-CN"/>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67481"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AzeOVS&#10;wwIAALsFAAAOAAAAAAAAAAAAAAAAAC4CAABkcnMvZTJvRG9jLnhtbFBLAQItABQABgAIAAAAIQAM&#10;SvDu1gAAAAUBAAAPAAAAAAAAAAAAAAAAAB0FAABkcnMvZG93bnJldi54bWxQSwUGAAAAAAQABADz&#10;AAAAIAYAAAAA&#10;" filled="f" stroked="f">
              <v:textbox style="mso-fit-shape-to-text:t" inset="0,0,0,0">
                <w:txbxContent>
                  <w:p w14:paraId="3ACA136D" w14:textId="58E76FB9" w:rsidR="00EF2A4D" w:rsidRDefault="00EF2A4D">
                    <w:pPr>
                      <w:pStyle w:val="a5"/>
                      <w:ind w:left="420"/>
                      <w:jc w:val="center"/>
                    </w:pPr>
                    <w:r>
                      <w:fldChar w:fldCharType="begin"/>
                    </w:r>
                    <w:r>
                      <w:instrText xml:space="preserve"> PAGE   \* MERGEFORMAT </w:instrText>
                    </w:r>
                    <w:r>
                      <w:fldChar w:fldCharType="separate"/>
                    </w:r>
                    <w:r w:rsidR="005C6B68" w:rsidRPr="005C6B68">
                      <w:rPr>
                        <w:noProof/>
                        <w:lang w:val="zh-CN"/>
                      </w:rPr>
                      <w:t>10</w:t>
                    </w:r>
                    <w:r>
                      <w:fldChar w:fldCharType="end"/>
                    </w:r>
                  </w:p>
                </w:txbxContent>
              </v:textbox>
              <w10:wrap anchorx="margin"/>
            </v:shape>
          </w:pict>
        </mc:Fallback>
      </mc:AlternateContent>
    </w:r>
  </w:p>
  <w:p w14:paraId="14379592" w14:textId="77777777" w:rsidR="00EF2A4D" w:rsidRDefault="00EF2A4D">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B81A" w14:textId="77777777" w:rsidR="00777A73" w:rsidRDefault="00777A73" w:rsidP="00356F07">
      <w:r>
        <w:separator/>
      </w:r>
    </w:p>
  </w:footnote>
  <w:footnote w:type="continuationSeparator" w:id="0">
    <w:p w14:paraId="16E401C7" w14:textId="77777777" w:rsidR="00777A73" w:rsidRDefault="00777A73"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CC6D" w14:textId="77777777" w:rsidR="00EF2A4D" w:rsidRDefault="00EF2A4D">
    <w:pPr>
      <w:pStyle w:val="a3"/>
      <w:jc w:val="right"/>
    </w:pPr>
    <w:r>
      <w:rPr>
        <w:noProof/>
      </w:rPr>
      <w:drawing>
        <wp:inline distT="0" distB="0" distL="0" distR="0" wp14:anchorId="79106BDD" wp14:editId="0606EF54">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CDC6" w14:textId="77777777" w:rsidR="00EF2A4D" w:rsidRDefault="00EF2A4D">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B1E5B2"/>
    <w:multiLevelType w:val="singleLevel"/>
    <w:tmpl w:val="50B1E5B2"/>
    <w:lvl w:ilvl="0">
      <w:start w:val="1"/>
      <w:numFmt w:val="decimal"/>
      <w:suff w:val="nothing"/>
      <w:lvlText w:val="%1、"/>
      <w:lvlJc w:val="left"/>
      <w:pPr>
        <w:ind w:left="630"/>
      </w:pPr>
    </w:lvl>
  </w:abstractNum>
  <w:abstractNum w:abstractNumId="7" w15:restartNumberingAfterBreak="0">
    <w:nsid w:val="53581F46"/>
    <w:multiLevelType w:val="hybridMultilevel"/>
    <w:tmpl w:val="136A13F6"/>
    <w:lvl w:ilvl="0" w:tplc="9C32A232">
      <w:start w:val="1"/>
      <w:numFmt w:val="japaneseCounting"/>
      <w:lvlText w:val="第%1章"/>
      <w:lvlJc w:val="left"/>
      <w:pPr>
        <w:ind w:left="2542" w:hanging="840"/>
      </w:pPr>
      <w:rPr>
        <w:rFonts w:hint="default"/>
      </w:rPr>
    </w:lvl>
    <w:lvl w:ilvl="1" w:tplc="04090019" w:tentative="1">
      <w:start w:val="1"/>
      <w:numFmt w:val="lowerLetter"/>
      <w:pStyle w:val="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2C5D5E"/>
    <w:multiLevelType w:val="singleLevel"/>
    <w:tmpl w:val="50B1E5B2"/>
    <w:lvl w:ilvl="0">
      <w:start w:val="1"/>
      <w:numFmt w:val="decimal"/>
      <w:suff w:val="nothing"/>
      <w:lvlText w:val="%1、"/>
      <w:lvlJc w:val="left"/>
      <w:pPr>
        <w:ind w:left="630"/>
      </w:pPr>
    </w:lvl>
  </w:abstractNum>
  <w:abstractNum w:abstractNumId="9" w15:restartNumberingAfterBreak="0">
    <w:nsid w:val="74357093"/>
    <w:multiLevelType w:val="multilevel"/>
    <w:tmpl w:val="743570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8A8"/>
    <w:rsid w:val="00051EA2"/>
    <w:rsid w:val="00057AA1"/>
    <w:rsid w:val="00067FA1"/>
    <w:rsid w:val="00083065"/>
    <w:rsid w:val="000A3A2F"/>
    <w:rsid w:val="000B0183"/>
    <w:rsid w:val="000C0DE9"/>
    <w:rsid w:val="000C72E2"/>
    <w:rsid w:val="000D6FCD"/>
    <w:rsid w:val="000F0CF3"/>
    <w:rsid w:val="00100EAA"/>
    <w:rsid w:val="00105ECD"/>
    <w:rsid w:val="001135CC"/>
    <w:rsid w:val="00115439"/>
    <w:rsid w:val="0012577A"/>
    <w:rsid w:val="001304A7"/>
    <w:rsid w:val="00135C31"/>
    <w:rsid w:val="00135D83"/>
    <w:rsid w:val="0013697E"/>
    <w:rsid w:val="0014582C"/>
    <w:rsid w:val="001469D5"/>
    <w:rsid w:val="00150767"/>
    <w:rsid w:val="00154DBE"/>
    <w:rsid w:val="00165117"/>
    <w:rsid w:val="00185A1E"/>
    <w:rsid w:val="0019751F"/>
    <w:rsid w:val="001A3B84"/>
    <w:rsid w:val="001B516D"/>
    <w:rsid w:val="001D4CA3"/>
    <w:rsid w:val="002010D3"/>
    <w:rsid w:val="00252904"/>
    <w:rsid w:val="002704A7"/>
    <w:rsid w:val="00272203"/>
    <w:rsid w:val="002811B6"/>
    <w:rsid w:val="00292414"/>
    <w:rsid w:val="0029647C"/>
    <w:rsid w:val="002B086B"/>
    <w:rsid w:val="002B652E"/>
    <w:rsid w:val="002C7371"/>
    <w:rsid w:val="002D294E"/>
    <w:rsid w:val="002D2D2A"/>
    <w:rsid w:val="0032052D"/>
    <w:rsid w:val="00321E49"/>
    <w:rsid w:val="00323F5B"/>
    <w:rsid w:val="0032476C"/>
    <w:rsid w:val="00326DC3"/>
    <w:rsid w:val="003319B7"/>
    <w:rsid w:val="00356F07"/>
    <w:rsid w:val="00372CC1"/>
    <w:rsid w:val="00375E72"/>
    <w:rsid w:val="003878E0"/>
    <w:rsid w:val="003B3177"/>
    <w:rsid w:val="003E2C03"/>
    <w:rsid w:val="003E5086"/>
    <w:rsid w:val="003F23C3"/>
    <w:rsid w:val="003F4183"/>
    <w:rsid w:val="00403E18"/>
    <w:rsid w:val="004077EA"/>
    <w:rsid w:val="00435BF8"/>
    <w:rsid w:val="0044035F"/>
    <w:rsid w:val="00442C93"/>
    <w:rsid w:val="004435FF"/>
    <w:rsid w:val="00451FA3"/>
    <w:rsid w:val="004578A9"/>
    <w:rsid w:val="00480CCD"/>
    <w:rsid w:val="0049589B"/>
    <w:rsid w:val="004D6A49"/>
    <w:rsid w:val="004E4AA1"/>
    <w:rsid w:val="00534B8F"/>
    <w:rsid w:val="00537F77"/>
    <w:rsid w:val="00551DAE"/>
    <w:rsid w:val="005678A2"/>
    <w:rsid w:val="00573AEE"/>
    <w:rsid w:val="00591C00"/>
    <w:rsid w:val="005C6B68"/>
    <w:rsid w:val="005F000C"/>
    <w:rsid w:val="00602524"/>
    <w:rsid w:val="006178F5"/>
    <w:rsid w:val="00624C28"/>
    <w:rsid w:val="00627F04"/>
    <w:rsid w:val="006868A8"/>
    <w:rsid w:val="006A1375"/>
    <w:rsid w:val="006C1677"/>
    <w:rsid w:val="006D11A9"/>
    <w:rsid w:val="006D5502"/>
    <w:rsid w:val="006E30BA"/>
    <w:rsid w:val="006E48B2"/>
    <w:rsid w:val="006F684D"/>
    <w:rsid w:val="0072216C"/>
    <w:rsid w:val="00731637"/>
    <w:rsid w:val="00737E0E"/>
    <w:rsid w:val="00743CD7"/>
    <w:rsid w:val="0074685D"/>
    <w:rsid w:val="00746D17"/>
    <w:rsid w:val="00777A73"/>
    <w:rsid w:val="007833B2"/>
    <w:rsid w:val="007867D1"/>
    <w:rsid w:val="0079145D"/>
    <w:rsid w:val="00795456"/>
    <w:rsid w:val="00796934"/>
    <w:rsid w:val="00796FFC"/>
    <w:rsid w:val="007A2A53"/>
    <w:rsid w:val="007A2A69"/>
    <w:rsid w:val="007B664D"/>
    <w:rsid w:val="007D55C3"/>
    <w:rsid w:val="007E4433"/>
    <w:rsid w:val="007F2106"/>
    <w:rsid w:val="007F3FE0"/>
    <w:rsid w:val="00833DEE"/>
    <w:rsid w:val="008733B3"/>
    <w:rsid w:val="00875DE0"/>
    <w:rsid w:val="00887739"/>
    <w:rsid w:val="008A5D64"/>
    <w:rsid w:val="00913623"/>
    <w:rsid w:val="009246FE"/>
    <w:rsid w:val="00961602"/>
    <w:rsid w:val="00963322"/>
    <w:rsid w:val="00965BE2"/>
    <w:rsid w:val="0099341A"/>
    <w:rsid w:val="00995416"/>
    <w:rsid w:val="009C509F"/>
    <w:rsid w:val="009C59AE"/>
    <w:rsid w:val="009D79EF"/>
    <w:rsid w:val="009F23C5"/>
    <w:rsid w:val="009F3FDF"/>
    <w:rsid w:val="00A02E34"/>
    <w:rsid w:val="00A06379"/>
    <w:rsid w:val="00A24966"/>
    <w:rsid w:val="00A56DB3"/>
    <w:rsid w:val="00A63389"/>
    <w:rsid w:val="00A71BD9"/>
    <w:rsid w:val="00A73AA1"/>
    <w:rsid w:val="00A84499"/>
    <w:rsid w:val="00A95E32"/>
    <w:rsid w:val="00AA5230"/>
    <w:rsid w:val="00AB0E98"/>
    <w:rsid w:val="00AD18E5"/>
    <w:rsid w:val="00AD65F0"/>
    <w:rsid w:val="00B14C71"/>
    <w:rsid w:val="00B32C5C"/>
    <w:rsid w:val="00B340D5"/>
    <w:rsid w:val="00B434A4"/>
    <w:rsid w:val="00B6178E"/>
    <w:rsid w:val="00B84A45"/>
    <w:rsid w:val="00B932B9"/>
    <w:rsid w:val="00B94D7E"/>
    <w:rsid w:val="00BE3D1F"/>
    <w:rsid w:val="00BF3342"/>
    <w:rsid w:val="00C05B5A"/>
    <w:rsid w:val="00C10513"/>
    <w:rsid w:val="00C13AF2"/>
    <w:rsid w:val="00C36452"/>
    <w:rsid w:val="00C57F7F"/>
    <w:rsid w:val="00C80AAE"/>
    <w:rsid w:val="00C94CC7"/>
    <w:rsid w:val="00CD2C0B"/>
    <w:rsid w:val="00CD3CD9"/>
    <w:rsid w:val="00CE1176"/>
    <w:rsid w:val="00D129BE"/>
    <w:rsid w:val="00D17FB7"/>
    <w:rsid w:val="00D43470"/>
    <w:rsid w:val="00D44643"/>
    <w:rsid w:val="00D61698"/>
    <w:rsid w:val="00D83EF7"/>
    <w:rsid w:val="00D84E68"/>
    <w:rsid w:val="00D93BC3"/>
    <w:rsid w:val="00D955BF"/>
    <w:rsid w:val="00D95970"/>
    <w:rsid w:val="00D978E2"/>
    <w:rsid w:val="00DB1B38"/>
    <w:rsid w:val="00DD18EF"/>
    <w:rsid w:val="00DE58B1"/>
    <w:rsid w:val="00DF105A"/>
    <w:rsid w:val="00DF4776"/>
    <w:rsid w:val="00DF5815"/>
    <w:rsid w:val="00E05035"/>
    <w:rsid w:val="00E12441"/>
    <w:rsid w:val="00E133A2"/>
    <w:rsid w:val="00E249DF"/>
    <w:rsid w:val="00E44BFE"/>
    <w:rsid w:val="00E52AB2"/>
    <w:rsid w:val="00E716ED"/>
    <w:rsid w:val="00E741AB"/>
    <w:rsid w:val="00E7643E"/>
    <w:rsid w:val="00E96BC6"/>
    <w:rsid w:val="00EA0F4A"/>
    <w:rsid w:val="00EB55A5"/>
    <w:rsid w:val="00EC4FAD"/>
    <w:rsid w:val="00ED14FE"/>
    <w:rsid w:val="00ED7E83"/>
    <w:rsid w:val="00EE23D2"/>
    <w:rsid w:val="00EF2A4D"/>
    <w:rsid w:val="00F05B3C"/>
    <w:rsid w:val="00F12D9F"/>
    <w:rsid w:val="00F13047"/>
    <w:rsid w:val="00F20B7C"/>
    <w:rsid w:val="00F32931"/>
    <w:rsid w:val="00F332C5"/>
    <w:rsid w:val="00F56FB3"/>
    <w:rsid w:val="00F624CB"/>
    <w:rsid w:val="00F664B7"/>
    <w:rsid w:val="00F8235D"/>
    <w:rsid w:val="00F83B3B"/>
    <w:rsid w:val="00F91403"/>
    <w:rsid w:val="00FB14F3"/>
    <w:rsid w:val="00FB65AA"/>
    <w:rsid w:val="00FD2BC7"/>
    <w:rsid w:val="00FD42ED"/>
    <w:rsid w:val="00FE61A7"/>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F02C2"/>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0">
    <w:name w:val="heading 2"/>
    <w:basedOn w:val="a"/>
    <w:next w:val="a"/>
    <w:link w:val="21"/>
    <w:qFormat/>
    <w:rsid w:val="00C36452"/>
    <w:pPr>
      <w:keepNext/>
      <w:keepLines/>
      <w:spacing w:before="260" w:after="260" w:line="416" w:lineRule="auto"/>
      <w:outlineLvl w:val="1"/>
    </w:pPr>
    <w:rPr>
      <w:rFonts w:ascii="Cambria" w:hAnsi="Cambria"/>
      <w:b/>
      <w:bCs/>
      <w:sz w:val="32"/>
      <w:szCs w:val="32"/>
    </w:rPr>
  </w:style>
  <w:style w:type="paragraph" w:styleId="40">
    <w:name w:val="heading 4"/>
    <w:basedOn w:val="a"/>
    <w:next w:val="a"/>
    <w:link w:val="41"/>
    <w:uiPriority w:val="9"/>
    <w:semiHidden/>
    <w:unhideWhenUsed/>
    <w:qFormat/>
    <w:rsid w:val="00AB0E9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3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ED14FE"/>
    <w:rPr>
      <w:sz w:val="18"/>
      <w:szCs w:val="18"/>
    </w:rPr>
  </w:style>
  <w:style w:type="character" w:customStyle="1" w:styleId="af2">
    <w:name w:val="批注框文本 字符"/>
    <w:basedOn w:val="a0"/>
    <w:link w:val="af1"/>
    <w:uiPriority w:val="99"/>
    <w:semiHidden/>
    <w:rsid w:val="00ED14FE"/>
    <w:rPr>
      <w:rFonts w:ascii="Times New Roman" w:eastAsia="宋体" w:hAnsi="Times New Roman" w:cs="Times New Roman"/>
      <w:sz w:val="18"/>
      <w:szCs w:val="18"/>
    </w:rPr>
  </w:style>
  <w:style w:type="paragraph" w:customStyle="1" w:styleId="CharChar4CharChar0">
    <w:name w:val="Char Char4 Char Char"/>
    <w:basedOn w:val="a"/>
    <w:rsid w:val="00C36452"/>
    <w:pPr>
      <w:adjustRightInd w:val="0"/>
      <w:spacing w:line="360" w:lineRule="auto"/>
    </w:pPr>
    <w:rPr>
      <w:kern w:val="0"/>
      <w:sz w:val="24"/>
      <w:szCs w:val="20"/>
    </w:rPr>
  </w:style>
  <w:style w:type="character" w:customStyle="1" w:styleId="21">
    <w:name w:val="标题 2 字符"/>
    <w:basedOn w:val="a0"/>
    <w:link w:val="20"/>
    <w:rsid w:val="00C36452"/>
    <w:rPr>
      <w:rFonts w:ascii="Cambria" w:eastAsia="宋体" w:hAnsi="Cambria" w:cs="Times New Roman"/>
      <w:b/>
      <w:bCs/>
      <w:sz w:val="32"/>
      <w:szCs w:val="32"/>
    </w:rPr>
  </w:style>
  <w:style w:type="paragraph" w:customStyle="1" w:styleId="2">
    <w:name w:val="样式 标题 2 + 新宋体"/>
    <w:basedOn w:val="20"/>
    <w:rsid w:val="00AB0E98"/>
    <w:pPr>
      <w:keepLines w:val="0"/>
      <w:widowControl/>
      <w:numPr>
        <w:ilvl w:val="1"/>
        <w:numId w:val="9"/>
      </w:numPr>
      <w:tabs>
        <w:tab w:val="left" w:pos="360"/>
      </w:tabs>
      <w:adjustRightInd w:val="0"/>
      <w:snapToGrid w:val="0"/>
      <w:spacing w:before="240" w:after="240" w:line="360" w:lineRule="auto"/>
      <w:jc w:val="center"/>
      <w:textAlignment w:val="baseline"/>
    </w:pPr>
    <w:rPr>
      <w:rFonts w:ascii="新宋体" w:eastAsia="黑体" w:hAnsi="新宋体"/>
      <w:color w:val="000000"/>
      <w:kern w:val="0"/>
      <w:sz w:val="30"/>
      <w:szCs w:val="20"/>
    </w:rPr>
  </w:style>
  <w:style w:type="paragraph" w:customStyle="1" w:styleId="4">
    <w:name w:val="样式 标题 4 +"/>
    <w:basedOn w:val="40"/>
    <w:rsid w:val="00AB0E98"/>
    <w:pPr>
      <w:keepNext w:val="0"/>
      <w:keepLines w:val="0"/>
      <w:numPr>
        <w:ilvl w:val="3"/>
        <w:numId w:val="9"/>
      </w:numPr>
      <w:adjustRightInd w:val="0"/>
      <w:spacing w:beforeLines="50" w:before="50" w:afterLines="50" w:after="50" w:line="500" w:lineRule="exact"/>
      <w:ind w:left="0" w:firstLine="0"/>
      <w:jc w:val="left"/>
      <w:textAlignment w:val="baseline"/>
    </w:pPr>
    <w:rPr>
      <w:rFonts w:ascii="Times New Roman" w:eastAsia="宋体" w:hAnsi="Times New Roman" w:cs="宋体"/>
      <w:b w:val="0"/>
      <w:bCs w:val="0"/>
      <w:kern w:val="0"/>
      <w:sz w:val="21"/>
      <w:szCs w:val="20"/>
    </w:rPr>
  </w:style>
  <w:style w:type="character" w:customStyle="1" w:styleId="41">
    <w:name w:val="标题 4 字符"/>
    <w:basedOn w:val="a0"/>
    <w:link w:val="40"/>
    <w:uiPriority w:val="9"/>
    <w:semiHidden/>
    <w:rsid w:val="00AB0E98"/>
    <w:rPr>
      <w:rFonts w:asciiTheme="majorHAnsi" w:eastAsiaTheme="majorEastAsia" w:hAnsiTheme="majorHAnsi" w:cstheme="majorBidi"/>
      <w:b/>
      <w:bCs/>
      <w:sz w:val="28"/>
      <w:szCs w:val="28"/>
    </w:rPr>
  </w:style>
  <w:style w:type="paragraph" w:customStyle="1" w:styleId="CharChar4CharChar1">
    <w:name w:val="Char Char4 Char Char"/>
    <w:basedOn w:val="a"/>
    <w:rsid w:val="00E12441"/>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8345">
      <w:bodyDiv w:val="1"/>
      <w:marLeft w:val="0"/>
      <w:marRight w:val="0"/>
      <w:marTop w:val="0"/>
      <w:marBottom w:val="0"/>
      <w:divBdr>
        <w:top w:val="none" w:sz="0" w:space="0" w:color="auto"/>
        <w:left w:val="none" w:sz="0" w:space="0" w:color="auto"/>
        <w:bottom w:val="none" w:sz="0" w:space="0" w:color="auto"/>
        <w:right w:val="none" w:sz="0" w:space="0" w:color="auto"/>
      </w:divBdr>
    </w:div>
    <w:div w:id="15991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23</cp:revision>
  <cp:lastPrinted>2023-12-01T05:35:00Z</cp:lastPrinted>
  <dcterms:created xsi:type="dcterms:W3CDTF">2024-09-10T05:56:00Z</dcterms:created>
  <dcterms:modified xsi:type="dcterms:W3CDTF">2025-09-05T07:09:00Z</dcterms:modified>
</cp:coreProperties>
</file>