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8666A" w14:textId="77777777" w:rsidR="000C13A9" w:rsidRDefault="000C13A9">
      <w:pPr>
        <w:spacing w:line="360" w:lineRule="auto"/>
        <w:jc w:val="center"/>
        <w:rPr>
          <w:rFonts w:ascii="宋体" w:hAnsi="宋体" w:hint="eastAsia"/>
          <w:b/>
          <w:sz w:val="52"/>
          <w:szCs w:val="52"/>
        </w:rPr>
      </w:pPr>
    </w:p>
    <w:p w14:paraId="2CADC4CE" w14:textId="77777777" w:rsidR="000C13A9" w:rsidRDefault="000C13A9">
      <w:pPr>
        <w:spacing w:line="360" w:lineRule="auto"/>
        <w:jc w:val="center"/>
        <w:rPr>
          <w:rFonts w:ascii="宋体" w:hAnsi="宋体" w:hint="eastAsia"/>
          <w:b/>
          <w:sz w:val="52"/>
          <w:szCs w:val="52"/>
        </w:rPr>
      </w:pPr>
    </w:p>
    <w:p w14:paraId="2163D394" w14:textId="77777777" w:rsidR="000C13A9" w:rsidRDefault="00000000">
      <w:pPr>
        <w:spacing w:line="360" w:lineRule="auto"/>
        <w:jc w:val="center"/>
        <w:rPr>
          <w:rFonts w:ascii="宋体" w:hAnsi="宋体" w:hint="eastAsia"/>
          <w:b/>
          <w:sz w:val="52"/>
          <w:szCs w:val="52"/>
        </w:rPr>
      </w:pPr>
      <w:r>
        <w:rPr>
          <w:rFonts w:ascii="宋体" w:hAnsi="宋体" w:hint="eastAsia"/>
          <w:b/>
          <w:sz w:val="52"/>
          <w:szCs w:val="52"/>
        </w:rPr>
        <w:t>比 价 文 件</w:t>
      </w:r>
    </w:p>
    <w:p w14:paraId="0DB885D9" w14:textId="77777777" w:rsidR="000C13A9" w:rsidRDefault="000C13A9">
      <w:pPr>
        <w:spacing w:line="360" w:lineRule="auto"/>
        <w:ind w:firstLineChars="300" w:firstLine="960"/>
        <w:rPr>
          <w:rFonts w:ascii="宋体" w:hAnsi="宋体" w:hint="eastAsia"/>
          <w:kern w:val="0"/>
          <w:sz w:val="32"/>
        </w:rPr>
      </w:pPr>
    </w:p>
    <w:p w14:paraId="7AF38855" w14:textId="77777777" w:rsidR="000C13A9" w:rsidRDefault="000C13A9">
      <w:pPr>
        <w:spacing w:line="360" w:lineRule="auto"/>
        <w:ind w:firstLineChars="300" w:firstLine="960"/>
        <w:rPr>
          <w:rFonts w:ascii="宋体" w:hAnsi="宋体" w:hint="eastAsia"/>
          <w:kern w:val="0"/>
          <w:sz w:val="32"/>
        </w:rPr>
      </w:pPr>
    </w:p>
    <w:p w14:paraId="6BC20F0D" w14:textId="77777777" w:rsidR="000C13A9" w:rsidRDefault="000C13A9">
      <w:pPr>
        <w:spacing w:line="360" w:lineRule="auto"/>
        <w:ind w:firstLineChars="300" w:firstLine="960"/>
        <w:rPr>
          <w:rFonts w:ascii="宋体" w:hAnsi="宋体" w:hint="eastAsia"/>
          <w:kern w:val="0"/>
          <w:sz w:val="32"/>
        </w:rPr>
      </w:pPr>
    </w:p>
    <w:p w14:paraId="0EC84E67" w14:textId="77777777" w:rsidR="000C13A9" w:rsidRDefault="000C13A9">
      <w:pPr>
        <w:spacing w:line="360" w:lineRule="auto"/>
        <w:ind w:firstLineChars="300" w:firstLine="960"/>
        <w:rPr>
          <w:rFonts w:ascii="宋体" w:hAnsi="宋体" w:hint="eastAsia"/>
          <w:kern w:val="0"/>
          <w:sz w:val="32"/>
        </w:rPr>
      </w:pPr>
    </w:p>
    <w:p w14:paraId="35746F74" w14:textId="77777777" w:rsidR="000C13A9" w:rsidRDefault="00000000">
      <w:pPr>
        <w:tabs>
          <w:tab w:val="left" w:pos="1470"/>
          <w:tab w:val="center" w:pos="4677"/>
        </w:tabs>
        <w:spacing w:line="360" w:lineRule="auto"/>
        <w:ind w:firstLineChars="700" w:firstLine="2530"/>
        <w:rPr>
          <w:rFonts w:ascii="宋体" w:hAnsi="宋体" w:hint="eastAsia"/>
          <w:b/>
          <w:sz w:val="36"/>
          <w:szCs w:val="36"/>
          <w:u w:val="single"/>
        </w:rPr>
      </w:pPr>
      <w:r>
        <w:rPr>
          <w:rFonts w:ascii="宋体" w:hAnsi="宋体" w:hint="eastAsia"/>
          <w:b/>
          <w:sz w:val="36"/>
          <w:szCs w:val="36"/>
        </w:rPr>
        <w:t>项目编号：</w:t>
      </w:r>
      <w:r>
        <w:rPr>
          <w:rFonts w:ascii="宋体" w:hAnsi="宋体" w:hint="eastAsia"/>
          <w:b/>
          <w:sz w:val="36"/>
          <w:szCs w:val="36"/>
          <w:u w:val="single"/>
        </w:rPr>
        <w:t xml:space="preserve">    </w:t>
      </w:r>
      <w:r w:rsidRPr="007F4B19">
        <w:rPr>
          <w:rFonts w:ascii="宋体" w:hAnsi="宋体" w:hint="eastAsia"/>
          <w:b/>
          <w:sz w:val="36"/>
          <w:szCs w:val="36"/>
          <w:u w:val="single"/>
        </w:rPr>
        <w:t>BJXX250</w:t>
      </w:r>
      <w:r w:rsidR="007F4B19" w:rsidRPr="007F4B19">
        <w:rPr>
          <w:rFonts w:ascii="宋体" w:hAnsi="宋体" w:hint="eastAsia"/>
          <w:b/>
          <w:sz w:val="36"/>
          <w:szCs w:val="36"/>
          <w:u w:val="single"/>
        </w:rPr>
        <w:t>705</w:t>
      </w:r>
      <w:r>
        <w:rPr>
          <w:rFonts w:ascii="宋体" w:hAnsi="宋体" w:hint="eastAsia"/>
          <w:b/>
          <w:sz w:val="36"/>
          <w:szCs w:val="36"/>
          <w:u w:val="single"/>
        </w:rPr>
        <w:t xml:space="preserve">  </w:t>
      </w:r>
    </w:p>
    <w:p w14:paraId="4EE48B28" w14:textId="77777777" w:rsidR="000C13A9" w:rsidRDefault="00000000">
      <w:pPr>
        <w:tabs>
          <w:tab w:val="left" w:pos="1470"/>
          <w:tab w:val="center" w:pos="4677"/>
        </w:tabs>
        <w:spacing w:line="360" w:lineRule="auto"/>
        <w:jc w:val="center"/>
        <w:rPr>
          <w:rFonts w:ascii="宋体" w:hAnsi="宋体" w:hint="eastAsia"/>
          <w:b/>
          <w:sz w:val="36"/>
          <w:szCs w:val="36"/>
          <w:u w:val="single"/>
        </w:rPr>
      </w:pPr>
      <w:r>
        <w:rPr>
          <w:rFonts w:ascii="宋体" w:hAnsi="宋体" w:hint="eastAsia"/>
          <w:b/>
          <w:sz w:val="36"/>
          <w:szCs w:val="36"/>
        </w:rPr>
        <w:t xml:space="preserve"> 项目名称：</w:t>
      </w:r>
      <w:r>
        <w:rPr>
          <w:rFonts w:ascii="宋体" w:hAnsi="宋体" w:hint="eastAsia"/>
          <w:b/>
          <w:sz w:val="36"/>
          <w:szCs w:val="36"/>
          <w:u w:val="single"/>
        </w:rPr>
        <w:t>新华医院医疗保健</w:t>
      </w:r>
      <w:proofErr w:type="gramStart"/>
      <w:r>
        <w:rPr>
          <w:rFonts w:ascii="宋体" w:hAnsi="宋体" w:hint="eastAsia"/>
          <w:b/>
          <w:sz w:val="36"/>
          <w:szCs w:val="36"/>
          <w:u w:val="single"/>
        </w:rPr>
        <w:t>公务网</w:t>
      </w:r>
      <w:proofErr w:type="gramEnd"/>
      <w:r>
        <w:rPr>
          <w:rFonts w:ascii="宋体" w:hAnsi="宋体" w:hint="eastAsia"/>
          <w:b/>
          <w:sz w:val="36"/>
          <w:szCs w:val="36"/>
          <w:u w:val="single"/>
        </w:rPr>
        <w:t>专用防火墙采购项目</w:t>
      </w:r>
    </w:p>
    <w:p w14:paraId="30BB6B74" w14:textId="77777777" w:rsidR="000C13A9" w:rsidRDefault="000C13A9">
      <w:pPr>
        <w:spacing w:line="360" w:lineRule="auto"/>
        <w:jc w:val="center"/>
        <w:rPr>
          <w:rFonts w:ascii="宋体" w:hAnsi="宋体" w:hint="eastAsia"/>
          <w:b/>
          <w:sz w:val="36"/>
          <w:szCs w:val="36"/>
        </w:rPr>
      </w:pPr>
    </w:p>
    <w:p w14:paraId="21160687" w14:textId="77777777" w:rsidR="000C13A9" w:rsidRDefault="00000000">
      <w:pPr>
        <w:spacing w:line="360" w:lineRule="auto"/>
        <w:ind w:firstLineChars="300" w:firstLine="843"/>
        <w:rPr>
          <w:rFonts w:ascii="宋体" w:hAnsi="宋体" w:cs="宋体" w:hint="eastAsia"/>
          <w:b/>
          <w:sz w:val="28"/>
          <w:szCs w:val="28"/>
        </w:rPr>
      </w:pPr>
      <w:r>
        <w:rPr>
          <w:rFonts w:ascii="宋体" w:hAnsi="宋体" w:cs="宋体" w:hint="eastAsia"/>
          <w:b/>
          <w:sz w:val="28"/>
          <w:szCs w:val="28"/>
        </w:rPr>
        <w:t xml:space="preserve"> </w:t>
      </w:r>
    </w:p>
    <w:p w14:paraId="65052429" w14:textId="77777777" w:rsidR="000C13A9" w:rsidRDefault="000C13A9">
      <w:pPr>
        <w:spacing w:line="360" w:lineRule="auto"/>
        <w:rPr>
          <w:rFonts w:ascii="宋体" w:hAnsi="宋体" w:cs="宋体" w:hint="eastAsia"/>
          <w:b/>
          <w:sz w:val="28"/>
          <w:szCs w:val="28"/>
        </w:rPr>
      </w:pPr>
    </w:p>
    <w:p w14:paraId="11491ECD" w14:textId="77777777" w:rsidR="000C13A9" w:rsidRDefault="000C13A9">
      <w:pPr>
        <w:spacing w:line="360" w:lineRule="auto"/>
        <w:rPr>
          <w:rFonts w:ascii="宋体" w:hAnsi="宋体" w:hint="eastAsia"/>
          <w:b/>
          <w:kern w:val="0"/>
          <w:sz w:val="32"/>
        </w:rPr>
      </w:pPr>
    </w:p>
    <w:p w14:paraId="3D2F5326" w14:textId="77777777" w:rsidR="000C13A9" w:rsidRDefault="000C13A9">
      <w:pPr>
        <w:spacing w:line="360" w:lineRule="auto"/>
        <w:jc w:val="center"/>
        <w:rPr>
          <w:rFonts w:ascii="宋体" w:hAnsi="宋体" w:hint="eastAsia"/>
          <w:b/>
          <w:kern w:val="0"/>
          <w:sz w:val="32"/>
        </w:rPr>
      </w:pPr>
    </w:p>
    <w:p w14:paraId="5B95A6E1" w14:textId="77777777" w:rsidR="000C13A9" w:rsidRDefault="00000000">
      <w:pPr>
        <w:spacing w:line="360" w:lineRule="auto"/>
        <w:jc w:val="center"/>
        <w:rPr>
          <w:rFonts w:ascii="宋体" w:hAnsi="宋体" w:hint="eastAsia"/>
          <w:b/>
          <w:kern w:val="0"/>
          <w:sz w:val="32"/>
        </w:rPr>
      </w:pPr>
      <w:r>
        <w:rPr>
          <w:rFonts w:ascii="宋体" w:hAnsi="宋体" w:hint="eastAsia"/>
          <w:b/>
          <w:kern w:val="0"/>
          <w:sz w:val="32"/>
        </w:rPr>
        <w:t>采购方：新华医院采购与招标管理中心</w:t>
      </w:r>
    </w:p>
    <w:p w14:paraId="172FE9EC" w14:textId="77777777" w:rsidR="000C13A9" w:rsidRDefault="000C13A9">
      <w:pPr>
        <w:spacing w:line="360" w:lineRule="auto"/>
        <w:jc w:val="center"/>
        <w:rPr>
          <w:rFonts w:ascii="宋体" w:hAnsi="宋体" w:hint="eastAsia"/>
          <w:b/>
          <w:kern w:val="0"/>
          <w:sz w:val="32"/>
        </w:rPr>
      </w:pPr>
    </w:p>
    <w:p w14:paraId="242DB098" w14:textId="77777777" w:rsidR="000C13A9" w:rsidRDefault="000C13A9">
      <w:pPr>
        <w:spacing w:line="360" w:lineRule="auto"/>
        <w:jc w:val="center"/>
        <w:rPr>
          <w:rFonts w:ascii="宋体" w:hAnsi="宋体" w:hint="eastAsia"/>
          <w:b/>
          <w:kern w:val="0"/>
          <w:sz w:val="30"/>
          <w:szCs w:val="30"/>
        </w:rPr>
      </w:pPr>
    </w:p>
    <w:p w14:paraId="07DC70FE" w14:textId="77777777" w:rsidR="000C13A9" w:rsidRDefault="00000000">
      <w:pPr>
        <w:jc w:val="center"/>
        <w:rPr>
          <w:rFonts w:ascii="宋体" w:hAnsi="宋体" w:hint="eastAsia"/>
          <w:b/>
          <w:sz w:val="32"/>
        </w:rPr>
      </w:pPr>
      <w:r>
        <w:rPr>
          <w:rFonts w:ascii="宋体" w:hAnsi="宋体" w:hint="eastAsia"/>
          <w:sz w:val="30"/>
        </w:rPr>
        <w:t>二〇二五年九月</w:t>
      </w:r>
    </w:p>
    <w:p w14:paraId="2EE77579" w14:textId="77777777" w:rsidR="000C13A9" w:rsidRDefault="000C13A9">
      <w:pPr>
        <w:spacing w:line="360" w:lineRule="auto"/>
        <w:jc w:val="center"/>
        <w:rPr>
          <w:rFonts w:ascii="宋体" w:hAnsi="宋体" w:hint="eastAsia"/>
          <w:b/>
          <w:sz w:val="24"/>
        </w:rPr>
        <w:sectPr w:rsidR="000C13A9">
          <w:headerReference w:type="default" r:id="rId9"/>
          <w:footerReference w:type="default" r:id="rId10"/>
          <w:pgSz w:w="11906" w:h="16838"/>
          <w:pgMar w:top="1418" w:right="1134" w:bottom="1134" w:left="1134" w:header="851" w:footer="992" w:gutter="0"/>
          <w:cols w:space="720"/>
          <w:docGrid w:type="lines" w:linePitch="312"/>
        </w:sectPr>
      </w:pPr>
    </w:p>
    <w:p w14:paraId="00927B74" w14:textId="77777777" w:rsidR="000C13A9" w:rsidRDefault="00000000">
      <w:pPr>
        <w:spacing w:line="360" w:lineRule="auto"/>
        <w:jc w:val="center"/>
        <w:rPr>
          <w:rFonts w:ascii="宋体" w:hAnsi="宋体" w:hint="eastAsia"/>
          <w:sz w:val="24"/>
        </w:rPr>
      </w:pPr>
      <w:r>
        <w:rPr>
          <w:rFonts w:ascii="宋体" w:hAnsi="宋体" w:hint="eastAsia"/>
          <w:b/>
          <w:sz w:val="24"/>
        </w:rPr>
        <w:lastRenderedPageBreak/>
        <w:t xml:space="preserve">                    </w:t>
      </w:r>
      <w:r>
        <w:rPr>
          <w:rFonts w:ascii="宋体" w:hAnsi="宋体" w:hint="eastAsia"/>
          <w:sz w:val="24"/>
        </w:rPr>
        <w:t xml:space="preserve">                                                                           </w:t>
      </w:r>
    </w:p>
    <w:p w14:paraId="0E96B21D" w14:textId="77777777" w:rsidR="000C13A9" w:rsidRDefault="00000000">
      <w:pPr>
        <w:spacing w:line="360" w:lineRule="auto"/>
        <w:ind w:firstLineChars="200" w:firstLine="480"/>
        <w:rPr>
          <w:rFonts w:ascii="宋体" w:hAnsi="宋体" w:hint="eastAsia"/>
          <w:sz w:val="24"/>
        </w:rPr>
      </w:pPr>
      <w:r>
        <w:rPr>
          <w:rFonts w:ascii="宋体" w:hAnsi="宋体" w:hint="eastAsia"/>
          <w:sz w:val="24"/>
        </w:rPr>
        <w:t>新华医院采购与招标管理中心现就新华</w:t>
      </w:r>
      <w:r>
        <w:rPr>
          <w:rFonts w:ascii="宋体" w:hAnsi="宋体" w:hint="eastAsia"/>
          <w:sz w:val="24"/>
          <w:u w:val="single"/>
        </w:rPr>
        <w:t>医院医疗保健公务网专用防火墙采购项目</w:t>
      </w:r>
      <w:r>
        <w:rPr>
          <w:rFonts w:ascii="宋体" w:hAnsi="宋体" w:hint="eastAsia"/>
          <w:sz w:val="24"/>
        </w:rPr>
        <w:t>（项目编号：</w:t>
      </w:r>
      <w:r>
        <w:rPr>
          <w:rFonts w:ascii="宋体" w:hAnsi="宋体" w:hint="eastAsia"/>
          <w:sz w:val="24"/>
          <w:u w:val="single"/>
        </w:rPr>
        <w:t>BJXX250</w:t>
      </w:r>
      <w:r w:rsidR="007F4B19">
        <w:rPr>
          <w:rFonts w:ascii="宋体" w:hAnsi="宋体" w:hint="eastAsia"/>
          <w:sz w:val="24"/>
          <w:u w:val="single"/>
        </w:rPr>
        <w:t>705</w:t>
      </w:r>
      <w:r>
        <w:rPr>
          <w:rFonts w:ascii="宋体" w:hAnsi="宋体" w:hint="eastAsia"/>
          <w:sz w:val="24"/>
          <w:u w:val="single"/>
        </w:rPr>
        <w:t xml:space="preserve"> </w:t>
      </w:r>
      <w:r>
        <w:rPr>
          <w:rFonts w:ascii="宋体" w:hAnsi="宋体" w:hint="eastAsia"/>
          <w:sz w:val="24"/>
        </w:rPr>
        <w:t>）进行采购，按照相关规定，本次采购的项目采用比价方式组织实施，现邀请贵单位前来报价。采购需求如下：</w:t>
      </w:r>
    </w:p>
    <w:p w14:paraId="463BB304" w14:textId="77777777" w:rsidR="000C13A9" w:rsidRDefault="000C13A9">
      <w:pPr>
        <w:spacing w:after="120"/>
        <w:ind w:left="851" w:hanging="420"/>
      </w:pPr>
    </w:p>
    <w:p w14:paraId="7B4F736F" w14:textId="77777777" w:rsidR="000C13A9"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t>一、项目概况</w:t>
      </w:r>
    </w:p>
    <w:p w14:paraId="320C5CB7" w14:textId="77777777" w:rsidR="000C13A9" w:rsidRDefault="00000000">
      <w:pPr>
        <w:spacing w:line="360" w:lineRule="auto"/>
        <w:ind w:firstLineChars="200" w:firstLine="480"/>
        <w:rPr>
          <w:rFonts w:ascii="宋体" w:hAnsi="宋体" w:hint="eastAsia"/>
          <w:sz w:val="24"/>
        </w:rPr>
      </w:pPr>
      <w:r>
        <w:rPr>
          <w:rFonts w:ascii="宋体" w:hAnsi="宋体" w:hint="eastAsia"/>
          <w:sz w:val="24"/>
        </w:rPr>
        <w:t>1、项目名称：新华医院医疗保健公务网专用防火墙采购项目</w:t>
      </w:r>
    </w:p>
    <w:p w14:paraId="1F4DA7D5" w14:textId="77777777" w:rsidR="000C13A9" w:rsidRDefault="00000000">
      <w:pPr>
        <w:spacing w:line="360" w:lineRule="auto"/>
        <w:ind w:firstLineChars="200" w:firstLine="480"/>
        <w:rPr>
          <w:rFonts w:ascii="宋体" w:hAnsi="宋体" w:hint="eastAsia"/>
          <w:sz w:val="24"/>
        </w:rPr>
      </w:pPr>
      <w:r>
        <w:rPr>
          <w:rFonts w:ascii="宋体" w:hAnsi="宋体" w:hint="eastAsia"/>
          <w:sz w:val="24"/>
        </w:rPr>
        <w:t>2、项目地点：新华医院</w:t>
      </w:r>
    </w:p>
    <w:p w14:paraId="012C5792" w14:textId="77777777" w:rsidR="000C13A9" w:rsidRDefault="00000000">
      <w:pPr>
        <w:spacing w:line="360" w:lineRule="auto"/>
        <w:ind w:firstLineChars="200" w:firstLine="480"/>
        <w:rPr>
          <w:rFonts w:ascii="宋体" w:hAnsi="宋体" w:hint="eastAsia"/>
          <w:sz w:val="24"/>
        </w:rPr>
      </w:pPr>
      <w:r>
        <w:rPr>
          <w:rFonts w:ascii="宋体" w:hAnsi="宋体" w:hint="eastAsia"/>
          <w:sz w:val="24"/>
        </w:rPr>
        <w:t>3、项目最高限价：9</w:t>
      </w:r>
      <w:r>
        <w:rPr>
          <w:rFonts w:ascii="宋体" w:hAnsi="宋体"/>
          <w:sz w:val="24"/>
        </w:rPr>
        <w:t>万元</w:t>
      </w:r>
    </w:p>
    <w:p w14:paraId="1D283091" w14:textId="77777777" w:rsidR="000C13A9" w:rsidRDefault="00000000">
      <w:pPr>
        <w:spacing w:line="360" w:lineRule="auto"/>
        <w:ind w:firstLineChars="177" w:firstLine="425"/>
        <w:rPr>
          <w:rFonts w:ascii="宋体" w:hAnsi="宋体" w:hint="eastAsia"/>
          <w:bCs/>
          <w:kern w:val="0"/>
          <w:sz w:val="24"/>
        </w:rPr>
      </w:pPr>
      <w:r>
        <w:rPr>
          <w:rFonts w:ascii="宋体" w:hAnsi="宋体" w:hint="eastAsia"/>
          <w:bCs/>
          <w:kern w:val="0"/>
          <w:sz w:val="24"/>
        </w:rPr>
        <w:t>4、交货期：合同签订后15天内</w:t>
      </w:r>
    </w:p>
    <w:p w14:paraId="29DBEAD1" w14:textId="77777777" w:rsidR="000C13A9" w:rsidRDefault="00000000">
      <w:pPr>
        <w:spacing w:line="360" w:lineRule="auto"/>
        <w:ind w:firstLineChars="177" w:firstLine="425"/>
        <w:rPr>
          <w:szCs w:val="21"/>
        </w:rPr>
      </w:pPr>
      <w:r>
        <w:rPr>
          <w:rFonts w:ascii="宋体" w:hAnsi="宋体" w:hint="eastAsia"/>
          <w:bCs/>
          <w:kern w:val="0"/>
          <w:sz w:val="24"/>
        </w:rPr>
        <w:t>5、质保期：产品验收合格后，</w:t>
      </w:r>
      <w:r>
        <w:rPr>
          <w:rFonts w:hint="eastAsia"/>
          <w:szCs w:val="21"/>
        </w:rPr>
        <w:t>不少于五年</w:t>
      </w:r>
    </w:p>
    <w:p w14:paraId="56C6E82A" w14:textId="77777777" w:rsidR="000C13A9" w:rsidRPr="00D63FE6" w:rsidRDefault="000C13A9">
      <w:pPr>
        <w:spacing w:line="360" w:lineRule="auto"/>
        <w:rPr>
          <w:szCs w:val="21"/>
        </w:rPr>
      </w:pPr>
    </w:p>
    <w:p w14:paraId="27C57AE3" w14:textId="77777777" w:rsidR="000C13A9" w:rsidRDefault="00000000">
      <w:pPr>
        <w:pStyle w:val="a"/>
        <w:numPr>
          <w:ilvl w:val="0"/>
          <w:numId w:val="2"/>
        </w:numPr>
        <w:spacing w:after="156"/>
        <w:rPr>
          <w:rFonts w:ascii="宋体" w:hAnsi="宋体" w:hint="eastAsia"/>
          <w:b/>
          <w:bCs/>
          <w:sz w:val="24"/>
        </w:rPr>
      </w:pPr>
      <w:proofErr w:type="spellStart"/>
      <w:r>
        <w:rPr>
          <w:rFonts w:ascii="宋体" w:hAnsi="宋体" w:hint="eastAsia"/>
          <w:b/>
          <w:bCs/>
          <w:sz w:val="24"/>
        </w:rPr>
        <w:t>采购清单</w:t>
      </w:r>
      <w:bookmarkStart w:id="0" w:name="_Toc526322660"/>
      <w:bookmarkStart w:id="1" w:name="_Toc526322502"/>
      <w:bookmarkStart w:id="2" w:name="_Toc531368204"/>
      <w:bookmarkStart w:id="3" w:name="_Toc530910220"/>
      <w:bookmarkStart w:id="4" w:name="_Toc526322718"/>
      <w:bookmarkStart w:id="5" w:name="_Toc526322744"/>
      <w:proofErr w:type="spellEnd"/>
    </w:p>
    <w:bookmarkEnd w:id="0"/>
    <w:bookmarkEnd w:id="1"/>
    <w:bookmarkEnd w:id="2"/>
    <w:bookmarkEnd w:id="3"/>
    <w:bookmarkEnd w:id="4"/>
    <w:bookmarkEnd w:id="5"/>
    <w:p w14:paraId="5E0811F5" w14:textId="77777777" w:rsidR="000C13A9" w:rsidRDefault="00000000">
      <w:pPr>
        <w:spacing w:after="120"/>
        <w:ind w:left="902" w:hanging="420"/>
        <w:rPr>
          <w:rFonts w:ascii="宋体" w:hAnsi="宋体" w:hint="eastAsia"/>
          <w:sz w:val="24"/>
        </w:rPr>
      </w:pPr>
      <w:r>
        <w:rPr>
          <w:rFonts w:ascii="宋体" w:hAnsi="宋体" w:hint="eastAsia"/>
          <w:sz w:val="24"/>
        </w:rPr>
        <w:t>信创防火墙1台</w:t>
      </w:r>
    </w:p>
    <w:p w14:paraId="76A5C662" w14:textId="77777777" w:rsidR="000C13A9" w:rsidRDefault="000C13A9">
      <w:pPr>
        <w:spacing w:after="120"/>
        <w:ind w:left="902" w:hanging="420"/>
        <w:rPr>
          <w:rFonts w:ascii="宋体" w:hAnsi="宋体" w:hint="eastAsia"/>
          <w:sz w:val="24"/>
        </w:rPr>
      </w:pPr>
    </w:p>
    <w:p w14:paraId="50B88A66" w14:textId="77777777" w:rsidR="000C13A9"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t>二、技术参数要求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7645"/>
      </w:tblGrid>
      <w:tr w:rsidR="000C13A9" w14:paraId="07A61C1C" w14:textId="77777777">
        <w:trPr>
          <w:jc w:val="center"/>
        </w:trPr>
        <w:tc>
          <w:tcPr>
            <w:tcW w:w="1030" w:type="pct"/>
            <w:tcBorders>
              <w:tl2br w:val="nil"/>
              <w:tr2bl w:val="nil"/>
            </w:tcBorders>
          </w:tcPr>
          <w:p w14:paraId="52A23B01" w14:textId="77777777" w:rsidR="000C13A9" w:rsidRDefault="00000000">
            <w:pPr>
              <w:spacing w:line="276" w:lineRule="auto"/>
              <w:jc w:val="center"/>
              <w:rPr>
                <w:rFonts w:ascii="宋体" w:hAnsi="宋体" w:hint="eastAsia"/>
                <w:b/>
                <w:color w:val="000000" w:themeColor="text1"/>
                <w:szCs w:val="21"/>
              </w:rPr>
            </w:pPr>
            <w:r>
              <w:rPr>
                <w:rFonts w:ascii="宋体" w:hAnsi="宋体" w:hint="eastAsia"/>
                <w:b/>
                <w:color w:val="000000" w:themeColor="text1"/>
                <w:szCs w:val="21"/>
              </w:rPr>
              <w:t>指标项</w:t>
            </w:r>
          </w:p>
        </w:tc>
        <w:tc>
          <w:tcPr>
            <w:tcW w:w="3970" w:type="pct"/>
            <w:tcBorders>
              <w:tl2br w:val="nil"/>
              <w:tr2bl w:val="nil"/>
            </w:tcBorders>
          </w:tcPr>
          <w:p w14:paraId="34BE67EF" w14:textId="77777777" w:rsidR="000C13A9" w:rsidRDefault="00000000">
            <w:pPr>
              <w:spacing w:line="276" w:lineRule="auto"/>
              <w:jc w:val="center"/>
              <w:rPr>
                <w:rFonts w:ascii="宋体" w:hAnsi="宋体" w:hint="eastAsia"/>
                <w:b/>
                <w:color w:val="000000" w:themeColor="text1"/>
                <w:szCs w:val="21"/>
              </w:rPr>
            </w:pPr>
            <w:r>
              <w:rPr>
                <w:rFonts w:ascii="宋体" w:hAnsi="宋体" w:hint="eastAsia"/>
                <w:b/>
                <w:color w:val="000000" w:themeColor="text1"/>
                <w:szCs w:val="21"/>
              </w:rPr>
              <w:t>要求</w:t>
            </w:r>
          </w:p>
        </w:tc>
      </w:tr>
      <w:tr w:rsidR="000C13A9" w14:paraId="4B7CA6E9" w14:textId="77777777">
        <w:trPr>
          <w:jc w:val="center"/>
        </w:trPr>
        <w:tc>
          <w:tcPr>
            <w:tcW w:w="1030" w:type="pct"/>
            <w:tcBorders>
              <w:tl2br w:val="nil"/>
              <w:tr2bl w:val="nil"/>
            </w:tcBorders>
          </w:tcPr>
          <w:p w14:paraId="0A912150" w14:textId="77777777" w:rsidR="000C13A9" w:rsidRDefault="00000000">
            <w:pPr>
              <w:spacing w:line="276" w:lineRule="auto"/>
              <w:jc w:val="center"/>
              <w:rPr>
                <w:rFonts w:ascii="宋体" w:hAnsi="宋体" w:hint="eastAsia"/>
                <w:color w:val="000000"/>
                <w:szCs w:val="21"/>
              </w:rPr>
            </w:pPr>
            <w:r>
              <w:rPr>
                <w:rFonts w:ascii="宋体" w:hAnsi="宋体" w:hint="eastAsia"/>
                <w:color w:val="000000"/>
                <w:szCs w:val="21"/>
              </w:rPr>
              <w:t>性能要求</w:t>
            </w:r>
          </w:p>
        </w:tc>
        <w:tc>
          <w:tcPr>
            <w:tcW w:w="3970" w:type="pct"/>
            <w:tcBorders>
              <w:tl2br w:val="nil"/>
              <w:tr2bl w:val="nil"/>
            </w:tcBorders>
          </w:tcPr>
          <w:p w14:paraId="7CB7A3F2" w14:textId="77777777" w:rsidR="000C13A9" w:rsidRDefault="00000000">
            <w:pPr>
              <w:spacing w:line="276" w:lineRule="auto"/>
              <w:jc w:val="left"/>
              <w:rPr>
                <w:rFonts w:ascii="宋体" w:hAnsi="宋体" w:hint="eastAsia"/>
                <w:color w:val="000000"/>
                <w:szCs w:val="21"/>
              </w:rPr>
            </w:pPr>
            <w:r>
              <w:rPr>
                <w:rFonts w:ascii="宋体" w:hAnsi="宋体" w:hint="eastAsia"/>
                <w:color w:val="000000"/>
                <w:szCs w:val="21"/>
              </w:rPr>
              <w:t>性能参数不低于：</w:t>
            </w:r>
          </w:p>
          <w:p w14:paraId="2C19695C" w14:textId="77777777" w:rsidR="000C13A9" w:rsidRDefault="00000000">
            <w:pPr>
              <w:spacing w:line="276" w:lineRule="auto"/>
              <w:jc w:val="left"/>
              <w:rPr>
                <w:rFonts w:ascii="宋体" w:hAnsi="宋体" w:hint="eastAsia"/>
                <w:color w:val="000000"/>
                <w:szCs w:val="21"/>
              </w:rPr>
            </w:pPr>
            <w:r>
              <w:rPr>
                <w:rFonts w:ascii="宋体" w:hAnsi="宋体" w:hint="eastAsia"/>
                <w:color w:val="000000"/>
                <w:szCs w:val="21"/>
              </w:rPr>
              <w:t>飞腾CPU，麒麟V10操作系统;1U机架式设备，4G内存，32GEMMC存储，单电源;配备10个千兆电口，2个千兆光口，2个接口扩展槽;整机吞吐量6Gbps，IPS+AV吞吐量5Gbps，并发链接100万，每秒新建连接数4万。</w:t>
            </w:r>
            <w:proofErr w:type="spellStart"/>
            <w:r>
              <w:rPr>
                <w:rFonts w:ascii="宋体" w:hAnsi="宋体" w:hint="eastAsia"/>
                <w:color w:val="000000"/>
                <w:szCs w:val="21"/>
              </w:rPr>
              <w:t>Ipsec</w:t>
            </w:r>
            <w:proofErr w:type="spellEnd"/>
            <w:r>
              <w:rPr>
                <w:rFonts w:ascii="宋体" w:hAnsi="宋体" w:hint="eastAsia"/>
                <w:color w:val="000000"/>
                <w:szCs w:val="21"/>
              </w:rPr>
              <w:t xml:space="preserve"> VPN吞吐1G;SSLVPN用户数500。</w:t>
            </w:r>
          </w:p>
          <w:p w14:paraId="65EBBE5E" w14:textId="77777777" w:rsidR="000C13A9" w:rsidRDefault="00000000">
            <w:pPr>
              <w:spacing w:line="276" w:lineRule="auto"/>
              <w:jc w:val="left"/>
              <w:rPr>
                <w:rFonts w:ascii="宋体" w:hAnsi="宋体" w:hint="eastAsia"/>
                <w:color w:val="000000"/>
                <w:szCs w:val="21"/>
              </w:rPr>
            </w:pPr>
            <w:r>
              <w:rPr>
                <w:rFonts w:ascii="宋体" w:hAnsi="宋体" w:hint="eastAsia"/>
                <w:color w:val="000000"/>
                <w:szCs w:val="21"/>
              </w:rPr>
              <w:t>开通国密传输模块，开通高级安全防护模块(防病毒库+IPS攻击特征库+ur1及应用特征库+资产管理+威胁情报升级功能授权5年)。</w:t>
            </w:r>
          </w:p>
          <w:p w14:paraId="1FF31516" w14:textId="77777777" w:rsidR="000C13A9" w:rsidRDefault="00000000">
            <w:pPr>
              <w:spacing w:line="276" w:lineRule="auto"/>
              <w:jc w:val="left"/>
              <w:rPr>
                <w:rFonts w:ascii="宋体" w:hAnsi="宋体" w:hint="eastAsia"/>
                <w:color w:val="000000"/>
                <w:szCs w:val="21"/>
              </w:rPr>
            </w:pPr>
            <w:r>
              <w:rPr>
                <w:rFonts w:ascii="宋体" w:hAnsi="宋体" w:cs="PingFang SC" w:hint="eastAsia"/>
                <w:color w:val="000000"/>
                <w:kern w:val="0"/>
                <w:szCs w:val="21"/>
                <w:lang w:bidi="ar"/>
              </w:rPr>
              <w:t>▲供应商需提原厂供承诺函，</w:t>
            </w:r>
            <w:r>
              <w:rPr>
                <w:rFonts w:ascii="宋体" w:hAnsi="宋体" w:hint="eastAsia"/>
                <w:color w:val="000000"/>
                <w:szCs w:val="21"/>
              </w:rPr>
              <w:t>承诺所投产品支持无缝接入保健局的集中管控平台，无需二次开发，最终可实现保健局对保健内网中各医院端安全网关的集中管控。</w:t>
            </w:r>
          </w:p>
        </w:tc>
      </w:tr>
      <w:tr w:rsidR="000C13A9" w14:paraId="2B850F62" w14:textId="77777777">
        <w:trPr>
          <w:jc w:val="center"/>
        </w:trPr>
        <w:tc>
          <w:tcPr>
            <w:tcW w:w="1030" w:type="pct"/>
            <w:tcBorders>
              <w:tl2br w:val="nil"/>
              <w:tr2bl w:val="nil"/>
            </w:tcBorders>
            <w:vAlign w:val="center"/>
          </w:tcPr>
          <w:p w14:paraId="081C2226" w14:textId="77777777" w:rsidR="000C13A9" w:rsidRDefault="00000000">
            <w:pPr>
              <w:spacing w:line="276" w:lineRule="auto"/>
              <w:jc w:val="center"/>
              <w:rPr>
                <w:rFonts w:ascii="宋体" w:hAnsi="宋体" w:hint="eastAsia"/>
                <w:color w:val="000000"/>
                <w:szCs w:val="21"/>
              </w:rPr>
            </w:pPr>
            <w:r>
              <w:rPr>
                <w:rFonts w:ascii="宋体" w:hAnsi="宋体" w:hint="eastAsia"/>
                <w:color w:val="000000"/>
                <w:szCs w:val="21"/>
              </w:rPr>
              <w:t>访问控制</w:t>
            </w:r>
          </w:p>
        </w:tc>
        <w:tc>
          <w:tcPr>
            <w:tcW w:w="3970" w:type="pct"/>
            <w:tcBorders>
              <w:tl2br w:val="nil"/>
              <w:tr2bl w:val="nil"/>
            </w:tcBorders>
            <w:vAlign w:val="center"/>
          </w:tcPr>
          <w:p w14:paraId="3A56B5B1" w14:textId="77777777" w:rsidR="000C13A9" w:rsidRDefault="00000000">
            <w:pPr>
              <w:spacing w:line="276" w:lineRule="auto"/>
              <w:jc w:val="left"/>
              <w:textAlignment w:val="center"/>
              <w:rPr>
                <w:rFonts w:ascii="宋体" w:hAnsi="宋体" w:hint="eastAsia"/>
                <w:color w:val="000000"/>
                <w:szCs w:val="21"/>
              </w:rPr>
            </w:pPr>
            <w:r>
              <w:rPr>
                <w:rFonts w:ascii="宋体" w:hAnsi="宋体" w:cs="微软雅黑"/>
                <w:color w:val="000000"/>
                <w:kern w:val="0"/>
                <w:szCs w:val="21"/>
                <w:lang w:bidi="ar"/>
              </w:rPr>
              <w:t>支持策略预编译技术，在大量防火墙访问控制策略情况下整机性能不受影响。</w:t>
            </w:r>
          </w:p>
        </w:tc>
      </w:tr>
      <w:tr w:rsidR="000C13A9" w14:paraId="24B0C140" w14:textId="77777777">
        <w:trPr>
          <w:jc w:val="center"/>
        </w:trPr>
        <w:tc>
          <w:tcPr>
            <w:tcW w:w="1030" w:type="pct"/>
            <w:tcBorders>
              <w:tl2br w:val="nil"/>
              <w:tr2bl w:val="nil"/>
            </w:tcBorders>
            <w:vAlign w:val="center"/>
          </w:tcPr>
          <w:p w14:paraId="2AABF267" w14:textId="77777777" w:rsidR="000C13A9" w:rsidRDefault="00000000">
            <w:pPr>
              <w:spacing w:line="276" w:lineRule="auto"/>
              <w:jc w:val="center"/>
              <w:textAlignment w:val="center"/>
              <w:rPr>
                <w:rFonts w:ascii="宋体" w:hAnsi="宋体" w:cs="微软雅黑" w:hint="eastAsia"/>
                <w:color w:val="000000"/>
                <w:kern w:val="0"/>
                <w:szCs w:val="21"/>
                <w:lang w:bidi="ar"/>
              </w:rPr>
            </w:pPr>
            <w:r>
              <w:rPr>
                <w:rFonts w:ascii="宋体" w:hAnsi="宋体" w:cs="微软雅黑"/>
                <w:color w:val="000000"/>
                <w:kern w:val="0"/>
                <w:szCs w:val="21"/>
                <w:lang w:bidi="ar"/>
              </w:rPr>
              <w:t>弱口令检测</w:t>
            </w:r>
          </w:p>
        </w:tc>
        <w:tc>
          <w:tcPr>
            <w:tcW w:w="3970" w:type="pct"/>
            <w:tcBorders>
              <w:tl2br w:val="nil"/>
              <w:tr2bl w:val="nil"/>
            </w:tcBorders>
            <w:vAlign w:val="center"/>
          </w:tcPr>
          <w:p w14:paraId="217F1E0E" w14:textId="77777777" w:rsidR="000C13A9" w:rsidRDefault="00000000">
            <w:pPr>
              <w:spacing w:line="276" w:lineRule="auto"/>
              <w:jc w:val="left"/>
              <w:textAlignment w:val="center"/>
              <w:rPr>
                <w:rFonts w:ascii="宋体" w:hAnsi="宋体" w:cs="微软雅黑" w:hint="eastAsia"/>
                <w:color w:val="000000"/>
                <w:kern w:val="0"/>
                <w:szCs w:val="21"/>
                <w:lang w:bidi="ar"/>
              </w:rPr>
            </w:pPr>
            <w:r>
              <w:rPr>
                <w:rFonts w:ascii="宋体" w:hAnsi="宋体" w:cs="PingFang SC" w:hint="eastAsia"/>
                <w:color w:val="000000"/>
                <w:kern w:val="0"/>
                <w:szCs w:val="21"/>
                <w:lang w:bidi="ar"/>
              </w:rPr>
              <w:t>▲</w:t>
            </w:r>
            <w:r>
              <w:rPr>
                <w:rFonts w:ascii="宋体" w:hAnsi="宋体" w:cs="微软雅黑"/>
                <w:color w:val="000000"/>
                <w:kern w:val="0"/>
                <w:szCs w:val="21"/>
                <w:lang w:bidi="ar"/>
              </w:rPr>
              <w:t>支持弱口令检测</w:t>
            </w:r>
            <w:r>
              <w:rPr>
                <w:rFonts w:ascii="宋体" w:hAnsi="宋体" w:cs="微软雅黑" w:hint="eastAsia"/>
                <w:color w:val="000000"/>
                <w:kern w:val="0"/>
                <w:szCs w:val="21"/>
                <w:lang w:bidi="ar"/>
              </w:rPr>
              <w:t>功能，</w:t>
            </w:r>
            <w:r>
              <w:rPr>
                <w:rFonts w:ascii="宋体" w:hAnsi="宋体" w:cs="微软雅黑"/>
                <w:color w:val="000000"/>
                <w:kern w:val="0"/>
                <w:szCs w:val="21"/>
                <w:lang w:bidi="ar"/>
              </w:rPr>
              <w:t>防止因口令脆弱导致的非法入侵</w:t>
            </w:r>
            <w:r>
              <w:rPr>
                <w:rFonts w:ascii="宋体" w:hAnsi="宋体" w:cs="微软雅黑" w:hint="eastAsia"/>
                <w:color w:val="000000"/>
                <w:kern w:val="0"/>
                <w:szCs w:val="21"/>
                <w:lang w:bidi="ar"/>
              </w:rPr>
              <w:t>造成危害，提供截图证明</w:t>
            </w:r>
          </w:p>
        </w:tc>
      </w:tr>
      <w:tr w:rsidR="000C13A9" w14:paraId="0C3EA029" w14:textId="77777777">
        <w:trPr>
          <w:jc w:val="center"/>
        </w:trPr>
        <w:tc>
          <w:tcPr>
            <w:tcW w:w="1030" w:type="pct"/>
            <w:vMerge w:val="restart"/>
            <w:tcBorders>
              <w:tl2br w:val="nil"/>
              <w:tr2bl w:val="nil"/>
            </w:tcBorders>
          </w:tcPr>
          <w:p w14:paraId="2BF276A3" w14:textId="77777777" w:rsidR="000C13A9" w:rsidRDefault="00000000">
            <w:pPr>
              <w:spacing w:line="276" w:lineRule="auto"/>
              <w:jc w:val="center"/>
              <w:rPr>
                <w:rFonts w:ascii="宋体" w:hAnsi="宋体" w:hint="eastAsia"/>
                <w:color w:val="000000"/>
                <w:szCs w:val="21"/>
              </w:rPr>
            </w:pPr>
            <w:r>
              <w:rPr>
                <w:rFonts w:ascii="宋体" w:hAnsi="宋体" w:hint="eastAsia"/>
                <w:color w:val="000000"/>
                <w:szCs w:val="21"/>
              </w:rPr>
              <w:t>黑白名单</w:t>
            </w:r>
          </w:p>
        </w:tc>
        <w:tc>
          <w:tcPr>
            <w:tcW w:w="3970" w:type="pct"/>
            <w:tcBorders>
              <w:tl2br w:val="nil"/>
              <w:tr2bl w:val="nil"/>
            </w:tcBorders>
          </w:tcPr>
          <w:p w14:paraId="0FBE2282" w14:textId="77777777" w:rsidR="000C13A9" w:rsidRDefault="00000000">
            <w:pPr>
              <w:spacing w:line="276" w:lineRule="auto"/>
              <w:jc w:val="left"/>
              <w:rPr>
                <w:rFonts w:ascii="宋体" w:hAnsi="宋体" w:hint="eastAsia"/>
                <w:color w:val="000000"/>
                <w:szCs w:val="21"/>
              </w:rPr>
            </w:pPr>
            <w:r>
              <w:rPr>
                <w:rFonts w:ascii="宋体" w:hAnsi="宋体" w:hint="eastAsia"/>
                <w:color w:val="000000"/>
                <w:szCs w:val="21"/>
              </w:rPr>
              <w:t>支持基于单IP、IP网段、ISP地址库、区域（国内各省）地址库的白名单，匹配白名单的流量将跳过防火墙过滤直接转发。</w:t>
            </w:r>
          </w:p>
        </w:tc>
      </w:tr>
      <w:tr w:rsidR="000C13A9" w14:paraId="12DC9696" w14:textId="77777777">
        <w:trPr>
          <w:jc w:val="center"/>
        </w:trPr>
        <w:tc>
          <w:tcPr>
            <w:tcW w:w="1030" w:type="pct"/>
            <w:vMerge/>
            <w:tcBorders>
              <w:tl2br w:val="nil"/>
              <w:tr2bl w:val="nil"/>
            </w:tcBorders>
          </w:tcPr>
          <w:p w14:paraId="5992EA95" w14:textId="77777777" w:rsidR="000C13A9" w:rsidRDefault="000C13A9">
            <w:pPr>
              <w:spacing w:line="276" w:lineRule="auto"/>
              <w:jc w:val="center"/>
              <w:rPr>
                <w:rFonts w:ascii="宋体" w:hAnsi="宋体" w:hint="eastAsia"/>
                <w:color w:val="000000"/>
                <w:szCs w:val="21"/>
              </w:rPr>
            </w:pPr>
          </w:p>
        </w:tc>
        <w:tc>
          <w:tcPr>
            <w:tcW w:w="3970" w:type="pct"/>
            <w:tcBorders>
              <w:tl2br w:val="nil"/>
              <w:tr2bl w:val="nil"/>
            </w:tcBorders>
          </w:tcPr>
          <w:p w14:paraId="743E3DFA" w14:textId="77777777" w:rsidR="000C13A9" w:rsidRDefault="00000000">
            <w:pPr>
              <w:spacing w:line="276" w:lineRule="auto"/>
              <w:jc w:val="left"/>
              <w:rPr>
                <w:rFonts w:ascii="宋体" w:hAnsi="宋体" w:hint="eastAsia"/>
                <w:color w:val="000000"/>
                <w:szCs w:val="21"/>
              </w:rPr>
            </w:pPr>
            <w:r>
              <w:rPr>
                <w:rFonts w:ascii="宋体" w:hAnsi="宋体" w:hint="eastAsia"/>
                <w:color w:val="000000"/>
                <w:szCs w:val="21"/>
              </w:rPr>
              <w:t>支持基于IP网段、IP地址范围、ISP地址库、区域地址库等的多种黑名单阻断方式；支持分组功能，可基于分组的一键启停；支持在会话管理界面根据当前会</w:t>
            </w:r>
            <w:r>
              <w:rPr>
                <w:rFonts w:ascii="宋体" w:hAnsi="宋体" w:hint="eastAsia"/>
                <w:color w:val="000000"/>
                <w:szCs w:val="21"/>
              </w:rPr>
              <w:lastRenderedPageBreak/>
              <w:t>话信息直接设置黑名单。</w:t>
            </w:r>
          </w:p>
        </w:tc>
      </w:tr>
      <w:tr w:rsidR="000C13A9" w14:paraId="0D29FC10" w14:textId="77777777">
        <w:trPr>
          <w:jc w:val="center"/>
        </w:trPr>
        <w:tc>
          <w:tcPr>
            <w:tcW w:w="1030" w:type="pct"/>
            <w:vMerge/>
            <w:tcBorders>
              <w:tl2br w:val="nil"/>
              <w:tr2bl w:val="nil"/>
            </w:tcBorders>
          </w:tcPr>
          <w:p w14:paraId="3389A839" w14:textId="77777777" w:rsidR="000C13A9" w:rsidRDefault="000C13A9">
            <w:pPr>
              <w:spacing w:line="276" w:lineRule="auto"/>
              <w:jc w:val="center"/>
              <w:rPr>
                <w:rFonts w:ascii="宋体" w:hAnsi="宋体" w:hint="eastAsia"/>
                <w:color w:val="000000"/>
                <w:szCs w:val="21"/>
              </w:rPr>
            </w:pPr>
          </w:p>
        </w:tc>
        <w:tc>
          <w:tcPr>
            <w:tcW w:w="3970" w:type="pct"/>
            <w:tcBorders>
              <w:tl2br w:val="nil"/>
              <w:tr2bl w:val="nil"/>
            </w:tcBorders>
          </w:tcPr>
          <w:p w14:paraId="4307613B" w14:textId="77777777" w:rsidR="000C13A9" w:rsidRDefault="00000000">
            <w:pPr>
              <w:spacing w:line="276" w:lineRule="auto"/>
              <w:jc w:val="left"/>
              <w:rPr>
                <w:rFonts w:ascii="宋体" w:hAnsi="宋体" w:hint="eastAsia"/>
                <w:color w:val="000000"/>
                <w:szCs w:val="21"/>
              </w:rPr>
            </w:pPr>
            <w:r>
              <w:rPr>
                <w:rFonts w:ascii="宋体" w:hAnsi="宋体" w:hint="eastAsia"/>
                <w:color w:val="000000"/>
                <w:szCs w:val="21"/>
              </w:rPr>
              <w:t>支持IPS抓包取证，可选择将产生IPS事件的会话所有报文进行存储，并与IPS日志关联一键导出，可以设置单包抓包及扩展抓包模式，可指定抓包时间。</w:t>
            </w:r>
          </w:p>
        </w:tc>
      </w:tr>
      <w:tr w:rsidR="000C13A9" w14:paraId="64B13846" w14:textId="77777777">
        <w:trPr>
          <w:jc w:val="center"/>
        </w:trPr>
        <w:tc>
          <w:tcPr>
            <w:tcW w:w="1030" w:type="pct"/>
            <w:tcBorders>
              <w:tl2br w:val="nil"/>
              <w:tr2bl w:val="nil"/>
            </w:tcBorders>
          </w:tcPr>
          <w:p w14:paraId="1EB7AD4F" w14:textId="77777777" w:rsidR="000C13A9" w:rsidRDefault="00000000">
            <w:pPr>
              <w:spacing w:line="276" w:lineRule="auto"/>
              <w:jc w:val="center"/>
              <w:rPr>
                <w:rFonts w:ascii="宋体" w:hAnsi="宋体" w:hint="eastAsia"/>
                <w:color w:val="000000"/>
                <w:szCs w:val="21"/>
              </w:rPr>
            </w:pPr>
            <w:r>
              <w:rPr>
                <w:rFonts w:ascii="宋体" w:hAnsi="宋体" w:hint="eastAsia"/>
                <w:color w:val="000000"/>
                <w:szCs w:val="21"/>
              </w:rPr>
              <w:t>SSL流量解密</w:t>
            </w:r>
          </w:p>
        </w:tc>
        <w:tc>
          <w:tcPr>
            <w:tcW w:w="3970" w:type="pct"/>
            <w:tcBorders>
              <w:tl2br w:val="nil"/>
              <w:tr2bl w:val="nil"/>
            </w:tcBorders>
          </w:tcPr>
          <w:p w14:paraId="07806BB8" w14:textId="77777777" w:rsidR="000C13A9" w:rsidRDefault="00000000">
            <w:pPr>
              <w:spacing w:line="276" w:lineRule="auto"/>
              <w:jc w:val="left"/>
              <w:rPr>
                <w:rFonts w:ascii="宋体" w:hAnsi="宋体" w:hint="eastAsia"/>
                <w:color w:val="000000"/>
                <w:szCs w:val="21"/>
              </w:rPr>
            </w:pPr>
            <w:r>
              <w:rPr>
                <w:rFonts w:ascii="宋体" w:hAnsi="宋体" w:hint="eastAsia"/>
                <w:color w:val="000000" w:themeColor="text1"/>
                <w:szCs w:val="21"/>
              </w:rPr>
              <w:t>支持对通过设备的SSL流量进行解密。支持代理模式和透明模式两种组网；并支持客户端模式和服务器模式的流量进行</w:t>
            </w:r>
            <w:proofErr w:type="spellStart"/>
            <w:r>
              <w:rPr>
                <w:rFonts w:ascii="宋体" w:hAnsi="宋体" w:hint="eastAsia"/>
                <w:color w:val="000000" w:themeColor="text1"/>
                <w:szCs w:val="21"/>
              </w:rPr>
              <w:t>ssl</w:t>
            </w:r>
            <w:proofErr w:type="spellEnd"/>
            <w:r>
              <w:rPr>
                <w:rFonts w:ascii="宋体" w:hAnsi="宋体" w:hint="eastAsia"/>
                <w:color w:val="000000" w:themeColor="text1"/>
                <w:szCs w:val="21"/>
              </w:rPr>
              <w:t>解密检查。</w:t>
            </w:r>
          </w:p>
        </w:tc>
      </w:tr>
      <w:tr w:rsidR="000C13A9" w14:paraId="0FCC49A8" w14:textId="77777777">
        <w:trPr>
          <w:jc w:val="center"/>
        </w:trPr>
        <w:tc>
          <w:tcPr>
            <w:tcW w:w="1030" w:type="pct"/>
            <w:tcBorders>
              <w:tl2br w:val="nil"/>
              <w:tr2bl w:val="nil"/>
            </w:tcBorders>
          </w:tcPr>
          <w:p w14:paraId="7DC8CBBD" w14:textId="77777777" w:rsidR="000C13A9" w:rsidRDefault="00000000">
            <w:pPr>
              <w:spacing w:line="276" w:lineRule="auto"/>
              <w:jc w:val="center"/>
              <w:rPr>
                <w:rFonts w:ascii="宋体" w:hAnsi="宋体" w:hint="eastAsia"/>
                <w:color w:val="000000"/>
                <w:szCs w:val="21"/>
              </w:rPr>
            </w:pPr>
            <w:r>
              <w:rPr>
                <w:rFonts w:ascii="宋体" w:hAnsi="宋体" w:hint="eastAsia"/>
                <w:color w:val="000000"/>
                <w:szCs w:val="21"/>
              </w:rPr>
              <w:t>路由功能</w:t>
            </w:r>
          </w:p>
        </w:tc>
        <w:tc>
          <w:tcPr>
            <w:tcW w:w="3970" w:type="pct"/>
            <w:tcBorders>
              <w:tl2br w:val="nil"/>
              <w:tr2bl w:val="nil"/>
            </w:tcBorders>
          </w:tcPr>
          <w:p w14:paraId="1B3D0A99" w14:textId="77777777" w:rsidR="000C13A9" w:rsidRDefault="00000000">
            <w:pPr>
              <w:spacing w:line="276" w:lineRule="auto"/>
              <w:jc w:val="left"/>
              <w:rPr>
                <w:rFonts w:ascii="宋体" w:hAnsi="宋体" w:hint="eastAsia"/>
                <w:color w:val="000000" w:themeColor="text1"/>
                <w:szCs w:val="21"/>
              </w:rPr>
            </w:pPr>
            <w:r>
              <w:rPr>
                <w:rFonts w:ascii="宋体" w:hAnsi="宋体" w:cs="PingFang SC" w:hint="eastAsia"/>
                <w:color w:val="000000"/>
                <w:kern w:val="0"/>
                <w:szCs w:val="21"/>
                <w:lang w:bidi="ar"/>
              </w:rPr>
              <w:t>▲</w:t>
            </w:r>
            <w:r>
              <w:rPr>
                <w:rFonts w:ascii="宋体" w:hAnsi="宋体" w:hint="eastAsia"/>
                <w:color w:val="000000" w:themeColor="text1"/>
                <w:szCs w:val="21"/>
              </w:rPr>
              <w:t>支持静态路由、动态路由等协议，满足复杂网络架构下的业务互通需求，提供截图证明</w:t>
            </w:r>
          </w:p>
        </w:tc>
      </w:tr>
      <w:tr w:rsidR="000C13A9" w14:paraId="5526D4BC" w14:textId="77777777">
        <w:trPr>
          <w:jc w:val="center"/>
        </w:trPr>
        <w:tc>
          <w:tcPr>
            <w:tcW w:w="1030" w:type="pct"/>
            <w:vMerge w:val="restart"/>
            <w:tcBorders>
              <w:tl2br w:val="nil"/>
              <w:tr2bl w:val="nil"/>
            </w:tcBorders>
          </w:tcPr>
          <w:p w14:paraId="2B325CBE" w14:textId="77777777" w:rsidR="000C13A9" w:rsidRDefault="00000000">
            <w:pPr>
              <w:spacing w:line="276" w:lineRule="auto"/>
              <w:jc w:val="center"/>
              <w:rPr>
                <w:rFonts w:ascii="宋体" w:hAnsi="宋体" w:hint="eastAsia"/>
                <w:color w:val="000000"/>
                <w:szCs w:val="21"/>
              </w:rPr>
            </w:pPr>
            <w:r>
              <w:rPr>
                <w:rFonts w:ascii="宋体" w:hAnsi="宋体" w:hint="eastAsia"/>
                <w:color w:val="000000"/>
                <w:szCs w:val="21"/>
              </w:rPr>
              <w:t>资产防护</w:t>
            </w:r>
          </w:p>
        </w:tc>
        <w:tc>
          <w:tcPr>
            <w:tcW w:w="3970" w:type="pct"/>
            <w:tcBorders>
              <w:tl2br w:val="nil"/>
              <w:tr2bl w:val="nil"/>
            </w:tcBorders>
          </w:tcPr>
          <w:p w14:paraId="461CAD08" w14:textId="77777777" w:rsidR="000C13A9" w:rsidRDefault="00000000">
            <w:pPr>
              <w:spacing w:line="276" w:lineRule="auto"/>
              <w:jc w:val="left"/>
              <w:rPr>
                <w:rFonts w:ascii="宋体" w:hAnsi="宋体" w:hint="eastAsia"/>
                <w:color w:val="000000"/>
                <w:szCs w:val="21"/>
              </w:rPr>
            </w:pPr>
            <w:r>
              <w:rPr>
                <w:rFonts w:ascii="宋体" w:hAnsi="宋体" w:hint="eastAsia"/>
                <w:color w:val="000000"/>
                <w:szCs w:val="21"/>
              </w:rPr>
              <w:t>支持通过主动及被动探测方式，识别终端类型（至少包括：PC、网络打印机、网络摄像机、网络设备、防火墙、负载均衡等），支持多种资产异常告警选项包括MAC地址、操作系统、厂商、类别、指纹等 。</w:t>
            </w:r>
          </w:p>
        </w:tc>
      </w:tr>
      <w:tr w:rsidR="000C13A9" w14:paraId="472ED24D" w14:textId="77777777">
        <w:trPr>
          <w:jc w:val="center"/>
        </w:trPr>
        <w:tc>
          <w:tcPr>
            <w:tcW w:w="1030" w:type="pct"/>
            <w:vMerge/>
            <w:tcBorders>
              <w:tl2br w:val="nil"/>
              <w:tr2bl w:val="nil"/>
            </w:tcBorders>
          </w:tcPr>
          <w:p w14:paraId="4DBC1F6A" w14:textId="77777777" w:rsidR="000C13A9" w:rsidRDefault="000C13A9">
            <w:pPr>
              <w:spacing w:line="276" w:lineRule="auto"/>
              <w:jc w:val="center"/>
              <w:rPr>
                <w:rFonts w:ascii="宋体" w:hAnsi="宋体" w:hint="eastAsia"/>
                <w:color w:val="000000"/>
                <w:szCs w:val="21"/>
              </w:rPr>
            </w:pPr>
          </w:p>
        </w:tc>
        <w:tc>
          <w:tcPr>
            <w:tcW w:w="3970" w:type="pct"/>
            <w:tcBorders>
              <w:tl2br w:val="nil"/>
              <w:tr2bl w:val="nil"/>
            </w:tcBorders>
          </w:tcPr>
          <w:p w14:paraId="450E0DA8" w14:textId="77777777" w:rsidR="000C13A9" w:rsidRDefault="00000000">
            <w:pPr>
              <w:spacing w:line="276" w:lineRule="auto"/>
              <w:jc w:val="left"/>
              <w:rPr>
                <w:rFonts w:ascii="宋体" w:hAnsi="宋体" w:hint="eastAsia"/>
                <w:color w:val="000000"/>
                <w:szCs w:val="21"/>
              </w:rPr>
            </w:pPr>
            <w:r>
              <w:rPr>
                <w:rFonts w:ascii="宋体" w:hAnsi="宋体" w:hint="eastAsia"/>
                <w:color w:val="000000"/>
                <w:szCs w:val="21"/>
              </w:rPr>
              <w:t>支持三元组</w:t>
            </w:r>
            <w:proofErr w:type="spellStart"/>
            <w:r>
              <w:rPr>
                <w:rFonts w:ascii="宋体" w:hAnsi="宋体" w:hint="eastAsia"/>
                <w:color w:val="000000"/>
                <w:szCs w:val="21"/>
              </w:rPr>
              <w:t>nat</w:t>
            </w:r>
            <w:proofErr w:type="spellEnd"/>
            <w:r>
              <w:rPr>
                <w:rFonts w:ascii="宋体" w:hAnsi="宋体" w:hint="eastAsia"/>
                <w:color w:val="000000"/>
                <w:szCs w:val="21"/>
              </w:rPr>
              <w:t>，支持基于内网请求记录会话并动态生成对应的映射关系，会话失效后映射关系动态删除。且外网主机可通过以上映射关系访问对应公网地址和端口实现访问位于内网的主机业务。</w:t>
            </w:r>
          </w:p>
        </w:tc>
      </w:tr>
      <w:tr w:rsidR="000C13A9" w14:paraId="041F44D7" w14:textId="77777777">
        <w:trPr>
          <w:jc w:val="center"/>
        </w:trPr>
        <w:tc>
          <w:tcPr>
            <w:tcW w:w="1030" w:type="pct"/>
            <w:vMerge w:val="restart"/>
            <w:tcBorders>
              <w:tl2br w:val="nil"/>
              <w:tr2bl w:val="nil"/>
            </w:tcBorders>
          </w:tcPr>
          <w:p w14:paraId="6A46BFDE" w14:textId="77777777" w:rsidR="000C13A9" w:rsidRDefault="00000000">
            <w:pPr>
              <w:spacing w:line="276" w:lineRule="auto"/>
              <w:jc w:val="center"/>
              <w:rPr>
                <w:rFonts w:ascii="宋体" w:hAnsi="宋体" w:hint="eastAsia"/>
                <w:color w:val="000000"/>
                <w:szCs w:val="21"/>
              </w:rPr>
            </w:pPr>
            <w:r>
              <w:rPr>
                <w:rFonts w:ascii="宋体" w:hAnsi="宋体" w:hint="eastAsia"/>
                <w:color w:val="000000"/>
                <w:szCs w:val="21"/>
              </w:rPr>
              <w:t>服务器负载</w:t>
            </w:r>
          </w:p>
        </w:tc>
        <w:tc>
          <w:tcPr>
            <w:tcW w:w="3970" w:type="pct"/>
            <w:tcBorders>
              <w:tl2br w:val="nil"/>
              <w:tr2bl w:val="nil"/>
            </w:tcBorders>
          </w:tcPr>
          <w:p w14:paraId="373B9711" w14:textId="77777777" w:rsidR="000C13A9" w:rsidRDefault="00000000">
            <w:pPr>
              <w:spacing w:line="276" w:lineRule="auto"/>
              <w:jc w:val="left"/>
              <w:rPr>
                <w:rFonts w:ascii="宋体" w:hAnsi="宋体" w:hint="eastAsia"/>
                <w:color w:val="000000"/>
                <w:szCs w:val="21"/>
              </w:rPr>
            </w:pPr>
            <w:r>
              <w:rPr>
                <w:rFonts w:ascii="宋体" w:hAnsi="宋体" w:hint="eastAsia"/>
                <w:color w:val="000000"/>
                <w:szCs w:val="21"/>
              </w:rPr>
              <w:t>支持ipv4/ipv6类型的虚拟服务。</w:t>
            </w:r>
          </w:p>
        </w:tc>
      </w:tr>
      <w:tr w:rsidR="000C13A9" w14:paraId="44149B05" w14:textId="77777777">
        <w:trPr>
          <w:jc w:val="center"/>
        </w:trPr>
        <w:tc>
          <w:tcPr>
            <w:tcW w:w="1030" w:type="pct"/>
            <w:vMerge/>
            <w:tcBorders>
              <w:tl2br w:val="nil"/>
              <w:tr2bl w:val="nil"/>
            </w:tcBorders>
          </w:tcPr>
          <w:p w14:paraId="3EA0A188" w14:textId="77777777" w:rsidR="000C13A9" w:rsidRDefault="000C13A9">
            <w:pPr>
              <w:spacing w:line="276" w:lineRule="auto"/>
              <w:jc w:val="center"/>
              <w:rPr>
                <w:rFonts w:ascii="宋体" w:hAnsi="宋体" w:hint="eastAsia"/>
                <w:color w:val="000000"/>
                <w:szCs w:val="21"/>
              </w:rPr>
            </w:pPr>
          </w:p>
        </w:tc>
        <w:tc>
          <w:tcPr>
            <w:tcW w:w="3970" w:type="pct"/>
            <w:tcBorders>
              <w:tl2br w:val="nil"/>
              <w:tr2bl w:val="nil"/>
            </w:tcBorders>
          </w:tcPr>
          <w:p w14:paraId="3361A570" w14:textId="77777777" w:rsidR="000C13A9" w:rsidRDefault="00000000">
            <w:pPr>
              <w:spacing w:line="276" w:lineRule="auto"/>
              <w:jc w:val="left"/>
              <w:rPr>
                <w:rFonts w:ascii="宋体" w:hAnsi="宋体" w:hint="eastAsia"/>
                <w:color w:val="000000"/>
                <w:szCs w:val="21"/>
              </w:rPr>
            </w:pPr>
            <w:r>
              <w:rPr>
                <w:rFonts w:ascii="宋体" w:hAnsi="宋体" w:hint="eastAsia"/>
                <w:color w:val="000000"/>
                <w:szCs w:val="21"/>
              </w:rPr>
              <w:t>支持服务池负载均衡算法，至少支持轮询、加权轮询、最小连接数、加权最小连接数、源</w:t>
            </w:r>
            <w:proofErr w:type="spellStart"/>
            <w:r>
              <w:rPr>
                <w:rFonts w:ascii="宋体" w:hAnsi="宋体" w:hint="eastAsia"/>
                <w:color w:val="000000"/>
                <w:szCs w:val="21"/>
              </w:rPr>
              <w:t>ip</w:t>
            </w:r>
            <w:proofErr w:type="spellEnd"/>
            <w:r>
              <w:rPr>
                <w:rFonts w:ascii="宋体" w:hAnsi="宋体" w:hint="eastAsia"/>
                <w:color w:val="000000"/>
                <w:szCs w:val="21"/>
              </w:rPr>
              <w:t>哈希、加权源</w:t>
            </w:r>
            <w:proofErr w:type="spellStart"/>
            <w:r>
              <w:rPr>
                <w:rFonts w:ascii="宋体" w:hAnsi="宋体" w:hint="eastAsia"/>
                <w:color w:val="000000"/>
                <w:szCs w:val="21"/>
              </w:rPr>
              <w:t>ip</w:t>
            </w:r>
            <w:proofErr w:type="spellEnd"/>
            <w:r>
              <w:rPr>
                <w:rFonts w:ascii="宋体" w:hAnsi="宋体" w:hint="eastAsia"/>
                <w:color w:val="000000"/>
                <w:szCs w:val="21"/>
              </w:rPr>
              <w:t>哈希。支持对服务器节点的健康检查至少支持</w:t>
            </w:r>
            <w:proofErr w:type="spellStart"/>
            <w:r>
              <w:rPr>
                <w:rFonts w:ascii="宋体" w:hAnsi="宋体" w:hint="eastAsia"/>
                <w:color w:val="000000"/>
                <w:szCs w:val="21"/>
              </w:rPr>
              <w:t>icmp</w:t>
            </w:r>
            <w:proofErr w:type="spellEnd"/>
            <w:r>
              <w:rPr>
                <w:rFonts w:ascii="宋体" w:hAnsi="宋体" w:hint="eastAsia"/>
                <w:color w:val="000000"/>
                <w:szCs w:val="21"/>
              </w:rPr>
              <w:t>、</w:t>
            </w:r>
            <w:proofErr w:type="spellStart"/>
            <w:r>
              <w:rPr>
                <w:rFonts w:ascii="宋体" w:hAnsi="宋体" w:hint="eastAsia"/>
                <w:color w:val="000000"/>
                <w:szCs w:val="21"/>
              </w:rPr>
              <w:t>udp</w:t>
            </w:r>
            <w:proofErr w:type="spellEnd"/>
            <w:r>
              <w:rPr>
                <w:rFonts w:ascii="宋体" w:hAnsi="宋体" w:hint="eastAsia"/>
                <w:color w:val="000000"/>
                <w:szCs w:val="21"/>
              </w:rPr>
              <w:t>、</w:t>
            </w:r>
            <w:proofErr w:type="spellStart"/>
            <w:r>
              <w:rPr>
                <w:rFonts w:ascii="宋体" w:hAnsi="宋体" w:hint="eastAsia"/>
                <w:color w:val="000000"/>
                <w:szCs w:val="21"/>
              </w:rPr>
              <w:t>tcp</w:t>
            </w:r>
            <w:proofErr w:type="spellEnd"/>
            <w:r>
              <w:rPr>
                <w:rFonts w:ascii="宋体" w:hAnsi="宋体" w:hint="eastAsia"/>
                <w:color w:val="000000"/>
                <w:szCs w:val="21"/>
              </w:rPr>
              <w:t>、</w:t>
            </w:r>
            <w:proofErr w:type="spellStart"/>
            <w:r>
              <w:rPr>
                <w:rFonts w:ascii="宋体" w:hAnsi="宋体" w:hint="eastAsia"/>
                <w:color w:val="000000"/>
                <w:szCs w:val="21"/>
              </w:rPr>
              <w:t>dns</w:t>
            </w:r>
            <w:proofErr w:type="spellEnd"/>
            <w:r>
              <w:rPr>
                <w:rFonts w:ascii="宋体" w:hAnsi="宋体" w:hint="eastAsia"/>
                <w:color w:val="000000"/>
                <w:szCs w:val="21"/>
              </w:rPr>
              <w:t>、</w:t>
            </w:r>
            <w:proofErr w:type="spellStart"/>
            <w:r>
              <w:rPr>
                <w:rFonts w:ascii="宋体" w:hAnsi="宋体" w:hint="eastAsia"/>
                <w:color w:val="000000"/>
                <w:szCs w:val="21"/>
              </w:rPr>
              <w:t>snmp</w:t>
            </w:r>
            <w:proofErr w:type="spellEnd"/>
            <w:r>
              <w:rPr>
                <w:rFonts w:ascii="宋体" w:hAnsi="宋体" w:hint="eastAsia"/>
                <w:color w:val="000000"/>
                <w:szCs w:val="21"/>
              </w:rPr>
              <w:t>、smtp、pop3、</w:t>
            </w:r>
            <w:proofErr w:type="spellStart"/>
            <w:r>
              <w:rPr>
                <w:rFonts w:ascii="宋体" w:hAnsi="宋体" w:hint="eastAsia"/>
                <w:color w:val="000000"/>
                <w:szCs w:val="21"/>
              </w:rPr>
              <w:t>ldap</w:t>
            </w:r>
            <w:proofErr w:type="spellEnd"/>
            <w:r>
              <w:rPr>
                <w:rFonts w:ascii="宋体" w:hAnsi="宋体" w:hint="eastAsia"/>
                <w:color w:val="000000"/>
                <w:szCs w:val="21"/>
              </w:rPr>
              <w:t>。</w:t>
            </w:r>
          </w:p>
        </w:tc>
      </w:tr>
      <w:tr w:rsidR="000C13A9" w14:paraId="73E9E983" w14:textId="77777777">
        <w:trPr>
          <w:jc w:val="center"/>
        </w:trPr>
        <w:tc>
          <w:tcPr>
            <w:tcW w:w="1030" w:type="pct"/>
            <w:vMerge/>
            <w:tcBorders>
              <w:tl2br w:val="nil"/>
              <w:tr2bl w:val="nil"/>
            </w:tcBorders>
          </w:tcPr>
          <w:p w14:paraId="658BE6C8" w14:textId="77777777" w:rsidR="000C13A9" w:rsidRDefault="000C13A9">
            <w:pPr>
              <w:spacing w:line="276" w:lineRule="auto"/>
              <w:jc w:val="center"/>
              <w:rPr>
                <w:rFonts w:ascii="宋体" w:hAnsi="宋体" w:hint="eastAsia"/>
                <w:color w:val="000000"/>
                <w:szCs w:val="21"/>
              </w:rPr>
            </w:pPr>
          </w:p>
        </w:tc>
        <w:tc>
          <w:tcPr>
            <w:tcW w:w="3970" w:type="pct"/>
            <w:tcBorders>
              <w:tl2br w:val="nil"/>
              <w:tr2bl w:val="nil"/>
            </w:tcBorders>
          </w:tcPr>
          <w:p w14:paraId="432169F0" w14:textId="77777777" w:rsidR="000C13A9" w:rsidRDefault="00000000">
            <w:pPr>
              <w:spacing w:line="276" w:lineRule="auto"/>
              <w:jc w:val="left"/>
              <w:rPr>
                <w:rFonts w:ascii="宋体" w:hAnsi="宋体" w:hint="eastAsia"/>
                <w:color w:val="000000"/>
                <w:szCs w:val="21"/>
              </w:rPr>
            </w:pPr>
            <w:r>
              <w:rPr>
                <w:rFonts w:ascii="宋体" w:hAnsi="宋体" w:hint="eastAsia"/>
                <w:color w:val="000000"/>
                <w:szCs w:val="21"/>
              </w:rPr>
              <w:t>支持虚拟服务和服务池的状态展示，至少包括状态、名称、当前链接数、最大连接数、新建连接数、接收速率、发送速率。</w:t>
            </w:r>
          </w:p>
        </w:tc>
      </w:tr>
      <w:tr w:rsidR="000C13A9" w14:paraId="56F40FD2" w14:textId="77777777">
        <w:trPr>
          <w:jc w:val="center"/>
        </w:trPr>
        <w:tc>
          <w:tcPr>
            <w:tcW w:w="1030" w:type="pct"/>
            <w:tcBorders>
              <w:tl2br w:val="nil"/>
              <w:tr2bl w:val="nil"/>
            </w:tcBorders>
          </w:tcPr>
          <w:p w14:paraId="6FB031CF" w14:textId="77777777" w:rsidR="000C13A9" w:rsidRDefault="00000000">
            <w:pPr>
              <w:spacing w:line="276" w:lineRule="auto"/>
              <w:jc w:val="center"/>
              <w:rPr>
                <w:rFonts w:ascii="宋体" w:hAnsi="宋体" w:hint="eastAsia"/>
                <w:color w:val="000000"/>
                <w:szCs w:val="21"/>
              </w:rPr>
            </w:pPr>
            <w:r>
              <w:rPr>
                <w:rFonts w:ascii="宋体" w:hAnsi="宋体" w:hint="eastAsia"/>
                <w:color w:val="000000"/>
                <w:szCs w:val="21"/>
              </w:rPr>
              <w:t>入侵防御</w:t>
            </w:r>
          </w:p>
        </w:tc>
        <w:tc>
          <w:tcPr>
            <w:tcW w:w="3970" w:type="pct"/>
            <w:tcBorders>
              <w:tl2br w:val="nil"/>
              <w:tr2bl w:val="nil"/>
            </w:tcBorders>
          </w:tcPr>
          <w:p w14:paraId="5573CFB4" w14:textId="77777777" w:rsidR="000C13A9" w:rsidRDefault="00000000">
            <w:pPr>
              <w:spacing w:line="276" w:lineRule="auto"/>
              <w:jc w:val="left"/>
              <w:rPr>
                <w:rFonts w:ascii="宋体" w:hAnsi="宋体" w:hint="eastAsia"/>
                <w:color w:val="000000"/>
                <w:szCs w:val="21"/>
              </w:rPr>
            </w:pPr>
            <w:r>
              <w:rPr>
                <w:rFonts w:ascii="宋体" w:hAnsi="宋体" w:cs="PingFang SC" w:hint="eastAsia"/>
                <w:color w:val="000000"/>
                <w:kern w:val="0"/>
                <w:szCs w:val="21"/>
                <w:lang w:bidi="ar"/>
              </w:rPr>
              <w:t>▲</w:t>
            </w:r>
            <w:r>
              <w:rPr>
                <w:rFonts w:ascii="宋体" w:hAnsi="宋体" w:hint="eastAsia"/>
                <w:color w:val="000000"/>
                <w:szCs w:val="21"/>
              </w:rPr>
              <w:t>入侵防御库数量≥6000条，</w:t>
            </w:r>
            <w:r>
              <w:rPr>
                <w:rFonts w:ascii="宋体" w:hAnsi="宋体" w:hint="eastAsia"/>
                <w:color w:val="000000" w:themeColor="text1"/>
                <w:szCs w:val="21"/>
              </w:rPr>
              <w:t>提供截图证明</w:t>
            </w:r>
          </w:p>
        </w:tc>
      </w:tr>
      <w:tr w:rsidR="000C13A9" w14:paraId="3A988CC8" w14:textId="77777777">
        <w:trPr>
          <w:jc w:val="center"/>
        </w:trPr>
        <w:tc>
          <w:tcPr>
            <w:tcW w:w="1030" w:type="pct"/>
            <w:tcBorders>
              <w:tl2br w:val="nil"/>
              <w:tr2bl w:val="nil"/>
            </w:tcBorders>
          </w:tcPr>
          <w:p w14:paraId="6C0FC68D" w14:textId="77777777" w:rsidR="000C13A9" w:rsidRDefault="00000000">
            <w:pPr>
              <w:spacing w:line="276" w:lineRule="auto"/>
              <w:jc w:val="center"/>
              <w:rPr>
                <w:rFonts w:ascii="宋体" w:hAnsi="宋体" w:hint="eastAsia"/>
                <w:color w:val="000000"/>
                <w:szCs w:val="21"/>
              </w:rPr>
            </w:pPr>
            <w:r>
              <w:rPr>
                <w:rFonts w:ascii="宋体" w:hAnsi="宋体" w:hint="eastAsia"/>
                <w:color w:val="000000"/>
                <w:szCs w:val="21"/>
              </w:rPr>
              <w:t>DNS</w:t>
            </w:r>
          </w:p>
        </w:tc>
        <w:tc>
          <w:tcPr>
            <w:tcW w:w="3970" w:type="pct"/>
            <w:tcBorders>
              <w:tl2br w:val="nil"/>
              <w:tr2bl w:val="nil"/>
            </w:tcBorders>
          </w:tcPr>
          <w:p w14:paraId="3440F234" w14:textId="77777777" w:rsidR="000C13A9" w:rsidRDefault="00000000">
            <w:pPr>
              <w:spacing w:line="276" w:lineRule="auto"/>
              <w:jc w:val="left"/>
              <w:rPr>
                <w:rFonts w:ascii="宋体" w:hAnsi="宋体" w:hint="eastAsia"/>
                <w:color w:val="000000"/>
                <w:szCs w:val="21"/>
              </w:rPr>
            </w:pPr>
            <w:r>
              <w:rPr>
                <w:rFonts w:ascii="宋体" w:hAnsi="宋体" w:hint="eastAsia"/>
                <w:color w:val="000000"/>
                <w:szCs w:val="21"/>
              </w:rPr>
              <w:t>支持标准DNS服务器功能，支持多种DNS 记录 ，包括A ，NS，CNMAE，TXT，MX，PTR、AAAA 记录。</w:t>
            </w:r>
          </w:p>
        </w:tc>
      </w:tr>
      <w:tr w:rsidR="000C13A9" w14:paraId="3D0AF7FB" w14:textId="77777777">
        <w:trPr>
          <w:jc w:val="center"/>
        </w:trPr>
        <w:tc>
          <w:tcPr>
            <w:tcW w:w="1030" w:type="pct"/>
            <w:vMerge w:val="restart"/>
            <w:tcBorders>
              <w:tl2br w:val="nil"/>
              <w:tr2bl w:val="nil"/>
            </w:tcBorders>
          </w:tcPr>
          <w:p w14:paraId="095DB0F9" w14:textId="77777777" w:rsidR="000C13A9" w:rsidRDefault="00000000">
            <w:pPr>
              <w:spacing w:line="276" w:lineRule="auto"/>
              <w:jc w:val="center"/>
              <w:rPr>
                <w:rFonts w:ascii="宋体" w:hAnsi="宋体" w:hint="eastAsia"/>
                <w:color w:val="000000"/>
                <w:szCs w:val="21"/>
              </w:rPr>
            </w:pPr>
            <w:r>
              <w:rPr>
                <w:rFonts w:ascii="宋体" w:hAnsi="宋体" w:hint="eastAsia"/>
                <w:color w:val="000000"/>
                <w:szCs w:val="21"/>
              </w:rPr>
              <w:t>SD-WAN </w:t>
            </w:r>
          </w:p>
        </w:tc>
        <w:tc>
          <w:tcPr>
            <w:tcW w:w="3970" w:type="pct"/>
            <w:tcBorders>
              <w:tl2br w:val="nil"/>
              <w:tr2bl w:val="nil"/>
            </w:tcBorders>
          </w:tcPr>
          <w:p w14:paraId="6A5AEB8A" w14:textId="77777777" w:rsidR="000C13A9" w:rsidRDefault="00000000">
            <w:pPr>
              <w:spacing w:line="276" w:lineRule="auto"/>
              <w:jc w:val="left"/>
              <w:rPr>
                <w:rFonts w:ascii="宋体" w:hAnsi="宋体" w:hint="eastAsia"/>
                <w:color w:val="000000"/>
                <w:szCs w:val="21"/>
              </w:rPr>
            </w:pPr>
            <w:r>
              <w:rPr>
                <w:rFonts w:ascii="宋体" w:hAnsi="宋体" w:hint="eastAsia"/>
                <w:color w:val="000000"/>
                <w:szCs w:val="21"/>
              </w:rPr>
              <w:t>支持链路质量实时探测，支持通过调整探测报文的数量、发送间隔、最大重试次数、超时时间、抖动、丢包延迟的阈值进行链路质量评估，进行智能选路。</w:t>
            </w:r>
          </w:p>
        </w:tc>
      </w:tr>
      <w:tr w:rsidR="000C13A9" w14:paraId="03BC647F" w14:textId="77777777">
        <w:trPr>
          <w:jc w:val="center"/>
        </w:trPr>
        <w:tc>
          <w:tcPr>
            <w:tcW w:w="1030" w:type="pct"/>
            <w:vMerge/>
            <w:tcBorders>
              <w:tl2br w:val="nil"/>
              <w:tr2bl w:val="nil"/>
            </w:tcBorders>
          </w:tcPr>
          <w:p w14:paraId="68D832C5" w14:textId="77777777" w:rsidR="000C13A9" w:rsidRDefault="000C13A9">
            <w:pPr>
              <w:spacing w:line="276" w:lineRule="auto"/>
              <w:jc w:val="center"/>
              <w:rPr>
                <w:rFonts w:ascii="宋体" w:hAnsi="宋体" w:hint="eastAsia"/>
                <w:color w:val="000000"/>
                <w:szCs w:val="21"/>
              </w:rPr>
            </w:pPr>
          </w:p>
        </w:tc>
        <w:tc>
          <w:tcPr>
            <w:tcW w:w="3970" w:type="pct"/>
            <w:tcBorders>
              <w:tl2br w:val="nil"/>
              <w:tr2bl w:val="nil"/>
            </w:tcBorders>
          </w:tcPr>
          <w:p w14:paraId="4920A08F" w14:textId="77777777" w:rsidR="000C13A9" w:rsidRDefault="00000000">
            <w:pPr>
              <w:spacing w:line="276" w:lineRule="auto"/>
              <w:jc w:val="left"/>
              <w:rPr>
                <w:rFonts w:ascii="宋体" w:hAnsi="宋体" w:hint="eastAsia"/>
                <w:color w:val="000000"/>
                <w:szCs w:val="21"/>
              </w:rPr>
            </w:pPr>
            <w:r>
              <w:rPr>
                <w:rFonts w:ascii="宋体" w:hAnsi="宋体" w:hint="eastAsia"/>
                <w:color w:val="000000"/>
                <w:szCs w:val="21"/>
              </w:rPr>
              <w:t>支持链路复制技术，针对核心业务如“视频”，提供多路复制，单路收发功能，在多条链路间实现业务无缝切换。</w:t>
            </w:r>
          </w:p>
        </w:tc>
      </w:tr>
      <w:tr w:rsidR="000C13A9" w14:paraId="0C5149B4" w14:textId="77777777">
        <w:trPr>
          <w:jc w:val="center"/>
        </w:trPr>
        <w:tc>
          <w:tcPr>
            <w:tcW w:w="1030" w:type="pct"/>
            <w:vMerge/>
            <w:tcBorders>
              <w:tl2br w:val="nil"/>
              <w:tr2bl w:val="nil"/>
            </w:tcBorders>
          </w:tcPr>
          <w:p w14:paraId="6D6807BE" w14:textId="77777777" w:rsidR="000C13A9" w:rsidRDefault="000C13A9">
            <w:pPr>
              <w:spacing w:line="276" w:lineRule="auto"/>
              <w:jc w:val="center"/>
              <w:rPr>
                <w:rFonts w:ascii="宋体" w:hAnsi="宋体" w:hint="eastAsia"/>
                <w:color w:val="000000"/>
                <w:szCs w:val="21"/>
              </w:rPr>
            </w:pPr>
          </w:p>
        </w:tc>
        <w:tc>
          <w:tcPr>
            <w:tcW w:w="3970" w:type="pct"/>
            <w:tcBorders>
              <w:tl2br w:val="nil"/>
              <w:tr2bl w:val="nil"/>
            </w:tcBorders>
          </w:tcPr>
          <w:p w14:paraId="4AFDF949" w14:textId="77777777" w:rsidR="000C13A9" w:rsidRDefault="00000000">
            <w:pPr>
              <w:spacing w:line="276" w:lineRule="auto"/>
              <w:jc w:val="left"/>
              <w:rPr>
                <w:rFonts w:ascii="宋体" w:hAnsi="宋体" w:hint="eastAsia"/>
                <w:color w:val="000000"/>
                <w:szCs w:val="21"/>
              </w:rPr>
            </w:pPr>
            <w:r>
              <w:rPr>
                <w:rFonts w:ascii="宋体" w:hAnsi="宋体" w:hint="eastAsia"/>
                <w:color w:val="000000"/>
                <w:szCs w:val="21"/>
              </w:rPr>
              <w:t>支持数据压缩功能,支持双边加速能力，从而减少传输数据量并降低带宽消耗，缩短客户端访问的下载等待时间。</w:t>
            </w:r>
          </w:p>
        </w:tc>
      </w:tr>
      <w:tr w:rsidR="000C13A9" w14:paraId="5D3A9461" w14:textId="77777777">
        <w:trPr>
          <w:jc w:val="center"/>
        </w:trPr>
        <w:tc>
          <w:tcPr>
            <w:tcW w:w="1030" w:type="pct"/>
            <w:tcBorders>
              <w:tl2br w:val="nil"/>
              <w:tr2bl w:val="nil"/>
            </w:tcBorders>
          </w:tcPr>
          <w:p w14:paraId="25852C40" w14:textId="77777777" w:rsidR="000C13A9" w:rsidRDefault="00000000">
            <w:pPr>
              <w:spacing w:line="276" w:lineRule="auto"/>
              <w:jc w:val="center"/>
              <w:rPr>
                <w:rFonts w:ascii="宋体" w:hAnsi="宋体" w:hint="eastAsia"/>
                <w:color w:val="000000"/>
                <w:szCs w:val="21"/>
              </w:rPr>
            </w:pPr>
            <w:r>
              <w:rPr>
                <w:rFonts w:ascii="宋体" w:hAnsi="宋体" w:hint="eastAsia"/>
                <w:color w:val="000000"/>
                <w:szCs w:val="21"/>
              </w:rPr>
              <w:t>质保要求</w:t>
            </w:r>
          </w:p>
        </w:tc>
        <w:tc>
          <w:tcPr>
            <w:tcW w:w="3970" w:type="pct"/>
            <w:tcBorders>
              <w:tl2br w:val="nil"/>
              <w:tr2bl w:val="nil"/>
            </w:tcBorders>
          </w:tcPr>
          <w:p w14:paraId="00FF4D06" w14:textId="77777777" w:rsidR="000C13A9" w:rsidRDefault="00000000">
            <w:pPr>
              <w:spacing w:line="276" w:lineRule="auto"/>
              <w:jc w:val="left"/>
              <w:rPr>
                <w:rFonts w:ascii="宋体" w:hAnsi="宋体" w:hint="eastAsia"/>
                <w:color w:val="000000"/>
                <w:szCs w:val="21"/>
              </w:rPr>
            </w:pPr>
            <w:r>
              <w:rPr>
                <w:rFonts w:ascii="宋体" w:hAnsi="宋体" w:hint="eastAsia"/>
                <w:color w:val="000000"/>
                <w:szCs w:val="21"/>
              </w:rPr>
              <w:t>提供不少于5年的产品质保和软件升级服务。</w:t>
            </w:r>
          </w:p>
        </w:tc>
      </w:tr>
      <w:tr w:rsidR="000C13A9" w14:paraId="78F059C1" w14:textId="77777777">
        <w:trPr>
          <w:jc w:val="center"/>
        </w:trPr>
        <w:tc>
          <w:tcPr>
            <w:tcW w:w="1030" w:type="pct"/>
            <w:tcBorders>
              <w:tl2br w:val="nil"/>
              <w:tr2bl w:val="nil"/>
            </w:tcBorders>
          </w:tcPr>
          <w:p w14:paraId="2B5B25BB" w14:textId="77777777" w:rsidR="000C13A9" w:rsidRDefault="00000000">
            <w:pPr>
              <w:spacing w:line="276" w:lineRule="auto"/>
              <w:jc w:val="center"/>
              <w:rPr>
                <w:rFonts w:ascii="宋体" w:hAnsi="宋体" w:hint="eastAsia"/>
                <w:color w:val="000000"/>
                <w:szCs w:val="21"/>
              </w:rPr>
            </w:pPr>
            <w:r>
              <w:rPr>
                <w:rFonts w:ascii="宋体" w:hAnsi="宋体" w:hint="eastAsia"/>
                <w:color w:val="000000"/>
                <w:szCs w:val="21"/>
              </w:rPr>
              <w:t>授权</w:t>
            </w:r>
          </w:p>
        </w:tc>
        <w:tc>
          <w:tcPr>
            <w:tcW w:w="3970" w:type="pct"/>
            <w:tcBorders>
              <w:tl2br w:val="nil"/>
              <w:tr2bl w:val="nil"/>
            </w:tcBorders>
          </w:tcPr>
          <w:p w14:paraId="62C349BA" w14:textId="77777777" w:rsidR="000C13A9" w:rsidRDefault="00000000">
            <w:pPr>
              <w:spacing w:line="276" w:lineRule="auto"/>
              <w:rPr>
                <w:rFonts w:ascii="宋体" w:hAnsi="宋体" w:cs="宋体" w:hint="eastAsia"/>
                <w:b/>
                <w:bCs/>
                <w:color w:val="000000" w:themeColor="text1"/>
                <w:sz w:val="24"/>
              </w:rPr>
            </w:pPr>
            <w:r>
              <w:rPr>
                <w:rFonts w:ascii="宋体" w:hAnsi="宋体" w:cs="PingFang SC" w:hint="eastAsia"/>
                <w:color w:val="000000"/>
                <w:kern w:val="0"/>
                <w:szCs w:val="21"/>
                <w:lang w:bidi="ar"/>
              </w:rPr>
              <w:t>▲</w:t>
            </w:r>
            <w:r>
              <w:rPr>
                <w:rFonts w:ascii="宋体" w:hAnsi="宋体" w:hint="eastAsia"/>
                <w:color w:val="000000"/>
                <w:szCs w:val="21"/>
              </w:rPr>
              <w:t>所投产品需提供原厂授权函和质保函</w:t>
            </w:r>
          </w:p>
        </w:tc>
      </w:tr>
    </w:tbl>
    <w:p w14:paraId="37B0449D" w14:textId="77777777" w:rsidR="000C13A9" w:rsidRDefault="000C13A9">
      <w:pPr>
        <w:spacing w:line="276" w:lineRule="auto"/>
        <w:rPr>
          <w:rFonts w:ascii="宋体" w:hAnsi="宋体" w:cs="宋体" w:hint="eastAsia"/>
          <w:b/>
          <w:bCs/>
          <w:color w:val="000000" w:themeColor="text1"/>
          <w:sz w:val="24"/>
        </w:rPr>
      </w:pPr>
    </w:p>
    <w:p w14:paraId="00450C7D" w14:textId="77777777" w:rsidR="000C13A9" w:rsidRDefault="00000000">
      <w:pPr>
        <w:spacing w:line="276" w:lineRule="auto"/>
        <w:rPr>
          <w:rFonts w:ascii="宋体" w:hAnsi="宋体" w:cs="宋体" w:hint="eastAsia"/>
          <w:b/>
          <w:bCs/>
          <w:color w:val="000000" w:themeColor="text1"/>
          <w:sz w:val="24"/>
        </w:rPr>
      </w:pPr>
      <w:r>
        <w:rPr>
          <w:rFonts w:ascii="宋体" w:hAnsi="宋体" w:cs="宋体" w:hint="eastAsia"/>
          <w:b/>
          <w:bCs/>
          <w:color w:val="000000" w:themeColor="text1"/>
          <w:sz w:val="24"/>
        </w:rPr>
        <w:t>三、服务要求：</w:t>
      </w:r>
    </w:p>
    <w:p w14:paraId="73FCB587" w14:textId="77777777" w:rsidR="000C13A9" w:rsidRDefault="00000000">
      <w:pPr>
        <w:spacing w:line="360" w:lineRule="auto"/>
        <w:ind w:firstLineChars="200" w:firstLine="480"/>
        <w:rPr>
          <w:rFonts w:ascii="宋体" w:hAnsi="宋体" w:hint="eastAsia"/>
          <w:sz w:val="24"/>
        </w:rPr>
      </w:pPr>
      <w:r>
        <w:rPr>
          <w:rFonts w:ascii="宋体" w:hAnsi="宋体" w:hint="eastAsia"/>
          <w:sz w:val="24"/>
        </w:rPr>
        <w:t>1．项目设备产品供应要求</w:t>
      </w:r>
    </w:p>
    <w:p w14:paraId="40CCFCFF" w14:textId="77777777" w:rsidR="000C13A9" w:rsidRDefault="00000000">
      <w:pPr>
        <w:spacing w:line="360" w:lineRule="auto"/>
        <w:ind w:firstLineChars="200" w:firstLine="480"/>
        <w:rPr>
          <w:rFonts w:ascii="宋体" w:hAnsi="宋体" w:hint="eastAsia"/>
          <w:sz w:val="24"/>
        </w:rPr>
      </w:pPr>
      <w:r>
        <w:rPr>
          <w:rFonts w:ascii="宋体" w:hAnsi="宋体" w:hint="eastAsia"/>
          <w:sz w:val="24"/>
        </w:rPr>
        <w:t>（1）中标人提供设备产品须为原厂生产的、全新的、未使用过的（包括零部件）合格产品且来源渠道合法，质量符合原厂质量检测标准、国家标准及招标文件要求。设备产品及配件标识通俗易懂，应能够准确无误地表示设备产品的型号、规格、制造商、生产日期等内容。若发现所供设备产品非原厂生产或非全新产品的，采购人有权单方面解除本合同，不退还其</w:t>
      </w:r>
      <w:r>
        <w:rPr>
          <w:rFonts w:ascii="宋体" w:hAnsi="宋体" w:hint="eastAsia"/>
          <w:sz w:val="24"/>
        </w:rPr>
        <w:lastRenderedPageBreak/>
        <w:t>履约保证金并追究由此给采购人造成的所有损失。</w:t>
      </w:r>
    </w:p>
    <w:p w14:paraId="13129BBB" w14:textId="77777777" w:rsidR="000C13A9" w:rsidRDefault="00000000">
      <w:pPr>
        <w:spacing w:line="360" w:lineRule="auto"/>
        <w:ind w:firstLineChars="200" w:firstLine="480"/>
        <w:rPr>
          <w:rFonts w:ascii="宋体" w:hAnsi="宋体" w:hint="eastAsia"/>
          <w:sz w:val="24"/>
        </w:rPr>
      </w:pPr>
      <w:r>
        <w:rPr>
          <w:rFonts w:ascii="宋体" w:hAnsi="宋体" w:hint="eastAsia"/>
          <w:sz w:val="24"/>
        </w:rPr>
        <w:t>（2）中标人必须能按照合同的规定，准时提供设备产品、配件、材料及工具，并负责所供设备产品的包装、运输，并对所提供的产品按国家有关标准要求进行包装，选择安全可靠的运输方式运抵采购人指定地点，途中安全及费用全部由中标人负责。</w:t>
      </w:r>
    </w:p>
    <w:p w14:paraId="4BED0749" w14:textId="77777777" w:rsidR="000C13A9" w:rsidRDefault="00000000">
      <w:pPr>
        <w:spacing w:line="360" w:lineRule="auto"/>
        <w:ind w:firstLineChars="200" w:firstLine="480"/>
        <w:rPr>
          <w:rFonts w:ascii="宋体" w:hAnsi="宋体" w:hint="eastAsia"/>
          <w:sz w:val="24"/>
        </w:rPr>
      </w:pPr>
      <w:r>
        <w:rPr>
          <w:rFonts w:ascii="宋体" w:hAnsi="宋体" w:hint="eastAsia"/>
          <w:sz w:val="24"/>
        </w:rPr>
        <w:t>（3）设备产品的装卸、运输和堆放均应做到安全、规范，如有破损应及时修复或调换。</w:t>
      </w:r>
    </w:p>
    <w:p w14:paraId="5F3D57C1" w14:textId="77777777" w:rsidR="000C13A9" w:rsidRDefault="00000000">
      <w:pPr>
        <w:spacing w:line="360" w:lineRule="auto"/>
        <w:ind w:firstLineChars="200" w:firstLine="480"/>
        <w:rPr>
          <w:rFonts w:ascii="宋体" w:hAnsi="宋体" w:hint="eastAsia"/>
          <w:sz w:val="24"/>
        </w:rPr>
      </w:pPr>
      <w:r>
        <w:rPr>
          <w:rFonts w:ascii="宋体" w:hAnsi="宋体" w:hint="eastAsia"/>
          <w:sz w:val="24"/>
        </w:rPr>
        <w:t>2、培训</w:t>
      </w:r>
    </w:p>
    <w:p w14:paraId="4F5C77F4" w14:textId="77777777" w:rsidR="000C13A9" w:rsidRDefault="00000000">
      <w:pPr>
        <w:spacing w:line="360" w:lineRule="auto"/>
        <w:ind w:firstLineChars="200" w:firstLine="480"/>
        <w:rPr>
          <w:rFonts w:ascii="宋体" w:hAnsi="宋体" w:hint="eastAsia"/>
          <w:sz w:val="24"/>
        </w:rPr>
      </w:pPr>
      <w:r>
        <w:rPr>
          <w:rFonts w:ascii="宋体" w:hAnsi="宋体" w:hint="eastAsia"/>
          <w:sz w:val="24"/>
        </w:rPr>
        <w:t>中标人应结合设备的安装、调试及试运行过程，有计划地对采购人派出的管理、维护人员进行设备的基本知识、使用、维护及保养技术的现场培训以保证设备的良好运行，并免费提供必要的技术资料、图纸、设备、和安全防护用具，因此发生的一切费用包括但不限于工资、差旅费、办公及</w:t>
      </w:r>
      <w:proofErr w:type="gramStart"/>
      <w:r>
        <w:rPr>
          <w:rFonts w:ascii="宋体" w:hAnsi="宋体" w:hint="eastAsia"/>
          <w:sz w:val="24"/>
        </w:rPr>
        <w:t>通讯联络</w:t>
      </w:r>
      <w:proofErr w:type="gramEnd"/>
      <w:r>
        <w:rPr>
          <w:rFonts w:ascii="宋体" w:hAnsi="宋体" w:hint="eastAsia"/>
          <w:sz w:val="24"/>
        </w:rPr>
        <w:t>等均包括在合同价内。</w:t>
      </w:r>
    </w:p>
    <w:p w14:paraId="2972BA9C" w14:textId="77777777" w:rsidR="000C13A9" w:rsidRDefault="00000000">
      <w:pPr>
        <w:spacing w:line="360" w:lineRule="auto"/>
        <w:ind w:firstLineChars="200" w:firstLine="480"/>
        <w:rPr>
          <w:rFonts w:ascii="宋体" w:hAnsi="宋体" w:hint="eastAsia"/>
          <w:sz w:val="24"/>
        </w:rPr>
      </w:pPr>
      <w:r>
        <w:rPr>
          <w:rFonts w:ascii="宋体" w:hAnsi="宋体" w:hint="eastAsia"/>
          <w:sz w:val="24"/>
        </w:rPr>
        <w:t>3、售后服务内容</w:t>
      </w:r>
    </w:p>
    <w:p w14:paraId="316DCCE3" w14:textId="77777777" w:rsidR="000C13A9" w:rsidRDefault="00000000">
      <w:pPr>
        <w:spacing w:line="360" w:lineRule="auto"/>
        <w:ind w:firstLineChars="200" w:firstLine="480"/>
        <w:rPr>
          <w:rFonts w:ascii="宋体" w:hAnsi="宋体" w:hint="eastAsia"/>
          <w:sz w:val="24"/>
        </w:rPr>
      </w:pPr>
      <w:r>
        <w:rPr>
          <w:rFonts w:ascii="宋体" w:hAnsi="宋体" w:hint="eastAsia"/>
          <w:sz w:val="24"/>
        </w:rPr>
        <w:t>本项目要求投标人提供5年服务期内定期巡检和无限次故障排除服务。</w:t>
      </w:r>
    </w:p>
    <w:p w14:paraId="5C59EE9D" w14:textId="77777777" w:rsidR="000C13A9" w:rsidRDefault="00000000">
      <w:pPr>
        <w:spacing w:line="360" w:lineRule="auto"/>
        <w:ind w:firstLineChars="200" w:firstLine="480"/>
        <w:rPr>
          <w:rFonts w:ascii="宋体" w:hAnsi="宋体" w:hint="eastAsia"/>
          <w:sz w:val="24"/>
        </w:rPr>
      </w:pPr>
      <w:r>
        <w:rPr>
          <w:rFonts w:ascii="宋体" w:hAnsi="宋体" w:hint="eastAsia"/>
          <w:sz w:val="24"/>
        </w:rPr>
        <w:t>1）通过定期的、计划性的预防性维护，将设备问题消灭在萌芽状态，确保采购人业务系统能正常稳定的运行。每月巡检一次，在每月初的第一周对所有维保设备予以全面检测，确认设备运行状态，检查系统错误记录，排除潜在隐患，并做好记录。</w:t>
      </w:r>
    </w:p>
    <w:p w14:paraId="0123E830" w14:textId="77777777" w:rsidR="000C13A9" w:rsidRDefault="00000000">
      <w:pPr>
        <w:spacing w:line="360" w:lineRule="auto"/>
        <w:ind w:firstLineChars="200" w:firstLine="480"/>
        <w:rPr>
          <w:rFonts w:ascii="宋体" w:hAnsi="宋体" w:hint="eastAsia"/>
          <w:sz w:val="24"/>
        </w:rPr>
      </w:pPr>
      <w:r>
        <w:rPr>
          <w:rFonts w:ascii="宋体" w:hAnsi="宋体" w:hint="eastAsia"/>
          <w:sz w:val="24"/>
        </w:rPr>
        <w:t>2）提供5年服务期内每年每周7天、每天24小时的应急响应热线电话服务，节假日照常工作。如果发生硬件系统停机故障，应在120分钟内恢复。</w:t>
      </w:r>
    </w:p>
    <w:p w14:paraId="598F232C" w14:textId="77777777" w:rsidR="000C13A9" w:rsidRDefault="00000000">
      <w:pPr>
        <w:spacing w:line="360" w:lineRule="auto"/>
        <w:ind w:firstLineChars="200" w:firstLine="480"/>
        <w:rPr>
          <w:rFonts w:ascii="宋体" w:hAnsi="宋体" w:hint="eastAsia"/>
          <w:sz w:val="24"/>
        </w:rPr>
      </w:pPr>
      <w:r>
        <w:rPr>
          <w:rFonts w:ascii="宋体" w:hAnsi="宋体" w:hint="eastAsia"/>
          <w:sz w:val="24"/>
        </w:rPr>
        <w:t>3）售后服务保证措施：明确售后服务响应时间（接到报修通知后，1小时内到达现场，一般故障排除最长时间不超过4小时，特殊故障排除最长时间不超过24小时。）、服务质量标准等，提供质保期内的免费维修和更换服务，以及质保期外的有偿维修服务。</w:t>
      </w:r>
    </w:p>
    <w:p w14:paraId="63452F7E" w14:textId="77777777" w:rsidR="000C13A9" w:rsidRDefault="000C13A9">
      <w:pPr>
        <w:spacing w:line="360" w:lineRule="auto"/>
        <w:ind w:firstLineChars="200" w:firstLine="480"/>
        <w:rPr>
          <w:rFonts w:ascii="宋体" w:hAnsi="宋体" w:hint="eastAsia"/>
          <w:sz w:val="24"/>
        </w:rPr>
      </w:pPr>
    </w:p>
    <w:p w14:paraId="703BD847" w14:textId="77777777" w:rsidR="000C13A9"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t>四、保密要求</w:t>
      </w:r>
    </w:p>
    <w:p w14:paraId="42E4FE06" w14:textId="77777777" w:rsidR="000C13A9" w:rsidRDefault="00000000">
      <w:pPr>
        <w:spacing w:line="360" w:lineRule="auto"/>
        <w:ind w:firstLineChars="200" w:firstLine="480"/>
        <w:rPr>
          <w:rFonts w:ascii="宋体" w:hAnsi="宋体" w:hint="eastAsia"/>
          <w:sz w:val="24"/>
        </w:rPr>
      </w:pPr>
      <w:r>
        <w:rPr>
          <w:rFonts w:ascii="宋体" w:hAnsi="宋体" w:hint="eastAsia"/>
          <w:sz w:val="24"/>
        </w:rPr>
        <w:t>中标供应商及其提供的所有服务人员对本项目中涉及的信息及所有文档、数据有保密义务、未经采购人书面认可，不得向任何第三方透露，不得擅自留存、不得用于本项目之外的任何其他用途。</w:t>
      </w:r>
    </w:p>
    <w:p w14:paraId="65F20B1D" w14:textId="77777777" w:rsidR="000C13A9" w:rsidRDefault="00000000">
      <w:pPr>
        <w:spacing w:line="360" w:lineRule="auto"/>
        <w:ind w:firstLineChars="200" w:firstLine="480"/>
        <w:rPr>
          <w:rFonts w:ascii="宋体" w:hAnsi="宋体" w:hint="eastAsia"/>
          <w:sz w:val="24"/>
        </w:rPr>
      </w:pPr>
      <w:r>
        <w:rPr>
          <w:rFonts w:ascii="宋体" w:hAnsi="宋体" w:hint="eastAsia"/>
          <w:sz w:val="24"/>
        </w:rPr>
        <w:t>中标供应商必须与采购人签署保密承诺书，其所属工作人员需签署保密协议后方可上岗工作，必须遵守保密义务,不得泄露、篡改或删除相关信息。因中标供应商（或其员工）原因引起信息泄露，中标供应商必须承担由此造成的法律责任，其承担责任后可向具体责任人员追偿。</w:t>
      </w:r>
    </w:p>
    <w:p w14:paraId="11A136B2" w14:textId="77777777" w:rsidR="000C13A9" w:rsidRDefault="000C13A9">
      <w:pPr>
        <w:spacing w:line="360" w:lineRule="auto"/>
        <w:rPr>
          <w:rFonts w:ascii="宋体" w:hAnsi="宋体" w:hint="eastAsia"/>
          <w:bCs/>
          <w:sz w:val="24"/>
        </w:rPr>
      </w:pPr>
    </w:p>
    <w:p w14:paraId="70BC185D" w14:textId="77777777" w:rsidR="000C13A9"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lastRenderedPageBreak/>
        <w:t>五、付款条件</w:t>
      </w:r>
    </w:p>
    <w:p w14:paraId="7AFF8F7C" w14:textId="77777777" w:rsidR="000C13A9" w:rsidRDefault="00000000">
      <w:pPr>
        <w:spacing w:line="360" w:lineRule="auto"/>
        <w:ind w:firstLineChars="200" w:firstLine="480"/>
        <w:jc w:val="left"/>
        <w:rPr>
          <w:rFonts w:ascii="宋体" w:hAnsi="宋体" w:hint="eastAsia"/>
          <w:bCs/>
          <w:kern w:val="0"/>
          <w:sz w:val="24"/>
        </w:rPr>
      </w:pPr>
      <w:r>
        <w:rPr>
          <w:rFonts w:ascii="宋体" w:hAnsi="宋体" w:hint="eastAsia"/>
          <w:bCs/>
          <w:kern w:val="0"/>
          <w:sz w:val="24"/>
        </w:rPr>
        <w:t>交货验收合格并开具正规发票后，采购人根据医院付款流程，支付合同款项100%</w:t>
      </w:r>
    </w:p>
    <w:p w14:paraId="393070DF" w14:textId="77777777" w:rsidR="000C13A9" w:rsidRDefault="000C13A9">
      <w:pPr>
        <w:spacing w:line="360" w:lineRule="auto"/>
        <w:ind w:firstLineChars="200" w:firstLine="482"/>
        <w:jc w:val="left"/>
        <w:rPr>
          <w:rFonts w:ascii="宋体" w:hAnsi="宋体" w:hint="eastAsia"/>
          <w:b/>
          <w:sz w:val="24"/>
        </w:rPr>
      </w:pPr>
    </w:p>
    <w:p w14:paraId="1266F959" w14:textId="77777777" w:rsidR="000C13A9" w:rsidRDefault="00000000">
      <w:pPr>
        <w:spacing w:line="360" w:lineRule="auto"/>
        <w:ind w:firstLineChars="200" w:firstLine="482"/>
        <w:jc w:val="left"/>
        <w:rPr>
          <w:rFonts w:ascii="宋体" w:hAnsi="宋体" w:hint="eastAsia"/>
          <w:b/>
          <w:sz w:val="24"/>
        </w:rPr>
      </w:pPr>
      <w:r>
        <w:rPr>
          <w:rFonts w:ascii="宋体" w:hAnsi="宋体" w:hint="eastAsia"/>
          <w:b/>
          <w:sz w:val="24"/>
        </w:rPr>
        <w:t>六、报价要求</w:t>
      </w:r>
    </w:p>
    <w:p w14:paraId="1378991C" w14:textId="77777777" w:rsidR="000C13A9" w:rsidRDefault="00000000">
      <w:pPr>
        <w:spacing w:line="360" w:lineRule="auto"/>
        <w:ind w:firstLineChars="200" w:firstLine="480"/>
        <w:jc w:val="left"/>
        <w:rPr>
          <w:rFonts w:ascii="宋体" w:hAnsi="宋体" w:hint="eastAsia"/>
          <w:sz w:val="24"/>
        </w:rPr>
      </w:pPr>
      <w:r>
        <w:rPr>
          <w:rFonts w:ascii="宋体" w:hAnsi="宋体" w:hint="eastAsia"/>
          <w:sz w:val="24"/>
        </w:rPr>
        <w:t>（一）资信要求：</w:t>
      </w:r>
    </w:p>
    <w:p w14:paraId="14968F7B" w14:textId="77777777" w:rsidR="000C13A9" w:rsidRDefault="00000000">
      <w:pPr>
        <w:spacing w:line="360" w:lineRule="auto"/>
        <w:ind w:firstLineChars="200" w:firstLine="480"/>
        <w:rPr>
          <w:rFonts w:ascii="宋体" w:hAnsi="宋体" w:hint="eastAsia"/>
          <w:sz w:val="24"/>
        </w:rPr>
      </w:pPr>
      <w:r>
        <w:rPr>
          <w:rFonts w:ascii="宋体" w:hAnsi="宋体" w:hint="eastAsia"/>
          <w:sz w:val="24"/>
        </w:rPr>
        <w:t>1、满足《中华人民共和国政府采购法》第二十二条规定。在中华人民共和国境内依法成立的具有独立企业法人资格的企事业单位；</w:t>
      </w:r>
    </w:p>
    <w:p w14:paraId="6F0B2005" w14:textId="77777777" w:rsidR="000C13A9" w:rsidRDefault="00000000">
      <w:pPr>
        <w:spacing w:line="360" w:lineRule="auto"/>
        <w:ind w:firstLineChars="200" w:firstLine="480"/>
        <w:rPr>
          <w:rFonts w:ascii="宋体" w:hAnsi="宋体" w:hint="eastAsia"/>
          <w:sz w:val="24"/>
        </w:rPr>
      </w:pPr>
      <w:r>
        <w:rPr>
          <w:rFonts w:ascii="宋体" w:hAnsi="宋体" w:hint="eastAsia"/>
          <w:sz w:val="24"/>
        </w:rPr>
        <w:t>2、</w:t>
      </w:r>
      <w:r>
        <w:rPr>
          <w:rFonts w:ascii="宋体" w:hAnsi="宋体" w:cs="宋体" w:hint="eastAsia"/>
          <w:sz w:val="24"/>
        </w:rPr>
        <w:t>“信用中国”（www.creditchina.gov.cn）未被列入失信被执行人、重大税收违法案件当事人名单，中国政府采购网（www.ccgp.gov.cn）未被列入政府采购严重违法失信行为记录名单，提供网站查询截图。</w:t>
      </w:r>
    </w:p>
    <w:p w14:paraId="18D864D1" w14:textId="77777777" w:rsidR="000C13A9" w:rsidRDefault="00000000">
      <w:pPr>
        <w:pStyle w:val="ac"/>
        <w:spacing w:line="360" w:lineRule="auto"/>
        <w:ind w:firstLineChars="177" w:firstLine="425"/>
        <w:outlineLvl w:val="1"/>
        <w:rPr>
          <w:rFonts w:hAnsi="宋体" w:hint="eastAsia"/>
          <w:sz w:val="24"/>
        </w:rPr>
      </w:pPr>
      <w:r>
        <w:rPr>
          <w:rFonts w:hAnsi="宋体" w:hint="eastAsia"/>
          <w:sz w:val="24"/>
        </w:rPr>
        <w:t>3、本项目不接受联合体投标。</w:t>
      </w:r>
    </w:p>
    <w:p w14:paraId="40A06949" w14:textId="77777777" w:rsidR="000C13A9" w:rsidRDefault="000C13A9">
      <w:pPr>
        <w:spacing w:line="360" w:lineRule="auto"/>
        <w:jc w:val="left"/>
        <w:rPr>
          <w:rFonts w:ascii="宋体" w:hAnsi="宋体" w:hint="eastAsia"/>
          <w:sz w:val="24"/>
        </w:rPr>
      </w:pPr>
    </w:p>
    <w:p w14:paraId="64F3FAAC" w14:textId="77777777" w:rsidR="000C13A9" w:rsidRDefault="00000000">
      <w:pPr>
        <w:spacing w:line="360" w:lineRule="auto"/>
        <w:ind w:firstLineChars="200" w:firstLine="480"/>
        <w:jc w:val="left"/>
        <w:rPr>
          <w:rFonts w:ascii="宋体" w:hAnsi="宋体" w:hint="eastAsia"/>
          <w:sz w:val="24"/>
        </w:rPr>
      </w:pPr>
      <w:r>
        <w:rPr>
          <w:rFonts w:ascii="宋体" w:hAnsi="宋体" w:hint="eastAsia"/>
          <w:sz w:val="24"/>
        </w:rPr>
        <w:t>（二）技术标要求</w:t>
      </w:r>
    </w:p>
    <w:p w14:paraId="7EE47A90" w14:textId="77777777" w:rsidR="000C13A9" w:rsidRDefault="00000000">
      <w:pPr>
        <w:spacing w:line="360" w:lineRule="auto"/>
        <w:ind w:firstLineChars="200" w:firstLine="480"/>
        <w:rPr>
          <w:rFonts w:ascii="宋体" w:hAnsi="宋体" w:hint="eastAsia"/>
          <w:sz w:val="24"/>
        </w:rPr>
      </w:pPr>
      <w:r>
        <w:rPr>
          <w:rFonts w:ascii="宋体" w:hAnsi="宋体" w:hint="eastAsia"/>
          <w:sz w:val="24"/>
        </w:rPr>
        <w:t>1、服务方案：包括对本项目的现状情况的理解、对需求的理解、其他相关技术/管理能力匹配度、重点难点应对措施及增值服务等内容。</w:t>
      </w:r>
    </w:p>
    <w:p w14:paraId="1E3EDD9A" w14:textId="77777777" w:rsidR="000C13A9" w:rsidRDefault="00000000">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、人员配备：包括拟配置人员组织架构与职责分配的合理性。</w:t>
      </w:r>
    </w:p>
    <w:p w14:paraId="6CC81703" w14:textId="77777777" w:rsidR="000C13A9" w:rsidRDefault="00000000">
      <w:pPr>
        <w:spacing w:line="360" w:lineRule="auto"/>
        <w:ind w:firstLineChars="200" w:firstLine="480"/>
        <w:jc w:val="left"/>
        <w:rPr>
          <w:rFonts w:ascii="宋体" w:hAnsi="宋体" w:hint="eastAsia"/>
          <w:sz w:val="24"/>
        </w:rPr>
      </w:pPr>
      <w:r>
        <w:rPr>
          <w:rFonts w:ascii="宋体" w:hAnsi="宋体"/>
          <w:sz w:val="24"/>
        </w:rPr>
        <w:t>3</w:t>
      </w:r>
      <w:r>
        <w:rPr>
          <w:rFonts w:ascii="宋体" w:hAnsi="宋体" w:hint="eastAsia"/>
          <w:sz w:val="24"/>
        </w:rPr>
        <w:t>、服务保障措施和服务承诺：包括服务质量保障措施、考核标准及服务承诺等</w:t>
      </w:r>
    </w:p>
    <w:p w14:paraId="5327C586" w14:textId="77777777" w:rsidR="000C13A9" w:rsidRDefault="00000000">
      <w:pPr>
        <w:spacing w:line="360" w:lineRule="auto"/>
        <w:ind w:firstLineChars="200" w:firstLine="480"/>
        <w:jc w:val="left"/>
        <w:rPr>
          <w:rFonts w:ascii="宋体" w:hAnsi="宋体" w:hint="eastAsia"/>
          <w:sz w:val="24"/>
        </w:rPr>
      </w:pPr>
      <w:r>
        <w:rPr>
          <w:rFonts w:ascii="宋体" w:hAnsi="宋体"/>
          <w:sz w:val="24"/>
        </w:rPr>
        <w:t>4</w:t>
      </w:r>
      <w:r>
        <w:rPr>
          <w:rFonts w:ascii="宋体" w:hAnsi="宋体" w:hint="eastAsia"/>
          <w:sz w:val="24"/>
        </w:rPr>
        <w:t>、应急预案：针对本项目可能发生的潜在风险和突发事件的处理措施和应急预案、响应时间及针对本项目的合理化建议等。</w:t>
      </w:r>
    </w:p>
    <w:p w14:paraId="37D19433" w14:textId="77777777" w:rsidR="000C13A9" w:rsidRDefault="00000000">
      <w:pPr>
        <w:spacing w:line="360" w:lineRule="auto"/>
        <w:ind w:firstLineChars="200" w:firstLine="480"/>
        <w:jc w:val="left"/>
        <w:rPr>
          <w:rFonts w:ascii="宋体" w:hAnsi="宋体" w:hint="eastAsia"/>
          <w:sz w:val="24"/>
        </w:rPr>
      </w:pPr>
      <w:r>
        <w:rPr>
          <w:rFonts w:ascii="宋体" w:hAnsi="宋体"/>
          <w:sz w:val="24"/>
        </w:rPr>
        <w:t>5</w:t>
      </w:r>
      <w:r>
        <w:rPr>
          <w:rFonts w:ascii="宋体" w:hAnsi="宋体" w:hint="eastAsia"/>
          <w:sz w:val="24"/>
        </w:rPr>
        <w:t>、近年完成或在服务的类似项目情况（如有）：提供合同或协议关键页（要点包括项目名称、签约时间、金额、项目主要内容和双方盖章页）等证明文件资料复印件</w:t>
      </w:r>
    </w:p>
    <w:p w14:paraId="7E2F3F4A" w14:textId="77777777" w:rsidR="000C13A9" w:rsidRDefault="000C13A9">
      <w:pPr>
        <w:spacing w:line="360" w:lineRule="auto"/>
        <w:jc w:val="left"/>
        <w:outlineLvl w:val="1"/>
        <w:rPr>
          <w:rFonts w:ascii="宋体" w:hAnsi="宋体" w:hint="eastAsia"/>
          <w:sz w:val="24"/>
        </w:rPr>
      </w:pPr>
    </w:p>
    <w:p w14:paraId="759C071F" w14:textId="77777777" w:rsidR="000C13A9" w:rsidRDefault="00000000">
      <w:pPr>
        <w:spacing w:line="360" w:lineRule="auto"/>
        <w:ind w:firstLineChars="200" w:firstLine="480"/>
        <w:jc w:val="left"/>
        <w:outlineLvl w:val="1"/>
        <w:rPr>
          <w:rFonts w:ascii="宋体" w:hAnsi="宋体" w:hint="eastAsia"/>
          <w:sz w:val="24"/>
        </w:rPr>
      </w:pPr>
      <w:r>
        <w:rPr>
          <w:rFonts w:ascii="宋体" w:hAnsi="宋体" w:hint="eastAsia"/>
          <w:sz w:val="24"/>
        </w:rPr>
        <w:t>（三）经济标要求：</w:t>
      </w:r>
    </w:p>
    <w:p w14:paraId="7DCA193C" w14:textId="77777777" w:rsidR="000C13A9" w:rsidRDefault="00000000">
      <w:pPr>
        <w:spacing w:line="360" w:lineRule="auto"/>
        <w:ind w:firstLineChars="236" w:firstLine="566"/>
        <w:jc w:val="left"/>
        <w:outlineLvl w:val="1"/>
        <w:rPr>
          <w:rFonts w:ascii="宋体" w:hAnsi="宋体" w:hint="eastAsia"/>
          <w:sz w:val="24"/>
        </w:rPr>
      </w:pPr>
      <w:r>
        <w:rPr>
          <w:rFonts w:ascii="宋体" w:hAnsi="宋体"/>
          <w:sz w:val="24"/>
        </w:rPr>
        <w:t>1</w:t>
      </w:r>
      <w:r>
        <w:rPr>
          <w:rFonts w:ascii="宋体" w:hAnsi="宋体" w:hint="eastAsia"/>
          <w:sz w:val="24"/>
        </w:rPr>
        <w:t>、报价汇总</w:t>
      </w:r>
      <w:proofErr w:type="gramStart"/>
      <w:r>
        <w:rPr>
          <w:rFonts w:ascii="宋体" w:hAnsi="宋体" w:hint="eastAsia"/>
          <w:sz w:val="24"/>
        </w:rPr>
        <w:t>表不得</w:t>
      </w:r>
      <w:proofErr w:type="gramEnd"/>
      <w:r>
        <w:rPr>
          <w:rFonts w:ascii="宋体" w:hAnsi="宋体" w:hint="eastAsia"/>
          <w:sz w:val="24"/>
        </w:rPr>
        <w:t>修改，如有供应商自行修改造成响应文件总价不合理，且因此导致废标，则由供应商自行负责。</w:t>
      </w:r>
    </w:p>
    <w:p w14:paraId="4D36FF11" w14:textId="77777777" w:rsidR="000C13A9" w:rsidRDefault="00000000">
      <w:pPr>
        <w:spacing w:line="360" w:lineRule="auto"/>
        <w:ind w:firstLineChars="236" w:firstLine="566"/>
        <w:jc w:val="left"/>
        <w:outlineLvl w:val="1"/>
        <w:rPr>
          <w:rFonts w:ascii="宋体" w:hAnsi="宋体" w:hint="eastAsia"/>
          <w:sz w:val="24"/>
        </w:rPr>
      </w:pPr>
      <w:r>
        <w:rPr>
          <w:rFonts w:ascii="宋体" w:hAnsi="宋体" w:hint="eastAsia"/>
          <w:sz w:val="24"/>
        </w:rPr>
        <w:t>2、采购人认为，供应商在递交报价文件时，对本项目比价文件所有内容(包括技术与管理要求)、现场实际情况等均已详细研究明了，并在投标报价中已充分考虑上述因素及服务难度，保证投标报价准确无误，如有错漏概由供应商负责。</w:t>
      </w:r>
    </w:p>
    <w:p w14:paraId="51E41B26" w14:textId="77777777" w:rsidR="000C13A9" w:rsidRDefault="000C13A9">
      <w:pPr>
        <w:pStyle w:val="a"/>
        <w:numPr>
          <w:ilvl w:val="0"/>
          <w:numId w:val="0"/>
        </w:numPr>
        <w:spacing w:after="156"/>
        <w:ind w:left="902"/>
        <w:rPr>
          <w:lang w:eastAsia="zh-CN"/>
        </w:rPr>
      </w:pPr>
    </w:p>
    <w:p w14:paraId="36F250D4" w14:textId="77777777" w:rsidR="000C13A9" w:rsidRDefault="00000000">
      <w:pPr>
        <w:spacing w:line="360" w:lineRule="auto"/>
        <w:ind w:firstLineChars="200" w:firstLine="482"/>
        <w:rPr>
          <w:rFonts w:ascii="宋体" w:hAnsi="宋体" w:hint="eastAsia"/>
          <w:bCs/>
          <w:kern w:val="0"/>
          <w:sz w:val="24"/>
        </w:rPr>
      </w:pPr>
      <w:r>
        <w:rPr>
          <w:rFonts w:ascii="宋体" w:hAnsi="宋体" w:hint="eastAsia"/>
          <w:b/>
          <w:bCs/>
          <w:kern w:val="0"/>
          <w:sz w:val="24"/>
        </w:rPr>
        <w:lastRenderedPageBreak/>
        <w:t>七、报价文件格式</w:t>
      </w:r>
    </w:p>
    <w:p w14:paraId="0913AE8F" w14:textId="77777777" w:rsidR="000C13A9" w:rsidRDefault="00000000">
      <w:pPr>
        <w:spacing w:line="360" w:lineRule="auto"/>
        <w:ind w:firstLineChars="200" w:firstLine="480"/>
        <w:rPr>
          <w:rFonts w:ascii="宋体" w:hAnsi="宋体" w:hint="eastAsia"/>
          <w:bCs/>
          <w:kern w:val="0"/>
          <w:sz w:val="24"/>
        </w:rPr>
      </w:pPr>
      <w:r>
        <w:rPr>
          <w:rFonts w:ascii="宋体" w:hAnsi="宋体" w:hint="eastAsia"/>
          <w:bCs/>
          <w:kern w:val="0"/>
          <w:sz w:val="24"/>
        </w:rPr>
        <w:t>参与比价单位的报价文件内容应包括以下附件内容，分别按照资信文件、技术文件、经济文件纸质文档胶装后，并需加盖公章，一式两份，将盖章扫描的投标文件刻录U盘一并提供。法人/授权委托人的联系方式需在标书中提供手机号码。</w:t>
      </w:r>
    </w:p>
    <w:p w14:paraId="531C59BF" w14:textId="77777777" w:rsidR="000C13A9" w:rsidRDefault="00000000">
      <w:pPr>
        <w:spacing w:line="360" w:lineRule="auto"/>
        <w:ind w:firstLineChars="200" w:firstLine="480"/>
        <w:rPr>
          <w:rFonts w:ascii="宋体" w:hAnsi="宋体" w:cs="宋体" w:hint="eastAsia"/>
          <w:bCs/>
          <w:sz w:val="24"/>
        </w:rPr>
      </w:pPr>
      <w:r>
        <w:rPr>
          <w:rFonts w:ascii="宋体" w:hAnsi="宋体" w:hint="eastAsia"/>
          <w:bCs/>
          <w:kern w:val="0"/>
          <w:sz w:val="24"/>
        </w:rPr>
        <w:t xml:space="preserve">（一）资信文件 </w:t>
      </w:r>
    </w:p>
    <w:p w14:paraId="01ABDE44" w14:textId="77777777" w:rsidR="000C13A9" w:rsidRDefault="00000000">
      <w:pPr>
        <w:numPr>
          <w:ilvl w:val="0"/>
          <w:numId w:val="3"/>
        </w:numPr>
        <w:spacing w:line="360" w:lineRule="auto"/>
        <w:ind w:left="0" w:firstLineChars="236" w:firstLine="566"/>
        <w:rPr>
          <w:rFonts w:ascii="宋体" w:hAnsi="宋体" w:hint="eastAsia"/>
          <w:sz w:val="24"/>
        </w:rPr>
      </w:pPr>
      <w:r>
        <w:rPr>
          <w:rFonts w:ascii="宋体" w:hAnsi="宋体"/>
          <w:sz w:val="24"/>
        </w:rPr>
        <w:t>营业执照副本</w:t>
      </w:r>
      <w:r>
        <w:rPr>
          <w:rFonts w:ascii="宋体" w:hAnsi="宋体" w:hint="eastAsia"/>
          <w:sz w:val="24"/>
        </w:rPr>
        <w:t>、资质文件、</w:t>
      </w:r>
      <w:r>
        <w:rPr>
          <w:rFonts w:ascii="宋体" w:hAnsi="宋体" w:cs="宋体" w:hint="eastAsia"/>
          <w:sz w:val="24"/>
        </w:rPr>
        <w:t xml:space="preserve">“信用中国”网站(www. </w:t>
      </w:r>
      <w:proofErr w:type="spellStart"/>
      <w:r>
        <w:rPr>
          <w:rFonts w:ascii="宋体" w:hAnsi="宋体" w:cs="宋体" w:hint="eastAsia"/>
          <w:sz w:val="24"/>
        </w:rPr>
        <w:t>creditchina</w:t>
      </w:r>
      <w:proofErr w:type="spellEnd"/>
      <w:r>
        <w:rPr>
          <w:rFonts w:ascii="宋体" w:hAnsi="宋体" w:cs="宋体" w:hint="eastAsia"/>
          <w:sz w:val="24"/>
        </w:rPr>
        <w:t>. gov.cn)、</w:t>
      </w:r>
      <w:r>
        <w:rPr>
          <w:rFonts w:ascii="宋体" w:hAnsi="宋体" w:hint="eastAsia"/>
          <w:sz w:val="24"/>
        </w:rPr>
        <w:t>中国政府采购网（www.ccgp.gov.cn）</w:t>
      </w:r>
      <w:r>
        <w:rPr>
          <w:rFonts w:ascii="宋体" w:hAnsi="宋体" w:cs="宋体" w:hint="eastAsia"/>
          <w:sz w:val="24"/>
        </w:rPr>
        <w:t>未被列入失信被执行人、重大税收违法案件当事人名单、政府采购严重违法失信行为记录名单截图（附件一）</w:t>
      </w:r>
    </w:p>
    <w:p w14:paraId="397A7D11" w14:textId="77777777" w:rsidR="000C13A9" w:rsidRDefault="00000000">
      <w:pPr>
        <w:numPr>
          <w:ilvl w:val="0"/>
          <w:numId w:val="3"/>
        </w:numPr>
        <w:spacing w:line="360" w:lineRule="auto"/>
        <w:ind w:left="0" w:firstLineChars="236" w:firstLine="566"/>
        <w:rPr>
          <w:rFonts w:ascii="宋体" w:hAnsi="宋体" w:cs="宋体" w:hint="eastAsia"/>
          <w:sz w:val="24"/>
        </w:rPr>
      </w:pPr>
      <w:r>
        <w:rPr>
          <w:rFonts w:ascii="宋体" w:hAnsi="宋体"/>
          <w:sz w:val="24"/>
        </w:rPr>
        <w:t>法定代表人资格证明书</w:t>
      </w:r>
      <w:r>
        <w:rPr>
          <w:rFonts w:ascii="宋体" w:hAnsi="宋体" w:hint="eastAsia"/>
          <w:sz w:val="24"/>
        </w:rPr>
        <w:t>（附件二）</w:t>
      </w:r>
    </w:p>
    <w:p w14:paraId="2B1CCF05" w14:textId="77777777" w:rsidR="000C13A9" w:rsidRDefault="00000000">
      <w:pPr>
        <w:spacing w:line="360" w:lineRule="auto"/>
        <w:rPr>
          <w:rFonts w:ascii="宋体" w:hAnsi="宋体" w:hint="eastAsia"/>
          <w:b/>
          <w:color w:val="C00000"/>
          <w:sz w:val="32"/>
        </w:rPr>
      </w:pPr>
      <w:r>
        <w:rPr>
          <w:rFonts w:ascii="宋体" w:hAnsi="宋体"/>
          <w:sz w:val="24"/>
        </w:rPr>
        <w:t>法定代表人授权书（原件，如法定代表人未到开标现场需提供</w:t>
      </w:r>
      <w:r>
        <w:rPr>
          <w:rFonts w:ascii="宋体" w:hAnsi="宋体" w:hint="eastAsia"/>
          <w:sz w:val="24"/>
        </w:rPr>
        <w:t>。</w:t>
      </w: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r>
        <w:rPr>
          <w:rFonts w:ascii="宋体" w:hAnsi="宋体"/>
          <w:sz w:val="24"/>
        </w:rPr>
        <w:t>）</w:t>
      </w:r>
      <w:r>
        <w:rPr>
          <w:rFonts w:ascii="宋体" w:hAnsi="宋体" w:hint="eastAsia"/>
          <w:sz w:val="24"/>
        </w:rPr>
        <w:t>（附件三）</w:t>
      </w:r>
    </w:p>
    <w:p w14:paraId="0B3EB522" w14:textId="77777777" w:rsidR="000C13A9" w:rsidRDefault="00000000">
      <w:pPr>
        <w:numPr>
          <w:ilvl w:val="0"/>
          <w:numId w:val="3"/>
        </w:numPr>
        <w:spacing w:line="360" w:lineRule="auto"/>
        <w:ind w:left="0" w:firstLineChars="236" w:firstLine="566"/>
        <w:rPr>
          <w:rFonts w:ascii="宋体" w:hAnsi="宋体" w:hint="eastAsia"/>
          <w:sz w:val="24"/>
        </w:rPr>
      </w:pPr>
      <w:r>
        <w:rPr>
          <w:rFonts w:ascii="宋体" w:hAnsi="宋体" w:hint="eastAsia"/>
          <w:sz w:val="24"/>
        </w:rPr>
        <w:t>无利害关系声明和递交比价文件前3年内在经营活动中没有重大违法记录的书面声明（附件四）</w:t>
      </w:r>
    </w:p>
    <w:p w14:paraId="7FB7834F" w14:textId="77777777" w:rsidR="000C13A9" w:rsidRDefault="00000000">
      <w:pPr>
        <w:numPr>
          <w:ilvl w:val="0"/>
          <w:numId w:val="3"/>
        </w:numPr>
        <w:spacing w:line="360" w:lineRule="auto"/>
        <w:rPr>
          <w:rFonts w:ascii="宋体" w:hAnsi="宋体" w:hint="eastAsia"/>
          <w:sz w:val="24"/>
        </w:rPr>
      </w:pPr>
      <w:r>
        <w:rPr>
          <w:rFonts w:ascii="宋体" w:hAnsi="宋体" w:hint="eastAsia"/>
          <w:sz w:val="24"/>
        </w:rPr>
        <w:t>对比价文件的真实性、合法性承诺函（附件四）</w:t>
      </w:r>
    </w:p>
    <w:p w14:paraId="3E35631D" w14:textId="77777777" w:rsidR="000C13A9" w:rsidRDefault="000C13A9">
      <w:pPr>
        <w:spacing w:line="360" w:lineRule="auto"/>
        <w:ind w:left="630"/>
        <w:rPr>
          <w:rFonts w:ascii="宋体" w:hAnsi="宋体" w:hint="eastAsia"/>
          <w:sz w:val="24"/>
        </w:rPr>
      </w:pPr>
    </w:p>
    <w:p w14:paraId="21281B4A" w14:textId="77777777" w:rsidR="000C13A9" w:rsidRDefault="00000000">
      <w:pPr>
        <w:spacing w:line="360" w:lineRule="auto"/>
        <w:ind w:left="630"/>
        <w:rPr>
          <w:rFonts w:ascii="宋体" w:hAnsi="宋体" w:hint="eastAsia"/>
          <w:sz w:val="24"/>
        </w:rPr>
      </w:pPr>
      <w:r>
        <w:rPr>
          <w:rFonts w:ascii="宋体" w:hAnsi="宋体" w:hint="eastAsia"/>
          <w:sz w:val="24"/>
        </w:rPr>
        <w:t>（二）技术文件（格式自拟）</w:t>
      </w:r>
    </w:p>
    <w:p w14:paraId="1AABB1DD" w14:textId="77777777" w:rsidR="000C13A9" w:rsidRDefault="000C13A9">
      <w:pPr>
        <w:spacing w:line="360" w:lineRule="auto"/>
        <w:ind w:left="630"/>
        <w:rPr>
          <w:rFonts w:ascii="宋体" w:hAnsi="宋体" w:hint="eastAsia"/>
          <w:sz w:val="24"/>
        </w:rPr>
      </w:pPr>
    </w:p>
    <w:p w14:paraId="47D325CE" w14:textId="77777777" w:rsidR="000C13A9" w:rsidRDefault="00000000">
      <w:pPr>
        <w:spacing w:line="360" w:lineRule="auto"/>
        <w:ind w:left="630"/>
        <w:rPr>
          <w:rFonts w:ascii="宋体" w:hAnsi="宋体" w:hint="eastAsia"/>
          <w:sz w:val="24"/>
        </w:rPr>
      </w:pPr>
      <w:r>
        <w:rPr>
          <w:rFonts w:ascii="宋体" w:hAnsi="宋体" w:hint="eastAsia"/>
          <w:sz w:val="24"/>
        </w:rPr>
        <w:t>（三）经济文件</w:t>
      </w:r>
    </w:p>
    <w:p w14:paraId="0A5E245C" w14:textId="77777777" w:rsidR="000C13A9" w:rsidRDefault="00000000">
      <w:pPr>
        <w:numPr>
          <w:ilvl w:val="0"/>
          <w:numId w:val="4"/>
        </w:numPr>
        <w:spacing w:line="360" w:lineRule="auto"/>
        <w:rPr>
          <w:rFonts w:ascii="宋体" w:hAnsi="宋体" w:cs="宋体" w:hint="eastAsia"/>
          <w:sz w:val="24"/>
        </w:rPr>
      </w:pPr>
      <w:r>
        <w:rPr>
          <w:rFonts w:ascii="宋体" w:hAnsi="宋体" w:cs="宋体" w:hint="eastAsia"/>
          <w:sz w:val="24"/>
        </w:rPr>
        <w:t>报价一览表（附件五）</w:t>
      </w:r>
    </w:p>
    <w:p w14:paraId="58A58CB3" w14:textId="77777777" w:rsidR="000C13A9" w:rsidRDefault="00000000">
      <w:pPr>
        <w:numPr>
          <w:ilvl w:val="0"/>
          <w:numId w:val="4"/>
        </w:numPr>
        <w:spacing w:line="360" w:lineRule="auto"/>
        <w:rPr>
          <w:rFonts w:ascii="宋体" w:hAnsi="宋体" w:hint="eastAsia"/>
          <w:sz w:val="24"/>
        </w:rPr>
      </w:pPr>
      <w:r>
        <w:rPr>
          <w:rFonts w:ascii="宋体" w:hAnsi="宋体" w:cs="宋体" w:hint="eastAsia"/>
          <w:sz w:val="24"/>
        </w:rPr>
        <w:t>报价承诺函（附件六）</w:t>
      </w:r>
    </w:p>
    <w:p w14:paraId="6213A078" w14:textId="77777777" w:rsidR="000C13A9" w:rsidRDefault="00000000">
      <w:pPr>
        <w:numPr>
          <w:ilvl w:val="0"/>
          <w:numId w:val="4"/>
        </w:numPr>
        <w:spacing w:line="360" w:lineRule="auto"/>
        <w:rPr>
          <w:rFonts w:ascii="宋体" w:hAnsi="宋体" w:hint="eastAsia"/>
          <w:sz w:val="24"/>
        </w:rPr>
      </w:pPr>
      <w:r>
        <w:rPr>
          <w:rFonts w:ascii="宋体" w:hAnsi="宋体" w:hint="eastAsia"/>
          <w:sz w:val="24"/>
        </w:rPr>
        <w:t>其他比价文件要求的资料</w:t>
      </w:r>
    </w:p>
    <w:p w14:paraId="25FFF596" w14:textId="77777777" w:rsidR="000C13A9" w:rsidRDefault="000C13A9">
      <w:pPr>
        <w:spacing w:line="360" w:lineRule="auto"/>
        <w:ind w:left="630"/>
        <w:rPr>
          <w:rFonts w:ascii="宋体" w:hAnsi="宋体" w:hint="eastAsia"/>
          <w:sz w:val="24"/>
        </w:rPr>
      </w:pPr>
    </w:p>
    <w:p w14:paraId="677D34BC" w14:textId="77777777" w:rsidR="000C13A9"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八、评审方法</w:t>
      </w:r>
    </w:p>
    <w:p w14:paraId="495D07CF" w14:textId="77777777" w:rsidR="000C13A9" w:rsidRDefault="00000000">
      <w:pPr>
        <w:spacing w:line="360" w:lineRule="auto"/>
        <w:ind w:firstLineChars="200" w:firstLine="480"/>
        <w:rPr>
          <w:rFonts w:ascii="宋体" w:hAnsi="宋体" w:hint="eastAsia"/>
          <w:bCs/>
          <w:sz w:val="24"/>
        </w:rPr>
      </w:pPr>
      <w:r>
        <w:rPr>
          <w:rFonts w:ascii="宋体" w:hAnsi="宋体" w:hint="eastAsia"/>
          <w:bCs/>
          <w:sz w:val="24"/>
        </w:rPr>
        <w:t>综合本项目的特点，根据相关法律法规及医院的规定，维护采购工作公开、公平、公正原则，特制定本评审办法，作为选定本次采购成交人的依据。</w:t>
      </w:r>
    </w:p>
    <w:p w14:paraId="11015F2D" w14:textId="77777777" w:rsidR="000C13A9" w:rsidRDefault="00000000">
      <w:pPr>
        <w:spacing w:line="360" w:lineRule="auto"/>
        <w:ind w:firstLineChars="200" w:firstLine="480"/>
        <w:rPr>
          <w:rFonts w:ascii="宋体" w:hAnsi="宋体" w:hint="eastAsia"/>
          <w:bCs/>
          <w:sz w:val="24"/>
        </w:rPr>
      </w:pPr>
      <w:r>
        <w:rPr>
          <w:rFonts w:ascii="宋体" w:hAnsi="宋体"/>
          <w:bCs/>
          <w:sz w:val="24"/>
        </w:rPr>
        <w:t>1</w:t>
      </w:r>
      <w:r>
        <w:rPr>
          <w:rFonts w:ascii="宋体" w:hAnsi="宋体" w:hint="eastAsia"/>
          <w:bCs/>
          <w:sz w:val="24"/>
        </w:rPr>
        <w:t>、本项目属于院内采购评审限额标准内的项目，按照院内比价的方式组织实施，由采购评审小组进行采购评审。</w:t>
      </w:r>
    </w:p>
    <w:p w14:paraId="7CAD060E" w14:textId="77777777" w:rsidR="000C13A9" w:rsidRDefault="00000000">
      <w:pPr>
        <w:spacing w:line="360" w:lineRule="auto"/>
        <w:ind w:firstLineChars="200" w:firstLine="480"/>
        <w:rPr>
          <w:rFonts w:ascii="宋体" w:hAnsi="宋体" w:hint="eastAsia"/>
          <w:bCs/>
          <w:sz w:val="24"/>
        </w:rPr>
      </w:pPr>
      <w:r>
        <w:rPr>
          <w:rFonts w:ascii="宋体" w:hAnsi="宋体"/>
          <w:bCs/>
          <w:sz w:val="24"/>
        </w:rPr>
        <w:t>2</w:t>
      </w:r>
      <w:r>
        <w:rPr>
          <w:rFonts w:ascii="宋体" w:hAnsi="宋体" w:hint="eastAsia"/>
          <w:bCs/>
          <w:sz w:val="24"/>
        </w:rPr>
        <w:t>、本比价项目在</w:t>
      </w:r>
      <w:proofErr w:type="gramStart"/>
      <w:r>
        <w:rPr>
          <w:rFonts w:ascii="宋体" w:hAnsi="宋体" w:hint="eastAsia"/>
          <w:bCs/>
          <w:sz w:val="24"/>
        </w:rPr>
        <w:t>医院官网或</w:t>
      </w:r>
      <w:proofErr w:type="gramEnd"/>
      <w:r>
        <w:rPr>
          <w:rFonts w:ascii="宋体" w:hAnsi="宋体" w:hint="eastAsia"/>
          <w:bCs/>
          <w:sz w:val="24"/>
        </w:rPr>
        <w:t>其他公众媒体进行公示，公示时间不少于三天。供应商进行报名并按照比价文件要求进行首轮报价，比价小组对供应商资质、信用等进行审核，存在供</w:t>
      </w:r>
      <w:r>
        <w:rPr>
          <w:rFonts w:ascii="宋体" w:hAnsi="宋体" w:hint="eastAsia"/>
          <w:bCs/>
          <w:sz w:val="24"/>
        </w:rPr>
        <w:lastRenderedPageBreak/>
        <w:t>应商或产品资质不符、列入黑名单、供应商之间存在关联关系等情况的，该供应商视为无效报价。</w:t>
      </w:r>
    </w:p>
    <w:p w14:paraId="14CE3695" w14:textId="77777777" w:rsidR="000C13A9" w:rsidRDefault="00000000">
      <w:pPr>
        <w:spacing w:line="360" w:lineRule="auto"/>
        <w:ind w:firstLineChars="200" w:firstLine="480"/>
        <w:rPr>
          <w:rFonts w:ascii="宋体" w:hAnsi="宋体" w:hint="eastAsia"/>
          <w:bCs/>
          <w:sz w:val="24"/>
        </w:rPr>
      </w:pPr>
      <w:r>
        <w:rPr>
          <w:rFonts w:ascii="宋体" w:hAnsi="宋体" w:hint="eastAsia"/>
          <w:bCs/>
          <w:sz w:val="24"/>
        </w:rPr>
        <w:t>3、对于首轮有效报价的供应</w:t>
      </w:r>
      <w:proofErr w:type="gramStart"/>
      <w:r>
        <w:rPr>
          <w:rFonts w:ascii="宋体" w:hAnsi="宋体" w:hint="eastAsia"/>
          <w:bCs/>
          <w:sz w:val="24"/>
        </w:rPr>
        <w:t>商按照</w:t>
      </w:r>
      <w:proofErr w:type="gramEnd"/>
      <w:r>
        <w:rPr>
          <w:rFonts w:ascii="宋体" w:hAnsi="宋体" w:hint="eastAsia"/>
          <w:bCs/>
          <w:sz w:val="24"/>
        </w:rPr>
        <w:t>报价金额排序，由低至</w:t>
      </w:r>
      <w:proofErr w:type="gramStart"/>
      <w:r>
        <w:rPr>
          <w:rFonts w:ascii="宋体" w:hAnsi="宋体" w:hint="eastAsia"/>
          <w:bCs/>
          <w:sz w:val="24"/>
        </w:rPr>
        <w:t>高选择</w:t>
      </w:r>
      <w:proofErr w:type="gramEnd"/>
      <w:r>
        <w:rPr>
          <w:rFonts w:ascii="宋体" w:hAnsi="宋体" w:hint="eastAsia"/>
          <w:bCs/>
          <w:sz w:val="24"/>
        </w:rPr>
        <w:t>不超过五家供应商组织现场二次报价。对于首轮有效报价的供应商放弃现场二次报价的，首轮报价视为最终报价。比价小组按照二次报价（最终报价）报院内采购评审小组进行评审。</w:t>
      </w:r>
    </w:p>
    <w:p w14:paraId="4610B065" w14:textId="77777777" w:rsidR="000C13A9" w:rsidRDefault="00000000">
      <w:pPr>
        <w:spacing w:line="360" w:lineRule="auto"/>
        <w:ind w:firstLineChars="200" w:firstLine="480"/>
        <w:rPr>
          <w:rFonts w:ascii="宋体" w:hAnsi="宋体" w:hint="eastAsia"/>
          <w:bCs/>
          <w:sz w:val="24"/>
        </w:rPr>
      </w:pPr>
      <w:r>
        <w:rPr>
          <w:rFonts w:ascii="宋体" w:hAnsi="宋体" w:hint="eastAsia"/>
          <w:bCs/>
          <w:sz w:val="24"/>
        </w:rPr>
        <w:t>4、本项目不唱标，直接谈判。谈判前，报价人如系法定代表人出席的则须交验法定代表人证明及本人身份证，如委托代理人出席的则必须交验法定代表人委托书及本人身份证。</w:t>
      </w:r>
    </w:p>
    <w:p w14:paraId="094BEA5C" w14:textId="77777777" w:rsidR="000C13A9" w:rsidRDefault="00000000">
      <w:pPr>
        <w:spacing w:line="360" w:lineRule="auto"/>
        <w:ind w:firstLineChars="177" w:firstLine="425"/>
        <w:rPr>
          <w:rFonts w:ascii="宋体" w:hAnsi="宋体" w:cs="宋体" w:hint="eastAsia"/>
          <w:sz w:val="24"/>
        </w:rPr>
      </w:pPr>
      <w:r>
        <w:rPr>
          <w:rFonts w:ascii="宋体" w:hAnsi="宋体" w:hint="eastAsia"/>
          <w:bCs/>
          <w:sz w:val="24"/>
        </w:rPr>
        <w:t>5、</w:t>
      </w:r>
      <w:r>
        <w:rPr>
          <w:rFonts w:ascii="宋体" w:hAnsi="宋体" w:cs="宋体" w:hint="eastAsia"/>
          <w:sz w:val="24"/>
        </w:rPr>
        <w:t>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14:paraId="406A92D4" w14:textId="77777777" w:rsidR="000C13A9" w:rsidRDefault="00000000">
      <w:pPr>
        <w:spacing w:line="360" w:lineRule="auto"/>
        <w:ind w:firstLineChars="200" w:firstLine="480"/>
        <w:rPr>
          <w:rFonts w:ascii="宋体" w:hAnsi="宋体" w:hint="eastAsia"/>
          <w:bCs/>
          <w:sz w:val="24"/>
        </w:rPr>
      </w:pPr>
      <w:r>
        <w:rPr>
          <w:rFonts w:ascii="宋体" w:hAnsi="宋体" w:hint="eastAsia"/>
          <w:bCs/>
          <w:sz w:val="24"/>
        </w:rPr>
        <w:t>6、比价小组与报价人进行谈判的内容，报价人除当场答复外，还应对谈判中所涉及的澄清、达成的修改或报价资料等在规定的时间内以书面形式提交至比价小组。否则以上资料视为无效报价。</w:t>
      </w:r>
    </w:p>
    <w:p w14:paraId="538FACD3" w14:textId="77777777" w:rsidR="000C13A9" w:rsidRDefault="00000000">
      <w:pPr>
        <w:spacing w:line="360" w:lineRule="auto"/>
        <w:ind w:firstLineChars="200" w:firstLine="480"/>
        <w:rPr>
          <w:rFonts w:ascii="宋体" w:hAnsi="宋体" w:hint="eastAsia"/>
          <w:bCs/>
          <w:sz w:val="24"/>
        </w:rPr>
      </w:pPr>
      <w:r>
        <w:rPr>
          <w:rFonts w:ascii="宋体" w:hAnsi="宋体"/>
          <w:bCs/>
          <w:sz w:val="24"/>
        </w:rPr>
        <w:t>7</w:t>
      </w:r>
      <w:r>
        <w:rPr>
          <w:rFonts w:ascii="宋体" w:hAnsi="宋体" w:hint="eastAsia"/>
          <w:bCs/>
          <w:sz w:val="24"/>
        </w:rPr>
        <w:t>、比价小组认为报价人的报价明显低于其他通过符合性审查报价人的报价，有可能影响产品质量或者不能诚信履约的，应当要求其在谈判现场合理的时间内提供书面说明，必要时提交相关证明材料；报价人不能证明其报价合理性的，比价小组应当将其作为无效报价处理。</w:t>
      </w:r>
    </w:p>
    <w:p w14:paraId="49E60460" w14:textId="77777777" w:rsidR="000C13A9" w:rsidRDefault="00000000">
      <w:pPr>
        <w:spacing w:line="360" w:lineRule="auto"/>
        <w:ind w:firstLineChars="200" w:firstLine="480"/>
        <w:rPr>
          <w:rFonts w:ascii="宋体" w:hAnsi="宋体" w:hint="eastAsia"/>
          <w:bCs/>
          <w:sz w:val="24"/>
        </w:rPr>
      </w:pPr>
      <w:r>
        <w:rPr>
          <w:rFonts w:ascii="宋体" w:hAnsi="宋体" w:hint="eastAsia"/>
          <w:bCs/>
          <w:sz w:val="24"/>
          <w:highlight w:val="yellow"/>
        </w:rPr>
        <w:t>8、不满足比价文件“★”“</w:t>
      </w:r>
      <w:r>
        <w:rPr>
          <w:rFonts w:ascii="宋体" w:hAnsi="宋体" w:hint="eastAsia"/>
          <w:kern w:val="0"/>
          <w:sz w:val="24"/>
        </w:rPr>
        <w:t>▲</w:t>
      </w:r>
      <w:r>
        <w:rPr>
          <w:rFonts w:ascii="宋体" w:hAnsi="宋体" w:hint="eastAsia"/>
          <w:bCs/>
          <w:sz w:val="24"/>
          <w:highlight w:val="yellow"/>
        </w:rPr>
        <w:t>”条款的（如有），则按照无效标的处理。</w:t>
      </w:r>
    </w:p>
    <w:p w14:paraId="1842BC08" w14:textId="77777777" w:rsidR="000C13A9" w:rsidRDefault="000C13A9">
      <w:pPr>
        <w:spacing w:line="360" w:lineRule="auto"/>
        <w:ind w:left="426" w:firstLineChars="177" w:firstLine="425"/>
        <w:rPr>
          <w:rFonts w:ascii="宋体" w:hAnsi="宋体" w:cs="宋体" w:hint="eastAsia"/>
          <w:sz w:val="24"/>
        </w:rPr>
      </w:pPr>
    </w:p>
    <w:p w14:paraId="53343AA0" w14:textId="77777777" w:rsidR="000C13A9"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九、提交报价文件截止时间和地点</w:t>
      </w:r>
    </w:p>
    <w:p w14:paraId="15B9DD0D" w14:textId="77777777" w:rsidR="000C13A9" w:rsidRDefault="00000000">
      <w:pPr>
        <w:spacing w:line="360" w:lineRule="auto"/>
        <w:ind w:firstLineChars="177" w:firstLine="425"/>
        <w:rPr>
          <w:rFonts w:ascii="宋体" w:hAnsi="宋体" w:cs="宋体" w:hint="eastAsia"/>
          <w:sz w:val="24"/>
        </w:rPr>
      </w:pPr>
      <w:r>
        <w:rPr>
          <w:rFonts w:ascii="宋体" w:hAnsi="宋体" w:cs="宋体"/>
          <w:sz w:val="24"/>
        </w:rPr>
        <w:t>1</w:t>
      </w:r>
      <w:r>
        <w:rPr>
          <w:rFonts w:ascii="宋体" w:hAnsi="宋体" w:cs="宋体" w:hint="eastAsia"/>
          <w:sz w:val="24"/>
        </w:rPr>
        <w:t>、提交报价文件截止时间：2025年</w:t>
      </w:r>
      <w:r>
        <w:rPr>
          <w:rFonts w:ascii="宋体" w:hAnsi="宋体" w:cs="宋体"/>
          <w:sz w:val="24"/>
        </w:rPr>
        <w:t>9月</w:t>
      </w:r>
      <w:r w:rsidR="00915BF1">
        <w:rPr>
          <w:rFonts w:ascii="宋体" w:hAnsi="宋体" w:cs="宋体" w:hint="eastAsia"/>
          <w:sz w:val="24"/>
        </w:rPr>
        <w:t>30</w:t>
      </w:r>
      <w:r>
        <w:rPr>
          <w:rFonts w:ascii="宋体" w:hAnsi="宋体" w:cs="宋体"/>
          <w:sz w:val="24"/>
        </w:rPr>
        <w:t>日</w:t>
      </w:r>
      <w:r w:rsidR="00915BF1">
        <w:rPr>
          <w:rFonts w:ascii="宋体" w:hAnsi="宋体" w:cs="宋体" w:hint="eastAsia"/>
          <w:sz w:val="24"/>
        </w:rPr>
        <w:t>9</w:t>
      </w:r>
      <w:r>
        <w:rPr>
          <w:rFonts w:ascii="宋体" w:hAnsi="宋体" w:cs="宋体" w:hint="eastAsia"/>
          <w:sz w:val="24"/>
        </w:rPr>
        <w:t>:</w:t>
      </w:r>
      <w:r>
        <w:rPr>
          <w:rFonts w:ascii="宋体" w:hAnsi="宋体" w:cs="宋体"/>
          <w:sz w:val="24"/>
        </w:rPr>
        <w:t>0</w:t>
      </w:r>
      <w:r>
        <w:rPr>
          <w:rFonts w:ascii="宋体" w:hAnsi="宋体" w:cs="宋体" w:hint="eastAsia"/>
          <w:sz w:val="24"/>
        </w:rPr>
        <w:t xml:space="preserve">0（北京时间）   </w:t>
      </w:r>
    </w:p>
    <w:p w14:paraId="1661F5CC" w14:textId="77777777" w:rsidR="000C13A9" w:rsidRDefault="00000000">
      <w:pPr>
        <w:spacing w:line="360" w:lineRule="auto"/>
        <w:ind w:leftChars="135" w:left="283" w:firstLineChars="177" w:firstLine="425"/>
        <w:rPr>
          <w:rFonts w:ascii="宋体" w:hAnsi="宋体" w:cs="宋体" w:hint="eastAsia"/>
          <w:sz w:val="24"/>
        </w:rPr>
      </w:pPr>
      <w:r>
        <w:rPr>
          <w:rFonts w:ascii="宋体" w:hAnsi="宋体" w:cs="宋体" w:hint="eastAsia"/>
          <w:sz w:val="24"/>
        </w:rPr>
        <w:t>每日上午</w:t>
      </w:r>
      <w:r>
        <w:rPr>
          <w:rFonts w:ascii="宋体" w:hAnsi="宋体" w:cs="宋体"/>
          <w:sz w:val="24"/>
        </w:rPr>
        <w:t>8</w:t>
      </w:r>
      <w:r>
        <w:rPr>
          <w:rFonts w:ascii="宋体" w:hAnsi="宋体" w:cs="宋体" w:hint="eastAsia"/>
          <w:sz w:val="24"/>
        </w:rPr>
        <w:t>:</w:t>
      </w:r>
      <w:r>
        <w:rPr>
          <w:rFonts w:ascii="宋体" w:hAnsi="宋体" w:cs="宋体"/>
          <w:sz w:val="24"/>
        </w:rPr>
        <w:t>3</w:t>
      </w:r>
      <w:r>
        <w:rPr>
          <w:rFonts w:ascii="宋体" w:hAnsi="宋体" w:cs="宋体" w:hint="eastAsia"/>
          <w:sz w:val="24"/>
        </w:rPr>
        <w:t>0～11:30，下午13:30～1</w:t>
      </w:r>
      <w:r>
        <w:rPr>
          <w:rFonts w:ascii="宋体" w:hAnsi="宋体" w:cs="宋体"/>
          <w:sz w:val="24"/>
        </w:rPr>
        <w:t>7</w:t>
      </w:r>
      <w:r>
        <w:rPr>
          <w:rFonts w:ascii="宋体" w:hAnsi="宋体" w:cs="宋体" w:hint="eastAsia"/>
          <w:sz w:val="24"/>
        </w:rPr>
        <w:t>:</w:t>
      </w:r>
      <w:r>
        <w:rPr>
          <w:rFonts w:ascii="宋体" w:hAnsi="宋体" w:cs="宋体"/>
          <w:sz w:val="24"/>
        </w:rPr>
        <w:t>0</w:t>
      </w:r>
      <w:r>
        <w:rPr>
          <w:rFonts w:ascii="宋体" w:hAnsi="宋体" w:cs="宋体" w:hint="eastAsia"/>
          <w:sz w:val="24"/>
        </w:rPr>
        <w:t>0（北京时间）</w:t>
      </w:r>
    </w:p>
    <w:p w14:paraId="471F3DD2" w14:textId="77777777" w:rsidR="000C13A9" w:rsidRDefault="00000000">
      <w:pPr>
        <w:spacing w:line="360" w:lineRule="auto"/>
        <w:ind w:firstLineChars="177" w:firstLine="425"/>
        <w:rPr>
          <w:rFonts w:ascii="宋体" w:hAnsi="宋体" w:cs="宋体" w:hint="eastAsia"/>
          <w:sz w:val="24"/>
        </w:rPr>
      </w:pPr>
      <w:r>
        <w:rPr>
          <w:rFonts w:ascii="宋体" w:hAnsi="宋体" w:cs="宋体"/>
          <w:sz w:val="24"/>
        </w:rPr>
        <w:t>2</w:t>
      </w:r>
      <w:r>
        <w:rPr>
          <w:rFonts w:ascii="宋体" w:hAnsi="宋体" w:cs="宋体" w:hint="eastAsia"/>
          <w:sz w:val="24"/>
        </w:rPr>
        <w:t>、报价文件递交地点：上海市杨浦区控江路1665号科教楼201室</w:t>
      </w:r>
    </w:p>
    <w:p w14:paraId="1493694C" w14:textId="77777777" w:rsidR="000C13A9" w:rsidRDefault="000C13A9">
      <w:pPr>
        <w:spacing w:line="360" w:lineRule="auto"/>
        <w:ind w:firstLineChars="300" w:firstLine="720"/>
        <w:rPr>
          <w:rFonts w:ascii="宋体" w:hAnsi="宋体" w:cs="宋体" w:hint="eastAsia"/>
          <w:sz w:val="24"/>
        </w:rPr>
      </w:pPr>
    </w:p>
    <w:p w14:paraId="763B5170" w14:textId="77777777" w:rsidR="000C13A9" w:rsidRDefault="00000000">
      <w:pPr>
        <w:spacing w:line="360" w:lineRule="auto"/>
        <w:ind w:firstLineChars="176" w:firstLine="424"/>
        <w:rPr>
          <w:rFonts w:ascii="宋体" w:hAnsi="宋体" w:cs="宋体" w:hint="eastAsia"/>
          <w:b/>
          <w:sz w:val="24"/>
        </w:rPr>
      </w:pPr>
      <w:r>
        <w:rPr>
          <w:rFonts w:ascii="宋体" w:hAnsi="宋体" w:cs="宋体" w:hint="eastAsia"/>
          <w:b/>
          <w:sz w:val="24"/>
        </w:rPr>
        <w:t>十、其他</w:t>
      </w:r>
    </w:p>
    <w:p w14:paraId="5CB024CE" w14:textId="77777777" w:rsidR="000C13A9" w:rsidRDefault="00000000">
      <w:pPr>
        <w:spacing w:line="360" w:lineRule="auto"/>
        <w:ind w:firstLineChars="177" w:firstLine="425"/>
        <w:jc w:val="left"/>
        <w:outlineLvl w:val="1"/>
        <w:rPr>
          <w:rFonts w:ascii="宋体" w:hAnsi="宋体" w:hint="eastAsia"/>
          <w:sz w:val="24"/>
        </w:rPr>
      </w:pPr>
      <w:r>
        <w:rPr>
          <w:rFonts w:ascii="宋体" w:hAnsi="宋体"/>
          <w:sz w:val="24"/>
        </w:rPr>
        <w:t>1</w:t>
      </w:r>
      <w:r>
        <w:rPr>
          <w:rFonts w:ascii="宋体" w:hAnsi="宋体" w:hint="eastAsia"/>
          <w:sz w:val="24"/>
        </w:rPr>
        <w:t>、供应商承担其编制与递交比价文件所涉及的一切费用，不论成交结果如何，供应商提交的比价资料均不予退回，采购人不对未成交供应商作任何解释。</w:t>
      </w:r>
    </w:p>
    <w:p w14:paraId="6C80DB0F" w14:textId="77777777" w:rsidR="000C13A9" w:rsidRDefault="00000000">
      <w:pPr>
        <w:spacing w:line="360" w:lineRule="auto"/>
        <w:ind w:firstLineChars="177" w:firstLine="425"/>
        <w:jc w:val="left"/>
        <w:outlineLvl w:val="1"/>
        <w:rPr>
          <w:rFonts w:ascii="宋体" w:hAnsi="宋体" w:hint="eastAsia"/>
          <w:sz w:val="24"/>
        </w:rPr>
      </w:pPr>
      <w:r>
        <w:rPr>
          <w:rFonts w:ascii="宋体" w:hAnsi="宋体"/>
          <w:sz w:val="24"/>
        </w:rPr>
        <w:t>2</w:t>
      </w:r>
      <w:r>
        <w:rPr>
          <w:rFonts w:ascii="宋体" w:hAnsi="宋体" w:hint="eastAsia"/>
          <w:sz w:val="24"/>
        </w:rPr>
        <w:t>、比价文件的解释：本比价文件的解释权归采购人所有。</w:t>
      </w:r>
    </w:p>
    <w:p w14:paraId="2660C1B1" w14:textId="77777777" w:rsidR="000C13A9" w:rsidRDefault="000C13A9">
      <w:pPr>
        <w:tabs>
          <w:tab w:val="left" w:pos="900"/>
          <w:tab w:val="left" w:pos="8280"/>
        </w:tabs>
        <w:spacing w:line="360" w:lineRule="auto"/>
        <w:ind w:rightChars="12" w:right="25"/>
        <w:rPr>
          <w:rFonts w:ascii="宋体" w:hAnsi="宋体" w:hint="eastAsia"/>
          <w:sz w:val="24"/>
        </w:rPr>
      </w:pPr>
    </w:p>
    <w:p w14:paraId="68F364DC" w14:textId="77777777" w:rsidR="000C13A9" w:rsidRDefault="000C13A9">
      <w:pPr>
        <w:tabs>
          <w:tab w:val="left" w:pos="900"/>
          <w:tab w:val="left" w:pos="8280"/>
        </w:tabs>
        <w:spacing w:line="360" w:lineRule="auto"/>
        <w:ind w:rightChars="12" w:right="25"/>
        <w:rPr>
          <w:rFonts w:ascii="宋体" w:hAnsi="宋体" w:hint="eastAsia"/>
          <w:sz w:val="24"/>
        </w:rPr>
      </w:pPr>
    </w:p>
    <w:p w14:paraId="5C7149A6" w14:textId="77777777" w:rsidR="000C13A9"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lastRenderedPageBreak/>
        <w:t>采 购 人：上海交通大学医学院附属新华医院</w:t>
      </w:r>
    </w:p>
    <w:p w14:paraId="01235D92" w14:textId="77777777" w:rsidR="000C13A9"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联系地址：上海市控江路1665号</w:t>
      </w:r>
    </w:p>
    <w:p w14:paraId="44C94B9B" w14:textId="77777777" w:rsidR="000C13A9"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 系 人：史老师</w:t>
      </w:r>
    </w:p>
    <w:p w14:paraId="79666188" w14:textId="77777777" w:rsidR="000C13A9"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联系电话：021-25076572 </w:t>
      </w:r>
    </w:p>
    <w:p w14:paraId="67B89D1C" w14:textId="77777777" w:rsidR="000C13A9" w:rsidRDefault="00000000">
      <w:pPr>
        <w:tabs>
          <w:tab w:val="left" w:pos="900"/>
          <w:tab w:val="left" w:pos="8280"/>
        </w:tabs>
        <w:spacing w:line="360" w:lineRule="auto"/>
        <w:ind w:rightChars="12" w:right="25" w:firstLineChars="200" w:firstLine="480"/>
        <w:rPr>
          <w:rFonts w:ascii="宋体" w:hAnsi="宋体" w:hint="eastAsia"/>
          <w:sz w:val="24"/>
        </w:rPr>
      </w:pPr>
      <w:proofErr w:type="gramStart"/>
      <w:r>
        <w:rPr>
          <w:rFonts w:ascii="宋体" w:hAnsi="宋体" w:hint="eastAsia"/>
          <w:sz w:val="24"/>
        </w:rPr>
        <w:t>邮</w:t>
      </w:r>
      <w:proofErr w:type="gramEnd"/>
      <w:r>
        <w:rPr>
          <w:rFonts w:ascii="宋体" w:hAnsi="宋体" w:hint="eastAsia"/>
          <w:sz w:val="24"/>
        </w:rPr>
        <w:t xml:space="preserve">    箱：shiying10021@xinhuamed.com.cn</w:t>
      </w:r>
    </w:p>
    <w:p w14:paraId="30701B02" w14:textId="77777777" w:rsidR="000C13A9"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                              </w:t>
      </w:r>
    </w:p>
    <w:p w14:paraId="57C8DB6A" w14:textId="77777777" w:rsidR="000C13A9" w:rsidRDefault="000C13A9">
      <w:pPr>
        <w:spacing w:line="360" w:lineRule="auto"/>
        <w:jc w:val="right"/>
        <w:rPr>
          <w:rFonts w:ascii="宋体" w:hAnsi="宋体" w:hint="eastAsia"/>
          <w:sz w:val="24"/>
        </w:rPr>
      </w:pPr>
    </w:p>
    <w:p w14:paraId="4F965A7B" w14:textId="77777777" w:rsidR="000C13A9" w:rsidRDefault="00000000">
      <w:pPr>
        <w:spacing w:line="360" w:lineRule="auto"/>
        <w:jc w:val="right"/>
        <w:rPr>
          <w:rFonts w:ascii="宋体" w:hAnsi="宋体" w:hint="eastAsia"/>
          <w:bCs/>
          <w:sz w:val="24"/>
        </w:rPr>
      </w:pPr>
      <w:r>
        <w:rPr>
          <w:rFonts w:ascii="宋体" w:hAnsi="宋体" w:hint="eastAsia"/>
          <w:sz w:val="24"/>
        </w:rPr>
        <w:t xml:space="preserve">  新华医院采购与招标管理中心</w:t>
      </w:r>
      <w:r>
        <w:rPr>
          <w:rFonts w:ascii="宋体" w:hAnsi="宋体"/>
          <w:sz w:val="24"/>
        </w:rPr>
        <w:t xml:space="preserve">                        </w:t>
      </w:r>
      <w:r>
        <w:rPr>
          <w:rFonts w:ascii="宋体" w:hAnsi="宋体" w:hint="eastAsia"/>
          <w:sz w:val="24"/>
        </w:rPr>
        <w:t xml:space="preserve">                                                           </w:t>
      </w:r>
      <w:r>
        <w:rPr>
          <w:rFonts w:ascii="宋体" w:hAnsi="宋体"/>
          <w:sz w:val="24"/>
        </w:rPr>
        <w:t>202</w:t>
      </w:r>
      <w:r>
        <w:rPr>
          <w:rFonts w:ascii="宋体" w:hAnsi="宋体" w:hint="eastAsia"/>
          <w:sz w:val="24"/>
        </w:rPr>
        <w:t>5</w:t>
      </w:r>
      <w:r>
        <w:rPr>
          <w:rFonts w:ascii="宋体" w:hAnsi="宋体"/>
          <w:sz w:val="24"/>
        </w:rPr>
        <w:t>年</w:t>
      </w:r>
      <w:r>
        <w:rPr>
          <w:rFonts w:ascii="宋体" w:hAnsi="宋体" w:hint="eastAsia"/>
          <w:sz w:val="24"/>
        </w:rPr>
        <w:t>9</w:t>
      </w:r>
      <w:r>
        <w:rPr>
          <w:rFonts w:ascii="宋体" w:hAnsi="宋体"/>
          <w:sz w:val="24"/>
        </w:rPr>
        <w:t>月</w:t>
      </w:r>
    </w:p>
    <w:p w14:paraId="561A0CE1" w14:textId="77777777" w:rsidR="000C13A9" w:rsidRDefault="00000000">
      <w:pPr>
        <w:spacing w:line="360" w:lineRule="auto"/>
        <w:rPr>
          <w:rFonts w:ascii="宋体" w:hAnsi="宋体" w:hint="eastAsia"/>
          <w:b/>
          <w:sz w:val="24"/>
        </w:rPr>
      </w:pPr>
      <w:r>
        <w:rPr>
          <w:rFonts w:ascii="宋体" w:hAnsi="宋体"/>
          <w:bCs/>
          <w:sz w:val="24"/>
        </w:rPr>
        <w:br w:type="page"/>
      </w:r>
      <w:r>
        <w:rPr>
          <w:rFonts w:ascii="宋体" w:hAnsi="宋体" w:hint="eastAsia"/>
          <w:b/>
          <w:sz w:val="24"/>
        </w:rPr>
        <w:lastRenderedPageBreak/>
        <w:t>附件一、对供应商的资格要求</w:t>
      </w:r>
    </w:p>
    <w:p w14:paraId="406CF8AB" w14:textId="77777777" w:rsidR="000C13A9" w:rsidRDefault="00000000">
      <w:pPr>
        <w:numPr>
          <w:ilvl w:val="0"/>
          <w:numId w:val="5"/>
        </w:numPr>
        <w:spacing w:line="360" w:lineRule="auto"/>
        <w:rPr>
          <w:rFonts w:ascii="宋体" w:hAnsi="宋体" w:hint="eastAsia"/>
          <w:sz w:val="24"/>
        </w:rPr>
      </w:pPr>
      <w:r>
        <w:rPr>
          <w:rFonts w:ascii="宋体" w:hAnsi="宋体" w:hint="eastAsia"/>
          <w:sz w:val="24"/>
        </w:rPr>
        <w:t>具有独立法人资格及相应经营范围、服务能力；</w:t>
      </w:r>
    </w:p>
    <w:p w14:paraId="2F8C854C" w14:textId="77777777" w:rsidR="000C13A9" w:rsidRDefault="00000000">
      <w:pPr>
        <w:numPr>
          <w:ilvl w:val="0"/>
          <w:numId w:val="5"/>
        </w:numPr>
        <w:spacing w:line="360" w:lineRule="auto"/>
        <w:rPr>
          <w:rFonts w:ascii="宋体" w:hAnsi="宋体" w:hint="eastAsia"/>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14:paraId="3CE291E5" w14:textId="77777777" w:rsidR="000C13A9" w:rsidRDefault="00000000">
      <w:pPr>
        <w:spacing w:line="360" w:lineRule="auto"/>
        <w:rPr>
          <w:rFonts w:ascii="宋体" w:hAnsi="宋体" w:hint="eastAsia"/>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14:paraId="5B03DD80" w14:textId="77777777" w:rsidR="000C13A9" w:rsidRDefault="000C13A9">
      <w:pPr>
        <w:spacing w:line="360" w:lineRule="auto"/>
        <w:rPr>
          <w:rFonts w:ascii="宋体" w:hAnsi="宋体" w:hint="eastAsia"/>
          <w:b/>
          <w:sz w:val="24"/>
        </w:rPr>
      </w:pPr>
    </w:p>
    <w:p w14:paraId="3E555323" w14:textId="77777777" w:rsidR="000C13A9" w:rsidRDefault="00000000">
      <w:pPr>
        <w:spacing w:line="360" w:lineRule="auto"/>
        <w:rPr>
          <w:rFonts w:ascii="宋体" w:hAnsi="宋体" w:cs="宋体" w:hint="eastAsia"/>
          <w:sz w:val="24"/>
        </w:rPr>
      </w:pPr>
      <w:r>
        <w:rPr>
          <w:rFonts w:ascii="宋体" w:hAnsi="宋体" w:cs="宋体" w:hint="eastAsia"/>
          <w:sz w:val="24"/>
        </w:rPr>
        <w:t>供应商名称：（公章）</w:t>
      </w:r>
    </w:p>
    <w:p w14:paraId="6A63452C" w14:textId="77777777" w:rsidR="000C13A9" w:rsidRDefault="00000000">
      <w:pPr>
        <w:spacing w:line="360" w:lineRule="auto"/>
        <w:rPr>
          <w:rFonts w:ascii="宋体" w:hAnsi="宋体" w:cs="宋体" w:hint="eastAsia"/>
          <w:sz w:val="24"/>
        </w:rPr>
      </w:pPr>
      <w:r>
        <w:rPr>
          <w:rFonts w:ascii="宋体" w:hAnsi="宋体" w:cs="宋体" w:hint="eastAsia"/>
          <w:sz w:val="24"/>
        </w:rPr>
        <w:t>日期：</w:t>
      </w:r>
    </w:p>
    <w:p w14:paraId="7D61928E" w14:textId="77777777" w:rsidR="000C13A9" w:rsidRDefault="000C13A9">
      <w:pPr>
        <w:spacing w:line="360" w:lineRule="auto"/>
        <w:rPr>
          <w:rFonts w:ascii="宋体" w:hAnsi="宋体" w:hint="eastAsia"/>
          <w:b/>
          <w:sz w:val="24"/>
        </w:rPr>
      </w:pPr>
    </w:p>
    <w:p w14:paraId="23404F2B" w14:textId="77777777" w:rsidR="000C13A9" w:rsidRDefault="00000000">
      <w:pPr>
        <w:spacing w:afterLines="100" w:after="312"/>
        <w:jc w:val="left"/>
        <w:rPr>
          <w:rFonts w:ascii="宋体" w:hAnsi="宋体" w:hint="eastAsia"/>
          <w:b/>
          <w:sz w:val="24"/>
        </w:rPr>
      </w:pPr>
      <w:r>
        <w:rPr>
          <w:rFonts w:ascii="宋体" w:hAnsi="宋体"/>
          <w:b/>
          <w:sz w:val="24"/>
        </w:rPr>
        <w:br w:type="page"/>
      </w:r>
      <w:r>
        <w:rPr>
          <w:rFonts w:ascii="宋体" w:hAnsi="宋体" w:hint="eastAsia"/>
          <w:b/>
          <w:sz w:val="24"/>
        </w:rPr>
        <w:lastRenderedPageBreak/>
        <w:t>附件二、法定代表人资格证明文件</w:t>
      </w:r>
    </w:p>
    <w:p w14:paraId="7529E894" w14:textId="77777777" w:rsidR="000C13A9" w:rsidRDefault="0000000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法定代表人资格证明书</w:t>
      </w:r>
    </w:p>
    <w:p w14:paraId="63CC6C4D" w14:textId="77777777" w:rsidR="000C13A9" w:rsidRDefault="000C13A9">
      <w:pPr>
        <w:ind w:firstLineChars="200" w:firstLine="560"/>
        <w:rPr>
          <w:rFonts w:ascii="宋体" w:hAnsi="宋体" w:hint="eastAsia"/>
          <w:sz w:val="28"/>
          <w:szCs w:val="28"/>
        </w:rPr>
      </w:pPr>
    </w:p>
    <w:p w14:paraId="3463AD99" w14:textId="77777777" w:rsidR="000C13A9" w:rsidRDefault="00000000">
      <w:pPr>
        <w:ind w:firstLineChars="200" w:firstLine="560"/>
        <w:rPr>
          <w:rFonts w:ascii="宋体" w:hAnsi="宋体" w:hint="eastAsia"/>
          <w:sz w:val="28"/>
          <w:szCs w:val="28"/>
        </w:rPr>
      </w:pPr>
      <w:r>
        <w:rPr>
          <w:rFonts w:ascii="宋体" w:hAnsi="宋体"/>
          <w:sz w:val="28"/>
          <w:szCs w:val="28"/>
          <w:u w:val="single"/>
        </w:rPr>
        <w:t>（法定代表人姓名）</w:t>
      </w:r>
      <w:r>
        <w:rPr>
          <w:rFonts w:ascii="宋体" w:hAnsi="宋体"/>
          <w:sz w:val="28"/>
          <w:szCs w:val="28"/>
        </w:rPr>
        <w:t>系</w:t>
      </w: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的法定代表人。</w:t>
      </w:r>
    </w:p>
    <w:p w14:paraId="6F07A870" w14:textId="77777777" w:rsidR="000C13A9" w:rsidRDefault="000C13A9">
      <w:pPr>
        <w:ind w:firstLineChars="200" w:firstLine="560"/>
        <w:rPr>
          <w:rFonts w:ascii="宋体" w:hAnsi="宋体" w:hint="eastAsia"/>
          <w:sz w:val="28"/>
          <w:szCs w:val="28"/>
        </w:rPr>
      </w:pPr>
    </w:p>
    <w:p w14:paraId="13D5B312" w14:textId="77777777" w:rsidR="000C13A9" w:rsidRDefault="00000000">
      <w:pPr>
        <w:ind w:firstLineChars="200" w:firstLine="560"/>
        <w:rPr>
          <w:rFonts w:ascii="宋体" w:hAnsi="宋体" w:hint="eastAsia"/>
          <w:sz w:val="28"/>
          <w:szCs w:val="28"/>
        </w:rPr>
      </w:pPr>
      <w:r>
        <w:rPr>
          <w:rFonts w:ascii="宋体" w:hAnsi="宋体"/>
          <w:sz w:val="28"/>
          <w:szCs w:val="28"/>
        </w:rPr>
        <w:t>特此证明</w:t>
      </w:r>
    </w:p>
    <w:p w14:paraId="0843800D" w14:textId="77777777" w:rsidR="000C13A9" w:rsidRDefault="00000000">
      <w:pPr>
        <w:rPr>
          <w:rFonts w:ascii="宋体" w:hAnsi="宋体" w:hint="eastAsia"/>
          <w:sz w:val="28"/>
          <w:szCs w:val="28"/>
        </w:rPr>
      </w:pPr>
      <w:r>
        <w:rPr>
          <w:rFonts w:ascii="宋体" w:hAnsi="宋体"/>
          <w:noProof/>
        </w:rPr>
        <mc:AlternateContent>
          <mc:Choice Requires="wps">
            <w:drawing>
              <wp:anchor distT="0" distB="0" distL="114300" distR="114300" simplePos="0" relativeHeight="251660288" behindDoc="0" locked="0" layoutInCell="1" allowOverlap="1" wp14:anchorId="6154C635" wp14:editId="0C44BF64">
                <wp:simplePos x="0" y="0"/>
                <wp:positionH relativeFrom="column">
                  <wp:posOffset>349885</wp:posOffset>
                </wp:positionH>
                <wp:positionV relativeFrom="paragraph">
                  <wp:posOffset>71755</wp:posOffset>
                </wp:positionV>
                <wp:extent cx="2240915" cy="1125855"/>
                <wp:effectExtent l="0" t="0" r="6985"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3BB13D54" w14:textId="77777777" w:rsidR="000C13A9" w:rsidRDefault="000C13A9">
                            <w:pPr>
                              <w:jc w:val="center"/>
                              <w:rPr>
                                <w:rFonts w:ascii="宋体"/>
                              </w:rPr>
                            </w:pPr>
                          </w:p>
                          <w:p w14:paraId="198A826E" w14:textId="77777777" w:rsidR="000C13A9" w:rsidRDefault="00000000">
                            <w:pPr>
                              <w:jc w:val="center"/>
                              <w:rPr>
                                <w:rFonts w:ascii="宋体" w:hAnsi="宋体" w:hint="eastAsia"/>
                                <w:sz w:val="28"/>
                                <w:szCs w:val="28"/>
                              </w:rPr>
                            </w:pPr>
                            <w:r>
                              <w:rPr>
                                <w:rFonts w:ascii="宋体" w:hAnsi="宋体" w:hint="eastAsia"/>
                                <w:sz w:val="28"/>
                                <w:szCs w:val="28"/>
                              </w:rPr>
                              <w:t>法定代表人身份证复印件</w:t>
                            </w:r>
                          </w:p>
                          <w:p w14:paraId="71BA714D" w14:textId="77777777" w:rsidR="000C13A9" w:rsidRDefault="000000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type w14:anchorId="6154C635" id="_x0000_t202" coordsize="21600,21600" o:spt="202" path="m,l,21600r21600,l21600,xe">
                <v:stroke joinstyle="miter"/>
                <v:path gradientshapeok="t" o:connecttype="rect"/>
              </v:shapetype>
              <v:shape id="文本框 7" o:spid="_x0000_s1026" type="#_x0000_t202" style="position:absolute;left:0;text-align:left;margin-left:27.55pt;margin-top:5.65pt;width:176.4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AlHQIAADk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">
                <v:stroke dashstyle="dash"/>
                <v:textbox>
                  <w:txbxContent>
                    <w:p w14:paraId="3BB13D54" w14:textId="77777777" w:rsidR="000C13A9" w:rsidRDefault="000C13A9">
                      <w:pPr>
                        <w:jc w:val="center"/>
                        <w:rPr>
                          <w:rFonts w:ascii="宋体"/>
                        </w:rPr>
                      </w:pPr>
                    </w:p>
                    <w:p w14:paraId="198A826E" w14:textId="77777777" w:rsidR="000C13A9" w:rsidRDefault="00000000">
                      <w:pPr>
                        <w:jc w:val="center"/>
                        <w:rPr>
                          <w:rFonts w:ascii="宋体" w:hAnsi="宋体" w:hint="eastAsia"/>
                          <w:sz w:val="28"/>
                          <w:szCs w:val="28"/>
                        </w:rPr>
                      </w:pPr>
                      <w:r>
                        <w:rPr>
                          <w:rFonts w:ascii="宋体" w:hAnsi="宋体" w:hint="eastAsia"/>
                          <w:sz w:val="28"/>
                          <w:szCs w:val="28"/>
                        </w:rPr>
                        <w:t>法定代表人身份证复印件</w:t>
                      </w:r>
                    </w:p>
                    <w:p w14:paraId="71BA714D" w14:textId="77777777" w:rsidR="000C13A9" w:rsidRDefault="00000000">
                      <w:pPr>
                        <w:jc w:val="center"/>
                        <w:rPr>
                          <w:sz w:val="28"/>
                          <w:szCs w:val="28"/>
                        </w:rPr>
                      </w:pPr>
                      <w:r>
                        <w:rPr>
                          <w:rFonts w:ascii="宋体" w:hAnsi="宋体" w:hint="eastAsia"/>
                          <w:sz w:val="28"/>
                          <w:szCs w:val="28"/>
                        </w:rPr>
                        <w:t>（正面）</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61312" behindDoc="0" locked="0" layoutInCell="1" allowOverlap="1" wp14:anchorId="446F1487" wp14:editId="74735788">
                <wp:simplePos x="0" y="0"/>
                <wp:positionH relativeFrom="column">
                  <wp:posOffset>2895600</wp:posOffset>
                </wp:positionH>
                <wp:positionV relativeFrom="paragraph">
                  <wp:posOffset>63500</wp:posOffset>
                </wp:positionV>
                <wp:extent cx="2240915" cy="1125855"/>
                <wp:effectExtent l="0" t="0" r="6985"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567A7468" w14:textId="77777777" w:rsidR="000C13A9" w:rsidRDefault="000C13A9">
                            <w:pPr>
                              <w:jc w:val="center"/>
                              <w:rPr>
                                <w:rFonts w:ascii="宋体"/>
                              </w:rPr>
                            </w:pPr>
                          </w:p>
                          <w:p w14:paraId="32D08FF3" w14:textId="77777777" w:rsidR="000C13A9" w:rsidRDefault="00000000">
                            <w:pPr>
                              <w:jc w:val="center"/>
                              <w:rPr>
                                <w:rFonts w:ascii="宋体" w:hAnsi="宋体" w:hint="eastAsia"/>
                                <w:sz w:val="28"/>
                                <w:szCs w:val="28"/>
                              </w:rPr>
                            </w:pPr>
                            <w:r>
                              <w:rPr>
                                <w:rFonts w:ascii="宋体" w:hAnsi="宋体" w:hint="eastAsia"/>
                                <w:sz w:val="28"/>
                                <w:szCs w:val="28"/>
                              </w:rPr>
                              <w:t>法定代表人身份证复印件</w:t>
                            </w:r>
                          </w:p>
                          <w:p w14:paraId="062F32C6" w14:textId="77777777" w:rsidR="000C13A9" w:rsidRDefault="000000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446F1487" id="文本框 6" o:spid="_x0000_s1027" type="#_x0000_t202" style="position:absolute;left:0;text-align:left;margin-left:228pt;margin-top:5pt;width:176.45pt;height:8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xJIA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">
                <v:stroke dashstyle="dash"/>
                <v:textbox>
                  <w:txbxContent>
                    <w:p w14:paraId="567A7468" w14:textId="77777777" w:rsidR="000C13A9" w:rsidRDefault="000C13A9">
                      <w:pPr>
                        <w:jc w:val="center"/>
                        <w:rPr>
                          <w:rFonts w:ascii="宋体"/>
                        </w:rPr>
                      </w:pPr>
                    </w:p>
                    <w:p w14:paraId="32D08FF3" w14:textId="77777777" w:rsidR="000C13A9" w:rsidRDefault="00000000">
                      <w:pPr>
                        <w:jc w:val="center"/>
                        <w:rPr>
                          <w:rFonts w:ascii="宋体" w:hAnsi="宋体" w:hint="eastAsia"/>
                          <w:sz w:val="28"/>
                          <w:szCs w:val="28"/>
                        </w:rPr>
                      </w:pPr>
                      <w:r>
                        <w:rPr>
                          <w:rFonts w:ascii="宋体" w:hAnsi="宋体" w:hint="eastAsia"/>
                          <w:sz w:val="28"/>
                          <w:szCs w:val="28"/>
                        </w:rPr>
                        <w:t>法定代表人身份证复印件</w:t>
                      </w:r>
                    </w:p>
                    <w:p w14:paraId="062F32C6" w14:textId="77777777" w:rsidR="000C13A9" w:rsidRDefault="00000000">
                      <w:pPr>
                        <w:jc w:val="center"/>
                        <w:rPr>
                          <w:sz w:val="28"/>
                          <w:szCs w:val="28"/>
                        </w:rPr>
                      </w:pPr>
                      <w:r>
                        <w:rPr>
                          <w:rFonts w:ascii="宋体" w:hAnsi="宋体" w:hint="eastAsia"/>
                          <w:sz w:val="28"/>
                          <w:szCs w:val="28"/>
                        </w:rPr>
                        <w:t>（反面）</w:t>
                      </w:r>
                    </w:p>
                  </w:txbxContent>
                </v:textbox>
              </v:shape>
            </w:pict>
          </mc:Fallback>
        </mc:AlternateContent>
      </w:r>
    </w:p>
    <w:p w14:paraId="20942347" w14:textId="77777777" w:rsidR="000C13A9" w:rsidRDefault="000C13A9">
      <w:pPr>
        <w:rPr>
          <w:rFonts w:ascii="宋体" w:hAnsi="宋体" w:hint="eastAsia"/>
          <w:sz w:val="28"/>
          <w:szCs w:val="28"/>
        </w:rPr>
      </w:pPr>
    </w:p>
    <w:p w14:paraId="6E1A293E" w14:textId="77777777" w:rsidR="000C13A9" w:rsidRDefault="000C13A9">
      <w:pPr>
        <w:rPr>
          <w:rFonts w:ascii="宋体" w:hAnsi="宋体" w:hint="eastAsia"/>
          <w:sz w:val="28"/>
          <w:szCs w:val="28"/>
        </w:rPr>
      </w:pPr>
    </w:p>
    <w:p w14:paraId="7CAD102D" w14:textId="77777777" w:rsidR="000C13A9" w:rsidRDefault="000C13A9">
      <w:pPr>
        <w:rPr>
          <w:rFonts w:ascii="宋体" w:hAnsi="宋体" w:hint="eastAsia"/>
          <w:sz w:val="28"/>
          <w:szCs w:val="28"/>
        </w:rPr>
      </w:pPr>
    </w:p>
    <w:p w14:paraId="16529AD7" w14:textId="77777777" w:rsidR="000C13A9" w:rsidRDefault="000C13A9">
      <w:pPr>
        <w:rPr>
          <w:rFonts w:ascii="宋体" w:hAnsi="宋体" w:hint="eastAsia"/>
          <w:sz w:val="28"/>
          <w:szCs w:val="28"/>
        </w:rPr>
      </w:pPr>
    </w:p>
    <w:p w14:paraId="7A0AF3C2" w14:textId="77777777" w:rsidR="000C13A9" w:rsidRDefault="000C13A9">
      <w:pPr>
        <w:rPr>
          <w:rFonts w:ascii="宋体" w:hAnsi="宋体" w:hint="eastAsia"/>
          <w:sz w:val="28"/>
          <w:szCs w:val="28"/>
        </w:rPr>
      </w:pPr>
    </w:p>
    <w:p w14:paraId="11364886" w14:textId="77777777" w:rsidR="000C13A9" w:rsidRDefault="000C13A9">
      <w:pPr>
        <w:rPr>
          <w:rFonts w:ascii="宋体" w:hAnsi="宋体" w:hint="eastAsia"/>
          <w:sz w:val="28"/>
          <w:szCs w:val="28"/>
        </w:rPr>
      </w:pPr>
    </w:p>
    <w:p w14:paraId="6A88F7A5" w14:textId="77777777" w:rsidR="000C13A9" w:rsidRDefault="000C13A9">
      <w:pPr>
        <w:rPr>
          <w:rFonts w:ascii="宋体" w:hAnsi="宋体" w:hint="eastAsia"/>
          <w:sz w:val="28"/>
          <w:szCs w:val="28"/>
        </w:rPr>
      </w:pPr>
    </w:p>
    <w:p w14:paraId="23917346" w14:textId="77777777" w:rsidR="000C13A9" w:rsidRDefault="000C13A9">
      <w:pPr>
        <w:ind w:firstLineChars="1750" w:firstLine="4900"/>
        <w:rPr>
          <w:rFonts w:ascii="宋体" w:hAnsi="宋体" w:hint="eastAsia"/>
          <w:sz w:val="28"/>
          <w:szCs w:val="28"/>
        </w:rPr>
      </w:pPr>
    </w:p>
    <w:p w14:paraId="1E000159" w14:textId="77777777" w:rsidR="000C13A9" w:rsidRDefault="00000000">
      <w:pPr>
        <w:jc w:val="center"/>
        <w:rPr>
          <w:rFonts w:ascii="宋体" w:hAnsi="宋体" w:hint="eastAsia"/>
          <w:sz w:val="28"/>
          <w:szCs w:val="28"/>
        </w:rPr>
      </w:pPr>
      <w:r>
        <w:rPr>
          <w:rFonts w:ascii="宋体" w:hAnsi="宋体"/>
          <w:sz w:val="28"/>
          <w:szCs w:val="28"/>
        </w:rPr>
        <w:t xml:space="preserve">                   </w:t>
      </w:r>
      <w:r>
        <w:rPr>
          <w:rFonts w:ascii="宋体" w:hAnsi="宋体" w:hint="eastAsia"/>
          <w:sz w:val="28"/>
          <w:szCs w:val="28"/>
        </w:rPr>
        <w:t>供应商</w:t>
      </w:r>
      <w:r>
        <w:rPr>
          <w:rFonts w:ascii="宋体" w:hAnsi="宋体"/>
          <w:sz w:val="28"/>
          <w:szCs w:val="28"/>
        </w:rPr>
        <w:t>全称：（盖章）</w:t>
      </w:r>
    </w:p>
    <w:p w14:paraId="014080AA" w14:textId="77777777" w:rsidR="000C13A9" w:rsidRDefault="000C13A9">
      <w:pPr>
        <w:jc w:val="left"/>
        <w:rPr>
          <w:rFonts w:ascii="宋体" w:hAnsi="宋体" w:hint="eastAsia"/>
          <w:sz w:val="28"/>
          <w:szCs w:val="28"/>
        </w:rPr>
      </w:pPr>
    </w:p>
    <w:p w14:paraId="22949841" w14:textId="77777777" w:rsidR="000C13A9" w:rsidRDefault="00000000">
      <w:pPr>
        <w:jc w:val="center"/>
        <w:rPr>
          <w:rFonts w:ascii="宋体" w:hAnsi="宋体" w:hint="eastAsia"/>
          <w:sz w:val="28"/>
          <w:szCs w:val="28"/>
        </w:rPr>
      </w:pPr>
      <w:r>
        <w:rPr>
          <w:rFonts w:ascii="宋体" w:hAnsi="宋体"/>
          <w:sz w:val="28"/>
          <w:szCs w:val="28"/>
        </w:rPr>
        <w:t xml:space="preserve">                         年  月  日</w:t>
      </w:r>
    </w:p>
    <w:p w14:paraId="39A1CCAF" w14:textId="77777777" w:rsidR="000C13A9" w:rsidRDefault="000C13A9">
      <w:pPr>
        <w:ind w:firstLineChars="1869" w:firstLine="5981"/>
        <w:jc w:val="left"/>
        <w:rPr>
          <w:rFonts w:ascii="宋体" w:hAnsi="宋体" w:hint="eastAsia"/>
          <w:sz w:val="32"/>
          <w:szCs w:val="32"/>
        </w:rPr>
      </w:pPr>
    </w:p>
    <w:p w14:paraId="0F36171A" w14:textId="77777777" w:rsidR="000C13A9" w:rsidRDefault="00000000">
      <w:pPr>
        <w:rPr>
          <w:rFonts w:ascii="宋体" w:hAnsi="宋体" w:hint="eastAsia"/>
          <w:b/>
          <w:sz w:val="24"/>
        </w:rPr>
      </w:pPr>
      <w:r>
        <w:rPr>
          <w:rFonts w:ascii="宋体" w:hAnsi="宋体"/>
          <w:sz w:val="28"/>
          <w:szCs w:val="28"/>
        </w:rPr>
        <w:br w:type="page"/>
      </w:r>
      <w:r>
        <w:rPr>
          <w:rFonts w:ascii="宋体" w:hAnsi="宋体" w:hint="eastAsia"/>
          <w:b/>
          <w:sz w:val="24"/>
        </w:rPr>
        <w:lastRenderedPageBreak/>
        <w:t>附件三、法定代表人授权书</w:t>
      </w:r>
    </w:p>
    <w:p w14:paraId="2921012F" w14:textId="77777777" w:rsidR="000C13A9" w:rsidRDefault="000C13A9">
      <w:pPr>
        <w:rPr>
          <w:rFonts w:ascii="宋体" w:hAnsi="宋体" w:hint="eastAsia"/>
          <w:b/>
          <w:sz w:val="24"/>
        </w:rPr>
      </w:pPr>
    </w:p>
    <w:p w14:paraId="72373F83" w14:textId="77777777" w:rsidR="000C13A9" w:rsidRDefault="0000000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法定代表人授权书</w:t>
      </w:r>
    </w:p>
    <w:p w14:paraId="4C8C83D1" w14:textId="77777777" w:rsidR="000C13A9" w:rsidRDefault="000C13A9">
      <w:pPr>
        <w:spacing w:line="560" w:lineRule="exact"/>
        <w:rPr>
          <w:rFonts w:ascii="宋体" w:hAnsi="宋体" w:cs="华文中宋" w:hint="eastAsia"/>
          <w:b/>
          <w:sz w:val="28"/>
          <w:szCs w:val="28"/>
        </w:rPr>
      </w:pPr>
    </w:p>
    <w:p w14:paraId="45A9D340" w14:textId="77777777" w:rsidR="000C13A9" w:rsidRDefault="00000000">
      <w:pPr>
        <w:spacing w:line="600" w:lineRule="exact"/>
        <w:rPr>
          <w:rFonts w:ascii="宋体" w:hAnsi="宋体" w:hint="eastAsia"/>
          <w:sz w:val="28"/>
          <w:szCs w:val="28"/>
        </w:rPr>
      </w:pPr>
      <w:r>
        <w:rPr>
          <w:rFonts w:ascii="宋体" w:hAnsi="宋体"/>
          <w:sz w:val="28"/>
          <w:szCs w:val="28"/>
        </w:rPr>
        <w:t>（采购</w:t>
      </w:r>
      <w:r>
        <w:rPr>
          <w:rFonts w:ascii="宋体" w:hAnsi="宋体" w:hint="eastAsia"/>
          <w:sz w:val="28"/>
          <w:szCs w:val="28"/>
        </w:rPr>
        <w:t>人</w:t>
      </w:r>
      <w:r>
        <w:rPr>
          <w:rFonts w:ascii="宋体" w:hAnsi="宋体"/>
          <w:sz w:val="28"/>
          <w:szCs w:val="28"/>
        </w:rPr>
        <w:t>名称）：</w:t>
      </w:r>
    </w:p>
    <w:p w14:paraId="1F1A0E6D" w14:textId="77777777" w:rsidR="000C13A9" w:rsidRDefault="00000000">
      <w:pPr>
        <w:spacing w:line="600" w:lineRule="exact"/>
        <w:ind w:firstLineChars="213" w:firstLine="596"/>
        <w:rPr>
          <w:rFonts w:ascii="宋体" w:hAnsi="宋体" w:hint="eastAsia"/>
          <w:sz w:val="28"/>
          <w:szCs w:val="28"/>
        </w:rPr>
      </w:pP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法定代表人</w:t>
      </w:r>
      <w:r>
        <w:rPr>
          <w:rFonts w:ascii="宋体" w:hAnsi="宋体"/>
          <w:sz w:val="28"/>
          <w:szCs w:val="28"/>
          <w:u w:val="single"/>
        </w:rPr>
        <w:t>（姓名、职务）</w:t>
      </w:r>
      <w:r>
        <w:rPr>
          <w:rFonts w:ascii="宋体" w:hAnsi="宋体"/>
          <w:sz w:val="28"/>
          <w:szCs w:val="28"/>
        </w:rPr>
        <w:t>授权</w:t>
      </w:r>
      <w:r>
        <w:rPr>
          <w:rFonts w:ascii="宋体" w:hAnsi="宋体"/>
          <w:sz w:val="28"/>
          <w:szCs w:val="28"/>
          <w:u w:val="single"/>
        </w:rPr>
        <w:t>（授权代表姓名、职务）</w:t>
      </w:r>
      <w:r>
        <w:rPr>
          <w:rFonts w:ascii="宋体" w:hAnsi="宋体"/>
          <w:sz w:val="28"/>
          <w:szCs w:val="28"/>
        </w:rPr>
        <w:t>为全权代表，参加贵部组织的项目编号为</w:t>
      </w:r>
      <w:r>
        <w:rPr>
          <w:rFonts w:ascii="宋体" w:hAnsi="宋体"/>
          <w:sz w:val="28"/>
          <w:szCs w:val="28"/>
          <w:u w:val="single"/>
        </w:rPr>
        <w:t>（项目编号）</w:t>
      </w:r>
      <w:r>
        <w:rPr>
          <w:rFonts w:ascii="宋体" w:hAnsi="宋体"/>
          <w:sz w:val="28"/>
          <w:szCs w:val="28"/>
        </w:rPr>
        <w:t>的</w:t>
      </w:r>
      <w:r>
        <w:rPr>
          <w:rFonts w:ascii="宋体" w:hAnsi="宋体"/>
          <w:sz w:val="28"/>
          <w:szCs w:val="28"/>
          <w:u w:val="single"/>
        </w:rPr>
        <w:t>（项目名称）</w:t>
      </w:r>
      <w:r>
        <w:rPr>
          <w:rFonts w:ascii="宋体" w:hAnsi="宋体"/>
          <w:sz w:val="28"/>
          <w:szCs w:val="28"/>
        </w:rPr>
        <w:t>采购活动，全权处理采购活动中的一切事宜。</w:t>
      </w:r>
    </w:p>
    <w:p w14:paraId="45A82CB6" w14:textId="77777777" w:rsidR="000C13A9" w:rsidRDefault="000C13A9">
      <w:pPr>
        <w:spacing w:line="560" w:lineRule="exact"/>
        <w:ind w:firstLine="600"/>
        <w:rPr>
          <w:rFonts w:ascii="宋体" w:hAnsi="宋体" w:hint="eastAsia"/>
          <w:sz w:val="28"/>
          <w:szCs w:val="28"/>
        </w:rPr>
      </w:pPr>
    </w:p>
    <w:p w14:paraId="5FC81609" w14:textId="77777777" w:rsidR="000C13A9" w:rsidRDefault="00000000">
      <w:pPr>
        <w:spacing w:line="560" w:lineRule="exact"/>
        <w:ind w:leftChars="-1" w:left="-2" w:firstLine="3512"/>
        <w:rPr>
          <w:rFonts w:ascii="宋体" w:hAnsi="宋体" w:hint="eastAsia"/>
          <w:sz w:val="28"/>
          <w:szCs w:val="28"/>
        </w:rPr>
      </w:pPr>
      <w:r>
        <w:rPr>
          <w:rFonts w:ascii="宋体" w:hAnsi="宋体" w:hint="eastAsia"/>
          <w:sz w:val="28"/>
          <w:szCs w:val="28"/>
        </w:rPr>
        <w:t>供应商</w:t>
      </w:r>
      <w:r>
        <w:rPr>
          <w:rFonts w:ascii="宋体" w:hAnsi="宋体"/>
          <w:sz w:val="28"/>
          <w:szCs w:val="28"/>
        </w:rPr>
        <w:t>全称：（盖章）</w:t>
      </w:r>
    </w:p>
    <w:p w14:paraId="1A0241E5" w14:textId="77777777" w:rsidR="000C13A9" w:rsidRDefault="00000000">
      <w:pPr>
        <w:spacing w:line="560" w:lineRule="exact"/>
        <w:ind w:leftChars="1413" w:left="6360" w:hanging="3393"/>
        <w:rPr>
          <w:rFonts w:ascii="宋体" w:hAnsi="宋体" w:hint="eastAsia"/>
          <w:sz w:val="28"/>
          <w:szCs w:val="28"/>
        </w:rPr>
      </w:pPr>
      <w:r>
        <w:rPr>
          <w:rFonts w:ascii="宋体" w:hAnsi="宋体"/>
          <w:sz w:val="28"/>
          <w:szCs w:val="28"/>
        </w:rPr>
        <w:t xml:space="preserve">                            </w:t>
      </w:r>
    </w:p>
    <w:p w14:paraId="63A6B3DF" w14:textId="77777777" w:rsidR="000C13A9" w:rsidRDefault="00000000">
      <w:pPr>
        <w:spacing w:line="560" w:lineRule="exact"/>
        <w:ind w:leftChars="1471" w:left="6340" w:hangingChars="1161" w:hanging="3251"/>
        <w:rPr>
          <w:rFonts w:ascii="宋体" w:hAnsi="宋体" w:hint="eastAsia"/>
          <w:sz w:val="28"/>
          <w:szCs w:val="28"/>
        </w:rPr>
      </w:pPr>
      <w:r>
        <w:rPr>
          <w:rFonts w:ascii="宋体" w:hAnsi="宋体"/>
          <w:sz w:val="28"/>
          <w:szCs w:val="28"/>
        </w:rPr>
        <w:t>法定代表人：（签字或盖章）</w:t>
      </w:r>
    </w:p>
    <w:p w14:paraId="0D4F6F5F" w14:textId="77777777" w:rsidR="000C13A9" w:rsidRDefault="00000000">
      <w:pPr>
        <w:spacing w:line="560" w:lineRule="exact"/>
        <w:ind w:leftChars="1413" w:left="6360" w:hanging="3393"/>
        <w:rPr>
          <w:rFonts w:ascii="宋体" w:hAnsi="宋体" w:hint="eastAsia"/>
          <w:sz w:val="28"/>
          <w:szCs w:val="28"/>
        </w:rPr>
      </w:pPr>
      <w:r>
        <w:rPr>
          <w:rFonts w:ascii="宋体" w:hAnsi="宋体"/>
          <w:sz w:val="28"/>
          <w:szCs w:val="28"/>
        </w:rPr>
        <w:t xml:space="preserve">                     年    月    日</w:t>
      </w:r>
    </w:p>
    <w:p w14:paraId="3B703E91" w14:textId="77777777" w:rsidR="000C13A9" w:rsidRDefault="00000000">
      <w:pPr>
        <w:spacing w:line="560" w:lineRule="exact"/>
        <w:rPr>
          <w:rFonts w:ascii="宋体" w:hAnsi="宋体" w:hint="eastAsia"/>
          <w:sz w:val="28"/>
          <w:szCs w:val="28"/>
        </w:rPr>
      </w:pPr>
      <w:r>
        <w:rPr>
          <w:rFonts w:ascii="宋体" w:hAnsi="宋体"/>
          <w:sz w:val="28"/>
          <w:szCs w:val="28"/>
        </w:rPr>
        <w:t>附：</w:t>
      </w:r>
    </w:p>
    <w:p w14:paraId="5C1D1D36" w14:textId="77777777" w:rsidR="000C13A9" w:rsidRDefault="00000000">
      <w:pPr>
        <w:spacing w:line="560" w:lineRule="exact"/>
        <w:ind w:firstLine="573"/>
        <w:rPr>
          <w:rFonts w:ascii="宋体" w:hAnsi="宋体" w:hint="eastAsia"/>
          <w:sz w:val="28"/>
          <w:szCs w:val="28"/>
        </w:rPr>
      </w:pPr>
      <w:r>
        <w:rPr>
          <w:rFonts w:ascii="宋体" w:hAnsi="宋体"/>
          <w:sz w:val="28"/>
          <w:szCs w:val="28"/>
        </w:rPr>
        <w:t xml:space="preserve">授权代表姓名：              </w:t>
      </w:r>
    </w:p>
    <w:p w14:paraId="63F686F8" w14:textId="77777777" w:rsidR="000C13A9" w:rsidRDefault="00000000">
      <w:pPr>
        <w:spacing w:line="560" w:lineRule="exact"/>
        <w:ind w:firstLine="573"/>
        <w:rPr>
          <w:rFonts w:ascii="宋体" w:hAnsi="宋体" w:hint="eastAsia"/>
          <w:sz w:val="28"/>
          <w:szCs w:val="28"/>
        </w:rPr>
      </w:pPr>
      <w:r>
        <w:rPr>
          <w:rFonts w:ascii="宋体" w:hAnsi="宋体"/>
          <w:sz w:val="28"/>
          <w:szCs w:val="28"/>
        </w:rPr>
        <w:t xml:space="preserve">职    </w:t>
      </w:r>
      <w:proofErr w:type="gramStart"/>
      <w:r>
        <w:rPr>
          <w:rFonts w:ascii="宋体" w:hAnsi="宋体"/>
          <w:sz w:val="28"/>
          <w:szCs w:val="28"/>
        </w:rPr>
        <w:t>务</w:t>
      </w:r>
      <w:proofErr w:type="gramEnd"/>
      <w:r>
        <w:rPr>
          <w:rFonts w:ascii="宋体" w:hAnsi="宋体"/>
          <w:sz w:val="28"/>
          <w:szCs w:val="28"/>
        </w:rPr>
        <w:t>：                  电    话：</w:t>
      </w:r>
    </w:p>
    <w:p w14:paraId="03A4B695" w14:textId="77777777" w:rsidR="000C13A9" w:rsidRDefault="00000000">
      <w:pPr>
        <w:spacing w:line="560" w:lineRule="exact"/>
        <w:ind w:firstLine="573"/>
        <w:rPr>
          <w:rFonts w:ascii="宋体" w:hAnsi="宋体" w:hint="eastAsia"/>
          <w:sz w:val="28"/>
          <w:szCs w:val="28"/>
        </w:rPr>
      </w:pPr>
      <w:r>
        <w:rPr>
          <w:rFonts w:ascii="宋体" w:hAnsi="宋体"/>
          <w:sz w:val="28"/>
          <w:szCs w:val="28"/>
        </w:rPr>
        <w:t xml:space="preserve">传    真：                  </w:t>
      </w:r>
      <w:proofErr w:type="gramStart"/>
      <w:r>
        <w:rPr>
          <w:rFonts w:ascii="宋体" w:hAnsi="宋体"/>
          <w:sz w:val="28"/>
          <w:szCs w:val="28"/>
        </w:rPr>
        <w:t>邮</w:t>
      </w:r>
      <w:proofErr w:type="gramEnd"/>
      <w:r>
        <w:rPr>
          <w:rFonts w:ascii="宋体" w:hAnsi="宋体"/>
          <w:sz w:val="28"/>
          <w:szCs w:val="28"/>
        </w:rPr>
        <w:t xml:space="preserve">    编：</w:t>
      </w:r>
    </w:p>
    <w:p w14:paraId="60FD277A" w14:textId="77777777" w:rsidR="000C13A9" w:rsidRDefault="00000000">
      <w:pPr>
        <w:spacing w:line="560" w:lineRule="exact"/>
        <w:ind w:firstLine="573"/>
        <w:rPr>
          <w:rFonts w:ascii="宋体" w:hAnsi="宋体" w:hint="eastAsia"/>
          <w:sz w:val="28"/>
          <w:szCs w:val="28"/>
        </w:rPr>
      </w:pPr>
      <w:r>
        <w:rPr>
          <w:rFonts w:ascii="宋体" w:hAnsi="宋体"/>
          <w:sz w:val="28"/>
          <w:szCs w:val="28"/>
        </w:rPr>
        <w:t>通讯地址：</w:t>
      </w:r>
    </w:p>
    <w:p w14:paraId="6AE059BF" w14:textId="77777777" w:rsidR="000C13A9" w:rsidRDefault="00000000">
      <w:pPr>
        <w:spacing w:line="560" w:lineRule="exact"/>
        <w:ind w:firstLine="573"/>
        <w:rPr>
          <w:rFonts w:ascii="宋体" w:hAnsi="宋体" w:hint="eastAsia"/>
        </w:rPr>
      </w:pPr>
      <w:r>
        <w:rPr>
          <w:rFonts w:ascii="宋体" w:hAnsi="宋体"/>
          <w:noProof/>
        </w:rPr>
        <mc:AlternateContent>
          <mc:Choice Requires="wps">
            <w:drawing>
              <wp:anchor distT="0" distB="0" distL="114300" distR="114300" simplePos="0" relativeHeight="251663360" behindDoc="0" locked="0" layoutInCell="1" allowOverlap="1" wp14:anchorId="07F1EA1B" wp14:editId="66AEBE49">
                <wp:simplePos x="0" y="0"/>
                <wp:positionH relativeFrom="column">
                  <wp:posOffset>2875915</wp:posOffset>
                </wp:positionH>
                <wp:positionV relativeFrom="paragraph">
                  <wp:posOffset>119380</wp:posOffset>
                </wp:positionV>
                <wp:extent cx="2240915" cy="1125855"/>
                <wp:effectExtent l="0" t="0" r="6985"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4605FBC5" w14:textId="77777777" w:rsidR="000C13A9" w:rsidRDefault="000C13A9">
                            <w:pPr>
                              <w:jc w:val="center"/>
                              <w:rPr>
                                <w:rFonts w:ascii="宋体"/>
                              </w:rPr>
                            </w:pPr>
                          </w:p>
                          <w:p w14:paraId="6E98936C" w14:textId="77777777" w:rsidR="000C13A9" w:rsidRDefault="00000000">
                            <w:pPr>
                              <w:jc w:val="center"/>
                              <w:rPr>
                                <w:rFonts w:ascii="宋体" w:hAnsi="宋体" w:hint="eastAsia"/>
                                <w:sz w:val="28"/>
                                <w:szCs w:val="28"/>
                              </w:rPr>
                            </w:pPr>
                            <w:r>
                              <w:rPr>
                                <w:rFonts w:ascii="宋体" w:hAnsi="宋体" w:hint="eastAsia"/>
                                <w:sz w:val="28"/>
                                <w:szCs w:val="28"/>
                              </w:rPr>
                              <w:t>授权代表身份证复印件</w:t>
                            </w:r>
                          </w:p>
                          <w:p w14:paraId="6E5C94C9" w14:textId="77777777" w:rsidR="000C13A9" w:rsidRDefault="000000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07F1EA1B" id="文本框 4" o:spid="_x0000_s1028" type="#_x0000_t202" style="position:absolute;left:0;text-align:left;margin-left:226.45pt;margin-top:9.4pt;width:176.45pt;height:8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kIIQ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">
                <v:stroke dashstyle="dash"/>
                <v:textbox>
                  <w:txbxContent>
                    <w:p w14:paraId="4605FBC5" w14:textId="77777777" w:rsidR="000C13A9" w:rsidRDefault="000C13A9">
                      <w:pPr>
                        <w:jc w:val="center"/>
                        <w:rPr>
                          <w:rFonts w:ascii="宋体"/>
                        </w:rPr>
                      </w:pPr>
                    </w:p>
                    <w:p w14:paraId="6E98936C" w14:textId="77777777" w:rsidR="000C13A9" w:rsidRDefault="00000000">
                      <w:pPr>
                        <w:jc w:val="center"/>
                        <w:rPr>
                          <w:rFonts w:ascii="宋体" w:hAnsi="宋体" w:hint="eastAsia"/>
                          <w:sz w:val="28"/>
                          <w:szCs w:val="28"/>
                        </w:rPr>
                      </w:pPr>
                      <w:r>
                        <w:rPr>
                          <w:rFonts w:ascii="宋体" w:hAnsi="宋体" w:hint="eastAsia"/>
                          <w:sz w:val="28"/>
                          <w:szCs w:val="28"/>
                        </w:rPr>
                        <w:t>授权代表身份证复印件</w:t>
                      </w:r>
                    </w:p>
                    <w:p w14:paraId="6E5C94C9" w14:textId="77777777" w:rsidR="000C13A9" w:rsidRDefault="00000000">
                      <w:pPr>
                        <w:jc w:val="center"/>
                        <w:rPr>
                          <w:sz w:val="28"/>
                          <w:szCs w:val="28"/>
                        </w:rPr>
                      </w:pPr>
                      <w:r>
                        <w:rPr>
                          <w:rFonts w:ascii="宋体" w:hAnsi="宋体" w:hint="eastAsia"/>
                          <w:sz w:val="28"/>
                          <w:szCs w:val="28"/>
                        </w:rPr>
                        <w:t>（反面）</w:t>
                      </w:r>
                    </w:p>
                  </w:txbxContent>
                </v:textbox>
              </v:shape>
            </w:pict>
          </mc:Fallback>
        </mc:AlternateContent>
      </w:r>
      <w:r>
        <w:rPr>
          <w:rFonts w:ascii="宋体" w:hAnsi="宋体"/>
          <w:noProof/>
        </w:rPr>
        <mc:AlternateContent>
          <mc:Choice Requires="wps">
            <w:drawing>
              <wp:anchor distT="0" distB="0" distL="114300" distR="114300" simplePos="0" relativeHeight="251662336" behindDoc="0" locked="0" layoutInCell="1" allowOverlap="1" wp14:anchorId="58C6E45D" wp14:editId="6133A890">
                <wp:simplePos x="0" y="0"/>
                <wp:positionH relativeFrom="column">
                  <wp:posOffset>388620</wp:posOffset>
                </wp:positionH>
                <wp:positionV relativeFrom="paragraph">
                  <wp:posOffset>117475</wp:posOffset>
                </wp:positionV>
                <wp:extent cx="2240915" cy="1125855"/>
                <wp:effectExtent l="0" t="0" r="6985"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4B1D2129" w14:textId="77777777" w:rsidR="000C13A9" w:rsidRDefault="000C13A9">
                            <w:pPr>
                              <w:jc w:val="center"/>
                              <w:rPr>
                                <w:rFonts w:ascii="宋体"/>
                              </w:rPr>
                            </w:pPr>
                          </w:p>
                          <w:p w14:paraId="378E112A" w14:textId="77777777" w:rsidR="000C13A9" w:rsidRDefault="00000000">
                            <w:pPr>
                              <w:jc w:val="center"/>
                              <w:rPr>
                                <w:rFonts w:ascii="宋体" w:hAnsi="宋体" w:hint="eastAsia"/>
                                <w:sz w:val="28"/>
                                <w:szCs w:val="28"/>
                              </w:rPr>
                            </w:pPr>
                            <w:r>
                              <w:rPr>
                                <w:rFonts w:ascii="宋体" w:hAnsi="宋体" w:hint="eastAsia"/>
                                <w:sz w:val="28"/>
                                <w:szCs w:val="28"/>
                              </w:rPr>
                              <w:t>授权代表身份证复印件</w:t>
                            </w:r>
                          </w:p>
                          <w:p w14:paraId="603547FB" w14:textId="77777777" w:rsidR="000C13A9" w:rsidRDefault="000000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w14:anchorId="58C6E45D" id="文本框 3" o:spid="_x0000_s1029" type="#_x0000_t202" style="position:absolute;left:0;text-align:left;margin-left:30.6pt;margin-top:9.25pt;width:176.45pt;height:8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">
                <v:stroke dashstyle="dash"/>
                <v:textbox>
                  <w:txbxContent>
                    <w:p w14:paraId="4B1D2129" w14:textId="77777777" w:rsidR="000C13A9" w:rsidRDefault="000C13A9">
                      <w:pPr>
                        <w:jc w:val="center"/>
                        <w:rPr>
                          <w:rFonts w:ascii="宋体"/>
                        </w:rPr>
                      </w:pPr>
                    </w:p>
                    <w:p w14:paraId="378E112A" w14:textId="77777777" w:rsidR="000C13A9" w:rsidRDefault="00000000">
                      <w:pPr>
                        <w:jc w:val="center"/>
                        <w:rPr>
                          <w:rFonts w:ascii="宋体" w:hAnsi="宋体" w:hint="eastAsia"/>
                          <w:sz w:val="28"/>
                          <w:szCs w:val="28"/>
                        </w:rPr>
                      </w:pPr>
                      <w:r>
                        <w:rPr>
                          <w:rFonts w:ascii="宋体" w:hAnsi="宋体" w:hint="eastAsia"/>
                          <w:sz w:val="28"/>
                          <w:szCs w:val="28"/>
                        </w:rPr>
                        <w:t>授权代表身份证复印件</w:t>
                      </w:r>
                    </w:p>
                    <w:p w14:paraId="603547FB" w14:textId="77777777" w:rsidR="000C13A9" w:rsidRDefault="00000000">
                      <w:pPr>
                        <w:jc w:val="center"/>
                        <w:rPr>
                          <w:sz w:val="28"/>
                          <w:szCs w:val="28"/>
                        </w:rPr>
                      </w:pPr>
                      <w:r>
                        <w:rPr>
                          <w:rFonts w:ascii="宋体" w:hAnsi="宋体" w:hint="eastAsia"/>
                          <w:sz w:val="28"/>
                          <w:szCs w:val="28"/>
                        </w:rPr>
                        <w:t>（正面）</w:t>
                      </w:r>
                    </w:p>
                  </w:txbxContent>
                </v:textbox>
              </v:shape>
            </w:pict>
          </mc:Fallback>
        </mc:AlternateContent>
      </w:r>
    </w:p>
    <w:p w14:paraId="3BDFD9D7" w14:textId="77777777" w:rsidR="000C13A9" w:rsidRDefault="000C13A9">
      <w:pPr>
        <w:spacing w:line="560" w:lineRule="exact"/>
        <w:ind w:firstLine="573"/>
        <w:rPr>
          <w:rFonts w:ascii="宋体" w:hAnsi="宋体" w:hint="eastAsia"/>
        </w:rPr>
      </w:pPr>
    </w:p>
    <w:p w14:paraId="15B4E4D9" w14:textId="77777777" w:rsidR="000C13A9" w:rsidRDefault="000C13A9">
      <w:pPr>
        <w:spacing w:line="560" w:lineRule="exact"/>
        <w:ind w:firstLine="573"/>
        <w:rPr>
          <w:rFonts w:ascii="宋体" w:hAnsi="宋体" w:hint="eastAsia"/>
        </w:rPr>
      </w:pPr>
    </w:p>
    <w:p w14:paraId="57BC2735" w14:textId="77777777" w:rsidR="000C13A9" w:rsidRDefault="000C13A9">
      <w:pPr>
        <w:spacing w:line="560" w:lineRule="exact"/>
        <w:ind w:firstLine="573"/>
        <w:rPr>
          <w:rFonts w:ascii="宋体" w:hAnsi="宋体" w:hint="eastAsia"/>
        </w:rPr>
      </w:pPr>
    </w:p>
    <w:p w14:paraId="6838F5F1" w14:textId="77777777" w:rsidR="000C13A9" w:rsidRDefault="000C13A9">
      <w:pPr>
        <w:spacing w:line="560" w:lineRule="exact"/>
        <w:ind w:firstLine="573"/>
        <w:rPr>
          <w:rFonts w:ascii="宋体" w:hAnsi="宋体" w:hint="eastAsia"/>
        </w:rPr>
      </w:pPr>
    </w:p>
    <w:p w14:paraId="6C4008A6" w14:textId="77777777" w:rsidR="000C13A9" w:rsidRDefault="00000000">
      <w:pPr>
        <w:spacing w:line="360" w:lineRule="auto"/>
        <w:rPr>
          <w:rFonts w:ascii="宋体" w:hAnsi="宋体" w:hint="eastAsia"/>
          <w:b/>
          <w:color w:val="C00000"/>
          <w:sz w:val="32"/>
        </w:rPr>
      </w:pP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p>
    <w:p w14:paraId="6F98A9EF" w14:textId="77777777" w:rsidR="000C13A9" w:rsidRDefault="000C13A9">
      <w:pPr>
        <w:spacing w:line="360" w:lineRule="auto"/>
        <w:rPr>
          <w:rFonts w:ascii="宋体" w:hAnsi="宋体" w:hint="eastAsia"/>
          <w:b/>
          <w:sz w:val="24"/>
        </w:rPr>
      </w:pPr>
    </w:p>
    <w:p w14:paraId="4EBC29BD" w14:textId="77777777" w:rsidR="000C13A9" w:rsidRDefault="000C13A9">
      <w:pPr>
        <w:spacing w:line="360" w:lineRule="auto"/>
        <w:outlineLvl w:val="0"/>
        <w:rPr>
          <w:rFonts w:ascii="宋体" w:hAnsi="宋体" w:cs="宋体" w:hint="eastAsia"/>
          <w:sz w:val="24"/>
        </w:rPr>
        <w:sectPr w:rsidR="000C13A9">
          <w:footerReference w:type="default" r:id="rId11"/>
          <w:pgSz w:w="11906" w:h="16838"/>
          <w:pgMar w:top="1418" w:right="1134" w:bottom="1134" w:left="1134" w:header="851" w:footer="992" w:gutter="0"/>
          <w:pgNumType w:start="1"/>
          <w:cols w:space="720"/>
          <w:docGrid w:type="lines" w:linePitch="312"/>
        </w:sectPr>
      </w:pPr>
    </w:p>
    <w:p w14:paraId="239A1180" w14:textId="77777777" w:rsidR="000C13A9" w:rsidRDefault="00000000">
      <w:pPr>
        <w:spacing w:line="360" w:lineRule="auto"/>
        <w:outlineLvl w:val="0"/>
        <w:rPr>
          <w:rFonts w:ascii="宋体" w:hAnsi="宋体" w:hint="eastAsia"/>
          <w:b/>
          <w:sz w:val="24"/>
        </w:rPr>
      </w:pPr>
      <w:r>
        <w:rPr>
          <w:rFonts w:ascii="宋体" w:hAnsi="宋体" w:hint="eastAsia"/>
          <w:b/>
          <w:sz w:val="24"/>
        </w:rPr>
        <w:lastRenderedPageBreak/>
        <w:t xml:space="preserve">附件四： </w:t>
      </w:r>
    </w:p>
    <w:p w14:paraId="689E2D2B" w14:textId="77777777" w:rsidR="000C13A9" w:rsidRDefault="00000000">
      <w:pPr>
        <w:spacing w:line="360" w:lineRule="auto"/>
        <w:outlineLvl w:val="0"/>
        <w:rPr>
          <w:rFonts w:ascii="宋体" w:hAnsi="宋体" w:hint="eastAsia"/>
          <w:b/>
          <w:sz w:val="24"/>
        </w:rPr>
      </w:pPr>
      <w:r>
        <w:rPr>
          <w:rFonts w:ascii="宋体" w:hAnsi="宋体"/>
          <w:b/>
          <w:sz w:val="24"/>
        </w:rPr>
        <w:t>表</w:t>
      </w:r>
      <w:r>
        <w:rPr>
          <w:rFonts w:ascii="宋体" w:hAnsi="宋体" w:hint="eastAsia"/>
          <w:b/>
          <w:sz w:val="24"/>
        </w:rPr>
        <w:t>1：</w:t>
      </w:r>
    </w:p>
    <w:p w14:paraId="1737CA60" w14:textId="77777777" w:rsidR="000C13A9" w:rsidRDefault="00000000">
      <w:pPr>
        <w:spacing w:line="360" w:lineRule="auto"/>
        <w:jc w:val="center"/>
        <w:outlineLvl w:val="0"/>
        <w:rPr>
          <w:rFonts w:ascii="宋体" w:hAnsi="宋体" w:hint="eastAsia"/>
          <w:b/>
          <w:sz w:val="24"/>
        </w:rPr>
      </w:pPr>
      <w:r>
        <w:rPr>
          <w:rFonts w:ascii="宋体" w:hAnsi="宋体" w:hint="eastAsia"/>
          <w:b/>
          <w:sz w:val="24"/>
        </w:rPr>
        <w:t>无利害关系声明和递交比价文件前3年内在经营活动中没有重大违法记录的书面声明</w:t>
      </w:r>
    </w:p>
    <w:p w14:paraId="525B9319" w14:textId="77777777" w:rsidR="000C13A9" w:rsidRDefault="000C13A9">
      <w:pPr>
        <w:spacing w:line="360" w:lineRule="auto"/>
        <w:ind w:firstLineChars="200" w:firstLine="480"/>
        <w:rPr>
          <w:rFonts w:ascii="宋体" w:hAnsi="宋体" w:hint="eastAsia"/>
          <w:sz w:val="24"/>
        </w:rPr>
      </w:pPr>
    </w:p>
    <w:p w14:paraId="1E271833" w14:textId="77777777" w:rsidR="000C13A9" w:rsidRDefault="00000000">
      <w:pPr>
        <w:spacing w:line="360" w:lineRule="auto"/>
        <w:rPr>
          <w:rFonts w:ascii="宋体" w:hAnsi="宋体" w:cs="宋体" w:hint="eastAsia"/>
          <w:sz w:val="24"/>
        </w:rPr>
      </w:pPr>
      <w:r>
        <w:rPr>
          <w:rFonts w:ascii="宋体" w:hAnsi="宋体" w:cs="宋体" w:hint="eastAsia"/>
          <w:sz w:val="24"/>
        </w:rPr>
        <w:t>我方承诺与采购人不存在隶属关系或者其他利益关系。</w:t>
      </w:r>
    </w:p>
    <w:p w14:paraId="5CD82881" w14:textId="77777777" w:rsidR="000C13A9" w:rsidRDefault="000C13A9">
      <w:pPr>
        <w:spacing w:line="360" w:lineRule="auto"/>
        <w:rPr>
          <w:rFonts w:ascii="宋体" w:hAnsi="宋体" w:cs="宋体" w:hint="eastAsia"/>
          <w:sz w:val="24"/>
        </w:rPr>
      </w:pPr>
    </w:p>
    <w:p w14:paraId="6B96BDBE" w14:textId="77777777" w:rsidR="000C13A9" w:rsidRDefault="00000000">
      <w:pPr>
        <w:spacing w:line="360" w:lineRule="auto"/>
        <w:rPr>
          <w:rFonts w:ascii="宋体" w:hAnsi="宋体" w:cs="宋体" w:hint="eastAsia"/>
          <w:sz w:val="24"/>
        </w:rPr>
      </w:pPr>
      <w:r>
        <w:rPr>
          <w:rFonts w:ascii="宋体" w:hAnsi="宋体" w:cs="宋体" w:hint="eastAsia"/>
          <w:sz w:val="24"/>
        </w:rPr>
        <w:t>我方承诺与其他报价方不存在关联关系或者其他利益关系。</w:t>
      </w:r>
    </w:p>
    <w:p w14:paraId="10FA1CE9" w14:textId="77777777" w:rsidR="000C13A9" w:rsidRDefault="000C13A9">
      <w:pPr>
        <w:spacing w:line="360" w:lineRule="auto"/>
        <w:rPr>
          <w:rFonts w:ascii="宋体" w:hAnsi="宋体" w:cs="宋体" w:hint="eastAsia"/>
          <w:sz w:val="24"/>
        </w:rPr>
      </w:pPr>
    </w:p>
    <w:p w14:paraId="6633C5EC" w14:textId="77777777" w:rsidR="000C13A9" w:rsidRDefault="00000000">
      <w:pPr>
        <w:spacing w:line="360" w:lineRule="auto"/>
        <w:rPr>
          <w:rFonts w:ascii="宋体" w:hAnsi="宋体" w:cs="宋体" w:hint="eastAsia"/>
          <w:sz w:val="24"/>
        </w:rPr>
      </w:pPr>
      <w:r>
        <w:rPr>
          <w:rFonts w:ascii="宋体" w:hAnsi="宋体" w:cs="宋体" w:hint="eastAsia"/>
          <w:sz w:val="24"/>
        </w:rPr>
        <w:t>我方承诺递交比价文件前3年内在经营活动中没有重大违法记录。</w:t>
      </w:r>
    </w:p>
    <w:p w14:paraId="6B3CE02C" w14:textId="77777777" w:rsidR="000C13A9" w:rsidRDefault="000C13A9">
      <w:pPr>
        <w:spacing w:line="360" w:lineRule="auto"/>
        <w:outlineLvl w:val="0"/>
        <w:rPr>
          <w:rFonts w:ascii="宋体" w:hAnsi="宋体" w:cs="宋体" w:hint="eastAsia"/>
          <w:sz w:val="24"/>
        </w:rPr>
      </w:pPr>
    </w:p>
    <w:p w14:paraId="1970F857" w14:textId="77777777" w:rsidR="000C13A9" w:rsidRDefault="00000000">
      <w:pPr>
        <w:spacing w:line="360" w:lineRule="auto"/>
        <w:rPr>
          <w:rFonts w:ascii="宋体" w:hAnsi="宋体" w:cs="宋体" w:hint="eastAsia"/>
          <w:sz w:val="24"/>
        </w:rPr>
      </w:pPr>
      <w:r>
        <w:rPr>
          <w:rFonts w:ascii="宋体" w:hAnsi="宋体" w:cs="宋体" w:hint="eastAsia"/>
          <w:sz w:val="24"/>
        </w:rPr>
        <w:t>供应商名称：（公章）</w:t>
      </w:r>
    </w:p>
    <w:p w14:paraId="1DF3DAEE" w14:textId="77777777" w:rsidR="000C13A9" w:rsidRDefault="00000000">
      <w:pPr>
        <w:spacing w:line="360" w:lineRule="auto"/>
        <w:rPr>
          <w:rFonts w:ascii="宋体" w:hAnsi="宋体" w:cs="宋体" w:hint="eastAsia"/>
          <w:sz w:val="24"/>
        </w:rPr>
        <w:sectPr w:rsidR="000C13A9">
          <w:pgSz w:w="11906" w:h="16838"/>
          <w:pgMar w:top="1418" w:right="1134" w:bottom="1134" w:left="1134" w:header="851" w:footer="992" w:gutter="0"/>
          <w:cols w:space="720"/>
          <w:docGrid w:type="linesAndChars" w:linePitch="312"/>
        </w:sectPr>
      </w:pPr>
      <w:r>
        <w:rPr>
          <w:rFonts w:ascii="宋体" w:hAnsi="宋体" w:cs="宋体" w:hint="eastAsia"/>
          <w:sz w:val="24"/>
        </w:rPr>
        <w:t>日期：</w:t>
      </w:r>
    </w:p>
    <w:p w14:paraId="2F228E37" w14:textId="77777777" w:rsidR="000C13A9" w:rsidRDefault="00000000">
      <w:pPr>
        <w:spacing w:line="360" w:lineRule="auto"/>
        <w:jc w:val="left"/>
        <w:outlineLvl w:val="0"/>
        <w:rPr>
          <w:rFonts w:ascii="宋体" w:hAnsi="宋体" w:hint="eastAsia"/>
          <w:b/>
          <w:sz w:val="24"/>
        </w:rPr>
      </w:pPr>
      <w:r>
        <w:rPr>
          <w:rFonts w:ascii="宋体" w:hAnsi="宋体" w:hint="eastAsia"/>
          <w:b/>
          <w:sz w:val="24"/>
        </w:rPr>
        <w:lastRenderedPageBreak/>
        <w:t>表2：对比价文件的真实性、合法性承诺函</w:t>
      </w:r>
    </w:p>
    <w:p w14:paraId="5BB69ED5" w14:textId="77777777" w:rsidR="000C13A9" w:rsidRDefault="000C13A9">
      <w:pPr>
        <w:spacing w:line="360" w:lineRule="auto"/>
        <w:rPr>
          <w:rFonts w:ascii="宋体" w:hAnsi="宋体" w:cs="宋体" w:hint="eastAsia"/>
          <w:sz w:val="24"/>
        </w:rPr>
      </w:pPr>
    </w:p>
    <w:p w14:paraId="07F83CD4" w14:textId="77777777" w:rsidR="000C13A9" w:rsidRDefault="00000000">
      <w:pPr>
        <w:spacing w:line="360" w:lineRule="auto"/>
        <w:rPr>
          <w:rFonts w:ascii="宋体" w:hAnsi="宋体" w:cs="宋体" w:hint="eastAsia"/>
          <w:sz w:val="24"/>
        </w:rPr>
      </w:pPr>
      <w:r>
        <w:rPr>
          <w:rFonts w:ascii="宋体" w:hAnsi="宋体" w:cs="宋体" w:hint="eastAsia"/>
          <w:sz w:val="24"/>
        </w:rPr>
        <w:t>我方承诺对所递交比价文件的真实性、合法性承担法律责任。</w:t>
      </w:r>
    </w:p>
    <w:p w14:paraId="5942569F" w14:textId="77777777" w:rsidR="000C13A9" w:rsidRDefault="000C13A9">
      <w:pPr>
        <w:spacing w:line="360" w:lineRule="auto"/>
        <w:rPr>
          <w:rFonts w:ascii="宋体" w:hAnsi="宋体" w:cs="宋体" w:hint="eastAsia"/>
          <w:sz w:val="24"/>
        </w:rPr>
      </w:pPr>
    </w:p>
    <w:p w14:paraId="61020826" w14:textId="77777777" w:rsidR="000C13A9" w:rsidRDefault="00000000">
      <w:pPr>
        <w:spacing w:line="360" w:lineRule="auto"/>
        <w:rPr>
          <w:rFonts w:ascii="宋体" w:hAnsi="宋体" w:cs="宋体" w:hint="eastAsia"/>
          <w:sz w:val="24"/>
        </w:rPr>
      </w:pPr>
      <w:r>
        <w:rPr>
          <w:rFonts w:ascii="宋体" w:hAnsi="宋体" w:cs="宋体" w:hint="eastAsia"/>
          <w:sz w:val="24"/>
        </w:rPr>
        <w:t>供应商名称：（公章）</w:t>
      </w:r>
    </w:p>
    <w:p w14:paraId="25FF7359" w14:textId="77777777" w:rsidR="000C13A9" w:rsidRDefault="00000000">
      <w:pPr>
        <w:spacing w:line="360" w:lineRule="auto"/>
        <w:rPr>
          <w:rFonts w:ascii="宋体" w:hAnsi="宋体" w:cs="宋体" w:hint="eastAsia"/>
          <w:sz w:val="24"/>
        </w:rPr>
      </w:pPr>
      <w:r>
        <w:rPr>
          <w:rFonts w:ascii="宋体" w:hAnsi="宋体" w:cs="宋体" w:hint="eastAsia"/>
          <w:sz w:val="24"/>
        </w:rPr>
        <w:t>日期：</w:t>
      </w:r>
    </w:p>
    <w:p w14:paraId="53F8D321" w14:textId="77777777" w:rsidR="000C13A9" w:rsidRDefault="000C13A9">
      <w:pPr>
        <w:spacing w:line="360" w:lineRule="auto"/>
        <w:rPr>
          <w:rFonts w:ascii="宋体" w:hAnsi="宋体" w:hint="eastAsia"/>
          <w:sz w:val="24"/>
        </w:rPr>
      </w:pPr>
    </w:p>
    <w:p w14:paraId="0BC882DE" w14:textId="77777777" w:rsidR="000C13A9" w:rsidRDefault="000C13A9">
      <w:pPr>
        <w:rPr>
          <w:rFonts w:ascii="宋体" w:hAnsi="宋体" w:hint="eastAsia"/>
        </w:rPr>
      </w:pPr>
    </w:p>
    <w:p w14:paraId="26512503" w14:textId="77777777" w:rsidR="000C13A9" w:rsidRDefault="00000000">
      <w:pPr>
        <w:widowControl/>
        <w:jc w:val="left"/>
        <w:rPr>
          <w:rFonts w:ascii="宋体" w:hAnsi="宋体" w:hint="eastAsia"/>
          <w:b/>
          <w:kern w:val="0"/>
          <w:sz w:val="24"/>
        </w:rPr>
      </w:pPr>
      <w:r>
        <w:rPr>
          <w:rFonts w:ascii="宋体" w:hAnsi="宋体"/>
          <w:b/>
          <w:sz w:val="24"/>
        </w:rPr>
        <w:br w:type="page"/>
      </w:r>
    </w:p>
    <w:p w14:paraId="1205BDEF" w14:textId="77777777" w:rsidR="000C13A9" w:rsidRDefault="00000000">
      <w:pPr>
        <w:pStyle w:val="a"/>
        <w:spacing w:after="156"/>
      </w:pPr>
      <w:proofErr w:type="spellStart"/>
      <w:r>
        <w:rPr>
          <w:rFonts w:hint="eastAsia"/>
        </w:rPr>
        <w:lastRenderedPageBreak/>
        <w:t>附件五、报价一览表</w:t>
      </w:r>
      <w:proofErr w:type="spellEnd"/>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4A0" w:firstRow="1" w:lastRow="0" w:firstColumn="1" w:lastColumn="0" w:noHBand="0" w:noVBand="1"/>
      </w:tblPr>
      <w:tblGrid>
        <w:gridCol w:w="1292"/>
        <w:gridCol w:w="2260"/>
        <w:gridCol w:w="2482"/>
        <w:gridCol w:w="1891"/>
      </w:tblGrid>
      <w:tr w:rsidR="000C13A9" w14:paraId="4BA4CE87" w14:textId="77777777">
        <w:trPr>
          <w:cantSplit/>
          <w:trHeight w:val="508"/>
        </w:trPr>
        <w:tc>
          <w:tcPr>
            <w:tcW w:w="815" w:type="pct"/>
            <w:vAlign w:val="center"/>
          </w:tcPr>
          <w:p w14:paraId="01542523" w14:textId="77777777" w:rsidR="000C13A9" w:rsidRDefault="00000000">
            <w:pPr>
              <w:widowControl/>
              <w:spacing w:line="360" w:lineRule="auto"/>
              <w:jc w:val="center"/>
              <w:rPr>
                <w:rFonts w:ascii="宋体" w:hAnsi="宋体" w:hint="eastAsia"/>
                <w:b/>
                <w:sz w:val="24"/>
                <w:u w:val="single"/>
              </w:rPr>
            </w:pPr>
            <w:r>
              <w:rPr>
                <w:rFonts w:ascii="宋体" w:hAnsi="宋体" w:hint="eastAsia"/>
                <w:b/>
                <w:sz w:val="24"/>
                <w:u w:val="single"/>
              </w:rPr>
              <w:t>序号</w:t>
            </w:r>
          </w:p>
        </w:tc>
        <w:tc>
          <w:tcPr>
            <w:tcW w:w="1425" w:type="pct"/>
            <w:vAlign w:val="center"/>
          </w:tcPr>
          <w:p w14:paraId="142162BE" w14:textId="77777777" w:rsidR="000C13A9" w:rsidRDefault="00000000">
            <w:pPr>
              <w:widowControl/>
              <w:spacing w:line="360" w:lineRule="auto"/>
              <w:jc w:val="center"/>
              <w:rPr>
                <w:rFonts w:ascii="宋体" w:hAnsi="宋体" w:hint="eastAsia"/>
                <w:b/>
                <w:sz w:val="24"/>
                <w:u w:val="single"/>
              </w:rPr>
            </w:pPr>
            <w:r>
              <w:rPr>
                <w:rFonts w:ascii="宋体" w:hAnsi="宋体" w:hint="eastAsia"/>
                <w:b/>
                <w:sz w:val="24"/>
                <w:u w:val="single"/>
              </w:rPr>
              <w:t>总报价（RMB）</w:t>
            </w:r>
          </w:p>
        </w:tc>
        <w:tc>
          <w:tcPr>
            <w:tcW w:w="1565" w:type="pct"/>
            <w:vAlign w:val="center"/>
          </w:tcPr>
          <w:p w14:paraId="5FD5E140" w14:textId="77777777" w:rsidR="000C13A9" w:rsidRDefault="00000000">
            <w:pPr>
              <w:widowControl/>
              <w:spacing w:line="360" w:lineRule="auto"/>
              <w:jc w:val="center"/>
              <w:rPr>
                <w:rFonts w:ascii="宋体" w:hAnsi="宋体" w:hint="eastAsia"/>
                <w:b/>
                <w:sz w:val="24"/>
                <w:u w:val="single"/>
              </w:rPr>
            </w:pPr>
            <w:r>
              <w:rPr>
                <w:rFonts w:ascii="宋体" w:hAnsi="宋体" w:hint="eastAsia"/>
                <w:b/>
                <w:sz w:val="24"/>
                <w:u w:val="single"/>
              </w:rPr>
              <w:t>其它优惠承诺</w:t>
            </w:r>
          </w:p>
        </w:tc>
        <w:tc>
          <w:tcPr>
            <w:tcW w:w="1193" w:type="pct"/>
            <w:vAlign w:val="center"/>
          </w:tcPr>
          <w:p w14:paraId="2B2F2B81" w14:textId="77777777" w:rsidR="000C13A9" w:rsidRDefault="00000000">
            <w:pPr>
              <w:widowControl/>
              <w:spacing w:line="360" w:lineRule="auto"/>
              <w:jc w:val="center"/>
              <w:rPr>
                <w:rFonts w:ascii="宋体" w:hAnsi="宋体" w:hint="eastAsia"/>
                <w:b/>
                <w:sz w:val="24"/>
                <w:u w:val="single"/>
              </w:rPr>
            </w:pPr>
            <w:r>
              <w:rPr>
                <w:rFonts w:ascii="宋体" w:hAnsi="宋体" w:hint="eastAsia"/>
                <w:b/>
                <w:sz w:val="24"/>
                <w:u w:val="single"/>
              </w:rPr>
              <w:t>备注</w:t>
            </w:r>
          </w:p>
        </w:tc>
      </w:tr>
      <w:tr w:rsidR="000C13A9" w14:paraId="509258BB" w14:textId="77777777">
        <w:trPr>
          <w:cantSplit/>
          <w:trHeight w:val="850"/>
        </w:trPr>
        <w:tc>
          <w:tcPr>
            <w:tcW w:w="815" w:type="pct"/>
            <w:vAlign w:val="center"/>
          </w:tcPr>
          <w:p w14:paraId="0C93E2A5" w14:textId="77777777" w:rsidR="000C13A9" w:rsidRDefault="00000000">
            <w:pPr>
              <w:pStyle w:val="a8"/>
              <w:spacing w:line="360" w:lineRule="auto"/>
              <w:ind w:left="72" w:right="72"/>
              <w:jc w:val="center"/>
              <w:rPr>
                <w:rFonts w:ascii="宋体" w:eastAsia="宋体" w:hAnsi="宋体" w:hint="eastAsia"/>
                <w:color w:val="auto"/>
                <w:sz w:val="24"/>
                <w:u w:val="single"/>
              </w:rPr>
            </w:pPr>
            <w:r>
              <w:rPr>
                <w:rFonts w:ascii="宋体" w:eastAsia="宋体" w:hAnsi="宋体" w:hint="eastAsia"/>
                <w:color w:val="auto"/>
                <w:sz w:val="24"/>
                <w:u w:val="single"/>
              </w:rPr>
              <w:t>1</w:t>
            </w:r>
          </w:p>
        </w:tc>
        <w:tc>
          <w:tcPr>
            <w:tcW w:w="1425" w:type="pct"/>
            <w:vAlign w:val="center"/>
          </w:tcPr>
          <w:p w14:paraId="206A8000" w14:textId="77777777" w:rsidR="000C13A9" w:rsidRDefault="00000000">
            <w:pPr>
              <w:spacing w:line="360" w:lineRule="auto"/>
              <w:jc w:val="left"/>
              <w:rPr>
                <w:rFonts w:ascii="宋体" w:hAnsi="宋体" w:hint="eastAsia"/>
                <w:sz w:val="24"/>
                <w:u w:val="single"/>
              </w:rPr>
            </w:pPr>
            <w:r>
              <w:rPr>
                <w:rFonts w:ascii="宋体" w:hAnsi="宋体" w:hint="eastAsia"/>
                <w:sz w:val="24"/>
                <w:u w:val="single"/>
              </w:rPr>
              <w:t>大写：</w:t>
            </w:r>
          </w:p>
          <w:p w14:paraId="30BD5259" w14:textId="77777777" w:rsidR="000C13A9" w:rsidRDefault="00000000">
            <w:pPr>
              <w:spacing w:line="360" w:lineRule="auto"/>
              <w:jc w:val="left"/>
              <w:rPr>
                <w:rFonts w:ascii="宋体" w:hAnsi="宋体" w:hint="eastAsia"/>
                <w:sz w:val="24"/>
                <w:u w:val="single"/>
              </w:rPr>
            </w:pPr>
            <w:r>
              <w:rPr>
                <w:rFonts w:ascii="宋体" w:hAnsi="宋体" w:hint="eastAsia"/>
                <w:sz w:val="24"/>
                <w:u w:val="single"/>
              </w:rPr>
              <w:t>小写：</w:t>
            </w:r>
          </w:p>
        </w:tc>
        <w:tc>
          <w:tcPr>
            <w:tcW w:w="1565" w:type="pct"/>
            <w:vAlign w:val="center"/>
          </w:tcPr>
          <w:p w14:paraId="6A0CEBB5" w14:textId="77777777" w:rsidR="000C13A9" w:rsidRDefault="000C13A9">
            <w:pPr>
              <w:spacing w:line="360" w:lineRule="auto"/>
              <w:jc w:val="left"/>
              <w:rPr>
                <w:rFonts w:ascii="宋体" w:hAnsi="宋体" w:hint="eastAsia"/>
                <w:sz w:val="24"/>
                <w:u w:val="single"/>
              </w:rPr>
            </w:pPr>
          </w:p>
          <w:p w14:paraId="0CBB749F" w14:textId="77777777" w:rsidR="000C13A9" w:rsidRDefault="000C13A9">
            <w:pPr>
              <w:spacing w:line="360" w:lineRule="auto"/>
              <w:jc w:val="left"/>
              <w:rPr>
                <w:rFonts w:ascii="宋体" w:hAnsi="宋体" w:hint="eastAsia"/>
                <w:sz w:val="24"/>
                <w:u w:val="single"/>
              </w:rPr>
            </w:pPr>
          </w:p>
          <w:p w14:paraId="0E75A087" w14:textId="77777777" w:rsidR="000C13A9" w:rsidRDefault="000C13A9">
            <w:pPr>
              <w:spacing w:line="360" w:lineRule="auto"/>
              <w:jc w:val="left"/>
              <w:rPr>
                <w:rFonts w:ascii="宋体" w:hAnsi="宋体" w:hint="eastAsia"/>
                <w:sz w:val="24"/>
                <w:u w:val="single"/>
              </w:rPr>
            </w:pPr>
          </w:p>
          <w:p w14:paraId="519C0753" w14:textId="77777777" w:rsidR="000C13A9" w:rsidRDefault="000C13A9">
            <w:pPr>
              <w:spacing w:line="360" w:lineRule="auto"/>
              <w:jc w:val="left"/>
              <w:rPr>
                <w:rFonts w:ascii="宋体" w:hAnsi="宋体" w:hint="eastAsia"/>
                <w:sz w:val="24"/>
                <w:u w:val="single"/>
              </w:rPr>
            </w:pPr>
          </w:p>
          <w:p w14:paraId="69D1E267" w14:textId="77777777" w:rsidR="000C13A9" w:rsidRDefault="000C13A9">
            <w:pPr>
              <w:spacing w:line="360" w:lineRule="auto"/>
              <w:jc w:val="left"/>
              <w:rPr>
                <w:rFonts w:ascii="宋体" w:hAnsi="宋体" w:hint="eastAsia"/>
                <w:sz w:val="24"/>
                <w:u w:val="single"/>
              </w:rPr>
            </w:pPr>
          </w:p>
        </w:tc>
        <w:tc>
          <w:tcPr>
            <w:tcW w:w="1193" w:type="pct"/>
            <w:vAlign w:val="center"/>
          </w:tcPr>
          <w:p w14:paraId="33E76ECC" w14:textId="77777777" w:rsidR="000C13A9" w:rsidRDefault="000C13A9">
            <w:pPr>
              <w:pStyle w:val="Style47"/>
              <w:spacing w:after="156" w:line="360" w:lineRule="auto"/>
              <w:ind w:firstLineChars="0" w:firstLine="0"/>
              <w:rPr>
                <w:rFonts w:ascii="宋体" w:hAnsi="宋体" w:hint="eastAsia"/>
                <w:sz w:val="24"/>
                <w:szCs w:val="24"/>
                <w:u w:val="single"/>
              </w:rPr>
            </w:pPr>
          </w:p>
        </w:tc>
      </w:tr>
    </w:tbl>
    <w:p w14:paraId="1962E8DC" w14:textId="77777777" w:rsidR="000C13A9" w:rsidRDefault="000C13A9">
      <w:pPr>
        <w:spacing w:line="380" w:lineRule="exact"/>
        <w:rPr>
          <w:rFonts w:ascii="宋体" w:hAnsi="宋体" w:hint="eastAsia"/>
          <w:sz w:val="28"/>
          <w:szCs w:val="28"/>
        </w:rPr>
      </w:pPr>
    </w:p>
    <w:p w14:paraId="028BFB1F" w14:textId="77777777" w:rsidR="000C13A9" w:rsidRDefault="000C13A9">
      <w:pPr>
        <w:spacing w:line="380" w:lineRule="exact"/>
        <w:rPr>
          <w:rFonts w:ascii="宋体" w:hAnsi="宋体" w:hint="eastAsia"/>
          <w:sz w:val="28"/>
          <w:szCs w:val="28"/>
        </w:rPr>
      </w:pPr>
    </w:p>
    <w:p w14:paraId="4F2D7468" w14:textId="77777777" w:rsidR="000C13A9" w:rsidRDefault="00000000">
      <w:pPr>
        <w:pStyle w:val="a4"/>
        <w:spacing w:line="360" w:lineRule="auto"/>
        <w:ind w:firstLine="480"/>
        <w:rPr>
          <w:rFonts w:ascii="宋体" w:hAnsi="宋体" w:hint="eastAsia"/>
          <w:sz w:val="24"/>
          <w:szCs w:val="24"/>
        </w:rPr>
      </w:pPr>
      <w:r>
        <w:rPr>
          <w:rFonts w:ascii="宋体" w:hAnsi="宋体" w:hint="eastAsia"/>
          <w:sz w:val="24"/>
          <w:szCs w:val="24"/>
        </w:rPr>
        <w:t>（1）若本表与报价格式其他部分在内容上有出入，以本表为准。</w:t>
      </w:r>
    </w:p>
    <w:p w14:paraId="1DD790B4" w14:textId="77777777" w:rsidR="000C13A9" w:rsidRDefault="00000000">
      <w:pPr>
        <w:spacing w:line="360" w:lineRule="auto"/>
        <w:ind w:firstLineChars="200" w:firstLine="480"/>
        <w:rPr>
          <w:rFonts w:ascii="宋体" w:hAnsi="宋体" w:hint="eastAsia"/>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71D7087A" w14:textId="77777777" w:rsidR="000C13A9" w:rsidRDefault="000C13A9">
      <w:pPr>
        <w:spacing w:line="360" w:lineRule="auto"/>
        <w:ind w:firstLineChars="200" w:firstLine="480"/>
        <w:rPr>
          <w:rFonts w:ascii="宋体" w:hAnsi="宋体" w:hint="eastAsia"/>
          <w:sz w:val="24"/>
        </w:rPr>
      </w:pPr>
    </w:p>
    <w:p w14:paraId="616D2E46" w14:textId="77777777" w:rsidR="000C13A9" w:rsidRDefault="000C13A9">
      <w:pPr>
        <w:spacing w:line="360" w:lineRule="auto"/>
        <w:ind w:firstLineChars="200" w:firstLine="480"/>
        <w:rPr>
          <w:rFonts w:ascii="宋体" w:hAnsi="宋体" w:hint="eastAsia"/>
          <w:sz w:val="24"/>
        </w:rPr>
      </w:pPr>
    </w:p>
    <w:p w14:paraId="34951A4F" w14:textId="77777777" w:rsidR="000C13A9" w:rsidRDefault="000C13A9">
      <w:pPr>
        <w:spacing w:line="360" w:lineRule="auto"/>
        <w:rPr>
          <w:rFonts w:ascii="宋体" w:hAnsi="宋体" w:cs="宋体" w:hint="eastAsia"/>
          <w:sz w:val="24"/>
        </w:rPr>
      </w:pPr>
    </w:p>
    <w:p w14:paraId="571F0B3C" w14:textId="77777777" w:rsidR="000C13A9" w:rsidRDefault="00000000">
      <w:pPr>
        <w:spacing w:line="360" w:lineRule="auto"/>
        <w:rPr>
          <w:rFonts w:ascii="宋体" w:hAnsi="宋体" w:cs="宋体" w:hint="eastAsia"/>
          <w:sz w:val="24"/>
        </w:rPr>
      </w:pPr>
      <w:r>
        <w:rPr>
          <w:rFonts w:ascii="宋体" w:hAnsi="宋体" w:cs="宋体" w:hint="eastAsia"/>
          <w:sz w:val="24"/>
        </w:rPr>
        <w:t>供应商名称：（公章）</w:t>
      </w:r>
    </w:p>
    <w:p w14:paraId="5CFEE206" w14:textId="77777777" w:rsidR="000C13A9" w:rsidRDefault="00000000">
      <w:pPr>
        <w:spacing w:line="360" w:lineRule="auto"/>
        <w:rPr>
          <w:rFonts w:ascii="宋体" w:hAnsi="宋体" w:cs="宋体" w:hint="eastAsia"/>
          <w:sz w:val="24"/>
        </w:rPr>
      </w:pPr>
      <w:r>
        <w:rPr>
          <w:rFonts w:ascii="宋体" w:hAnsi="宋体" w:cs="宋体" w:hint="eastAsia"/>
          <w:sz w:val="24"/>
        </w:rPr>
        <w:t>日期：</w:t>
      </w:r>
    </w:p>
    <w:p w14:paraId="3931E93B" w14:textId="77777777" w:rsidR="000C13A9" w:rsidRDefault="000C13A9">
      <w:pPr>
        <w:spacing w:line="360" w:lineRule="auto"/>
        <w:rPr>
          <w:rFonts w:ascii="宋体" w:hAnsi="宋体" w:cs="宋体" w:hint="eastAsia"/>
          <w:sz w:val="24"/>
        </w:rPr>
      </w:pPr>
    </w:p>
    <w:p w14:paraId="4ACD493C" w14:textId="77777777" w:rsidR="000C13A9" w:rsidRDefault="000C13A9">
      <w:pPr>
        <w:spacing w:line="360" w:lineRule="auto"/>
        <w:rPr>
          <w:rFonts w:ascii="宋体" w:hAnsi="宋体" w:cs="宋体" w:hint="eastAsia"/>
          <w:sz w:val="24"/>
        </w:rPr>
      </w:pPr>
    </w:p>
    <w:p w14:paraId="407F639B" w14:textId="77777777" w:rsidR="000C13A9" w:rsidRDefault="000C13A9">
      <w:pPr>
        <w:spacing w:line="360" w:lineRule="auto"/>
        <w:rPr>
          <w:rFonts w:ascii="宋体" w:hAnsi="宋体" w:cs="宋体" w:hint="eastAsia"/>
          <w:sz w:val="24"/>
        </w:rPr>
      </w:pPr>
    </w:p>
    <w:p w14:paraId="721CFEDB" w14:textId="77777777" w:rsidR="000C13A9" w:rsidRDefault="00000000">
      <w:pPr>
        <w:widowControl/>
        <w:jc w:val="left"/>
        <w:rPr>
          <w:rFonts w:ascii="宋体" w:hAnsi="宋体" w:cs="宋体" w:hint="eastAsia"/>
          <w:sz w:val="24"/>
        </w:rPr>
      </w:pPr>
      <w:r>
        <w:rPr>
          <w:rFonts w:ascii="宋体" w:hAnsi="宋体" w:cs="宋体"/>
          <w:sz w:val="24"/>
        </w:rPr>
        <w:br w:type="page"/>
      </w:r>
    </w:p>
    <w:p w14:paraId="5D6A17AF" w14:textId="77777777" w:rsidR="000C13A9" w:rsidRDefault="00000000">
      <w:pPr>
        <w:spacing w:line="360" w:lineRule="auto"/>
        <w:rPr>
          <w:rFonts w:ascii="宋体" w:hAnsi="宋体" w:hint="eastAsia"/>
          <w:sz w:val="24"/>
        </w:rPr>
      </w:pPr>
      <w:r>
        <w:rPr>
          <w:rFonts w:ascii="宋体" w:hAnsi="宋体" w:hint="eastAsia"/>
          <w:b/>
          <w:sz w:val="24"/>
          <w:szCs w:val="32"/>
        </w:rPr>
        <w:lastRenderedPageBreak/>
        <w:t>分项报价表（样表）</w:t>
      </w:r>
    </w:p>
    <w:p w14:paraId="4A1B85CA" w14:textId="77777777" w:rsidR="000C13A9" w:rsidRDefault="000C13A9">
      <w:pPr>
        <w:spacing w:line="360" w:lineRule="auto"/>
        <w:rPr>
          <w:rFonts w:ascii="宋体" w:hAnsi="宋体" w:hint="eastAsia"/>
          <w:sz w:val="24"/>
        </w:rPr>
      </w:pPr>
    </w:p>
    <w:p w14:paraId="1CE881D5" w14:textId="77777777" w:rsidR="000C13A9" w:rsidRDefault="00000000">
      <w:pPr>
        <w:spacing w:line="360" w:lineRule="auto"/>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________________________           招标编号</w:t>
      </w:r>
      <w:r>
        <w:rPr>
          <w:rFonts w:ascii="宋体" w:hAnsi="宋体"/>
          <w:sz w:val="24"/>
        </w:rPr>
        <w:t>：</w:t>
      </w:r>
      <w:r>
        <w:rPr>
          <w:rFonts w:ascii="宋体" w:hAnsi="宋体" w:hint="eastAsia"/>
          <w:sz w:val="24"/>
        </w:rPr>
        <w:t>________________________</w:t>
      </w:r>
    </w:p>
    <w:p w14:paraId="1EC98DFD" w14:textId="77777777" w:rsidR="000C13A9" w:rsidRDefault="000C13A9">
      <w:pPr>
        <w:spacing w:line="360" w:lineRule="auto"/>
        <w:rPr>
          <w:rFonts w:ascii="宋体" w:hAnsi="宋体" w:hint="eastAsia"/>
          <w:sz w:val="24"/>
        </w:rPr>
      </w:pPr>
    </w:p>
    <w:tbl>
      <w:tblP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2553"/>
        <w:gridCol w:w="1945"/>
        <w:gridCol w:w="1198"/>
        <w:gridCol w:w="1849"/>
        <w:gridCol w:w="1312"/>
      </w:tblGrid>
      <w:tr w:rsidR="000C13A9" w14:paraId="636A3326" w14:textId="77777777">
        <w:trPr>
          <w:trHeight w:val="917"/>
        </w:trPr>
        <w:tc>
          <w:tcPr>
            <w:tcW w:w="395" w:type="pct"/>
            <w:tcBorders>
              <w:top w:val="single" w:sz="4" w:space="0" w:color="000000"/>
              <w:left w:val="single" w:sz="4" w:space="0" w:color="000000"/>
              <w:bottom w:val="single" w:sz="4" w:space="0" w:color="000000"/>
              <w:right w:val="single" w:sz="4" w:space="0" w:color="000000"/>
            </w:tcBorders>
            <w:vAlign w:val="center"/>
          </w:tcPr>
          <w:p w14:paraId="3558F2EF" w14:textId="77777777" w:rsidR="000C13A9" w:rsidRDefault="00000000">
            <w:pPr>
              <w:spacing w:line="360" w:lineRule="auto"/>
              <w:rPr>
                <w:rFonts w:ascii="宋体" w:hAnsi="宋体" w:hint="eastAsia"/>
                <w:sz w:val="24"/>
              </w:rPr>
            </w:pPr>
            <w:r>
              <w:rPr>
                <w:rFonts w:ascii="宋体" w:hAnsi="宋体" w:hint="eastAsia"/>
                <w:sz w:val="24"/>
              </w:rPr>
              <w:t>序号</w:t>
            </w:r>
          </w:p>
        </w:tc>
        <w:tc>
          <w:tcPr>
            <w:tcW w:w="1327" w:type="pct"/>
            <w:tcBorders>
              <w:top w:val="single" w:sz="4" w:space="0" w:color="000000"/>
              <w:left w:val="single" w:sz="4" w:space="0" w:color="000000"/>
              <w:bottom w:val="single" w:sz="4" w:space="0" w:color="000000"/>
              <w:right w:val="single" w:sz="4" w:space="0" w:color="000000"/>
            </w:tcBorders>
            <w:vAlign w:val="center"/>
          </w:tcPr>
          <w:p w14:paraId="306C945D" w14:textId="77777777" w:rsidR="000C13A9" w:rsidRDefault="00000000">
            <w:pPr>
              <w:spacing w:line="360" w:lineRule="auto"/>
              <w:rPr>
                <w:rFonts w:ascii="宋体" w:hAnsi="宋体" w:hint="eastAsia"/>
                <w:sz w:val="24"/>
              </w:rPr>
            </w:pPr>
            <w:r>
              <w:rPr>
                <w:rFonts w:ascii="宋体" w:hAnsi="宋体" w:hint="eastAsia"/>
                <w:sz w:val="24"/>
              </w:rPr>
              <w:t>报价内容</w:t>
            </w:r>
          </w:p>
        </w:tc>
        <w:tc>
          <w:tcPr>
            <w:tcW w:w="1011" w:type="pct"/>
            <w:tcBorders>
              <w:top w:val="single" w:sz="4" w:space="0" w:color="000000"/>
              <w:left w:val="single" w:sz="4" w:space="0" w:color="000000"/>
              <w:bottom w:val="single" w:sz="4" w:space="0" w:color="000000"/>
              <w:right w:val="single" w:sz="4" w:space="0" w:color="000000"/>
            </w:tcBorders>
            <w:vAlign w:val="center"/>
          </w:tcPr>
          <w:p w14:paraId="50848FF2" w14:textId="77777777" w:rsidR="000C13A9" w:rsidRDefault="00000000">
            <w:pPr>
              <w:spacing w:line="360" w:lineRule="auto"/>
              <w:rPr>
                <w:rFonts w:ascii="宋体" w:hAnsi="宋体" w:hint="eastAsia"/>
                <w:sz w:val="24"/>
              </w:rPr>
            </w:pPr>
            <w:r>
              <w:rPr>
                <w:rFonts w:ascii="宋体" w:hAnsi="宋体" w:hint="eastAsia"/>
                <w:sz w:val="24"/>
              </w:rPr>
              <w:t>工作量</w:t>
            </w:r>
          </w:p>
          <w:p w14:paraId="089320CB" w14:textId="77777777" w:rsidR="000C13A9" w:rsidRDefault="00000000">
            <w:pPr>
              <w:spacing w:line="360" w:lineRule="auto"/>
              <w:rPr>
                <w:rFonts w:ascii="宋体" w:hAnsi="宋体" w:hint="eastAsia"/>
                <w:sz w:val="24"/>
              </w:rPr>
            </w:pPr>
            <w:r>
              <w:rPr>
                <w:rFonts w:ascii="宋体" w:hAnsi="宋体" w:hint="eastAsia"/>
                <w:sz w:val="24"/>
              </w:rPr>
              <w:t>（单位自拟）</w:t>
            </w:r>
          </w:p>
        </w:tc>
        <w:tc>
          <w:tcPr>
            <w:tcW w:w="623" w:type="pct"/>
            <w:tcBorders>
              <w:top w:val="single" w:sz="4" w:space="0" w:color="000000"/>
              <w:left w:val="single" w:sz="4" w:space="0" w:color="000000"/>
              <w:bottom w:val="single" w:sz="4" w:space="0" w:color="000000"/>
              <w:right w:val="single" w:sz="4" w:space="0" w:color="000000"/>
            </w:tcBorders>
            <w:vAlign w:val="center"/>
          </w:tcPr>
          <w:p w14:paraId="0F5DB21D" w14:textId="77777777" w:rsidR="000C13A9" w:rsidRDefault="00000000">
            <w:pPr>
              <w:spacing w:line="360" w:lineRule="auto"/>
              <w:rPr>
                <w:rFonts w:ascii="宋体" w:hAnsi="宋体" w:hint="eastAsia"/>
                <w:sz w:val="24"/>
              </w:rPr>
            </w:pPr>
            <w:r>
              <w:rPr>
                <w:rFonts w:ascii="宋体" w:hAnsi="宋体" w:hint="eastAsia"/>
                <w:sz w:val="24"/>
              </w:rPr>
              <w:t>单价</w:t>
            </w:r>
          </w:p>
          <w:p w14:paraId="1886B603" w14:textId="77777777" w:rsidR="000C13A9" w:rsidRDefault="00000000">
            <w:pPr>
              <w:spacing w:line="360" w:lineRule="auto"/>
              <w:rPr>
                <w:rFonts w:ascii="宋体" w:hAnsi="宋体" w:hint="eastAsia"/>
                <w:sz w:val="24"/>
              </w:rPr>
            </w:pPr>
            <w:r>
              <w:rPr>
                <w:rFonts w:ascii="宋体" w:hAnsi="宋体" w:hint="eastAsia"/>
                <w:sz w:val="24"/>
              </w:rPr>
              <w:t>（元）</w:t>
            </w:r>
          </w:p>
        </w:tc>
        <w:tc>
          <w:tcPr>
            <w:tcW w:w="961" w:type="pct"/>
            <w:tcBorders>
              <w:top w:val="single" w:sz="4" w:space="0" w:color="000000"/>
              <w:left w:val="single" w:sz="4" w:space="0" w:color="000000"/>
              <w:bottom w:val="single" w:sz="4" w:space="0" w:color="000000"/>
              <w:right w:val="single" w:sz="4" w:space="0" w:color="000000"/>
            </w:tcBorders>
            <w:vAlign w:val="center"/>
          </w:tcPr>
          <w:p w14:paraId="030162C4" w14:textId="77777777" w:rsidR="000C13A9" w:rsidRDefault="00000000">
            <w:pPr>
              <w:spacing w:line="360" w:lineRule="auto"/>
              <w:rPr>
                <w:rFonts w:ascii="宋体" w:hAnsi="宋体" w:hint="eastAsia"/>
                <w:sz w:val="24"/>
              </w:rPr>
            </w:pPr>
            <w:r>
              <w:rPr>
                <w:rFonts w:ascii="宋体" w:hAnsi="宋体" w:hint="eastAsia"/>
                <w:sz w:val="24"/>
              </w:rPr>
              <w:t>合价</w:t>
            </w:r>
          </w:p>
          <w:p w14:paraId="6736AC3A" w14:textId="77777777" w:rsidR="000C13A9" w:rsidRDefault="00000000">
            <w:pPr>
              <w:spacing w:line="360" w:lineRule="auto"/>
              <w:rPr>
                <w:rFonts w:ascii="宋体" w:hAnsi="宋体" w:hint="eastAsia"/>
                <w:sz w:val="24"/>
              </w:rPr>
            </w:pPr>
            <w:r>
              <w:rPr>
                <w:rFonts w:ascii="宋体" w:hAnsi="宋体" w:hint="eastAsia"/>
                <w:sz w:val="24"/>
              </w:rPr>
              <w:t>（元）</w:t>
            </w:r>
          </w:p>
        </w:tc>
        <w:tc>
          <w:tcPr>
            <w:tcW w:w="679" w:type="pct"/>
            <w:tcBorders>
              <w:top w:val="single" w:sz="4" w:space="0" w:color="000000"/>
              <w:left w:val="single" w:sz="4" w:space="0" w:color="000000"/>
              <w:bottom w:val="single" w:sz="4" w:space="0" w:color="000000"/>
              <w:right w:val="single" w:sz="4" w:space="0" w:color="000000"/>
            </w:tcBorders>
            <w:vAlign w:val="center"/>
          </w:tcPr>
          <w:p w14:paraId="377A21A9" w14:textId="77777777" w:rsidR="000C13A9" w:rsidRDefault="00000000">
            <w:pPr>
              <w:spacing w:line="360" w:lineRule="auto"/>
              <w:rPr>
                <w:rFonts w:ascii="宋体" w:hAnsi="宋体" w:hint="eastAsia"/>
                <w:sz w:val="24"/>
              </w:rPr>
            </w:pPr>
            <w:r>
              <w:rPr>
                <w:rFonts w:ascii="宋体" w:hAnsi="宋体" w:hint="eastAsia"/>
                <w:sz w:val="24"/>
              </w:rPr>
              <w:t>备注</w:t>
            </w:r>
          </w:p>
        </w:tc>
      </w:tr>
      <w:tr w:rsidR="000C13A9" w14:paraId="62F78A2D"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7C392213" w14:textId="77777777" w:rsidR="000C13A9" w:rsidRDefault="00000000">
            <w:pPr>
              <w:spacing w:line="360" w:lineRule="auto"/>
              <w:rPr>
                <w:rFonts w:ascii="宋体" w:hAnsi="宋体" w:hint="eastAsia"/>
                <w:sz w:val="24"/>
              </w:rPr>
            </w:pPr>
            <w:r>
              <w:rPr>
                <w:rFonts w:ascii="宋体" w:hAnsi="宋体" w:hint="eastAsia"/>
                <w:sz w:val="24"/>
              </w:rPr>
              <w:t>1</w:t>
            </w:r>
          </w:p>
        </w:tc>
        <w:tc>
          <w:tcPr>
            <w:tcW w:w="1327" w:type="pct"/>
            <w:tcBorders>
              <w:top w:val="single" w:sz="4" w:space="0" w:color="000000"/>
              <w:left w:val="single" w:sz="4" w:space="0" w:color="000000"/>
              <w:bottom w:val="single" w:sz="4" w:space="0" w:color="000000"/>
              <w:right w:val="single" w:sz="4" w:space="0" w:color="000000"/>
            </w:tcBorders>
            <w:vAlign w:val="center"/>
          </w:tcPr>
          <w:p w14:paraId="36DD3AF9" w14:textId="77777777" w:rsidR="000C13A9" w:rsidRDefault="000C13A9">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602C36E6" w14:textId="77777777" w:rsidR="000C13A9" w:rsidRDefault="000C13A9">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1B430A98" w14:textId="77777777" w:rsidR="000C13A9" w:rsidRDefault="000C13A9">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75FA386A" w14:textId="77777777" w:rsidR="000C13A9" w:rsidRDefault="000C13A9">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1B533A7D" w14:textId="77777777" w:rsidR="000C13A9" w:rsidRDefault="000C13A9">
            <w:pPr>
              <w:spacing w:line="360" w:lineRule="auto"/>
              <w:rPr>
                <w:rFonts w:ascii="宋体" w:hAnsi="宋体" w:hint="eastAsia"/>
                <w:sz w:val="24"/>
              </w:rPr>
            </w:pPr>
          </w:p>
        </w:tc>
      </w:tr>
      <w:tr w:rsidR="000C13A9" w14:paraId="011B8F7F" w14:textId="77777777">
        <w:trPr>
          <w:trHeight w:val="742"/>
        </w:trPr>
        <w:tc>
          <w:tcPr>
            <w:tcW w:w="395" w:type="pct"/>
            <w:tcBorders>
              <w:top w:val="single" w:sz="4" w:space="0" w:color="000000"/>
              <w:left w:val="single" w:sz="4" w:space="0" w:color="000000"/>
              <w:bottom w:val="single" w:sz="4" w:space="0" w:color="000000"/>
              <w:right w:val="single" w:sz="4" w:space="0" w:color="000000"/>
            </w:tcBorders>
            <w:vAlign w:val="center"/>
          </w:tcPr>
          <w:p w14:paraId="4D7CC61A" w14:textId="77777777" w:rsidR="000C13A9" w:rsidRDefault="00000000">
            <w:pPr>
              <w:spacing w:line="360" w:lineRule="auto"/>
              <w:rPr>
                <w:rFonts w:ascii="宋体" w:hAnsi="宋体" w:hint="eastAsia"/>
                <w:sz w:val="24"/>
              </w:rPr>
            </w:pPr>
            <w:r>
              <w:rPr>
                <w:rFonts w:ascii="宋体" w:hAnsi="宋体" w:hint="eastAsia"/>
                <w:sz w:val="24"/>
              </w:rPr>
              <w:t>2</w:t>
            </w:r>
          </w:p>
        </w:tc>
        <w:tc>
          <w:tcPr>
            <w:tcW w:w="1327" w:type="pct"/>
            <w:tcBorders>
              <w:top w:val="single" w:sz="4" w:space="0" w:color="000000"/>
              <w:left w:val="single" w:sz="4" w:space="0" w:color="000000"/>
              <w:bottom w:val="single" w:sz="4" w:space="0" w:color="000000"/>
              <w:right w:val="single" w:sz="4" w:space="0" w:color="000000"/>
            </w:tcBorders>
            <w:vAlign w:val="center"/>
          </w:tcPr>
          <w:p w14:paraId="46C8A08C" w14:textId="77777777" w:rsidR="000C13A9" w:rsidRDefault="000C13A9">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19C3F12E" w14:textId="77777777" w:rsidR="000C13A9" w:rsidRDefault="000C13A9">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D082EC8" w14:textId="77777777" w:rsidR="000C13A9" w:rsidRDefault="000C13A9">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DF7638F" w14:textId="77777777" w:rsidR="000C13A9" w:rsidRDefault="000C13A9">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66B32190" w14:textId="77777777" w:rsidR="000C13A9" w:rsidRDefault="000C13A9">
            <w:pPr>
              <w:spacing w:line="360" w:lineRule="auto"/>
              <w:rPr>
                <w:rFonts w:ascii="宋体" w:hAnsi="宋体" w:hint="eastAsia"/>
                <w:sz w:val="24"/>
              </w:rPr>
            </w:pPr>
          </w:p>
        </w:tc>
      </w:tr>
      <w:tr w:rsidR="000C13A9" w14:paraId="67E62F62"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195CAA1F" w14:textId="77777777" w:rsidR="000C13A9" w:rsidRDefault="00000000">
            <w:pPr>
              <w:spacing w:line="360" w:lineRule="auto"/>
              <w:rPr>
                <w:rFonts w:ascii="宋体" w:hAnsi="宋体" w:hint="eastAsia"/>
                <w:sz w:val="24"/>
              </w:rPr>
            </w:pPr>
            <w:r>
              <w:rPr>
                <w:rFonts w:ascii="宋体" w:hAnsi="宋体" w:hint="eastAsia"/>
                <w:sz w:val="24"/>
              </w:rPr>
              <w:t>3</w:t>
            </w:r>
          </w:p>
        </w:tc>
        <w:tc>
          <w:tcPr>
            <w:tcW w:w="1327" w:type="pct"/>
            <w:tcBorders>
              <w:top w:val="single" w:sz="4" w:space="0" w:color="000000"/>
              <w:left w:val="single" w:sz="4" w:space="0" w:color="000000"/>
              <w:bottom w:val="single" w:sz="4" w:space="0" w:color="000000"/>
              <w:right w:val="single" w:sz="4" w:space="0" w:color="000000"/>
            </w:tcBorders>
            <w:vAlign w:val="center"/>
          </w:tcPr>
          <w:p w14:paraId="12F71679" w14:textId="77777777" w:rsidR="000C13A9" w:rsidRDefault="000C13A9">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C25C935" w14:textId="77777777" w:rsidR="000C13A9" w:rsidRDefault="000C13A9">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40A4BCA6" w14:textId="77777777" w:rsidR="000C13A9" w:rsidRDefault="000C13A9">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AE60BF4" w14:textId="77777777" w:rsidR="000C13A9" w:rsidRDefault="000C13A9">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36655121" w14:textId="77777777" w:rsidR="000C13A9" w:rsidRDefault="000C13A9">
            <w:pPr>
              <w:spacing w:line="360" w:lineRule="auto"/>
              <w:rPr>
                <w:rFonts w:ascii="宋体" w:hAnsi="宋体" w:hint="eastAsia"/>
                <w:sz w:val="24"/>
              </w:rPr>
            </w:pPr>
          </w:p>
        </w:tc>
      </w:tr>
      <w:tr w:rsidR="000C13A9" w14:paraId="57A5268F" w14:textId="77777777">
        <w:trPr>
          <w:trHeight w:val="723"/>
        </w:trPr>
        <w:tc>
          <w:tcPr>
            <w:tcW w:w="395" w:type="pct"/>
            <w:tcBorders>
              <w:top w:val="single" w:sz="4" w:space="0" w:color="000000"/>
              <w:left w:val="single" w:sz="4" w:space="0" w:color="000000"/>
              <w:bottom w:val="single" w:sz="4" w:space="0" w:color="000000"/>
              <w:right w:val="single" w:sz="4" w:space="0" w:color="000000"/>
            </w:tcBorders>
            <w:vAlign w:val="center"/>
          </w:tcPr>
          <w:p w14:paraId="04B4BEFD" w14:textId="77777777" w:rsidR="000C13A9" w:rsidRDefault="00000000">
            <w:pPr>
              <w:spacing w:line="360" w:lineRule="auto"/>
              <w:rPr>
                <w:rFonts w:ascii="宋体" w:hAnsi="宋体" w:hint="eastAsia"/>
                <w:sz w:val="24"/>
              </w:rPr>
            </w:pPr>
            <w:r>
              <w:rPr>
                <w:rFonts w:ascii="宋体" w:hAnsi="宋体" w:hint="eastAsia"/>
                <w:sz w:val="24"/>
              </w:rPr>
              <w:t>4</w:t>
            </w:r>
          </w:p>
        </w:tc>
        <w:tc>
          <w:tcPr>
            <w:tcW w:w="1327" w:type="pct"/>
            <w:tcBorders>
              <w:top w:val="single" w:sz="4" w:space="0" w:color="000000"/>
              <w:left w:val="single" w:sz="4" w:space="0" w:color="000000"/>
              <w:bottom w:val="single" w:sz="4" w:space="0" w:color="000000"/>
              <w:right w:val="single" w:sz="4" w:space="0" w:color="000000"/>
            </w:tcBorders>
            <w:vAlign w:val="center"/>
          </w:tcPr>
          <w:p w14:paraId="250F911B" w14:textId="77777777" w:rsidR="000C13A9" w:rsidRDefault="000C13A9">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613E7E31" w14:textId="77777777" w:rsidR="000C13A9" w:rsidRDefault="000C13A9">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357BFF49" w14:textId="77777777" w:rsidR="000C13A9" w:rsidRDefault="000C13A9">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70FD530E" w14:textId="77777777" w:rsidR="000C13A9" w:rsidRDefault="000C13A9">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4168417D" w14:textId="77777777" w:rsidR="000C13A9" w:rsidRDefault="000C13A9">
            <w:pPr>
              <w:spacing w:line="360" w:lineRule="auto"/>
              <w:rPr>
                <w:rFonts w:ascii="宋体" w:hAnsi="宋体" w:hint="eastAsia"/>
                <w:sz w:val="24"/>
              </w:rPr>
            </w:pPr>
          </w:p>
        </w:tc>
      </w:tr>
      <w:tr w:rsidR="000C13A9" w14:paraId="2E128406"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75C52718" w14:textId="77777777" w:rsidR="000C13A9" w:rsidRDefault="00000000">
            <w:pPr>
              <w:spacing w:line="360" w:lineRule="auto"/>
              <w:rPr>
                <w:rFonts w:ascii="宋体" w:hAnsi="宋体" w:hint="eastAsia"/>
                <w:sz w:val="24"/>
              </w:rPr>
            </w:pPr>
            <w:r>
              <w:rPr>
                <w:rFonts w:ascii="宋体" w:hAnsi="宋体" w:hint="eastAsia"/>
                <w:sz w:val="24"/>
              </w:rPr>
              <w:t>5</w:t>
            </w:r>
          </w:p>
        </w:tc>
        <w:tc>
          <w:tcPr>
            <w:tcW w:w="1327" w:type="pct"/>
            <w:tcBorders>
              <w:top w:val="single" w:sz="4" w:space="0" w:color="000000"/>
              <w:left w:val="single" w:sz="4" w:space="0" w:color="000000"/>
              <w:bottom w:val="single" w:sz="4" w:space="0" w:color="000000"/>
              <w:right w:val="single" w:sz="4" w:space="0" w:color="000000"/>
            </w:tcBorders>
            <w:vAlign w:val="center"/>
          </w:tcPr>
          <w:p w14:paraId="2779BA2F" w14:textId="77777777" w:rsidR="000C13A9" w:rsidRDefault="000C13A9">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03E8574C" w14:textId="77777777" w:rsidR="000C13A9" w:rsidRDefault="000C13A9">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369B742" w14:textId="77777777" w:rsidR="000C13A9" w:rsidRDefault="000C13A9">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9A81EBF" w14:textId="77777777" w:rsidR="000C13A9" w:rsidRDefault="000C13A9">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11B0289B" w14:textId="77777777" w:rsidR="000C13A9" w:rsidRDefault="000C13A9">
            <w:pPr>
              <w:spacing w:line="360" w:lineRule="auto"/>
              <w:rPr>
                <w:rFonts w:ascii="宋体" w:hAnsi="宋体" w:hint="eastAsia"/>
                <w:sz w:val="24"/>
              </w:rPr>
            </w:pPr>
          </w:p>
        </w:tc>
      </w:tr>
      <w:tr w:rsidR="000C13A9" w14:paraId="1EEF3549"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175F991F" w14:textId="77777777" w:rsidR="000C13A9" w:rsidRDefault="00000000">
            <w:pPr>
              <w:spacing w:line="360" w:lineRule="auto"/>
              <w:rPr>
                <w:rFonts w:ascii="宋体" w:hAnsi="宋体" w:hint="eastAsia"/>
                <w:sz w:val="24"/>
              </w:rPr>
            </w:pPr>
            <w:r>
              <w:rPr>
                <w:rFonts w:ascii="宋体" w:hAnsi="宋体" w:hint="eastAsia"/>
                <w:sz w:val="24"/>
              </w:rPr>
              <w:t>6</w:t>
            </w:r>
          </w:p>
        </w:tc>
        <w:tc>
          <w:tcPr>
            <w:tcW w:w="1327" w:type="pct"/>
            <w:tcBorders>
              <w:top w:val="single" w:sz="4" w:space="0" w:color="000000"/>
              <w:left w:val="single" w:sz="4" w:space="0" w:color="000000"/>
              <w:bottom w:val="single" w:sz="4" w:space="0" w:color="000000"/>
              <w:right w:val="single" w:sz="4" w:space="0" w:color="000000"/>
            </w:tcBorders>
            <w:vAlign w:val="center"/>
          </w:tcPr>
          <w:p w14:paraId="498203EA" w14:textId="77777777" w:rsidR="000C13A9" w:rsidRDefault="000C13A9">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1BDD170E" w14:textId="77777777" w:rsidR="000C13A9" w:rsidRDefault="000C13A9">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BCA2EE8" w14:textId="77777777" w:rsidR="000C13A9" w:rsidRDefault="000C13A9">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6676444F" w14:textId="77777777" w:rsidR="000C13A9" w:rsidRDefault="000C13A9">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62277638" w14:textId="77777777" w:rsidR="000C13A9" w:rsidRDefault="000C13A9">
            <w:pPr>
              <w:spacing w:line="360" w:lineRule="auto"/>
              <w:rPr>
                <w:rFonts w:ascii="宋体" w:hAnsi="宋体" w:hint="eastAsia"/>
                <w:sz w:val="24"/>
              </w:rPr>
            </w:pPr>
          </w:p>
        </w:tc>
      </w:tr>
      <w:tr w:rsidR="000C13A9" w14:paraId="7E777471" w14:textId="77777777">
        <w:trPr>
          <w:trHeight w:val="734"/>
        </w:trPr>
        <w:tc>
          <w:tcPr>
            <w:tcW w:w="1722" w:type="pct"/>
            <w:gridSpan w:val="2"/>
            <w:tcBorders>
              <w:top w:val="single" w:sz="4" w:space="0" w:color="000000"/>
              <w:left w:val="single" w:sz="4" w:space="0" w:color="000000"/>
              <w:bottom w:val="single" w:sz="4" w:space="0" w:color="000000"/>
              <w:right w:val="single" w:sz="4" w:space="0" w:color="000000"/>
            </w:tcBorders>
            <w:vAlign w:val="center"/>
          </w:tcPr>
          <w:p w14:paraId="59DBFD6C" w14:textId="77777777" w:rsidR="000C13A9" w:rsidRDefault="00000000">
            <w:pPr>
              <w:spacing w:line="360" w:lineRule="auto"/>
              <w:rPr>
                <w:rFonts w:ascii="宋体" w:hAnsi="宋体" w:hint="eastAsia"/>
                <w:sz w:val="24"/>
              </w:rPr>
            </w:pPr>
            <w:r>
              <w:rPr>
                <w:rFonts w:ascii="宋体" w:hAnsi="宋体" w:hint="eastAsia"/>
                <w:sz w:val="24"/>
              </w:rPr>
              <w:t>合计</w:t>
            </w:r>
          </w:p>
        </w:tc>
        <w:tc>
          <w:tcPr>
            <w:tcW w:w="3277" w:type="pct"/>
            <w:gridSpan w:val="4"/>
            <w:tcBorders>
              <w:top w:val="single" w:sz="4" w:space="0" w:color="000000"/>
              <w:left w:val="single" w:sz="4" w:space="0" w:color="000000"/>
              <w:bottom w:val="single" w:sz="4" w:space="0" w:color="000000"/>
              <w:right w:val="single" w:sz="4" w:space="0" w:color="000000"/>
            </w:tcBorders>
            <w:vAlign w:val="center"/>
          </w:tcPr>
          <w:p w14:paraId="6795F225" w14:textId="77777777" w:rsidR="000C13A9" w:rsidRDefault="00000000">
            <w:pPr>
              <w:spacing w:line="360" w:lineRule="auto"/>
              <w:rPr>
                <w:rFonts w:ascii="宋体" w:hAnsi="宋体" w:hint="eastAsia"/>
                <w:sz w:val="24"/>
              </w:rPr>
            </w:pPr>
            <w:r>
              <w:rPr>
                <w:rFonts w:ascii="宋体" w:hAnsi="宋体" w:hint="eastAsia"/>
                <w:sz w:val="24"/>
              </w:rPr>
              <w:t>人民币    元</w:t>
            </w:r>
          </w:p>
        </w:tc>
      </w:tr>
    </w:tbl>
    <w:p w14:paraId="47BB0EAF" w14:textId="77777777" w:rsidR="000C13A9" w:rsidRDefault="000C13A9">
      <w:pPr>
        <w:spacing w:line="360" w:lineRule="auto"/>
        <w:ind w:firstLine="480"/>
        <w:rPr>
          <w:rFonts w:ascii="宋体" w:hAnsi="宋体" w:hint="eastAsia"/>
          <w:sz w:val="24"/>
        </w:rPr>
      </w:pPr>
    </w:p>
    <w:p w14:paraId="6E2F1E52" w14:textId="77777777" w:rsidR="000C13A9" w:rsidRDefault="00000000">
      <w:pPr>
        <w:spacing w:line="360" w:lineRule="auto"/>
        <w:rPr>
          <w:rFonts w:ascii="宋体" w:hAnsi="宋体" w:hint="eastAsia"/>
          <w:sz w:val="24"/>
        </w:rPr>
      </w:pPr>
      <w:r>
        <w:rPr>
          <w:rFonts w:ascii="宋体" w:hAnsi="宋体" w:hint="eastAsia"/>
          <w:sz w:val="24"/>
        </w:rPr>
        <w:t>注：（1）供应商应自行编制提供投标报价明细，报价精确到小数点后两位。</w:t>
      </w:r>
    </w:p>
    <w:p w14:paraId="20AB2C52" w14:textId="77777777" w:rsidR="000C13A9" w:rsidRDefault="00000000">
      <w:pPr>
        <w:spacing w:line="360" w:lineRule="auto"/>
        <w:rPr>
          <w:rFonts w:ascii="宋体" w:hAnsi="宋体" w:hint="eastAsia"/>
          <w:sz w:val="24"/>
        </w:rPr>
      </w:pPr>
      <w:r>
        <w:rPr>
          <w:rFonts w:ascii="宋体" w:hAnsi="宋体" w:hint="eastAsia"/>
          <w:sz w:val="24"/>
        </w:rPr>
        <w:t>（2）不允许填写“免费”或“赠与”，也不得进行“零”报价，可写“已包含”，否则将被否决。</w:t>
      </w:r>
    </w:p>
    <w:p w14:paraId="61D01B6E" w14:textId="77777777" w:rsidR="000C13A9" w:rsidRDefault="00000000">
      <w:pPr>
        <w:spacing w:line="360" w:lineRule="auto"/>
        <w:rPr>
          <w:rFonts w:ascii="宋体" w:hAnsi="宋体" w:hint="eastAsia"/>
          <w:sz w:val="24"/>
        </w:rPr>
      </w:pPr>
      <w:r>
        <w:rPr>
          <w:rFonts w:ascii="宋体" w:hAnsi="宋体" w:hint="eastAsia"/>
          <w:sz w:val="24"/>
        </w:rPr>
        <w:t>（3）报价中已</w:t>
      </w:r>
      <w:proofErr w:type="gramStart"/>
      <w:r>
        <w:rPr>
          <w:rFonts w:ascii="宋体" w:hAnsi="宋体" w:hint="eastAsia"/>
          <w:sz w:val="24"/>
        </w:rPr>
        <w:t>含相关</w:t>
      </w:r>
      <w:proofErr w:type="gramEnd"/>
      <w:r>
        <w:rPr>
          <w:rFonts w:ascii="宋体" w:hAnsi="宋体" w:hint="eastAsia"/>
          <w:sz w:val="24"/>
        </w:rPr>
        <w:t>服务费用、维护期内的维保费用、中标服务费和相关税费。</w:t>
      </w:r>
    </w:p>
    <w:p w14:paraId="07B93C68" w14:textId="77777777" w:rsidR="000C13A9" w:rsidRDefault="00000000">
      <w:pPr>
        <w:spacing w:line="360" w:lineRule="auto"/>
        <w:rPr>
          <w:rFonts w:ascii="宋体" w:hAnsi="宋体" w:hint="eastAsia"/>
          <w:sz w:val="24"/>
        </w:rPr>
      </w:pPr>
      <w:r>
        <w:rPr>
          <w:rFonts w:ascii="宋体" w:hAnsi="宋体" w:hint="eastAsia"/>
          <w:sz w:val="24"/>
        </w:rPr>
        <w:t>（4）分项目明细报价合计应与总报价相等。</w:t>
      </w:r>
    </w:p>
    <w:p w14:paraId="684F1568" w14:textId="77777777" w:rsidR="000C13A9" w:rsidRDefault="00000000">
      <w:pPr>
        <w:spacing w:line="360" w:lineRule="auto"/>
        <w:rPr>
          <w:rFonts w:ascii="宋体" w:hAnsi="宋体" w:hint="eastAsia"/>
          <w:sz w:val="24"/>
        </w:rPr>
      </w:pPr>
      <w:r>
        <w:rPr>
          <w:rFonts w:ascii="宋体" w:hAnsi="宋体" w:hint="eastAsia"/>
          <w:sz w:val="24"/>
        </w:rPr>
        <w:t>（5）表格可扩展。</w:t>
      </w:r>
    </w:p>
    <w:p w14:paraId="3CF51664" w14:textId="77777777" w:rsidR="000C13A9" w:rsidRDefault="000C13A9">
      <w:pPr>
        <w:spacing w:line="360" w:lineRule="auto"/>
        <w:ind w:firstLine="480"/>
        <w:rPr>
          <w:rFonts w:ascii="宋体" w:hAnsi="宋体" w:hint="eastAsia"/>
          <w:sz w:val="24"/>
        </w:rPr>
      </w:pPr>
    </w:p>
    <w:p w14:paraId="2168CB7A" w14:textId="77777777" w:rsidR="000C13A9" w:rsidRDefault="00000000">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4C52D64B" w14:textId="77777777" w:rsidR="000C13A9" w:rsidRDefault="00000000">
      <w:pPr>
        <w:spacing w:line="360" w:lineRule="auto"/>
        <w:jc w:val="left"/>
        <w:rPr>
          <w:rFonts w:ascii="宋体" w:hAnsi="宋体" w:hint="eastAsia"/>
          <w:sz w:val="24"/>
        </w:rPr>
      </w:pPr>
      <w:r>
        <w:rPr>
          <w:rFonts w:ascii="宋体" w:hAnsi="宋体" w:hint="eastAsia"/>
          <w:sz w:val="24"/>
        </w:rPr>
        <w:t xml:space="preserve">日期:___________________  </w:t>
      </w:r>
    </w:p>
    <w:p w14:paraId="20F3E652" w14:textId="77777777" w:rsidR="000C13A9" w:rsidRDefault="00000000">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47D7A0EB" w14:textId="77777777" w:rsidR="000C13A9" w:rsidRDefault="00000000">
      <w:pPr>
        <w:spacing w:line="360" w:lineRule="auto"/>
        <w:rPr>
          <w:rFonts w:ascii="宋体" w:hAnsi="宋体" w:hint="eastAsia"/>
          <w:sz w:val="24"/>
        </w:rPr>
      </w:pPr>
      <w:r>
        <w:rPr>
          <w:rFonts w:ascii="宋体" w:hAnsi="宋体" w:hint="eastAsia"/>
          <w:sz w:val="24"/>
        </w:rPr>
        <w:t>公章：</w:t>
      </w:r>
    </w:p>
    <w:p w14:paraId="36453C00" w14:textId="77777777" w:rsidR="000C13A9" w:rsidRDefault="00000000">
      <w:pPr>
        <w:widowControl/>
        <w:jc w:val="left"/>
        <w:rPr>
          <w:rFonts w:ascii="宋体" w:hAnsi="宋体" w:hint="eastAsia"/>
          <w:b/>
          <w:sz w:val="24"/>
        </w:rPr>
      </w:pPr>
      <w:r>
        <w:rPr>
          <w:rFonts w:ascii="宋体" w:hAnsi="宋体"/>
          <w:b/>
          <w:sz w:val="24"/>
        </w:rPr>
        <w:br w:type="page"/>
      </w:r>
    </w:p>
    <w:p w14:paraId="191BA3AB" w14:textId="77777777" w:rsidR="000C13A9" w:rsidRDefault="00000000">
      <w:pPr>
        <w:spacing w:line="360" w:lineRule="auto"/>
        <w:rPr>
          <w:rFonts w:ascii="宋体" w:hAnsi="宋体" w:hint="eastAsia"/>
          <w:b/>
          <w:sz w:val="24"/>
          <w:szCs w:val="32"/>
        </w:rPr>
      </w:pPr>
      <w:r>
        <w:rPr>
          <w:rFonts w:ascii="宋体" w:hAnsi="宋体" w:hint="eastAsia"/>
          <w:b/>
          <w:sz w:val="24"/>
          <w:szCs w:val="32"/>
        </w:rPr>
        <w:lastRenderedPageBreak/>
        <w:t>服务人员简介（自拟）</w:t>
      </w:r>
    </w:p>
    <w:p w14:paraId="54629E87" w14:textId="77777777" w:rsidR="000C13A9" w:rsidRDefault="000C13A9">
      <w:pPr>
        <w:spacing w:line="360" w:lineRule="auto"/>
        <w:rPr>
          <w:rFonts w:ascii="宋体" w:hAnsi="宋体" w:hint="eastAsia"/>
          <w:sz w:val="24"/>
        </w:rPr>
      </w:pPr>
    </w:p>
    <w:p w14:paraId="66687EDA" w14:textId="77777777" w:rsidR="000C13A9" w:rsidRDefault="000C13A9">
      <w:pPr>
        <w:spacing w:line="360" w:lineRule="auto"/>
        <w:rPr>
          <w:rFonts w:ascii="宋体" w:hAnsi="宋体" w:hint="eastAsia"/>
          <w:sz w:val="24"/>
        </w:rPr>
      </w:pPr>
    </w:p>
    <w:p w14:paraId="51D75AEB" w14:textId="77777777" w:rsidR="000C13A9" w:rsidRDefault="000C13A9">
      <w:pPr>
        <w:spacing w:line="360" w:lineRule="auto"/>
        <w:rPr>
          <w:rFonts w:ascii="宋体" w:hAnsi="宋体" w:hint="eastAsia"/>
          <w:sz w:val="24"/>
        </w:rPr>
      </w:pPr>
    </w:p>
    <w:p w14:paraId="4DC7CE86" w14:textId="77777777" w:rsidR="000C13A9" w:rsidRDefault="000C13A9">
      <w:pPr>
        <w:spacing w:line="360" w:lineRule="auto"/>
        <w:rPr>
          <w:rFonts w:ascii="宋体" w:hAnsi="宋体" w:hint="eastAsia"/>
          <w:sz w:val="24"/>
        </w:rPr>
      </w:pPr>
    </w:p>
    <w:p w14:paraId="054ACCC4" w14:textId="77777777" w:rsidR="000C13A9" w:rsidRDefault="000C13A9">
      <w:pPr>
        <w:spacing w:line="360" w:lineRule="auto"/>
        <w:rPr>
          <w:rFonts w:ascii="宋体" w:hAnsi="宋体" w:hint="eastAsia"/>
          <w:sz w:val="24"/>
        </w:rPr>
      </w:pPr>
    </w:p>
    <w:p w14:paraId="219E25C4" w14:textId="77777777" w:rsidR="000C13A9" w:rsidRDefault="000C13A9">
      <w:pPr>
        <w:spacing w:line="360" w:lineRule="auto"/>
        <w:rPr>
          <w:rFonts w:ascii="宋体" w:hAnsi="宋体" w:hint="eastAsia"/>
          <w:sz w:val="24"/>
        </w:rPr>
      </w:pPr>
    </w:p>
    <w:p w14:paraId="4B1B8A46" w14:textId="77777777" w:rsidR="000C13A9" w:rsidRDefault="000C13A9">
      <w:pPr>
        <w:spacing w:line="360" w:lineRule="auto"/>
        <w:rPr>
          <w:rFonts w:ascii="宋体" w:hAnsi="宋体" w:hint="eastAsia"/>
          <w:sz w:val="24"/>
        </w:rPr>
      </w:pPr>
    </w:p>
    <w:p w14:paraId="7A947080" w14:textId="77777777" w:rsidR="000C13A9" w:rsidRDefault="000C13A9">
      <w:pPr>
        <w:spacing w:line="360" w:lineRule="auto"/>
        <w:rPr>
          <w:rFonts w:ascii="宋体" w:hAnsi="宋体" w:hint="eastAsia"/>
          <w:sz w:val="24"/>
        </w:rPr>
      </w:pPr>
    </w:p>
    <w:p w14:paraId="2BACCCDF" w14:textId="77777777" w:rsidR="000C13A9" w:rsidRDefault="000C13A9">
      <w:pPr>
        <w:spacing w:line="360" w:lineRule="auto"/>
        <w:rPr>
          <w:rFonts w:ascii="宋体" w:hAnsi="宋体" w:hint="eastAsia"/>
          <w:sz w:val="24"/>
        </w:rPr>
      </w:pPr>
    </w:p>
    <w:p w14:paraId="1F3C4FEB" w14:textId="77777777" w:rsidR="000C13A9" w:rsidRDefault="000C13A9">
      <w:pPr>
        <w:spacing w:line="360" w:lineRule="auto"/>
        <w:rPr>
          <w:rFonts w:ascii="宋体" w:hAnsi="宋体" w:hint="eastAsia"/>
          <w:sz w:val="24"/>
        </w:rPr>
      </w:pPr>
    </w:p>
    <w:p w14:paraId="67D2BA18" w14:textId="77777777" w:rsidR="000C13A9" w:rsidRDefault="00000000">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1A3A0EC0" w14:textId="77777777" w:rsidR="000C13A9" w:rsidRDefault="00000000">
      <w:pPr>
        <w:spacing w:line="360" w:lineRule="auto"/>
        <w:jc w:val="left"/>
        <w:rPr>
          <w:rFonts w:ascii="宋体" w:hAnsi="宋体" w:hint="eastAsia"/>
          <w:sz w:val="24"/>
        </w:rPr>
      </w:pPr>
      <w:r>
        <w:rPr>
          <w:rFonts w:ascii="宋体" w:hAnsi="宋体" w:hint="eastAsia"/>
          <w:sz w:val="24"/>
        </w:rPr>
        <w:t xml:space="preserve">日期:___________________  </w:t>
      </w:r>
    </w:p>
    <w:p w14:paraId="4054A208" w14:textId="77777777" w:rsidR="000C13A9" w:rsidRDefault="00000000">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09D8F549" w14:textId="77777777" w:rsidR="000C13A9" w:rsidRDefault="00000000">
      <w:pPr>
        <w:spacing w:line="360" w:lineRule="auto"/>
        <w:rPr>
          <w:rFonts w:ascii="宋体" w:hAnsi="宋体" w:hint="eastAsia"/>
          <w:sz w:val="24"/>
        </w:rPr>
      </w:pPr>
      <w:r>
        <w:rPr>
          <w:rFonts w:ascii="宋体" w:hAnsi="宋体" w:hint="eastAsia"/>
          <w:sz w:val="24"/>
        </w:rPr>
        <w:t>公章：</w:t>
      </w:r>
    </w:p>
    <w:p w14:paraId="6346A5F8" w14:textId="77777777" w:rsidR="000C13A9" w:rsidRDefault="000C13A9">
      <w:pPr>
        <w:widowControl/>
        <w:jc w:val="left"/>
        <w:rPr>
          <w:rFonts w:ascii="宋体" w:hAnsi="宋体" w:hint="eastAsia"/>
          <w:b/>
          <w:sz w:val="24"/>
        </w:rPr>
      </w:pPr>
    </w:p>
    <w:p w14:paraId="2859FAA1" w14:textId="77777777" w:rsidR="000C13A9" w:rsidRDefault="00000000">
      <w:pPr>
        <w:widowControl/>
        <w:jc w:val="left"/>
        <w:rPr>
          <w:rFonts w:ascii="宋体" w:hAnsi="宋体" w:hint="eastAsia"/>
          <w:b/>
          <w:sz w:val="24"/>
        </w:rPr>
      </w:pPr>
      <w:r>
        <w:rPr>
          <w:rFonts w:ascii="宋体" w:hAnsi="宋体"/>
          <w:b/>
          <w:sz w:val="24"/>
        </w:rPr>
        <w:br w:type="page"/>
      </w:r>
    </w:p>
    <w:p w14:paraId="1EF0BCAB" w14:textId="77777777" w:rsidR="000C13A9" w:rsidRDefault="00000000">
      <w:pPr>
        <w:spacing w:line="360" w:lineRule="auto"/>
        <w:outlineLvl w:val="0"/>
        <w:rPr>
          <w:rFonts w:ascii="宋体" w:hAnsi="宋体" w:hint="eastAsia"/>
          <w:sz w:val="24"/>
        </w:rPr>
      </w:pPr>
      <w:r>
        <w:rPr>
          <w:rFonts w:ascii="宋体" w:hAnsi="宋体" w:hint="eastAsia"/>
          <w:b/>
          <w:sz w:val="24"/>
        </w:rPr>
        <w:lastRenderedPageBreak/>
        <w:t>附件六、报价承诺函</w:t>
      </w:r>
    </w:p>
    <w:p w14:paraId="1482BF38" w14:textId="77777777" w:rsidR="000C13A9" w:rsidRDefault="00000000">
      <w:pPr>
        <w:snapToGrid w:val="0"/>
        <w:spacing w:line="360" w:lineRule="auto"/>
        <w:ind w:firstLineChars="200" w:firstLine="480"/>
        <w:rPr>
          <w:rFonts w:ascii="宋体" w:hAnsi="宋体" w:hint="eastAsia"/>
          <w:sz w:val="24"/>
        </w:rPr>
      </w:pPr>
      <w:r>
        <w:rPr>
          <w:rFonts w:ascii="宋体" w:hAnsi="宋体" w:hint="eastAsia"/>
          <w:sz w:val="24"/>
        </w:rPr>
        <w:t>我司承诺：完全理解和满足本次比价邀请文件的所有要求，并基于</w:t>
      </w:r>
      <w:proofErr w:type="gramStart"/>
      <w:r>
        <w:rPr>
          <w:rFonts w:ascii="宋体" w:hAnsi="宋体" w:hint="eastAsia"/>
          <w:sz w:val="24"/>
        </w:rPr>
        <w:t>此做出</w:t>
      </w:r>
      <w:proofErr w:type="gramEnd"/>
      <w:r>
        <w:rPr>
          <w:rFonts w:ascii="宋体" w:hAnsi="宋体" w:hint="eastAsia"/>
          <w:sz w:val="24"/>
        </w:rPr>
        <w:t>的合理报价。</w:t>
      </w:r>
    </w:p>
    <w:p w14:paraId="76EE8BAD" w14:textId="77777777" w:rsidR="000C13A9" w:rsidRDefault="00000000">
      <w:pPr>
        <w:snapToGrid w:val="0"/>
        <w:spacing w:line="360" w:lineRule="auto"/>
        <w:ind w:firstLineChars="200" w:firstLine="480"/>
        <w:rPr>
          <w:rFonts w:ascii="宋体" w:hAnsi="宋体" w:hint="eastAsia"/>
          <w:sz w:val="24"/>
        </w:rPr>
      </w:pPr>
      <w:r>
        <w:rPr>
          <w:rFonts w:ascii="宋体" w:hAnsi="宋体" w:hint="eastAsia"/>
          <w:sz w:val="24"/>
        </w:rPr>
        <w:t>本项目报价应包含所有设备、人员及一切有可能发生的所有费用。</w:t>
      </w:r>
    </w:p>
    <w:p w14:paraId="38715EDD" w14:textId="77777777" w:rsidR="000C13A9" w:rsidRDefault="00000000">
      <w:pPr>
        <w:spacing w:line="360" w:lineRule="auto"/>
        <w:rPr>
          <w:rFonts w:ascii="宋体" w:hAnsi="宋体" w:cs="宋体" w:hint="eastAsia"/>
          <w:sz w:val="24"/>
        </w:rPr>
      </w:pPr>
      <w:r>
        <w:rPr>
          <w:rFonts w:ascii="宋体" w:hAnsi="宋体" w:cs="宋体" w:hint="eastAsia"/>
          <w:sz w:val="24"/>
        </w:rPr>
        <w:t>供应商名称：（公章）</w:t>
      </w:r>
    </w:p>
    <w:p w14:paraId="7051173A" w14:textId="77777777" w:rsidR="000C13A9" w:rsidRDefault="00000000">
      <w:pPr>
        <w:spacing w:line="360" w:lineRule="auto"/>
        <w:rPr>
          <w:rFonts w:ascii="宋体" w:hAnsi="宋体" w:cs="宋体" w:hint="eastAsia"/>
          <w:sz w:val="24"/>
        </w:rPr>
      </w:pPr>
      <w:r>
        <w:rPr>
          <w:rFonts w:ascii="宋体" w:hAnsi="宋体" w:cs="宋体" w:hint="eastAsia"/>
          <w:sz w:val="24"/>
        </w:rPr>
        <w:t>日期：</w:t>
      </w:r>
    </w:p>
    <w:p w14:paraId="71F50F31" w14:textId="77777777" w:rsidR="000C13A9" w:rsidRDefault="000C13A9">
      <w:pPr>
        <w:widowControl/>
        <w:jc w:val="left"/>
        <w:rPr>
          <w:rFonts w:ascii="宋体" w:hAnsi="宋体" w:cs="宋体" w:hint="eastAsia"/>
          <w:sz w:val="24"/>
        </w:rPr>
      </w:pPr>
    </w:p>
    <w:sectPr w:rsidR="000C13A9">
      <w:headerReference w:type="default" r:id="rId12"/>
      <w:footerReference w:type="even" r:id="rId13"/>
      <w:footerReference w:type="default" r:id="rId14"/>
      <w:pgSz w:w="11906" w:h="16838"/>
      <w:pgMar w:top="1418"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689D0" w14:textId="77777777" w:rsidR="00A30127" w:rsidRDefault="00A30127">
      <w:r>
        <w:separator/>
      </w:r>
    </w:p>
  </w:endnote>
  <w:endnote w:type="continuationSeparator" w:id="0">
    <w:p w14:paraId="2DC0544B" w14:textId="77777777" w:rsidR="00A30127" w:rsidRDefault="00A3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华文隶书">
    <w:panose1 w:val="02010800040101010101"/>
    <w:charset w:val="86"/>
    <w:family w:val="auto"/>
    <w:pitch w:val="default"/>
    <w:sig w:usb0="00000001" w:usb1="080F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MS Mincho">
    <w:altName w:val="ＭＳ 明朝"/>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PingFang SC">
    <w:altName w:val="宋体"/>
    <w:charset w:val="86"/>
    <w:family w:val="swiss"/>
    <w:pitch w:val="default"/>
    <w:sig w:usb0="00000000" w:usb1="00000000" w:usb2="00000017"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A593" w14:textId="77777777" w:rsidR="000C13A9" w:rsidRDefault="000C13A9">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9A18" w14:textId="77777777" w:rsidR="000C13A9" w:rsidRDefault="00000000">
    <w:pPr>
      <w:pStyle w:val="af2"/>
      <w:jc w:val="center"/>
    </w:pPr>
    <w:r>
      <w:rPr>
        <w:noProof/>
      </w:rPr>
      <mc:AlternateContent>
        <mc:Choice Requires="wps">
          <w:drawing>
            <wp:anchor distT="0" distB="0" distL="114300" distR="114300" simplePos="0" relativeHeight="251661312" behindDoc="0" locked="0" layoutInCell="1" allowOverlap="1" wp14:anchorId="48705521" wp14:editId="187EA197">
              <wp:simplePos x="0" y="0"/>
              <wp:positionH relativeFrom="margin">
                <wp:align>center</wp:align>
              </wp:positionH>
              <wp:positionV relativeFrom="paragraph">
                <wp:posOffset>0</wp:posOffset>
              </wp:positionV>
              <wp:extent cx="57785"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8B812DD" w14:textId="77777777" w:rsidR="000C13A9" w:rsidRDefault="00000000">
                          <w:pPr>
                            <w:pStyle w:val="af2"/>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type w14:anchorId="48705521" id="_x0000_t202" coordsize="21600,21600" o:spt="202" path="m,l,21600r21600,l21600,xe">
              <v:stroke joinstyle="miter"/>
              <v:path gradientshapeok="t" o:connecttype="rect"/>
            </v:shapetype>
            <v:shape id="文本框 2" o:spid="_x0000_s1030"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78B812DD" w14:textId="77777777" w:rsidR="000C13A9" w:rsidRDefault="00000000">
                    <w:pPr>
                      <w:pStyle w:val="af2"/>
                    </w:pPr>
                    <w:r>
                      <w:fldChar w:fldCharType="begin"/>
                    </w:r>
                    <w:r>
                      <w:instrText xml:space="preserve"> PAGE  \* MERGEFORMAT </w:instrText>
                    </w:r>
                    <w:r>
                      <w:fldChar w:fldCharType="separate"/>
                    </w:r>
                    <w:r>
                      <w:t>5</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3F80" w14:textId="77777777" w:rsidR="000C13A9" w:rsidRDefault="00000000">
    <w:pPr>
      <w:pStyle w:val="af2"/>
      <w:framePr w:wrap="around" w:vAnchor="text" w:hAnchor="margin" w:xAlign="center" w:y="1"/>
      <w:ind w:left="420"/>
      <w:rPr>
        <w:rStyle w:val="afa"/>
      </w:rPr>
    </w:pPr>
    <w:r>
      <w:rPr>
        <w:rStyle w:val="afa"/>
      </w:rPr>
      <w:fldChar w:fldCharType="begin"/>
    </w:r>
    <w:r>
      <w:rPr>
        <w:rStyle w:val="afa"/>
      </w:rPr>
      <w:instrText xml:space="preserve">PAGE  </w:instrText>
    </w:r>
    <w:r>
      <w:rPr>
        <w:rStyle w:val="afa"/>
      </w:rPr>
      <w:fldChar w:fldCharType="end"/>
    </w:r>
  </w:p>
  <w:p w14:paraId="070FFBFA" w14:textId="77777777" w:rsidR="000C13A9" w:rsidRDefault="000C13A9">
    <w:pPr>
      <w:pStyle w:val="af2"/>
      <w:ind w:left="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62EA" w14:textId="77777777" w:rsidR="000C13A9" w:rsidRDefault="00000000">
    <w:pPr>
      <w:pStyle w:val="af2"/>
      <w:ind w:left="420"/>
      <w:jc w:val="center"/>
    </w:pPr>
    <w:r>
      <w:rPr>
        <w:noProof/>
      </w:rPr>
      <mc:AlternateContent>
        <mc:Choice Requires="wps">
          <w:drawing>
            <wp:anchor distT="0" distB="0" distL="114300" distR="114300" simplePos="0" relativeHeight="251659264" behindDoc="0" locked="0" layoutInCell="1" allowOverlap="1" wp14:anchorId="4D09E616" wp14:editId="0FCCB7BB">
              <wp:simplePos x="0" y="0"/>
              <wp:positionH relativeFrom="margin">
                <wp:align>center</wp:align>
              </wp:positionH>
              <wp:positionV relativeFrom="paragraph">
                <wp:posOffset>0</wp:posOffset>
              </wp:positionV>
              <wp:extent cx="3244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31445"/>
                      </a:xfrm>
                      <a:prstGeom prst="rect">
                        <a:avLst/>
                      </a:prstGeom>
                      <a:noFill/>
                      <a:ln>
                        <a:noFill/>
                      </a:ln>
                    </wps:spPr>
                    <wps:txbx>
                      <w:txbxContent>
                        <w:p w14:paraId="6BA0DDB5" w14:textId="77777777" w:rsidR="000C13A9" w:rsidRDefault="00000000">
                          <w:pPr>
                            <w:pStyle w:val="af2"/>
                            <w:ind w:left="420"/>
                            <w:jc w:val="center"/>
                          </w:pPr>
                          <w:r>
                            <w:fldChar w:fldCharType="begin"/>
                          </w:r>
                          <w:r>
                            <w:instrText xml:space="preserve"> PAGE   \* MERGEFORMAT </w:instrText>
                          </w:r>
                          <w:r>
                            <w:fldChar w:fldCharType="separate"/>
                          </w:r>
                          <w:r>
                            <w:rPr>
                              <w:lang w:val="zh-CN"/>
                            </w:rPr>
                            <w:t>6</w:t>
                          </w:r>
                          <w:r>
                            <w:fldChar w:fldCharType="end"/>
                          </w:r>
                        </w:p>
                      </w:txbxContent>
                    </wps:txbx>
                    <wps:bodyPr rot="0" vert="horz" wrap="none" lIns="0" tIns="0" rIns="0" bIns="0" anchor="t" anchorCtr="0" upright="1">
                      <a:spAutoFit/>
                    </wps:bodyPr>
                  </wps:wsp>
                </a:graphicData>
              </a:graphic>
            </wp:anchor>
          </w:drawing>
        </mc:Choice>
        <mc:Fallback>
          <w:pict>
            <v:shapetype w14:anchorId="4D09E616" id="_x0000_t202" coordsize="21600,21600" o:spt="202" path="m,l,21600r21600,l21600,xe">
              <v:stroke joinstyle="miter"/>
              <v:path gradientshapeok="t" o:connecttype="rect"/>
            </v:shapetype>
            <v:shape id="文本框 1" o:spid="_x0000_s1031" type="#_x0000_t202" style="position:absolute;left:0;text-align:left;margin-left:0;margin-top:0;width:25.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" filled="f" stroked="f">
              <v:textbox style="mso-fit-shape-to-text:t" inset="0,0,0,0">
                <w:txbxContent>
                  <w:p w14:paraId="6BA0DDB5" w14:textId="77777777" w:rsidR="000C13A9" w:rsidRDefault="00000000">
                    <w:pPr>
                      <w:pStyle w:val="af2"/>
                      <w:ind w:left="420"/>
                      <w:jc w:val="center"/>
                    </w:pPr>
                    <w:r>
                      <w:fldChar w:fldCharType="begin"/>
                    </w:r>
                    <w:r>
                      <w:instrText xml:space="preserve"> PAGE   \* MERGEFORMAT </w:instrText>
                    </w:r>
                    <w:r>
                      <w:fldChar w:fldCharType="separate"/>
                    </w:r>
                    <w:r>
                      <w:rPr>
                        <w:lang w:val="zh-CN"/>
                      </w:rPr>
                      <w:t>6</w:t>
                    </w:r>
                    <w:r>
                      <w:fldChar w:fldCharType="end"/>
                    </w:r>
                  </w:p>
                </w:txbxContent>
              </v:textbox>
              <w10:wrap anchorx="margin"/>
            </v:shape>
          </w:pict>
        </mc:Fallback>
      </mc:AlternateContent>
    </w:r>
  </w:p>
  <w:p w14:paraId="523B5950" w14:textId="77777777" w:rsidR="000C13A9" w:rsidRDefault="000C13A9">
    <w:pPr>
      <w:pStyle w:val="af2"/>
      <w:ind w:left="4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DF319" w14:textId="77777777" w:rsidR="00A30127" w:rsidRDefault="00A30127">
      <w:r>
        <w:separator/>
      </w:r>
    </w:p>
  </w:footnote>
  <w:footnote w:type="continuationSeparator" w:id="0">
    <w:p w14:paraId="12DBF59A" w14:textId="77777777" w:rsidR="00A30127" w:rsidRDefault="00A30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CC5B0" w14:textId="77777777" w:rsidR="000C13A9" w:rsidRDefault="00000000">
    <w:pPr>
      <w:pStyle w:val="af4"/>
      <w:jc w:val="right"/>
    </w:pPr>
    <w:r>
      <w:rPr>
        <w:noProof/>
      </w:rPr>
      <w:drawing>
        <wp:inline distT="0" distB="0" distL="0" distR="0" wp14:anchorId="1FC95609" wp14:editId="09F6498D">
          <wp:extent cx="2556510" cy="40576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E9BF5" w14:textId="77777777" w:rsidR="000C13A9" w:rsidRDefault="000C13A9">
    <w:pPr>
      <w:pStyle w:val="af4"/>
      <w:pBdr>
        <w:bottom w:val="none" w:sz="0" w:space="0" w:color="auto"/>
      </w:pBdr>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21F0"/>
    <w:multiLevelType w:val="multilevel"/>
    <w:tmpl w:val="072B21F0"/>
    <w:lvl w:ilvl="0">
      <w:start w:val="1"/>
      <w:numFmt w:val="japaneseCounting"/>
      <w:lvlText w:val="%1、"/>
      <w:lvlJc w:val="left"/>
      <w:pPr>
        <w:ind w:left="1146" w:hanging="720"/>
      </w:pPr>
      <w:rPr>
        <w:rFonts w:hint="default"/>
      </w:r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1" w15:restartNumberingAfterBreak="0">
    <w:nsid w:val="24865FCC"/>
    <w:multiLevelType w:val="singleLevel"/>
    <w:tmpl w:val="24865FCC"/>
    <w:lvl w:ilvl="0">
      <w:start w:val="1"/>
      <w:numFmt w:val="decimal"/>
      <w:lvlText w:val="（%1）"/>
      <w:lvlJc w:val="left"/>
    </w:lvl>
  </w:abstractNum>
  <w:abstractNum w:abstractNumId="2" w15:restartNumberingAfterBreak="0">
    <w:nsid w:val="50B1E5B2"/>
    <w:multiLevelType w:val="singleLevel"/>
    <w:tmpl w:val="50B1E5B2"/>
    <w:lvl w:ilvl="0">
      <w:start w:val="1"/>
      <w:numFmt w:val="decimal"/>
      <w:suff w:val="nothing"/>
      <w:lvlText w:val="%1、"/>
      <w:lvlJc w:val="left"/>
      <w:pPr>
        <w:ind w:left="630"/>
      </w:pPr>
    </w:lvl>
  </w:abstractNum>
  <w:abstractNum w:abstractNumId="3" w15:restartNumberingAfterBreak="0">
    <w:nsid w:val="63F04B2D"/>
    <w:multiLevelType w:val="multilevel"/>
    <w:tmpl w:val="63F04B2D"/>
    <w:lvl w:ilvl="0">
      <w:start w:val="1"/>
      <w:numFmt w:val="bullet"/>
      <w:pStyle w:val="a"/>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4" w15:restartNumberingAfterBreak="0">
    <w:nsid w:val="6E2C5D5E"/>
    <w:multiLevelType w:val="singleLevel"/>
    <w:tmpl w:val="6E2C5D5E"/>
    <w:lvl w:ilvl="0">
      <w:start w:val="1"/>
      <w:numFmt w:val="decimal"/>
      <w:suff w:val="nothing"/>
      <w:lvlText w:val="%1、"/>
      <w:lvlJc w:val="left"/>
      <w:pPr>
        <w:ind w:left="630"/>
      </w:pPr>
    </w:lvl>
  </w:abstractNum>
  <w:num w:numId="1" w16cid:durableId="570964831">
    <w:abstractNumId w:val="3"/>
  </w:num>
  <w:num w:numId="2" w16cid:durableId="39982928">
    <w:abstractNumId w:val="0"/>
  </w:num>
  <w:num w:numId="3" w16cid:durableId="932589">
    <w:abstractNumId w:val="2"/>
  </w:num>
  <w:num w:numId="4" w16cid:durableId="1453205539">
    <w:abstractNumId w:val="4"/>
  </w:num>
  <w:num w:numId="5" w16cid:durableId="1205942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c1YmRkZGU5ZmU3NjAwNmUwODc0MDE3NjBhN2ExYTUifQ=="/>
  </w:docVars>
  <w:rsids>
    <w:rsidRoot w:val="002D294E"/>
    <w:rsid w:val="00000489"/>
    <w:rsid w:val="00005ADF"/>
    <w:rsid w:val="00014B63"/>
    <w:rsid w:val="000171B6"/>
    <w:rsid w:val="00017C02"/>
    <w:rsid w:val="00021BF9"/>
    <w:rsid w:val="00027241"/>
    <w:rsid w:val="000359E2"/>
    <w:rsid w:val="0005184F"/>
    <w:rsid w:val="00067FA1"/>
    <w:rsid w:val="00083065"/>
    <w:rsid w:val="00095308"/>
    <w:rsid w:val="00096A8B"/>
    <w:rsid w:val="000A62C6"/>
    <w:rsid w:val="000A6E5F"/>
    <w:rsid w:val="000C0DE9"/>
    <w:rsid w:val="000C13A9"/>
    <w:rsid w:val="000C5995"/>
    <w:rsid w:val="000C69CA"/>
    <w:rsid w:val="000D199D"/>
    <w:rsid w:val="000E1F6F"/>
    <w:rsid w:val="000E25F4"/>
    <w:rsid w:val="000E797E"/>
    <w:rsid w:val="000F1EEB"/>
    <w:rsid w:val="000F410B"/>
    <w:rsid w:val="001304A7"/>
    <w:rsid w:val="00135612"/>
    <w:rsid w:val="0014633A"/>
    <w:rsid w:val="00150767"/>
    <w:rsid w:val="00151C59"/>
    <w:rsid w:val="001643A5"/>
    <w:rsid w:val="00166F4B"/>
    <w:rsid w:val="00191625"/>
    <w:rsid w:val="00194059"/>
    <w:rsid w:val="00194AF6"/>
    <w:rsid w:val="001A63EB"/>
    <w:rsid w:val="001B522E"/>
    <w:rsid w:val="001C71FA"/>
    <w:rsid w:val="001C7FD8"/>
    <w:rsid w:val="001E3251"/>
    <w:rsid w:val="001E694C"/>
    <w:rsid w:val="001F2B2B"/>
    <w:rsid w:val="001F2E54"/>
    <w:rsid w:val="001F5D3E"/>
    <w:rsid w:val="00200A6D"/>
    <w:rsid w:val="00206D69"/>
    <w:rsid w:val="00212E6E"/>
    <w:rsid w:val="00213604"/>
    <w:rsid w:val="00223A67"/>
    <w:rsid w:val="002258B2"/>
    <w:rsid w:val="00233E70"/>
    <w:rsid w:val="0024611C"/>
    <w:rsid w:val="00247E64"/>
    <w:rsid w:val="00252904"/>
    <w:rsid w:val="00255BC1"/>
    <w:rsid w:val="00266DC8"/>
    <w:rsid w:val="00272203"/>
    <w:rsid w:val="002879BA"/>
    <w:rsid w:val="00290E97"/>
    <w:rsid w:val="00292414"/>
    <w:rsid w:val="0029647C"/>
    <w:rsid w:val="00296B76"/>
    <w:rsid w:val="002A0560"/>
    <w:rsid w:val="002A1D57"/>
    <w:rsid w:val="002B086B"/>
    <w:rsid w:val="002B142E"/>
    <w:rsid w:val="002B59EA"/>
    <w:rsid w:val="002B652E"/>
    <w:rsid w:val="002C2CC8"/>
    <w:rsid w:val="002C7371"/>
    <w:rsid w:val="002D294E"/>
    <w:rsid w:val="002D4E13"/>
    <w:rsid w:val="002E3F44"/>
    <w:rsid w:val="002E4C15"/>
    <w:rsid w:val="002E755B"/>
    <w:rsid w:val="002F46D1"/>
    <w:rsid w:val="002F4F74"/>
    <w:rsid w:val="002F61D6"/>
    <w:rsid w:val="0030210C"/>
    <w:rsid w:val="00306AA2"/>
    <w:rsid w:val="003203E7"/>
    <w:rsid w:val="0032052D"/>
    <w:rsid w:val="0032168C"/>
    <w:rsid w:val="00321CD9"/>
    <w:rsid w:val="0032476C"/>
    <w:rsid w:val="0032499F"/>
    <w:rsid w:val="00326CF4"/>
    <w:rsid w:val="003319B7"/>
    <w:rsid w:val="00336F9C"/>
    <w:rsid w:val="003447B0"/>
    <w:rsid w:val="00355818"/>
    <w:rsid w:val="00356F07"/>
    <w:rsid w:val="003608DE"/>
    <w:rsid w:val="003630EE"/>
    <w:rsid w:val="00367538"/>
    <w:rsid w:val="00370F7B"/>
    <w:rsid w:val="00376339"/>
    <w:rsid w:val="003810F2"/>
    <w:rsid w:val="003858ED"/>
    <w:rsid w:val="003A2585"/>
    <w:rsid w:val="003B0842"/>
    <w:rsid w:val="003B3177"/>
    <w:rsid w:val="003B72AF"/>
    <w:rsid w:val="003C308D"/>
    <w:rsid w:val="003D433F"/>
    <w:rsid w:val="003E5086"/>
    <w:rsid w:val="003F23C3"/>
    <w:rsid w:val="003F4183"/>
    <w:rsid w:val="004032A0"/>
    <w:rsid w:val="00410E97"/>
    <w:rsid w:val="00412DAC"/>
    <w:rsid w:val="00414951"/>
    <w:rsid w:val="00424A5C"/>
    <w:rsid w:val="00432BA4"/>
    <w:rsid w:val="00435BF8"/>
    <w:rsid w:val="00440E4A"/>
    <w:rsid w:val="00442398"/>
    <w:rsid w:val="00447915"/>
    <w:rsid w:val="004523E9"/>
    <w:rsid w:val="00453633"/>
    <w:rsid w:val="004552AA"/>
    <w:rsid w:val="00480CCD"/>
    <w:rsid w:val="00482405"/>
    <w:rsid w:val="00482FEF"/>
    <w:rsid w:val="00483591"/>
    <w:rsid w:val="0049316E"/>
    <w:rsid w:val="0049325F"/>
    <w:rsid w:val="004A1734"/>
    <w:rsid w:val="004A63B0"/>
    <w:rsid w:val="004B6A8D"/>
    <w:rsid w:val="004C0B4A"/>
    <w:rsid w:val="004D2D6F"/>
    <w:rsid w:val="004D2DBF"/>
    <w:rsid w:val="004D69FC"/>
    <w:rsid w:val="004D6A49"/>
    <w:rsid w:val="004D774E"/>
    <w:rsid w:val="004E4AA1"/>
    <w:rsid w:val="004F3A8C"/>
    <w:rsid w:val="004F3EA6"/>
    <w:rsid w:val="004F4B53"/>
    <w:rsid w:val="0051725A"/>
    <w:rsid w:val="00520E76"/>
    <w:rsid w:val="00521824"/>
    <w:rsid w:val="0053013D"/>
    <w:rsid w:val="00541EC8"/>
    <w:rsid w:val="00543E3F"/>
    <w:rsid w:val="00562298"/>
    <w:rsid w:val="00575E83"/>
    <w:rsid w:val="00591C00"/>
    <w:rsid w:val="005A1628"/>
    <w:rsid w:val="005C1666"/>
    <w:rsid w:val="005C35C6"/>
    <w:rsid w:val="005D10F9"/>
    <w:rsid w:val="005D5FC6"/>
    <w:rsid w:val="005E2D66"/>
    <w:rsid w:val="005E62AB"/>
    <w:rsid w:val="005F33CC"/>
    <w:rsid w:val="00602524"/>
    <w:rsid w:val="006036C9"/>
    <w:rsid w:val="006068AF"/>
    <w:rsid w:val="00621898"/>
    <w:rsid w:val="00621C1A"/>
    <w:rsid w:val="0062221E"/>
    <w:rsid w:val="00624C28"/>
    <w:rsid w:val="0063034C"/>
    <w:rsid w:val="006468E5"/>
    <w:rsid w:val="006527CE"/>
    <w:rsid w:val="006554C5"/>
    <w:rsid w:val="00655757"/>
    <w:rsid w:val="00656FDE"/>
    <w:rsid w:val="00664B9F"/>
    <w:rsid w:val="0068465C"/>
    <w:rsid w:val="006847BE"/>
    <w:rsid w:val="006931F5"/>
    <w:rsid w:val="006A0B56"/>
    <w:rsid w:val="006A0E0C"/>
    <w:rsid w:val="006A1375"/>
    <w:rsid w:val="006A1E9A"/>
    <w:rsid w:val="006A26BB"/>
    <w:rsid w:val="006A56A7"/>
    <w:rsid w:val="006C1677"/>
    <w:rsid w:val="006C4EDB"/>
    <w:rsid w:val="006D11A9"/>
    <w:rsid w:val="006E30BA"/>
    <w:rsid w:val="006E48B2"/>
    <w:rsid w:val="006E67D7"/>
    <w:rsid w:val="006E733D"/>
    <w:rsid w:val="006F3C45"/>
    <w:rsid w:val="006F684D"/>
    <w:rsid w:val="00704F0A"/>
    <w:rsid w:val="00705709"/>
    <w:rsid w:val="00706A2C"/>
    <w:rsid w:val="00714183"/>
    <w:rsid w:val="0072216C"/>
    <w:rsid w:val="00730C2D"/>
    <w:rsid w:val="00731637"/>
    <w:rsid w:val="0073468B"/>
    <w:rsid w:val="0074685D"/>
    <w:rsid w:val="00747E13"/>
    <w:rsid w:val="00751651"/>
    <w:rsid w:val="0076696C"/>
    <w:rsid w:val="00767C54"/>
    <w:rsid w:val="00777F5A"/>
    <w:rsid w:val="007814FC"/>
    <w:rsid w:val="00784544"/>
    <w:rsid w:val="007867D1"/>
    <w:rsid w:val="00795456"/>
    <w:rsid w:val="007B75E9"/>
    <w:rsid w:val="007C0E70"/>
    <w:rsid w:val="007C2FC9"/>
    <w:rsid w:val="007D379C"/>
    <w:rsid w:val="007E0521"/>
    <w:rsid w:val="007E6CDB"/>
    <w:rsid w:val="007F106E"/>
    <w:rsid w:val="007F4B19"/>
    <w:rsid w:val="007F5D49"/>
    <w:rsid w:val="00802092"/>
    <w:rsid w:val="00807B2D"/>
    <w:rsid w:val="00810076"/>
    <w:rsid w:val="0081149B"/>
    <w:rsid w:val="00816B23"/>
    <w:rsid w:val="008178F1"/>
    <w:rsid w:val="00830262"/>
    <w:rsid w:val="0083054B"/>
    <w:rsid w:val="00833DEE"/>
    <w:rsid w:val="00840BB0"/>
    <w:rsid w:val="00843920"/>
    <w:rsid w:val="008607C4"/>
    <w:rsid w:val="00864AFA"/>
    <w:rsid w:val="00866951"/>
    <w:rsid w:val="008B247A"/>
    <w:rsid w:val="008B39AF"/>
    <w:rsid w:val="008C3783"/>
    <w:rsid w:val="008E48E0"/>
    <w:rsid w:val="008F148F"/>
    <w:rsid w:val="008F64B6"/>
    <w:rsid w:val="00913623"/>
    <w:rsid w:val="00915BF1"/>
    <w:rsid w:val="00916DD5"/>
    <w:rsid w:val="00921C1D"/>
    <w:rsid w:val="00931C18"/>
    <w:rsid w:val="00936DCE"/>
    <w:rsid w:val="00963322"/>
    <w:rsid w:val="00965076"/>
    <w:rsid w:val="00973737"/>
    <w:rsid w:val="0097551B"/>
    <w:rsid w:val="009778A8"/>
    <w:rsid w:val="0099341A"/>
    <w:rsid w:val="009958F0"/>
    <w:rsid w:val="009A4525"/>
    <w:rsid w:val="009C0F9A"/>
    <w:rsid w:val="009E1FD8"/>
    <w:rsid w:val="009E281D"/>
    <w:rsid w:val="009E34B8"/>
    <w:rsid w:val="00A1087C"/>
    <w:rsid w:val="00A1602D"/>
    <w:rsid w:val="00A21F4F"/>
    <w:rsid w:val="00A24966"/>
    <w:rsid w:val="00A27C84"/>
    <w:rsid w:val="00A30127"/>
    <w:rsid w:val="00A313F8"/>
    <w:rsid w:val="00A32548"/>
    <w:rsid w:val="00A356D1"/>
    <w:rsid w:val="00A4282A"/>
    <w:rsid w:val="00A56DE4"/>
    <w:rsid w:val="00A61345"/>
    <w:rsid w:val="00A63389"/>
    <w:rsid w:val="00A64D3E"/>
    <w:rsid w:val="00A71BD9"/>
    <w:rsid w:val="00A73AA1"/>
    <w:rsid w:val="00A84499"/>
    <w:rsid w:val="00A84531"/>
    <w:rsid w:val="00A865E6"/>
    <w:rsid w:val="00A878D3"/>
    <w:rsid w:val="00AA1AA7"/>
    <w:rsid w:val="00AA4FC3"/>
    <w:rsid w:val="00AA5230"/>
    <w:rsid w:val="00AC6B6F"/>
    <w:rsid w:val="00AD18A5"/>
    <w:rsid w:val="00AD4ABC"/>
    <w:rsid w:val="00AF32EA"/>
    <w:rsid w:val="00AF7415"/>
    <w:rsid w:val="00B011A0"/>
    <w:rsid w:val="00B166D8"/>
    <w:rsid w:val="00B24AAA"/>
    <w:rsid w:val="00B302D6"/>
    <w:rsid w:val="00B340D5"/>
    <w:rsid w:val="00B34957"/>
    <w:rsid w:val="00B434A4"/>
    <w:rsid w:val="00B47136"/>
    <w:rsid w:val="00B54756"/>
    <w:rsid w:val="00B60F8F"/>
    <w:rsid w:val="00B65C58"/>
    <w:rsid w:val="00B77F95"/>
    <w:rsid w:val="00B81B27"/>
    <w:rsid w:val="00B83C08"/>
    <w:rsid w:val="00B84A45"/>
    <w:rsid w:val="00B87F2D"/>
    <w:rsid w:val="00B932B9"/>
    <w:rsid w:val="00B94D7E"/>
    <w:rsid w:val="00B97A3A"/>
    <w:rsid w:val="00BA1AA0"/>
    <w:rsid w:val="00BB244D"/>
    <w:rsid w:val="00BB67F1"/>
    <w:rsid w:val="00BE626D"/>
    <w:rsid w:val="00BF3A1D"/>
    <w:rsid w:val="00C05BDB"/>
    <w:rsid w:val="00C13AF2"/>
    <w:rsid w:val="00C378B1"/>
    <w:rsid w:val="00C40EB1"/>
    <w:rsid w:val="00C445B8"/>
    <w:rsid w:val="00C4472D"/>
    <w:rsid w:val="00C539B1"/>
    <w:rsid w:val="00C54F9C"/>
    <w:rsid w:val="00C564F8"/>
    <w:rsid w:val="00C6118B"/>
    <w:rsid w:val="00C8149A"/>
    <w:rsid w:val="00CB610C"/>
    <w:rsid w:val="00CC1D82"/>
    <w:rsid w:val="00CC547A"/>
    <w:rsid w:val="00CD187F"/>
    <w:rsid w:val="00CD2C0B"/>
    <w:rsid w:val="00CD7810"/>
    <w:rsid w:val="00CE727C"/>
    <w:rsid w:val="00D019AE"/>
    <w:rsid w:val="00D021BF"/>
    <w:rsid w:val="00D133EB"/>
    <w:rsid w:val="00D1574B"/>
    <w:rsid w:val="00D17042"/>
    <w:rsid w:val="00D341CD"/>
    <w:rsid w:val="00D35455"/>
    <w:rsid w:val="00D42938"/>
    <w:rsid w:val="00D44643"/>
    <w:rsid w:val="00D465D1"/>
    <w:rsid w:val="00D51053"/>
    <w:rsid w:val="00D519BC"/>
    <w:rsid w:val="00D63FE6"/>
    <w:rsid w:val="00D64C14"/>
    <w:rsid w:val="00D7603D"/>
    <w:rsid w:val="00D764B4"/>
    <w:rsid w:val="00D773FD"/>
    <w:rsid w:val="00D95970"/>
    <w:rsid w:val="00D978E2"/>
    <w:rsid w:val="00DB754E"/>
    <w:rsid w:val="00DC222C"/>
    <w:rsid w:val="00DC3F53"/>
    <w:rsid w:val="00DC46BE"/>
    <w:rsid w:val="00DD637F"/>
    <w:rsid w:val="00DE081E"/>
    <w:rsid w:val="00DE58B1"/>
    <w:rsid w:val="00DF59CB"/>
    <w:rsid w:val="00DF6D17"/>
    <w:rsid w:val="00E0630D"/>
    <w:rsid w:val="00E133A2"/>
    <w:rsid w:val="00E13637"/>
    <w:rsid w:val="00E16984"/>
    <w:rsid w:val="00E33F31"/>
    <w:rsid w:val="00E42062"/>
    <w:rsid w:val="00E44F33"/>
    <w:rsid w:val="00E466D2"/>
    <w:rsid w:val="00E52AB2"/>
    <w:rsid w:val="00E57547"/>
    <w:rsid w:val="00E6331C"/>
    <w:rsid w:val="00E634AB"/>
    <w:rsid w:val="00E741AB"/>
    <w:rsid w:val="00E74FC4"/>
    <w:rsid w:val="00E87D2D"/>
    <w:rsid w:val="00E92867"/>
    <w:rsid w:val="00E92EFE"/>
    <w:rsid w:val="00EB02F5"/>
    <w:rsid w:val="00EB3935"/>
    <w:rsid w:val="00ED4AF6"/>
    <w:rsid w:val="00EE23D2"/>
    <w:rsid w:val="00EE246C"/>
    <w:rsid w:val="00EE6DB9"/>
    <w:rsid w:val="00EF0A5D"/>
    <w:rsid w:val="00EF21A0"/>
    <w:rsid w:val="00EF24B4"/>
    <w:rsid w:val="00EF6755"/>
    <w:rsid w:val="00F070DF"/>
    <w:rsid w:val="00F07B34"/>
    <w:rsid w:val="00F12D9F"/>
    <w:rsid w:val="00F33743"/>
    <w:rsid w:val="00F37C74"/>
    <w:rsid w:val="00F5506E"/>
    <w:rsid w:val="00F56FB3"/>
    <w:rsid w:val="00F664B7"/>
    <w:rsid w:val="00F743AB"/>
    <w:rsid w:val="00F7672A"/>
    <w:rsid w:val="00F81CD6"/>
    <w:rsid w:val="00F91403"/>
    <w:rsid w:val="00F91BD7"/>
    <w:rsid w:val="00F93E35"/>
    <w:rsid w:val="00F9673D"/>
    <w:rsid w:val="00FA7A4C"/>
    <w:rsid w:val="00FB6A85"/>
    <w:rsid w:val="00FC1E0F"/>
    <w:rsid w:val="00FD42ED"/>
    <w:rsid w:val="00FE61A7"/>
    <w:rsid w:val="0A2646C8"/>
    <w:rsid w:val="2348240D"/>
    <w:rsid w:val="25180A16"/>
    <w:rsid w:val="28873F2F"/>
    <w:rsid w:val="2C1870F3"/>
    <w:rsid w:val="32545071"/>
    <w:rsid w:val="37E9148E"/>
    <w:rsid w:val="39081981"/>
    <w:rsid w:val="3C9D3C61"/>
    <w:rsid w:val="42C9016D"/>
    <w:rsid w:val="56DC2C29"/>
    <w:rsid w:val="5FA25114"/>
    <w:rsid w:val="71B626FD"/>
    <w:rsid w:val="765A378E"/>
    <w:rsid w:val="7D8E40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DD554C6"/>
  <w15:docId w15:val="{07B578ED-3F39-45F0-BB51-4A3BEE90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autoRedefine/>
    <w:qFormat/>
    <w:pPr>
      <w:ind w:firstLineChars="200" w:firstLine="420"/>
    </w:pPr>
    <w:rPr>
      <w:szCs w:val="20"/>
    </w:rPr>
  </w:style>
  <w:style w:type="paragraph" w:styleId="a6">
    <w:name w:val="annotation text"/>
    <w:basedOn w:val="a0"/>
    <w:link w:val="a7"/>
    <w:autoRedefine/>
    <w:uiPriority w:val="99"/>
    <w:unhideWhenUsed/>
    <w:qFormat/>
    <w:pPr>
      <w:jc w:val="left"/>
    </w:pPr>
  </w:style>
  <w:style w:type="paragraph" w:styleId="a8">
    <w:name w:val="Body Text"/>
    <w:basedOn w:val="a0"/>
    <w:link w:val="a9"/>
    <w:autoRedefine/>
    <w:qFormat/>
    <w:rPr>
      <w:rFonts w:eastAsia="华文隶书"/>
      <w:b/>
      <w:color w:val="003366"/>
      <w:spacing w:val="20"/>
      <w:sz w:val="64"/>
      <w14:shadow w14:blurRad="50800" w14:dist="38100" w14:dir="2700000" w14:sx="100000" w14:sy="100000" w14:kx="0" w14:ky="0" w14:algn="tl">
        <w14:srgbClr w14:val="000000">
          <w14:alpha w14:val="60000"/>
        </w14:srgbClr>
      </w14:shadow>
    </w:rPr>
  </w:style>
  <w:style w:type="paragraph" w:styleId="aa">
    <w:name w:val="Body Text Indent"/>
    <w:basedOn w:val="a0"/>
    <w:link w:val="ab"/>
    <w:autoRedefine/>
    <w:uiPriority w:val="99"/>
    <w:semiHidden/>
    <w:unhideWhenUsed/>
    <w:qFormat/>
    <w:pPr>
      <w:spacing w:after="120"/>
      <w:ind w:leftChars="200" w:left="420"/>
    </w:pPr>
  </w:style>
  <w:style w:type="paragraph" w:styleId="ac">
    <w:name w:val="Plain Text"/>
    <w:basedOn w:val="a0"/>
    <w:link w:val="ad"/>
    <w:autoRedefine/>
    <w:qFormat/>
    <w:rPr>
      <w:rFonts w:ascii="宋体" w:hAnsi="Courier New"/>
      <w:szCs w:val="20"/>
    </w:rPr>
  </w:style>
  <w:style w:type="paragraph" w:styleId="ae">
    <w:name w:val="Date"/>
    <w:basedOn w:val="a0"/>
    <w:next w:val="a0"/>
    <w:link w:val="af"/>
    <w:autoRedefine/>
    <w:qFormat/>
    <w:pPr>
      <w:spacing w:line="480" w:lineRule="exact"/>
    </w:pPr>
    <w:rPr>
      <w:sz w:val="24"/>
      <w:szCs w:val="20"/>
    </w:rPr>
  </w:style>
  <w:style w:type="paragraph" w:styleId="af0">
    <w:name w:val="Balloon Text"/>
    <w:basedOn w:val="a0"/>
    <w:link w:val="af1"/>
    <w:autoRedefine/>
    <w:uiPriority w:val="99"/>
    <w:semiHidden/>
    <w:unhideWhenUsed/>
    <w:qFormat/>
    <w:rPr>
      <w:sz w:val="18"/>
      <w:szCs w:val="18"/>
    </w:rPr>
  </w:style>
  <w:style w:type="paragraph" w:styleId="af2">
    <w:name w:val="footer"/>
    <w:basedOn w:val="a0"/>
    <w:link w:val="af3"/>
    <w:autoRedefine/>
    <w:uiPriority w:val="99"/>
    <w:unhideWhenUsed/>
    <w:qFormat/>
    <w:pPr>
      <w:tabs>
        <w:tab w:val="center" w:pos="4153"/>
        <w:tab w:val="right" w:pos="8306"/>
      </w:tabs>
      <w:snapToGrid w:val="0"/>
      <w:jc w:val="left"/>
    </w:pPr>
    <w:rPr>
      <w:sz w:val="18"/>
      <w:szCs w:val="18"/>
    </w:rPr>
  </w:style>
  <w:style w:type="paragraph" w:styleId="af4">
    <w:name w:val="header"/>
    <w:basedOn w:val="a0"/>
    <w:link w:val="af5"/>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annotation subject"/>
    <w:basedOn w:val="a6"/>
    <w:next w:val="a6"/>
    <w:link w:val="af7"/>
    <w:autoRedefine/>
    <w:uiPriority w:val="99"/>
    <w:semiHidden/>
    <w:unhideWhenUsed/>
    <w:qFormat/>
    <w:rPr>
      <w:b/>
      <w:bCs/>
    </w:rPr>
  </w:style>
  <w:style w:type="paragraph" w:styleId="2">
    <w:name w:val="Body Text First Indent 2"/>
    <w:basedOn w:val="aa"/>
    <w:link w:val="20"/>
    <w:autoRedefine/>
    <w:uiPriority w:val="99"/>
    <w:semiHidden/>
    <w:unhideWhenUsed/>
    <w:qFormat/>
    <w:pPr>
      <w:widowControl/>
      <w:ind w:firstLineChars="200" w:firstLine="420"/>
      <w:jc w:val="left"/>
    </w:pPr>
    <w:rPr>
      <w:rFonts w:ascii="Calibri" w:hAnsi="Calibri"/>
      <w:kern w:val="0"/>
      <w:sz w:val="24"/>
    </w:rPr>
  </w:style>
  <w:style w:type="table" w:styleId="af8">
    <w:name w:val="Table Grid"/>
    <w:basedOn w:val="a2"/>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rPr>
  </w:style>
  <w:style w:type="character" w:styleId="afa">
    <w:name w:val="page number"/>
    <w:autoRedefine/>
    <w:qFormat/>
  </w:style>
  <w:style w:type="character" w:styleId="afb">
    <w:name w:val="annotation reference"/>
    <w:basedOn w:val="a1"/>
    <w:autoRedefine/>
    <w:uiPriority w:val="99"/>
    <w:semiHidden/>
    <w:unhideWhenUsed/>
    <w:qFormat/>
    <w:rPr>
      <w:sz w:val="21"/>
      <w:szCs w:val="21"/>
    </w:rPr>
  </w:style>
  <w:style w:type="character" w:customStyle="1" w:styleId="af5">
    <w:name w:val="页眉 字符"/>
    <w:basedOn w:val="a1"/>
    <w:link w:val="af4"/>
    <w:uiPriority w:val="99"/>
    <w:qFormat/>
    <w:rPr>
      <w:sz w:val="18"/>
      <w:szCs w:val="18"/>
    </w:rPr>
  </w:style>
  <w:style w:type="character" w:customStyle="1" w:styleId="af3">
    <w:name w:val="页脚 字符"/>
    <w:basedOn w:val="a1"/>
    <w:link w:val="af2"/>
    <w:uiPriority w:val="99"/>
    <w:qFormat/>
    <w:rPr>
      <w:sz w:val="18"/>
      <w:szCs w:val="18"/>
    </w:rPr>
  </w:style>
  <w:style w:type="character" w:customStyle="1" w:styleId="a5">
    <w:name w:val="正文缩进 字符"/>
    <w:link w:val="a4"/>
    <w:autoRedefine/>
    <w:qFormat/>
    <w:rPr>
      <w:rFonts w:ascii="Times New Roman" w:eastAsia="宋体" w:hAnsi="Times New Roman" w:cs="Times New Roman"/>
      <w:szCs w:val="20"/>
    </w:rPr>
  </w:style>
  <w:style w:type="character" w:customStyle="1" w:styleId="a9">
    <w:name w:val="正文文本 字符"/>
    <w:basedOn w:val="a1"/>
    <w:link w:val="a8"/>
    <w:autoRedefine/>
    <w:qFormat/>
    <w:rPr>
      <w:rFonts w:ascii="Times New Roman" w:eastAsia="华文隶书" w:hAnsi="Times New Roman" w:cs="Times New Roman"/>
      <w:b/>
      <w:color w:val="003366"/>
      <w:spacing w:val="20"/>
      <w:sz w:val="64"/>
      <w:szCs w:val="24"/>
      <w14:shadow w14:blurRad="50800" w14:dist="38100" w14:dir="2700000" w14:sx="100000" w14:sy="100000" w14:kx="0" w14:ky="0" w14:algn="tl">
        <w14:srgbClr w14:val="000000">
          <w14:alpha w14:val="60000"/>
        </w14:srgbClr>
      </w14:shadow>
    </w:rPr>
  </w:style>
  <w:style w:type="paragraph" w:customStyle="1" w:styleId="CharChar4CharChar">
    <w:name w:val="Char Char4 Char Char"/>
    <w:basedOn w:val="a0"/>
    <w:autoRedefine/>
    <w:qFormat/>
    <w:pPr>
      <w:adjustRightInd w:val="0"/>
      <w:spacing w:line="360" w:lineRule="auto"/>
    </w:pPr>
    <w:rPr>
      <w:kern w:val="0"/>
      <w:sz w:val="24"/>
      <w:szCs w:val="20"/>
    </w:rPr>
  </w:style>
  <w:style w:type="paragraph" w:styleId="a">
    <w:name w:val="List Paragraph"/>
    <w:basedOn w:val="a0"/>
    <w:link w:val="afc"/>
    <w:autoRedefine/>
    <w:uiPriority w:val="34"/>
    <w:qFormat/>
    <w:pPr>
      <w:widowControl/>
      <w:numPr>
        <w:numId w:val="1"/>
      </w:numPr>
      <w:spacing w:afterLines="50" w:line="360" w:lineRule="auto"/>
      <w:jc w:val="left"/>
    </w:pPr>
    <w:rPr>
      <w:rFonts w:ascii="Book Antiqua" w:hAnsi="Book Antiqua"/>
      <w:kern w:val="0"/>
      <w:sz w:val="28"/>
      <w:szCs w:val="21"/>
      <w:lang w:eastAsia="en-US"/>
    </w:rPr>
  </w:style>
  <w:style w:type="paragraph" w:customStyle="1" w:styleId="Style47">
    <w:name w:val="_Style 47"/>
    <w:basedOn w:val="a0"/>
    <w:next w:val="a"/>
    <w:autoRedefine/>
    <w:uiPriority w:val="34"/>
    <w:qFormat/>
    <w:pPr>
      <w:widowControl/>
      <w:spacing w:afterLines="50"/>
      <w:ind w:firstLineChars="200" w:firstLine="420"/>
      <w:jc w:val="left"/>
    </w:pPr>
    <w:rPr>
      <w:rFonts w:ascii="Book Antiqua" w:hAnsi="Book Antiqua"/>
      <w:kern w:val="0"/>
      <w:szCs w:val="21"/>
      <w:lang w:eastAsia="en-US"/>
    </w:rPr>
  </w:style>
  <w:style w:type="character" w:customStyle="1" w:styleId="ad">
    <w:name w:val="纯文本 字符"/>
    <w:basedOn w:val="a1"/>
    <w:link w:val="ac"/>
    <w:autoRedefine/>
    <w:qFormat/>
    <w:rPr>
      <w:rFonts w:ascii="宋体" w:eastAsia="宋体" w:hAnsi="Courier New" w:cs="Times New Roman"/>
      <w:szCs w:val="20"/>
    </w:rPr>
  </w:style>
  <w:style w:type="paragraph" w:customStyle="1" w:styleId="afd">
    <w:name w:val="字元 字元"/>
    <w:basedOn w:val="a0"/>
    <w:autoRedefine/>
    <w:qFormat/>
    <w:pPr>
      <w:widowControl/>
      <w:spacing w:after="160" w:line="240" w:lineRule="exact"/>
      <w:jc w:val="left"/>
    </w:pPr>
    <w:rPr>
      <w:rFonts w:ascii="Verdana" w:eastAsia="MS Mincho" w:hAnsi="Verdana" w:cs="Verdana"/>
      <w:kern w:val="0"/>
      <w:sz w:val="20"/>
      <w:szCs w:val="20"/>
      <w:lang w:eastAsia="en-US" w:bidi="kn-IN"/>
    </w:rPr>
  </w:style>
  <w:style w:type="character" w:customStyle="1" w:styleId="af1">
    <w:name w:val="批注框文本 字符"/>
    <w:basedOn w:val="a1"/>
    <w:link w:val="af0"/>
    <w:autoRedefine/>
    <w:uiPriority w:val="99"/>
    <w:semiHidden/>
    <w:qFormat/>
    <w:rPr>
      <w:rFonts w:ascii="Times New Roman" w:eastAsia="宋体" w:hAnsi="Times New Roman" w:cs="Times New Roman"/>
      <w:sz w:val="18"/>
      <w:szCs w:val="18"/>
    </w:rPr>
  </w:style>
  <w:style w:type="character" w:customStyle="1" w:styleId="af">
    <w:name w:val="日期 字符"/>
    <w:basedOn w:val="a1"/>
    <w:link w:val="ae"/>
    <w:autoRedefine/>
    <w:qFormat/>
    <w:rPr>
      <w:rFonts w:ascii="Times New Roman" w:eastAsia="宋体" w:hAnsi="Times New Roman" w:cs="Times New Roman"/>
      <w:sz w:val="24"/>
      <w:szCs w:val="20"/>
    </w:rPr>
  </w:style>
  <w:style w:type="character" w:customStyle="1" w:styleId="font21">
    <w:name w:val="font21"/>
    <w:basedOn w:val="a1"/>
    <w:autoRedefine/>
    <w:qFormat/>
    <w:rPr>
      <w:rFonts w:ascii="宋体" w:eastAsia="宋体" w:hAnsi="宋体" w:cs="宋体" w:hint="eastAsia"/>
      <w:color w:val="000000"/>
      <w:sz w:val="18"/>
      <w:szCs w:val="18"/>
      <w:u w:val="none"/>
    </w:rPr>
  </w:style>
  <w:style w:type="character" w:customStyle="1" w:styleId="NormalCharacter">
    <w:name w:val="NormalCharacter"/>
    <w:autoRedefine/>
    <w:qFormat/>
  </w:style>
  <w:style w:type="paragraph" w:customStyle="1" w:styleId="-31">
    <w:name w:val="浅色网格 - 强调文字颜色 31"/>
    <w:basedOn w:val="a0"/>
    <w:autoRedefine/>
    <w:uiPriority w:val="34"/>
    <w:qFormat/>
    <w:pPr>
      <w:ind w:firstLine="420"/>
    </w:pPr>
    <w:rPr>
      <w:rFonts w:ascii="Cambria" w:hAnsi="Cambria"/>
      <w:sz w:val="24"/>
    </w:rPr>
  </w:style>
  <w:style w:type="character" w:customStyle="1" w:styleId="ab">
    <w:name w:val="正文文本缩进 字符"/>
    <w:basedOn w:val="a1"/>
    <w:link w:val="aa"/>
    <w:autoRedefine/>
    <w:uiPriority w:val="99"/>
    <w:semiHidden/>
    <w:qFormat/>
    <w:rPr>
      <w:rFonts w:ascii="Times New Roman" w:eastAsia="宋体" w:hAnsi="Times New Roman" w:cs="Times New Roman"/>
      <w:szCs w:val="24"/>
    </w:rPr>
  </w:style>
  <w:style w:type="character" w:customStyle="1" w:styleId="20">
    <w:name w:val="正文文本首行缩进 2 字符"/>
    <w:basedOn w:val="ab"/>
    <w:link w:val="2"/>
    <w:autoRedefine/>
    <w:uiPriority w:val="99"/>
    <w:semiHidden/>
    <w:qFormat/>
    <w:rPr>
      <w:rFonts w:ascii="Calibri" w:eastAsia="宋体" w:hAnsi="Calibri" w:cs="Times New Roman"/>
      <w:kern w:val="0"/>
      <w:sz w:val="24"/>
      <w:szCs w:val="24"/>
    </w:rPr>
  </w:style>
  <w:style w:type="character" w:customStyle="1" w:styleId="a7">
    <w:name w:val="批注文字 字符"/>
    <w:basedOn w:val="a1"/>
    <w:link w:val="a6"/>
    <w:autoRedefine/>
    <w:uiPriority w:val="99"/>
    <w:qFormat/>
    <w:rPr>
      <w:rFonts w:ascii="Times New Roman" w:eastAsia="宋体" w:hAnsi="Times New Roman" w:cs="Times New Roman"/>
      <w:szCs w:val="24"/>
    </w:rPr>
  </w:style>
  <w:style w:type="character" w:customStyle="1" w:styleId="af7">
    <w:name w:val="批注主题 字符"/>
    <w:basedOn w:val="a7"/>
    <w:link w:val="af6"/>
    <w:autoRedefine/>
    <w:uiPriority w:val="99"/>
    <w:semiHidden/>
    <w:qFormat/>
    <w:rPr>
      <w:rFonts w:ascii="Times New Roman" w:eastAsia="宋体" w:hAnsi="Times New Roman" w:cs="Times New Roman"/>
      <w:b/>
      <w:bCs/>
      <w:szCs w:val="24"/>
    </w:rPr>
  </w:style>
  <w:style w:type="paragraph" w:customStyle="1" w:styleId="CharChar4CharChar1">
    <w:name w:val="Char Char4 Char Char1"/>
    <w:basedOn w:val="a0"/>
    <w:autoRedefine/>
    <w:qFormat/>
    <w:pPr>
      <w:adjustRightInd w:val="0"/>
      <w:spacing w:line="360" w:lineRule="auto"/>
    </w:pPr>
    <w:rPr>
      <w:kern w:val="0"/>
      <w:sz w:val="24"/>
      <w:szCs w:val="20"/>
    </w:rPr>
  </w:style>
  <w:style w:type="character" w:customStyle="1" w:styleId="afc">
    <w:name w:val="列表段落 字符"/>
    <w:basedOn w:val="a1"/>
    <w:link w:val="a"/>
    <w:qFormat/>
    <w:locked/>
    <w:rPr>
      <w:rFonts w:ascii="Book Antiqua" w:eastAsia="宋体" w:hAnsi="Book Antiqua" w:cs="Times New Roman"/>
      <w:sz w:val="28"/>
      <w:szCs w:val="21"/>
      <w:lang w:eastAsia="en-US"/>
    </w:rPr>
  </w:style>
  <w:style w:type="paragraph" w:customStyle="1" w:styleId="1">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E34A5223-2270-4D07-9447-5FF4F712AEB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3418</Words>
  <Characters>3693</Characters>
  <Application>Microsoft Office Word</Application>
  <DocSecurity>0</DocSecurity>
  <Lines>263</Lines>
  <Paragraphs>229</Paragraphs>
  <ScaleCrop>false</ScaleCrop>
  <Company>Microsoft</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史颖</cp:lastModifiedBy>
  <cp:revision>5</cp:revision>
  <cp:lastPrinted>2023-09-27T03:46:00Z</cp:lastPrinted>
  <dcterms:created xsi:type="dcterms:W3CDTF">2025-09-26T07:05:00Z</dcterms:created>
  <dcterms:modified xsi:type="dcterms:W3CDTF">2025-09-26T08:27:00Z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86E0C1D80C3A4EAEAF9B9FE0F7FE0915_13</vt:lpwstr>
  </property>
  <property fmtid="{D5CDD505-2E9C-101B-9397-08002B2CF9AE}" pid="4" name="KSOTemplateDocerSaveRecord">
    <vt:lpwstr>eyJoZGlkIjoiNDM3M2MzODg3NGU1MThhYmI1NThhMjk0YTFiY2RmNzEiLCJ1c2VySWQiOiIxMjM0OTIzNjI0In0=</vt:lpwstr>
  </property>
</Properties>
</file>