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8BD81" w14:textId="77777777" w:rsidR="0002715F" w:rsidRDefault="0002715F">
      <w:pPr>
        <w:spacing w:line="360" w:lineRule="auto"/>
        <w:jc w:val="center"/>
        <w:rPr>
          <w:rFonts w:ascii="宋体" w:hAnsi="宋体" w:hint="eastAsia"/>
          <w:b/>
          <w:sz w:val="52"/>
          <w:szCs w:val="52"/>
        </w:rPr>
      </w:pPr>
    </w:p>
    <w:p w14:paraId="6FEAC02C" w14:textId="77777777" w:rsidR="0002715F" w:rsidRDefault="0002715F">
      <w:pPr>
        <w:spacing w:line="360" w:lineRule="auto"/>
        <w:jc w:val="center"/>
        <w:rPr>
          <w:rFonts w:ascii="宋体" w:hAnsi="宋体" w:hint="eastAsia"/>
          <w:b/>
          <w:sz w:val="52"/>
          <w:szCs w:val="52"/>
        </w:rPr>
      </w:pPr>
    </w:p>
    <w:p w14:paraId="1BDB4EAC" w14:textId="77777777" w:rsidR="0002715F" w:rsidRDefault="00000000">
      <w:pPr>
        <w:spacing w:line="360" w:lineRule="auto"/>
        <w:jc w:val="center"/>
        <w:rPr>
          <w:rFonts w:ascii="宋体" w:hAnsi="宋体" w:hint="eastAsia"/>
          <w:b/>
          <w:sz w:val="52"/>
          <w:szCs w:val="52"/>
        </w:rPr>
      </w:pPr>
      <w:r>
        <w:rPr>
          <w:rFonts w:ascii="宋体" w:hAnsi="宋体" w:hint="eastAsia"/>
          <w:b/>
          <w:sz w:val="52"/>
          <w:szCs w:val="52"/>
        </w:rPr>
        <w:t>比 价 文 件</w:t>
      </w:r>
    </w:p>
    <w:p w14:paraId="4765EB89" w14:textId="77777777" w:rsidR="0002715F" w:rsidRDefault="0002715F">
      <w:pPr>
        <w:spacing w:line="360" w:lineRule="auto"/>
        <w:ind w:firstLineChars="300" w:firstLine="960"/>
        <w:rPr>
          <w:rFonts w:ascii="宋体" w:hAnsi="宋体" w:hint="eastAsia"/>
          <w:kern w:val="0"/>
          <w:sz w:val="32"/>
        </w:rPr>
      </w:pPr>
    </w:p>
    <w:p w14:paraId="2C09B273" w14:textId="77777777" w:rsidR="0002715F" w:rsidRDefault="0002715F">
      <w:pPr>
        <w:spacing w:line="360" w:lineRule="auto"/>
        <w:ind w:firstLineChars="300" w:firstLine="960"/>
        <w:rPr>
          <w:rFonts w:ascii="宋体" w:hAnsi="宋体" w:hint="eastAsia"/>
          <w:kern w:val="0"/>
          <w:sz w:val="32"/>
        </w:rPr>
      </w:pPr>
    </w:p>
    <w:p w14:paraId="0B0FAACA" w14:textId="77777777" w:rsidR="0002715F" w:rsidRDefault="0002715F">
      <w:pPr>
        <w:spacing w:line="360" w:lineRule="auto"/>
        <w:ind w:firstLineChars="300" w:firstLine="960"/>
        <w:rPr>
          <w:rFonts w:ascii="宋体" w:hAnsi="宋体" w:hint="eastAsia"/>
          <w:kern w:val="0"/>
          <w:sz w:val="32"/>
        </w:rPr>
      </w:pPr>
    </w:p>
    <w:p w14:paraId="7317C605" w14:textId="77777777" w:rsidR="0002715F" w:rsidRDefault="0002715F">
      <w:pPr>
        <w:spacing w:line="360" w:lineRule="auto"/>
        <w:ind w:firstLineChars="300" w:firstLine="960"/>
        <w:rPr>
          <w:rFonts w:ascii="宋体" w:hAnsi="宋体" w:hint="eastAsia"/>
          <w:kern w:val="0"/>
          <w:sz w:val="32"/>
        </w:rPr>
      </w:pPr>
    </w:p>
    <w:p w14:paraId="7214A852" w14:textId="77777777" w:rsidR="0002715F" w:rsidRDefault="00000000">
      <w:pPr>
        <w:tabs>
          <w:tab w:val="left" w:pos="1470"/>
          <w:tab w:val="center" w:pos="4677"/>
        </w:tabs>
        <w:spacing w:line="360" w:lineRule="auto"/>
        <w:ind w:firstLineChars="700" w:firstLine="2530"/>
        <w:rPr>
          <w:rFonts w:ascii="宋体" w:hAnsi="宋体" w:hint="eastAsia"/>
          <w:b/>
          <w:sz w:val="36"/>
          <w:szCs w:val="36"/>
          <w:u w:val="single"/>
        </w:rPr>
      </w:pPr>
      <w:r>
        <w:rPr>
          <w:rFonts w:ascii="宋体" w:hAnsi="宋体" w:hint="eastAsia"/>
          <w:b/>
          <w:sz w:val="36"/>
          <w:szCs w:val="36"/>
        </w:rPr>
        <w:t>项目编号：</w:t>
      </w:r>
      <w:r>
        <w:rPr>
          <w:rFonts w:ascii="宋体" w:hAnsi="宋体" w:hint="eastAsia"/>
          <w:b/>
          <w:sz w:val="36"/>
          <w:szCs w:val="36"/>
          <w:u w:val="single"/>
        </w:rPr>
        <w:t xml:space="preserve">    BJXX250790</w:t>
      </w:r>
    </w:p>
    <w:p w14:paraId="1D8A5165" w14:textId="77777777" w:rsidR="0002715F" w:rsidRDefault="00000000">
      <w:pPr>
        <w:tabs>
          <w:tab w:val="left" w:pos="1470"/>
          <w:tab w:val="center" w:pos="4677"/>
        </w:tabs>
        <w:spacing w:line="360" w:lineRule="auto"/>
        <w:jc w:val="center"/>
        <w:rPr>
          <w:rFonts w:ascii="宋体" w:hAnsi="宋体" w:hint="eastAsia"/>
          <w:b/>
          <w:sz w:val="36"/>
          <w:szCs w:val="36"/>
          <w:u w:val="single"/>
        </w:rPr>
      </w:pPr>
      <w:r>
        <w:rPr>
          <w:rFonts w:ascii="宋体" w:hAnsi="宋体" w:hint="eastAsia"/>
          <w:b/>
          <w:sz w:val="36"/>
          <w:szCs w:val="36"/>
        </w:rPr>
        <w:t xml:space="preserve"> 项目名称：</w:t>
      </w:r>
      <w:r>
        <w:rPr>
          <w:rFonts w:ascii="宋体" w:hAnsi="宋体" w:hint="eastAsia"/>
          <w:b/>
          <w:sz w:val="36"/>
          <w:szCs w:val="36"/>
          <w:u w:val="single"/>
        </w:rPr>
        <w:t>新华医院眼科PACS系统建设及设备影像采集(奉贤)项目</w:t>
      </w:r>
    </w:p>
    <w:p w14:paraId="5E61500E" w14:textId="77777777" w:rsidR="0002715F" w:rsidRDefault="0002715F">
      <w:pPr>
        <w:spacing w:line="360" w:lineRule="auto"/>
        <w:jc w:val="center"/>
        <w:rPr>
          <w:rFonts w:ascii="宋体" w:hAnsi="宋体" w:hint="eastAsia"/>
          <w:b/>
          <w:sz w:val="36"/>
          <w:szCs w:val="36"/>
        </w:rPr>
      </w:pPr>
    </w:p>
    <w:p w14:paraId="5649040C" w14:textId="77777777" w:rsidR="0002715F" w:rsidRDefault="00000000">
      <w:pPr>
        <w:spacing w:line="360" w:lineRule="auto"/>
        <w:ind w:firstLineChars="300" w:firstLine="843"/>
        <w:rPr>
          <w:rFonts w:ascii="宋体" w:hAnsi="宋体" w:cs="宋体" w:hint="eastAsia"/>
          <w:b/>
          <w:sz w:val="28"/>
          <w:szCs w:val="28"/>
        </w:rPr>
      </w:pPr>
      <w:r>
        <w:rPr>
          <w:rFonts w:ascii="宋体" w:hAnsi="宋体" w:cs="宋体" w:hint="eastAsia"/>
          <w:b/>
          <w:sz w:val="28"/>
          <w:szCs w:val="28"/>
        </w:rPr>
        <w:t xml:space="preserve"> </w:t>
      </w:r>
    </w:p>
    <w:p w14:paraId="4A2D2DD4" w14:textId="77777777" w:rsidR="0002715F" w:rsidRDefault="0002715F">
      <w:pPr>
        <w:spacing w:line="360" w:lineRule="auto"/>
        <w:rPr>
          <w:rFonts w:ascii="宋体" w:hAnsi="宋体" w:cs="宋体" w:hint="eastAsia"/>
          <w:b/>
          <w:sz w:val="28"/>
          <w:szCs w:val="28"/>
        </w:rPr>
      </w:pPr>
    </w:p>
    <w:p w14:paraId="42440651" w14:textId="77777777" w:rsidR="0002715F" w:rsidRDefault="0002715F">
      <w:pPr>
        <w:spacing w:line="360" w:lineRule="auto"/>
        <w:rPr>
          <w:rFonts w:ascii="宋体" w:hAnsi="宋体" w:hint="eastAsia"/>
          <w:b/>
          <w:kern w:val="0"/>
          <w:sz w:val="32"/>
        </w:rPr>
      </w:pPr>
    </w:p>
    <w:p w14:paraId="46B32545" w14:textId="77777777" w:rsidR="0002715F" w:rsidRDefault="0002715F">
      <w:pPr>
        <w:spacing w:line="360" w:lineRule="auto"/>
        <w:jc w:val="center"/>
        <w:rPr>
          <w:rFonts w:ascii="宋体" w:hAnsi="宋体" w:hint="eastAsia"/>
          <w:b/>
          <w:kern w:val="0"/>
          <w:sz w:val="32"/>
        </w:rPr>
      </w:pPr>
    </w:p>
    <w:p w14:paraId="61A9ABB8" w14:textId="77777777" w:rsidR="0002715F" w:rsidRDefault="00000000">
      <w:pPr>
        <w:spacing w:line="360" w:lineRule="auto"/>
        <w:jc w:val="center"/>
        <w:rPr>
          <w:rFonts w:ascii="宋体" w:hAnsi="宋体" w:hint="eastAsia"/>
          <w:b/>
          <w:kern w:val="0"/>
          <w:sz w:val="32"/>
        </w:rPr>
      </w:pPr>
      <w:r>
        <w:rPr>
          <w:rFonts w:ascii="宋体" w:hAnsi="宋体" w:hint="eastAsia"/>
          <w:b/>
          <w:kern w:val="0"/>
          <w:sz w:val="32"/>
        </w:rPr>
        <w:t>采购方：新华医院采购与招标管理中心</w:t>
      </w:r>
    </w:p>
    <w:p w14:paraId="452DA203" w14:textId="77777777" w:rsidR="0002715F" w:rsidRDefault="0002715F">
      <w:pPr>
        <w:spacing w:line="360" w:lineRule="auto"/>
        <w:jc w:val="center"/>
        <w:rPr>
          <w:rFonts w:ascii="宋体" w:hAnsi="宋体" w:hint="eastAsia"/>
          <w:b/>
          <w:kern w:val="0"/>
          <w:sz w:val="32"/>
        </w:rPr>
      </w:pPr>
    </w:p>
    <w:p w14:paraId="02AD23B6" w14:textId="77777777" w:rsidR="0002715F" w:rsidRDefault="0002715F">
      <w:pPr>
        <w:spacing w:line="360" w:lineRule="auto"/>
        <w:jc w:val="center"/>
        <w:rPr>
          <w:rFonts w:ascii="宋体" w:hAnsi="宋体" w:hint="eastAsia"/>
          <w:b/>
          <w:kern w:val="0"/>
          <w:sz w:val="30"/>
          <w:szCs w:val="30"/>
        </w:rPr>
      </w:pPr>
    </w:p>
    <w:p w14:paraId="473FAFB2" w14:textId="77777777" w:rsidR="0002715F" w:rsidRDefault="00000000">
      <w:pPr>
        <w:jc w:val="center"/>
        <w:rPr>
          <w:rFonts w:ascii="宋体" w:hAnsi="宋体" w:hint="eastAsia"/>
          <w:b/>
          <w:sz w:val="32"/>
        </w:rPr>
      </w:pPr>
      <w:r>
        <w:rPr>
          <w:rFonts w:ascii="宋体" w:hAnsi="宋体" w:hint="eastAsia"/>
          <w:sz w:val="30"/>
        </w:rPr>
        <w:t>二〇二五年十一月</w:t>
      </w:r>
    </w:p>
    <w:p w14:paraId="71440A71" w14:textId="77777777" w:rsidR="0002715F" w:rsidRDefault="0002715F">
      <w:pPr>
        <w:spacing w:line="360" w:lineRule="auto"/>
        <w:jc w:val="center"/>
        <w:rPr>
          <w:rFonts w:ascii="宋体" w:hAnsi="宋体" w:hint="eastAsia"/>
          <w:b/>
          <w:sz w:val="24"/>
        </w:rPr>
        <w:sectPr w:rsidR="0002715F">
          <w:headerReference w:type="default" r:id="rId8"/>
          <w:footerReference w:type="default" r:id="rId9"/>
          <w:pgSz w:w="11906" w:h="16838"/>
          <w:pgMar w:top="1418" w:right="1134" w:bottom="1134" w:left="1134" w:header="851" w:footer="992" w:gutter="0"/>
          <w:cols w:space="720"/>
          <w:docGrid w:type="lines" w:linePitch="312"/>
        </w:sectPr>
      </w:pPr>
    </w:p>
    <w:p w14:paraId="5A518C88" w14:textId="77777777" w:rsidR="0002715F" w:rsidRDefault="00000000">
      <w:pPr>
        <w:spacing w:line="360" w:lineRule="auto"/>
        <w:jc w:val="center"/>
        <w:rPr>
          <w:rFonts w:ascii="宋体" w:hAnsi="宋体" w:hint="eastAsia"/>
          <w:sz w:val="24"/>
        </w:rPr>
      </w:pPr>
      <w:r>
        <w:rPr>
          <w:rFonts w:ascii="宋体" w:hAnsi="宋体" w:hint="eastAsia"/>
          <w:b/>
          <w:sz w:val="24"/>
        </w:rPr>
        <w:lastRenderedPageBreak/>
        <w:t xml:space="preserve">                    </w:t>
      </w:r>
      <w:r>
        <w:rPr>
          <w:rFonts w:ascii="宋体" w:hAnsi="宋体" w:hint="eastAsia"/>
          <w:sz w:val="24"/>
        </w:rPr>
        <w:t xml:space="preserve">                                                                           </w:t>
      </w:r>
    </w:p>
    <w:p w14:paraId="05892470" w14:textId="77777777" w:rsidR="0002715F" w:rsidRDefault="00000000">
      <w:pPr>
        <w:spacing w:line="360" w:lineRule="auto"/>
        <w:ind w:firstLineChars="200" w:firstLine="480"/>
        <w:rPr>
          <w:rFonts w:ascii="宋体" w:hAnsi="宋体" w:hint="eastAsia"/>
          <w:sz w:val="24"/>
        </w:rPr>
      </w:pPr>
      <w:r>
        <w:rPr>
          <w:rFonts w:ascii="宋体" w:hAnsi="宋体" w:hint="eastAsia"/>
          <w:sz w:val="24"/>
        </w:rPr>
        <w:t>新华医院采购与招标管理中心现就新华</w:t>
      </w:r>
      <w:r>
        <w:rPr>
          <w:rFonts w:ascii="宋体" w:hAnsi="宋体" w:hint="eastAsia"/>
          <w:sz w:val="24"/>
          <w:u w:val="single"/>
        </w:rPr>
        <w:t>医院眼科PACS系统建设及设备影像采集(奉贤)项目</w:t>
      </w:r>
      <w:r>
        <w:rPr>
          <w:rFonts w:ascii="宋体" w:hAnsi="宋体" w:hint="eastAsia"/>
          <w:sz w:val="24"/>
        </w:rPr>
        <w:t>（项目编号：</w:t>
      </w:r>
      <w:r>
        <w:rPr>
          <w:rFonts w:ascii="宋体" w:hAnsi="宋体"/>
          <w:sz w:val="24"/>
          <w:u w:val="single"/>
        </w:rPr>
        <w:t>BJXX250790</w:t>
      </w:r>
      <w:r>
        <w:rPr>
          <w:rFonts w:ascii="宋体" w:hAnsi="宋体" w:hint="eastAsia"/>
          <w:sz w:val="24"/>
        </w:rPr>
        <w:t>）进行采购，按照相关规定，本次采购的项目采用比价方式组织实施，</w:t>
      </w:r>
      <w:proofErr w:type="gramStart"/>
      <w:r>
        <w:rPr>
          <w:rFonts w:ascii="宋体" w:hAnsi="宋体" w:hint="eastAsia"/>
          <w:sz w:val="24"/>
        </w:rPr>
        <w:t>现邀请贵</w:t>
      </w:r>
      <w:proofErr w:type="gramEnd"/>
      <w:r>
        <w:rPr>
          <w:rFonts w:ascii="宋体" w:hAnsi="宋体" w:hint="eastAsia"/>
          <w:sz w:val="24"/>
        </w:rPr>
        <w:t>单位前来报价。采购需求如下：</w:t>
      </w:r>
    </w:p>
    <w:p w14:paraId="794786CB" w14:textId="77777777" w:rsidR="0002715F" w:rsidRDefault="0002715F">
      <w:pPr>
        <w:spacing w:after="120"/>
        <w:ind w:left="851" w:hanging="420"/>
      </w:pPr>
    </w:p>
    <w:p w14:paraId="480B1D18" w14:textId="77777777" w:rsidR="0002715F" w:rsidRDefault="00000000">
      <w:pPr>
        <w:spacing w:line="360" w:lineRule="auto"/>
        <w:ind w:firstLineChars="177" w:firstLine="426"/>
        <w:rPr>
          <w:rFonts w:ascii="宋体" w:hAnsi="宋体" w:hint="eastAsia"/>
          <w:b/>
          <w:bCs/>
          <w:kern w:val="0"/>
          <w:sz w:val="24"/>
        </w:rPr>
      </w:pPr>
      <w:r>
        <w:rPr>
          <w:rFonts w:ascii="宋体" w:hAnsi="宋体" w:hint="eastAsia"/>
          <w:b/>
          <w:bCs/>
          <w:kern w:val="0"/>
          <w:sz w:val="24"/>
        </w:rPr>
        <w:t>一、项目概况</w:t>
      </w:r>
    </w:p>
    <w:p w14:paraId="6D680B97" w14:textId="77777777" w:rsidR="0002715F" w:rsidRDefault="00000000">
      <w:pPr>
        <w:spacing w:line="360" w:lineRule="auto"/>
        <w:ind w:firstLineChars="200" w:firstLine="480"/>
        <w:rPr>
          <w:rFonts w:ascii="宋体" w:hAnsi="宋体" w:hint="eastAsia"/>
          <w:sz w:val="24"/>
        </w:rPr>
      </w:pPr>
      <w:r>
        <w:rPr>
          <w:rFonts w:ascii="宋体" w:hAnsi="宋体" w:hint="eastAsia"/>
          <w:sz w:val="24"/>
        </w:rPr>
        <w:t>1、项目名称：新华医院眼科PACS系统建设及设备影像采集(奉贤)项目</w:t>
      </w:r>
    </w:p>
    <w:p w14:paraId="4B9192F2" w14:textId="77777777" w:rsidR="0002715F" w:rsidRDefault="00000000">
      <w:pPr>
        <w:spacing w:line="360" w:lineRule="auto"/>
        <w:ind w:firstLineChars="200" w:firstLine="480"/>
        <w:rPr>
          <w:rFonts w:ascii="宋体" w:hAnsi="宋体" w:hint="eastAsia"/>
          <w:sz w:val="24"/>
        </w:rPr>
      </w:pPr>
      <w:r>
        <w:rPr>
          <w:rFonts w:ascii="宋体" w:hAnsi="宋体" w:hint="eastAsia"/>
          <w:sz w:val="24"/>
        </w:rPr>
        <w:t>2、项目地点：新华医院</w:t>
      </w:r>
    </w:p>
    <w:p w14:paraId="2ABF27C1" w14:textId="77777777" w:rsidR="0002715F" w:rsidRDefault="00000000">
      <w:pPr>
        <w:spacing w:line="360" w:lineRule="auto"/>
        <w:ind w:firstLineChars="200" w:firstLine="480"/>
        <w:rPr>
          <w:rFonts w:ascii="宋体" w:hAnsi="宋体" w:hint="eastAsia"/>
          <w:sz w:val="24"/>
        </w:rPr>
      </w:pPr>
      <w:r>
        <w:rPr>
          <w:rFonts w:ascii="宋体" w:hAnsi="宋体" w:hint="eastAsia"/>
          <w:sz w:val="24"/>
        </w:rPr>
        <w:t>3、项目最高限价：8.55万</w:t>
      </w:r>
      <w:r>
        <w:rPr>
          <w:rFonts w:ascii="宋体" w:hAnsi="宋体"/>
          <w:sz w:val="24"/>
        </w:rPr>
        <w:t>元</w:t>
      </w:r>
    </w:p>
    <w:p w14:paraId="0264E8CA" w14:textId="77777777" w:rsidR="0002715F" w:rsidRDefault="00000000">
      <w:pPr>
        <w:spacing w:line="360" w:lineRule="auto"/>
        <w:ind w:firstLineChars="200" w:firstLine="480"/>
        <w:rPr>
          <w:rFonts w:ascii="宋体" w:hAnsi="宋体" w:hint="eastAsia"/>
          <w:sz w:val="24"/>
        </w:rPr>
      </w:pPr>
      <w:r>
        <w:rPr>
          <w:rFonts w:ascii="宋体" w:hAnsi="宋体" w:hint="eastAsia"/>
          <w:sz w:val="24"/>
        </w:rPr>
        <w:t>4、建设周期：</w:t>
      </w:r>
      <w:r w:rsidR="0076235E">
        <w:rPr>
          <w:rFonts w:ascii="宋体" w:hAnsi="宋体" w:hint="eastAsia"/>
          <w:sz w:val="24"/>
        </w:rPr>
        <w:t>3个月</w:t>
      </w:r>
      <w:r>
        <w:rPr>
          <w:rFonts w:ascii="宋体" w:hAnsi="宋体" w:hint="eastAsia"/>
          <w:sz w:val="24"/>
        </w:rPr>
        <w:t>。</w:t>
      </w:r>
    </w:p>
    <w:p w14:paraId="74434068" w14:textId="77777777" w:rsidR="0002715F" w:rsidRDefault="0002715F">
      <w:pPr>
        <w:spacing w:line="360" w:lineRule="auto"/>
        <w:rPr>
          <w:rFonts w:ascii="宋体" w:hAnsi="宋体" w:cs="宋体" w:hint="eastAsia"/>
          <w:sz w:val="24"/>
        </w:rPr>
      </w:pPr>
    </w:p>
    <w:p w14:paraId="530ACA5F" w14:textId="77777777" w:rsidR="0002715F" w:rsidRDefault="00000000">
      <w:pPr>
        <w:spacing w:line="360" w:lineRule="auto"/>
        <w:ind w:firstLineChars="200" w:firstLine="482"/>
        <w:rPr>
          <w:rFonts w:ascii="宋体" w:hAnsi="宋体" w:cs="宋体" w:hint="eastAsia"/>
          <w:b/>
          <w:sz w:val="24"/>
        </w:rPr>
      </w:pPr>
      <w:r>
        <w:rPr>
          <w:rFonts w:ascii="宋体" w:hAnsi="宋体" w:cs="宋体" w:hint="eastAsia"/>
          <w:b/>
          <w:sz w:val="24"/>
        </w:rPr>
        <w:t>二、建设背景及要求</w:t>
      </w:r>
    </w:p>
    <w:p w14:paraId="60028157" w14:textId="77777777" w:rsidR="0002715F" w:rsidRDefault="00000000">
      <w:pPr>
        <w:pStyle w:val="31"/>
        <w:spacing w:line="360" w:lineRule="auto"/>
        <w:ind w:firstLineChars="200" w:firstLine="482"/>
        <w:rPr>
          <w:rFonts w:hAnsi="宋体" w:cs="宋体" w:hint="eastAsia"/>
          <w:b/>
        </w:rPr>
      </w:pPr>
      <w:r>
        <w:rPr>
          <w:rFonts w:hAnsi="宋体" w:cs="宋体" w:hint="eastAsia"/>
          <w:b/>
          <w:szCs w:val="24"/>
        </w:rPr>
        <w:t>1</w:t>
      </w:r>
      <w:r>
        <w:rPr>
          <w:rFonts w:hAnsi="宋体" w:cs="宋体" w:hint="eastAsia"/>
          <w:b/>
        </w:rPr>
        <w:t>、建设背景</w:t>
      </w:r>
    </w:p>
    <w:p w14:paraId="5B28D6D9" w14:textId="77777777" w:rsidR="0002715F" w:rsidRDefault="00000000">
      <w:pPr>
        <w:pStyle w:val="31"/>
        <w:spacing w:line="360" w:lineRule="auto"/>
        <w:ind w:firstLineChars="200" w:firstLine="480"/>
        <w:rPr>
          <w:rFonts w:hAnsi="宋体" w:cs="宋体" w:hint="eastAsia"/>
          <w:b/>
        </w:rPr>
      </w:pPr>
      <w:r>
        <w:rPr>
          <w:rFonts w:hAnsi="宋体" w:cs="宋体" w:hint="eastAsia"/>
          <w:bCs/>
        </w:rPr>
        <w:t>鉴于奉贤院区眼科即将全面开诊，亟需建设一套与总院同质化的眼科PACS系统，以实现两院区间影像资源的互联互通、患者信息的共享共用，以及诊疗流程的标准化、规范化，确保医疗服务的连续性与一致性。</w:t>
      </w:r>
    </w:p>
    <w:p w14:paraId="48C7206B" w14:textId="77777777" w:rsidR="0002715F" w:rsidRDefault="00000000">
      <w:pPr>
        <w:pStyle w:val="31"/>
        <w:spacing w:line="360" w:lineRule="auto"/>
        <w:ind w:firstLineChars="200" w:firstLine="482"/>
        <w:rPr>
          <w:rFonts w:hAnsi="宋体" w:cs="宋体" w:hint="eastAsia"/>
          <w:b/>
          <w:szCs w:val="24"/>
        </w:rPr>
      </w:pPr>
      <w:r>
        <w:rPr>
          <w:rFonts w:hAnsi="宋体" w:cs="宋体" w:hint="eastAsia"/>
          <w:b/>
          <w:szCs w:val="24"/>
        </w:rPr>
        <w:t>2、性能要求：</w:t>
      </w:r>
    </w:p>
    <w:p w14:paraId="1A337DB1" w14:textId="2BE9460F" w:rsidR="0002715F" w:rsidRDefault="00000000">
      <w:pPr>
        <w:spacing w:line="360" w:lineRule="auto"/>
        <w:ind w:firstLineChars="200" w:firstLine="480"/>
        <w:rPr>
          <w:rFonts w:ascii="宋体" w:hAnsi="宋体" w:cs="宋体" w:hint="eastAsia"/>
          <w:sz w:val="24"/>
        </w:rPr>
      </w:pPr>
      <w:r>
        <w:rPr>
          <w:rFonts w:ascii="宋体" w:hAnsi="宋体" w:cs="宋体" w:hint="eastAsia"/>
          <w:sz w:val="24"/>
        </w:rPr>
        <w:t>1）性能要求：在线用户数量&gt;40人、平稳运行时间7*24h、平均</w:t>
      </w:r>
      <w:r w:rsidR="0010393E">
        <w:rPr>
          <w:rFonts w:ascii="宋体" w:hAnsi="宋体" w:cs="宋体" w:hint="eastAsia"/>
          <w:sz w:val="24"/>
        </w:rPr>
        <w:t>响应</w:t>
      </w:r>
      <w:r>
        <w:rPr>
          <w:rFonts w:ascii="宋体" w:hAnsi="宋体" w:cs="宋体" w:hint="eastAsia"/>
          <w:sz w:val="24"/>
        </w:rPr>
        <w:t>时间</w:t>
      </w:r>
      <w:r w:rsidR="0010393E">
        <w:rPr>
          <w:rFonts w:ascii="宋体" w:hAnsi="宋体" w:cs="宋体" w:hint="eastAsia"/>
          <w:sz w:val="24"/>
        </w:rPr>
        <w:t>及</w:t>
      </w:r>
      <w:r>
        <w:rPr>
          <w:rFonts w:ascii="宋体" w:hAnsi="宋体" w:cs="宋体" w:hint="eastAsia"/>
          <w:sz w:val="24"/>
        </w:rPr>
        <w:t>页面打开时间低于1s。</w:t>
      </w:r>
    </w:p>
    <w:p w14:paraId="4469BA74" w14:textId="77777777" w:rsidR="0002715F" w:rsidRDefault="00000000">
      <w:pPr>
        <w:spacing w:line="360" w:lineRule="auto"/>
        <w:ind w:firstLineChars="200" w:firstLine="480"/>
        <w:rPr>
          <w:rFonts w:ascii="宋体" w:hAnsi="宋体" w:cs="宋体" w:hint="eastAsia"/>
          <w:sz w:val="24"/>
        </w:rPr>
      </w:pPr>
      <w:r>
        <w:rPr>
          <w:rFonts w:ascii="宋体" w:hAnsi="宋体" w:cs="宋体" w:hint="eastAsia"/>
          <w:sz w:val="24"/>
        </w:rPr>
        <w:t>2）验收要求：所有检查设备完成接入系统。</w:t>
      </w:r>
    </w:p>
    <w:p w14:paraId="2722D51A" w14:textId="77777777" w:rsidR="0002715F" w:rsidRDefault="00000000">
      <w:pPr>
        <w:spacing w:line="360" w:lineRule="auto"/>
        <w:ind w:firstLineChars="200" w:firstLine="480"/>
        <w:rPr>
          <w:rFonts w:ascii="宋体" w:hAnsi="宋体" w:cs="宋体" w:hint="eastAsia"/>
          <w:sz w:val="24"/>
        </w:rPr>
      </w:pPr>
      <w:r>
        <w:rPr>
          <w:rFonts w:ascii="宋体" w:hAnsi="宋体" w:cs="宋体" w:hint="eastAsia"/>
          <w:sz w:val="24"/>
        </w:rPr>
        <w:t>3）数据要求：500gb/年</w:t>
      </w:r>
    </w:p>
    <w:p w14:paraId="7E55FB91" w14:textId="77777777" w:rsidR="0002715F" w:rsidRDefault="0002715F">
      <w:pPr>
        <w:spacing w:line="360" w:lineRule="auto"/>
        <w:ind w:firstLineChars="200" w:firstLine="480"/>
        <w:rPr>
          <w:rFonts w:ascii="宋体" w:hAnsi="宋体" w:cs="宋体" w:hint="eastAsia"/>
          <w:sz w:val="24"/>
        </w:rPr>
      </w:pPr>
    </w:p>
    <w:p w14:paraId="43A0E190" w14:textId="77777777" w:rsidR="0002715F"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三、建设目标及内容</w:t>
      </w:r>
    </w:p>
    <w:p w14:paraId="0DFA1CC5" w14:textId="77777777" w:rsidR="0002715F" w:rsidRDefault="00000000">
      <w:pPr>
        <w:spacing w:line="360" w:lineRule="auto"/>
        <w:ind w:firstLineChars="200" w:firstLine="480"/>
        <w:rPr>
          <w:rFonts w:ascii="宋体" w:hAnsi="宋体" w:cs="宋体" w:hint="eastAsia"/>
          <w:sz w:val="24"/>
        </w:rPr>
      </w:pPr>
      <w:r>
        <w:rPr>
          <w:rFonts w:ascii="宋体" w:hAnsi="宋体" w:cs="宋体" w:hint="eastAsia"/>
          <w:sz w:val="24"/>
        </w:rPr>
        <w:t>鉴于奉贤院区眼科即将全面开诊，亟需建设一套与总院同质化的眼科PACS系统，以实现两院区间影像资源的互联互通、患者信息的共享共用，以及诊疗流程的标准化、规范化，确保医疗服务的连续性与一致性。杨浦院区眼科</w:t>
      </w:r>
      <w:proofErr w:type="spellStart"/>
      <w:r>
        <w:rPr>
          <w:rFonts w:ascii="宋体" w:hAnsi="宋体" w:cs="宋体" w:hint="eastAsia"/>
          <w:sz w:val="24"/>
        </w:rPr>
        <w:t>pacs</w:t>
      </w:r>
      <w:proofErr w:type="spellEnd"/>
      <w:r>
        <w:rPr>
          <w:rFonts w:ascii="宋体" w:hAnsi="宋体" w:cs="宋体" w:hint="eastAsia"/>
          <w:sz w:val="24"/>
        </w:rPr>
        <w:t>系统已经实现检查设备全接入、检查报告全上传；为眼科临床医生在诊室、病房以及手术室都可以查看病人电子报告以及影像。本次奉贤院区接入，需要实现和杨浦院区互联互通，实现在杨浦院区查看奉贤院区报告，杨浦检查单可以在奉贤院</w:t>
      </w:r>
      <w:proofErr w:type="gramStart"/>
      <w:r>
        <w:rPr>
          <w:rFonts w:ascii="宋体" w:hAnsi="宋体" w:cs="宋体" w:hint="eastAsia"/>
          <w:sz w:val="24"/>
        </w:rPr>
        <w:t>区左检查</w:t>
      </w:r>
      <w:proofErr w:type="gramEnd"/>
      <w:r>
        <w:rPr>
          <w:rFonts w:ascii="宋体" w:hAnsi="宋体" w:cs="宋体" w:hint="eastAsia"/>
          <w:sz w:val="24"/>
        </w:rPr>
        <w:t>等。</w:t>
      </w:r>
    </w:p>
    <w:p w14:paraId="4F2E61AB" w14:textId="77777777" w:rsidR="0002715F" w:rsidRDefault="0002715F">
      <w:pPr>
        <w:spacing w:line="360" w:lineRule="auto"/>
        <w:ind w:firstLineChars="200" w:firstLine="480"/>
        <w:rPr>
          <w:rFonts w:ascii="宋体" w:hAnsi="宋体" w:cs="宋体" w:hint="eastAsia"/>
          <w:sz w:val="24"/>
        </w:rPr>
      </w:pPr>
    </w:p>
    <w:p w14:paraId="4165CE7D" w14:textId="77777777" w:rsidR="0002715F" w:rsidRDefault="00000000">
      <w:pPr>
        <w:spacing w:line="360" w:lineRule="auto"/>
        <w:ind w:firstLineChars="200" w:firstLine="480"/>
        <w:rPr>
          <w:rFonts w:ascii="宋体" w:hAnsi="宋体" w:cs="宋体" w:hint="eastAsia"/>
          <w:sz w:val="24"/>
        </w:rPr>
      </w:pPr>
      <w:r>
        <w:rPr>
          <w:rFonts w:ascii="宋体" w:hAnsi="宋体" w:cs="宋体" w:hint="eastAsia"/>
          <w:sz w:val="24"/>
        </w:rPr>
        <w:lastRenderedPageBreak/>
        <w:t>1、实现与总院系统同质化对接</w:t>
      </w:r>
    </w:p>
    <w:p w14:paraId="79AF646D" w14:textId="77777777" w:rsidR="0002715F" w:rsidRDefault="00000000">
      <w:pPr>
        <w:spacing w:line="360" w:lineRule="auto"/>
        <w:ind w:firstLineChars="200" w:firstLine="480"/>
        <w:rPr>
          <w:rFonts w:ascii="宋体" w:hAnsi="宋体" w:cs="宋体" w:hint="eastAsia"/>
          <w:sz w:val="24"/>
        </w:rPr>
      </w:pPr>
      <w:r>
        <w:rPr>
          <w:rFonts w:ascii="宋体" w:hAnsi="宋体" w:cs="宋体" w:hint="eastAsia"/>
          <w:sz w:val="24"/>
        </w:rPr>
        <w:t>新建奉贤院区眼科PACS系统需与杨浦总院现有大恒眼科PACS系统实现无缝对接，确保患者影像资料可在两院区间实时调阅、共享，支持跨院区会诊与随访，提升医疗服务协同效率。</w:t>
      </w:r>
    </w:p>
    <w:p w14:paraId="58ACB3B0" w14:textId="77777777" w:rsidR="0002715F" w:rsidRDefault="00000000">
      <w:pPr>
        <w:spacing w:line="360" w:lineRule="auto"/>
        <w:ind w:firstLineChars="200" w:firstLine="480"/>
        <w:rPr>
          <w:rFonts w:ascii="宋体" w:hAnsi="宋体" w:cs="宋体" w:hint="eastAsia"/>
          <w:sz w:val="24"/>
        </w:rPr>
      </w:pPr>
      <w:r>
        <w:rPr>
          <w:rFonts w:ascii="宋体" w:hAnsi="宋体" w:cs="宋体" w:hint="eastAsia"/>
          <w:sz w:val="24"/>
        </w:rPr>
        <w:t>2、支撑眼科</w:t>
      </w:r>
      <w:proofErr w:type="gramStart"/>
      <w:r>
        <w:rPr>
          <w:rFonts w:ascii="宋体" w:hAnsi="宋体" w:cs="宋体" w:hint="eastAsia"/>
          <w:sz w:val="24"/>
        </w:rPr>
        <w:t>全设备</w:t>
      </w:r>
      <w:proofErr w:type="gramEnd"/>
      <w:r>
        <w:rPr>
          <w:rFonts w:ascii="宋体" w:hAnsi="宋体" w:cs="宋体" w:hint="eastAsia"/>
          <w:sz w:val="24"/>
        </w:rPr>
        <w:t>影像接入与管理</w:t>
      </w:r>
    </w:p>
    <w:p w14:paraId="74765E25" w14:textId="77777777" w:rsidR="0002715F" w:rsidRDefault="00000000">
      <w:pPr>
        <w:spacing w:line="360" w:lineRule="auto"/>
        <w:ind w:firstLineChars="200" w:firstLine="480"/>
        <w:rPr>
          <w:rFonts w:ascii="宋体" w:hAnsi="宋体" w:cs="宋体" w:hint="eastAsia"/>
          <w:sz w:val="24"/>
        </w:rPr>
      </w:pPr>
      <w:r>
        <w:rPr>
          <w:rFonts w:ascii="宋体" w:hAnsi="宋体" w:cs="宋体" w:hint="eastAsia"/>
          <w:sz w:val="24"/>
        </w:rPr>
        <w:t>系统需全面支持奉贤院区眼科拟配置的所有影像设备（如OCT、眼底照相、欧宝、FFA、ICG、视野、眼轴测量等），实现影像的自动采集、标准化存储、智能归档与后处理分析，满足临床、教学与科研的多重需求。</w:t>
      </w:r>
    </w:p>
    <w:p w14:paraId="7C06B144" w14:textId="77777777" w:rsidR="0002715F" w:rsidRDefault="00000000">
      <w:pPr>
        <w:spacing w:line="360" w:lineRule="auto"/>
        <w:ind w:firstLineChars="200" w:firstLine="480"/>
        <w:rPr>
          <w:rFonts w:ascii="宋体" w:hAnsi="宋体" w:cs="宋体" w:hint="eastAsia"/>
          <w:sz w:val="24"/>
        </w:rPr>
      </w:pPr>
      <w:r>
        <w:rPr>
          <w:rFonts w:ascii="宋体" w:hAnsi="宋体" w:cs="宋体" w:hint="eastAsia"/>
          <w:sz w:val="24"/>
        </w:rPr>
        <w:t>3、优化诊疗流程，提升工作效率</w:t>
      </w:r>
    </w:p>
    <w:p w14:paraId="27CB7969" w14:textId="77777777" w:rsidR="0002715F" w:rsidRDefault="00000000">
      <w:pPr>
        <w:spacing w:line="360" w:lineRule="auto"/>
        <w:ind w:firstLineChars="200" w:firstLine="480"/>
        <w:rPr>
          <w:rFonts w:ascii="宋体" w:hAnsi="宋体" w:cs="宋体" w:hint="eastAsia"/>
          <w:sz w:val="24"/>
        </w:rPr>
      </w:pPr>
      <w:r>
        <w:rPr>
          <w:rFonts w:ascii="宋体" w:hAnsi="宋体" w:cs="宋体" w:hint="eastAsia"/>
          <w:sz w:val="24"/>
        </w:rPr>
        <w:t>通过与医院HIS/EMR系统深度集成，实现患者检查申请、预约、图像采集、报告撰写、审核发布等全流程信息化管理，减少人工操作环节，降低差错率，缩短患者等候时间，提升就诊体验。</w:t>
      </w:r>
    </w:p>
    <w:p w14:paraId="43FD86CA" w14:textId="77777777" w:rsidR="0002715F" w:rsidRDefault="00000000">
      <w:pPr>
        <w:spacing w:line="360" w:lineRule="auto"/>
        <w:ind w:firstLineChars="200" w:firstLine="480"/>
        <w:rPr>
          <w:rFonts w:ascii="宋体" w:hAnsi="宋体" w:cs="宋体" w:hint="eastAsia"/>
          <w:sz w:val="24"/>
        </w:rPr>
      </w:pPr>
      <w:r>
        <w:rPr>
          <w:rFonts w:ascii="宋体" w:hAnsi="宋体" w:cs="宋体" w:hint="eastAsia"/>
          <w:sz w:val="24"/>
        </w:rPr>
        <w:t>4、保障数据安全与系统稳定运行</w:t>
      </w:r>
    </w:p>
    <w:p w14:paraId="7028BE75" w14:textId="77777777" w:rsidR="0002715F" w:rsidRDefault="00000000">
      <w:pPr>
        <w:spacing w:line="360" w:lineRule="auto"/>
        <w:ind w:firstLineChars="200" w:firstLine="480"/>
        <w:rPr>
          <w:rFonts w:ascii="宋体" w:hAnsi="宋体" w:cs="宋体" w:hint="eastAsia"/>
          <w:sz w:val="24"/>
        </w:rPr>
      </w:pPr>
      <w:r>
        <w:rPr>
          <w:rFonts w:ascii="宋体" w:hAnsi="宋体" w:cs="宋体" w:hint="eastAsia"/>
          <w:sz w:val="24"/>
        </w:rPr>
        <w:t>系统需符合国家医疗数据安全与隐私保护相关法规要求，具备完善的权限管理、数据加密、备份恢复与审计追踪机制，确保患者影像数据的安全性与完整性，支持7×24小时稳定运行。</w:t>
      </w:r>
    </w:p>
    <w:p w14:paraId="661F8EDB" w14:textId="77777777" w:rsidR="0002715F" w:rsidRDefault="00000000">
      <w:pPr>
        <w:spacing w:line="360" w:lineRule="auto"/>
        <w:ind w:firstLineChars="200" w:firstLine="480"/>
        <w:rPr>
          <w:rFonts w:ascii="宋体" w:hAnsi="宋体" w:cs="宋体" w:hint="eastAsia"/>
          <w:sz w:val="24"/>
        </w:rPr>
      </w:pPr>
      <w:r>
        <w:rPr>
          <w:rFonts w:ascii="宋体" w:hAnsi="宋体" w:cs="宋体" w:hint="eastAsia"/>
          <w:sz w:val="24"/>
        </w:rPr>
        <w:t>5、预留科研与AI扩展接口</w:t>
      </w:r>
    </w:p>
    <w:p w14:paraId="63B8473D" w14:textId="77777777" w:rsidR="0002715F" w:rsidRDefault="00000000">
      <w:pPr>
        <w:spacing w:line="360" w:lineRule="auto"/>
        <w:ind w:firstLineChars="200" w:firstLine="480"/>
        <w:rPr>
          <w:rFonts w:ascii="宋体" w:hAnsi="宋体" w:cs="宋体" w:hint="eastAsia"/>
          <w:sz w:val="24"/>
        </w:rPr>
      </w:pPr>
      <w:r>
        <w:rPr>
          <w:rFonts w:ascii="宋体" w:hAnsi="宋体" w:cs="宋体" w:hint="eastAsia"/>
          <w:sz w:val="24"/>
        </w:rPr>
        <w:t>系统应具备良好的可扩展性，预留与AI辅助诊断、科研数据平台、远程会诊系统等未来拓展模块的接口，为科室后续开展临床科研、人工智能辅助诊疗及区域医疗协同奠定基础。</w:t>
      </w:r>
    </w:p>
    <w:tbl>
      <w:tblPr>
        <w:tblpPr w:leftFromText="180" w:rightFromText="180" w:vertAnchor="text" w:horzAnchor="margin" w:tblpX="216" w:tblpY="218"/>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7"/>
        <w:gridCol w:w="8027"/>
      </w:tblGrid>
      <w:tr w:rsidR="0002715F" w14:paraId="6C30A268" w14:textId="77777777">
        <w:trPr>
          <w:trHeight w:val="140"/>
        </w:trPr>
        <w:tc>
          <w:tcPr>
            <w:tcW w:w="1607" w:type="dxa"/>
            <w:shd w:val="clear" w:color="auto" w:fill="D9D9D9"/>
            <w:vAlign w:val="center"/>
          </w:tcPr>
          <w:p w14:paraId="2F91EDA4" w14:textId="77777777" w:rsidR="0002715F" w:rsidRDefault="00000000">
            <w:pPr>
              <w:widowControl/>
              <w:jc w:val="center"/>
              <w:rPr>
                <w:rFonts w:ascii="宋体" w:hAnsi="宋体" w:hint="eastAsia"/>
                <w:b/>
                <w:color w:val="000000"/>
                <w:szCs w:val="21"/>
              </w:rPr>
            </w:pPr>
            <w:r>
              <w:rPr>
                <w:rFonts w:ascii="宋体" w:hAnsi="宋体" w:hint="eastAsia"/>
                <w:b/>
                <w:color w:val="000000"/>
                <w:szCs w:val="21"/>
              </w:rPr>
              <w:t>功能模块名称</w:t>
            </w:r>
          </w:p>
        </w:tc>
        <w:tc>
          <w:tcPr>
            <w:tcW w:w="8027" w:type="dxa"/>
            <w:shd w:val="clear" w:color="auto" w:fill="D9D9D9"/>
            <w:vAlign w:val="center"/>
          </w:tcPr>
          <w:p w14:paraId="0C56776F" w14:textId="77777777" w:rsidR="0002715F" w:rsidRDefault="00000000">
            <w:pPr>
              <w:widowControl/>
              <w:jc w:val="center"/>
              <w:rPr>
                <w:rFonts w:ascii="宋体" w:hAnsi="宋体" w:hint="eastAsia"/>
                <w:b/>
                <w:color w:val="000000"/>
                <w:szCs w:val="21"/>
              </w:rPr>
            </w:pPr>
            <w:r>
              <w:rPr>
                <w:rFonts w:ascii="宋体" w:hAnsi="宋体" w:hint="eastAsia"/>
                <w:b/>
                <w:color w:val="000000"/>
                <w:szCs w:val="21"/>
              </w:rPr>
              <w:t>功能说明</w:t>
            </w:r>
          </w:p>
        </w:tc>
      </w:tr>
      <w:tr w:rsidR="0002715F" w14:paraId="6047B720" w14:textId="77777777">
        <w:trPr>
          <w:trHeight w:val="420"/>
        </w:trPr>
        <w:tc>
          <w:tcPr>
            <w:tcW w:w="1607" w:type="dxa"/>
            <w:vAlign w:val="center"/>
          </w:tcPr>
          <w:p w14:paraId="20D35BC1" w14:textId="77777777" w:rsidR="0002715F" w:rsidRDefault="00000000">
            <w:pPr>
              <w:spacing w:after="120"/>
              <w:jc w:val="center"/>
              <w:rPr>
                <w:rFonts w:ascii="宋体" w:hAnsi="宋体" w:cs="Arial" w:hint="eastAsia"/>
                <w:szCs w:val="21"/>
              </w:rPr>
            </w:pPr>
            <w:r>
              <w:rPr>
                <w:rFonts w:ascii="宋体" w:hAnsi="宋体" w:cs="Arial" w:hint="eastAsia"/>
                <w:szCs w:val="21"/>
              </w:rPr>
              <w:t>标准数据接口</w:t>
            </w:r>
          </w:p>
        </w:tc>
        <w:tc>
          <w:tcPr>
            <w:tcW w:w="8027" w:type="dxa"/>
          </w:tcPr>
          <w:p w14:paraId="6773CB36" w14:textId="77777777" w:rsidR="0002715F" w:rsidRDefault="00000000">
            <w:pPr>
              <w:ind w:left="315" w:hangingChars="150" w:hanging="315"/>
              <w:rPr>
                <w:rFonts w:ascii="宋体" w:hAnsi="宋体" w:hint="eastAsia"/>
                <w:szCs w:val="21"/>
              </w:rPr>
            </w:pPr>
            <w:r>
              <w:rPr>
                <w:rFonts w:ascii="宋体" w:hAnsi="宋体" w:hint="eastAsia"/>
                <w:szCs w:val="21"/>
              </w:rPr>
              <w:t>1、门诊和住院电子病历等第三方系统中能查询患者历次检查结果、报告。</w:t>
            </w:r>
          </w:p>
        </w:tc>
      </w:tr>
      <w:tr w:rsidR="0002715F" w14:paraId="21E5510F" w14:textId="77777777">
        <w:trPr>
          <w:trHeight w:val="420"/>
        </w:trPr>
        <w:tc>
          <w:tcPr>
            <w:tcW w:w="1607" w:type="dxa"/>
            <w:vAlign w:val="center"/>
          </w:tcPr>
          <w:p w14:paraId="3A491EAB" w14:textId="77777777" w:rsidR="0002715F" w:rsidRDefault="00000000">
            <w:pPr>
              <w:spacing w:after="120"/>
              <w:jc w:val="center"/>
              <w:rPr>
                <w:rFonts w:ascii="宋体" w:hAnsi="宋体" w:cs="Arial" w:hint="eastAsia"/>
                <w:szCs w:val="21"/>
              </w:rPr>
            </w:pPr>
            <w:r>
              <w:rPr>
                <w:rFonts w:ascii="宋体" w:hAnsi="宋体" w:cs="Arial" w:hint="eastAsia"/>
                <w:szCs w:val="21"/>
              </w:rPr>
              <w:t>定位功能</w:t>
            </w:r>
          </w:p>
        </w:tc>
        <w:tc>
          <w:tcPr>
            <w:tcW w:w="8027" w:type="dxa"/>
          </w:tcPr>
          <w:p w14:paraId="222A4A02" w14:textId="77777777" w:rsidR="0002715F" w:rsidRDefault="00000000">
            <w:pPr>
              <w:ind w:left="315" w:hangingChars="150" w:hanging="315"/>
              <w:rPr>
                <w:rFonts w:ascii="宋体" w:hAnsi="宋体" w:hint="eastAsia"/>
                <w:szCs w:val="21"/>
              </w:rPr>
            </w:pPr>
            <w:r>
              <w:rPr>
                <w:rFonts w:ascii="宋体" w:hAnsi="宋体" w:hint="eastAsia"/>
                <w:szCs w:val="21"/>
              </w:rPr>
              <w:t>1、检查技师可根据患者提供的就诊卡或其它检查凭证自动获取与设备相关的检查信息。</w:t>
            </w:r>
          </w:p>
          <w:p w14:paraId="4B65F7EE" w14:textId="77777777" w:rsidR="0002715F" w:rsidRDefault="00000000">
            <w:pPr>
              <w:ind w:left="315" w:hangingChars="150" w:hanging="315"/>
              <w:rPr>
                <w:rFonts w:ascii="宋体" w:hAnsi="宋体" w:hint="eastAsia"/>
                <w:szCs w:val="21"/>
              </w:rPr>
            </w:pPr>
            <w:r>
              <w:rPr>
                <w:rFonts w:ascii="宋体" w:hAnsi="宋体" w:hint="eastAsia"/>
                <w:szCs w:val="21"/>
              </w:rPr>
              <w:t>2、PACS检查工作站可过滤与该设备无关的其它检查。</w:t>
            </w:r>
          </w:p>
        </w:tc>
      </w:tr>
      <w:tr w:rsidR="0002715F" w14:paraId="6F38E04F" w14:textId="77777777">
        <w:trPr>
          <w:trHeight w:val="420"/>
        </w:trPr>
        <w:tc>
          <w:tcPr>
            <w:tcW w:w="1607" w:type="dxa"/>
            <w:vAlign w:val="center"/>
          </w:tcPr>
          <w:p w14:paraId="75637FFE" w14:textId="77777777" w:rsidR="0002715F" w:rsidRDefault="00000000">
            <w:pPr>
              <w:spacing w:after="120"/>
              <w:jc w:val="center"/>
              <w:rPr>
                <w:rFonts w:ascii="宋体" w:hAnsi="宋体" w:cs="Arial" w:hint="eastAsia"/>
                <w:szCs w:val="21"/>
              </w:rPr>
            </w:pPr>
            <w:r>
              <w:rPr>
                <w:rFonts w:ascii="宋体" w:hAnsi="宋体" w:cs="Arial" w:hint="eastAsia"/>
                <w:szCs w:val="21"/>
              </w:rPr>
              <w:t>联动功能</w:t>
            </w:r>
          </w:p>
        </w:tc>
        <w:tc>
          <w:tcPr>
            <w:tcW w:w="8027" w:type="dxa"/>
          </w:tcPr>
          <w:p w14:paraId="0532216C" w14:textId="77777777" w:rsidR="0002715F" w:rsidRDefault="00000000">
            <w:pPr>
              <w:ind w:left="315" w:hangingChars="150" w:hanging="315"/>
              <w:rPr>
                <w:rFonts w:ascii="宋体" w:hAnsi="宋体" w:hint="eastAsia"/>
                <w:szCs w:val="21"/>
              </w:rPr>
            </w:pPr>
            <w:r>
              <w:rPr>
                <w:rFonts w:ascii="宋体" w:hAnsi="宋体" w:hint="eastAsia"/>
                <w:szCs w:val="21"/>
              </w:rPr>
              <w:t>1、检查完成后系统自动发送消息，使院内其它系统及时实现扣费、查看、统计等操作，确保数据一致性。</w:t>
            </w:r>
          </w:p>
        </w:tc>
      </w:tr>
      <w:tr w:rsidR="0002715F" w14:paraId="431B9AE3" w14:textId="77777777">
        <w:trPr>
          <w:trHeight w:val="420"/>
        </w:trPr>
        <w:tc>
          <w:tcPr>
            <w:tcW w:w="1607" w:type="dxa"/>
            <w:vAlign w:val="center"/>
          </w:tcPr>
          <w:p w14:paraId="740219C0" w14:textId="77777777" w:rsidR="0002715F" w:rsidRDefault="00000000">
            <w:pPr>
              <w:spacing w:after="120"/>
              <w:jc w:val="center"/>
              <w:rPr>
                <w:rFonts w:ascii="宋体" w:hAnsi="宋体" w:cs="Arial" w:hint="eastAsia"/>
                <w:szCs w:val="21"/>
              </w:rPr>
            </w:pPr>
            <w:r>
              <w:rPr>
                <w:rFonts w:ascii="宋体" w:hAnsi="宋体" w:cs="Arial" w:hint="eastAsia"/>
                <w:szCs w:val="21"/>
              </w:rPr>
              <w:t>数据采集功能</w:t>
            </w:r>
            <w:r>
              <w:rPr>
                <w:rFonts w:ascii="宋体" w:hAnsi="宋体" w:cs="宋体" w:hint="eastAsia"/>
                <w:szCs w:val="21"/>
              </w:rPr>
              <w:t>▲（提供系统截图）</w:t>
            </w:r>
          </w:p>
        </w:tc>
        <w:tc>
          <w:tcPr>
            <w:tcW w:w="8027" w:type="dxa"/>
          </w:tcPr>
          <w:p w14:paraId="0FA2E00D" w14:textId="77777777" w:rsidR="0002715F" w:rsidRDefault="00000000">
            <w:pPr>
              <w:pStyle w:val="ListParagraph9bfe1ca8-16a4-4364-93c6-7956aeabb39b1"/>
              <w:ind w:left="315" w:hangingChars="150" w:hanging="315"/>
              <w:rPr>
                <w:rFonts w:ascii="宋体" w:hAnsi="宋体" w:hint="eastAsia"/>
                <w:bCs/>
                <w:szCs w:val="21"/>
              </w:rPr>
            </w:pPr>
            <w:r>
              <w:rPr>
                <w:rFonts w:ascii="宋体" w:hAnsi="宋体" w:hint="eastAsia"/>
                <w:bCs/>
                <w:szCs w:val="21"/>
              </w:rPr>
              <w:t>1</w:t>
            </w:r>
            <w:r>
              <w:rPr>
                <w:rFonts w:ascii="宋体" w:hAnsi="宋体" w:hint="eastAsia"/>
                <w:bCs/>
                <w:szCs w:val="21"/>
              </w:rPr>
              <w:t>、眼科设备本身生成的文件，包括：</w:t>
            </w:r>
            <w:r>
              <w:rPr>
                <w:rFonts w:ascii="宋体" w:hAnsi="宋体" w:hint="eastAsia"/>
                <w:bCs/>
                <w:szCs w:val="21"/>
              </w:rPr>
              <w:t>PDF</w:t>
            </w:r>
            <w:r>
              <w:rPr>
                <w:rFonts w:ascii="宋体" w:hAnsi="宋体" w:hint="eastAsia"/>
                <w:bCs/>
                <w:szCs w:val="21"/>
              </w:rPr>
              <w:t>、图片、视频等文件，经由眼科数字化影像管理分析系统把这些文件上传到服务器，同时也可将这些非</w:t>
            </w:r>
            <w:r>
              <w:rPr>
                <w:rFonts w:ascii="宋体" w:hAnsi="宋体" w:hint="eastAsia"/>
                <w:bCs/>
                <w:szCs w:val="21"/>
              </w:rPr>
              <w:t>DICOM</w:t>
            </w:r>
            <w:r>
              <w:rPr>
                <w:rFonts w:ascii="宋体" w:hAnsi="宋体" w:hint="eastAsia"/>
                <w:bCs/>
                <w:szCs w:val="21"/>
              </w:rPr>
              <w:t>文件转换为</w:t>
            </w:r>
            <w:r>
              <w:rPr>
                <w:rFonts w:ascii="宋体" w:hAnsi="宋体" w:hint="eastAsia"/>
                <w:bCs/>
                <w:szCs w:val="21"/>
              </w:rPr>
              <w:t>DICOM</w:t>
            </w:r>
            <w:r>
              <w:rPr>
                <w:rFonts w:ascii="宋体" w:hAnsi="宋体" w:hint="eastAsia"/>
                <w:bCs/>
                <w:szCs w:val="21"/>
              </w:rPr>
              <w:t>文件进行存储。</w:t>
            </w:r>
          </w:p>
          <w:p w14:paraId="767A0B97" w14:textId="77777777" w:rsidR="0002715F" w:rsidRDefault="00000000">
            <w:pPr>
              <w:pStyle w:val="ListParagraph9bfe1ca8-16a4-4364-93c6-7956aeabb39b1"/>
              <w:ind w:firstLineChars="0" w:firstLine="0"/>
              <w:rPr>
                <w:rFonts w:ascii="宋体" w:hAnsi="宋体" w:hint="eastAsia"/>
                <w:bCs/>
                <w:szCs w:val="21"/>
              </w:rPr>
            </w:pPr>
            <w:r>
              <w:rPr>
                <w:rFonts w:ascii="宋体" w:hAnsi="宋体" w:hint="eastAsia"/>
                <w:bCs/>
                <w:szCs w:val="21"/>
              </w:rPr>
              <w:t>2</w:t>
            </w:r>
            <w:r>
              <w:rPr>
                <w:rFonts w:ascii="宋体" w:hAnsi="宋体" w:hint="eastAsia"/>
                <w:bCs/>
                <w:szCs w:val="21"/>
              </w:rPr>
              <w:t>、支持图像采集卡采集模式，支持脚踏开关。</w:t>
            </w:r>
          </w:p>
        </w:tc>
      </w:tr>
      <w:tr w:rsidR="0002715F" w14:paraId="0B08D441" w14:textId="77777777">
        <w:trPr>
          <w:trHeight w:val="420"/>
        </w:trPr>
        <w:tc>
          <w:tcPr>
            <w:tcW w:w="1607" w:type="dxa"/>
            <w:vAlign w:val="center"/>
          </w:tcPr>
          <w:p w14:paraId="1511DA33" w14:textId="77777777" w:rsidR="0002715F" w:rsidRDefault="00000000">
            <w:pPr>
              <w:spacing w:after="120"/>
              <w:jc w:val="center"/>
              <w:rPr>
                <w:rFonts w:ascii="宋体" w:hAnsi="宋体" w:cs="Arial" w:hint="eastAsia"/>
                <w:szCs w:val="21"/>
              </w:rPr>
            </w:pPr>
            <w:r>
              <w:rPr>
                <w:rFonts w:ascii="宋体" w:hAnsi="宋体" w:cs="Arial" w:hint="eastAsia"/>
                <w:szCs w:val="21"/>
              </w:rPr>
              <w:t>影像传输与存储功能</w:t>
            </w:r>
          </w:p>
        </w:tc>
        <w:tc>
          <w:tcPr>
            <w:tcW w:w="8027" w:type="dxa"/>
          </w:tcPr>
          <w:p w14:paraId="68EC80EF" w14:textId="77777777" w:rsidR="0002715F" w:rsidRDefault="00000000">
            <w:pPr>
              <w:pStyle w:val="11"/>
              <w:snapToGrid w:val="0"/>
              <w:ind w:firstLineChars="0" w:firstLine="0"/>
              <w:rPr>
                <w:rFonts w:ascii="宋体" w:hAnsi="宋体" w:hint="eastAsia"/>
                <w:szCs w:val="21"/>
              </w:rPr>
            </w:pPr>
            <w:r>
              <w:rPr>
                <w:rFonts w:ascii="宋体" w:hAnsi="宋体" w:hint="eastAsia"/>
                <w:szCs w:val="21"/>
              </w:rPr>
              <w:t>1</w:t>
            </w:r>
            <w:r>
              <w:rPr>
                <w:rFonts w:ascii="宋体" w:hAnsi="宋体" w:hint="eastAsia"/>
                <w:szCs w:val="21"/>
              </w:rPr>
              <w:t>、支持同步、异步传输。</w:t>
            </w:r>
          </w:p>
          <w:p w14:paraId="541B49AF" w14:textId="77777777" w:rsidR="0002715F" w:rsidRDefault="00000000">
            <w:pPr>
              <w:pStyle w:val="11"/>
              <w:snapToGrid w:val="0"/>
              <w:ind w:firstLineChars="0" w:firstLine="0"/>
              <w:rPr>
                <w:rFonts w:ascii="宋体" w:hAnsi="宋体" w:hint="eastAsia"/>
                <w:szCs w:val="21"/>
              </w:rPr>
            </w:pPr>
            <w:r>
              <w:rPr>
                <w:rFonts w:ascii="宋体" w:hAnsi="宋体" w:hint="eastAsia"/>
                <w:szCs w:val="21"/>
              </w:rPr>
              <w:t>2</w:t>
            </w:r>
            <w:r>
              <w:rPr>
                <w:rFonts w:ascii="宋体" w:hAnsi="宋体" w:hint="eastAsia"/>
                <w:szCs w:val="21"/>
              </w:rPr>
              <w:t>、支持</w:t>
            </w:r>
            <w:r>
              <w:rPr>
                <w:rFonts w:ascii="宋体" w:hAnsi="宋体" w:hint="eastAsia"/>
                <w:szCs w:val="21"/>
              </w:rPr>
              <w:t>ftp</w:t>
            </w:r>
            <w:r>
              <w:rPr>
                <w:rFonts w:ascii="宋体" w:hAnsi="宋体" w:hint="eastAsia"/>
                <w:szCs w:val="21"/>
              </w:rPr>
              <w:t>、</w:t>
            </w:r>
            <w:r>
              <w:rPr>
                <w:rFonts w:ascii="宋体" w:hAnsi="宋体" w:hint="eastAsia"/>
                <w:szCs w:val="21"/>
              </w:rPr>
              <w:t>http</w:t>
            </w:r>
            <w:r>
              <w:rPr>
                <w:rFonts w:ascii="宋体" w:hAnsi="宋体" w:hint="eastAsia"/>
                <w:szCs w:val="21"/>
              </w:rPr>
              <w:t>传输。</w:t>
            </w:r>
          </w:p>
          <w:p w14:paraId="35E697E4" w14:textId="77777777" w:rsidR="0002715F" w:rsidRDefault="00000000">
            <w:pPr>
              <w:pStyle w:val="11"/>
              <w:snapToGrid w:val="0"/>
              <w:ind w:left="315" w:hangingChars="150" w:hanging="315"/>
              <w:rPr>
                <w:rFonts w:ascii="宋体" w:hAnsi="宋体" w:hint="eastAsia"/>
                <w:szCs w:val="21"/>
              </w:rPr>
            </w:pPr>
            <w:r>
              <w:rPr>
                <w:rFonts w:ascii="宋体" w:hAnsi="宋体" w:hint="eastAsia"/>
                <w:szCs w:val="21"/>
              </w:rPr>
              <w:t>3</w:t>
            </w:r>
            <w:r>
              <w:rPr>
                <w:rFonts w:ascii="宋体" w:hAnsi="宋体" w:hint="eastAsia"/>
                <w:szCs w:val="21"/>
              </w:rPr>
              <w:t>、支持裁剪、分割、压缩、缓存等传输模式，配置灵活。</w:t>
            </w:r>
          </w:p>
          <w:p w14:paraId="6A5DCD15" w14:textId="77777777" w:rsidR="0002715F" w:rsidRDefault="00000000">
            <w:pPr>
              <w:pStyle w:val="11"/>
              <w:snapToGrid w:val="0"/>
              <w:ind w:left="315" w:hangingChars="150" w:hanging="315"/>
              <w:rPr>
                <w:rFonts w:ascii="宋体" w:hAnsi="宋体" w:hint="eastAsia"/>
                <w:szCs w:val="21"/>
              </w:rPr>
            </w:pPr>
            <w:r>
              <w:rPr>
                <w:rFonts w:ascii="宋体" w:hAnsi="宋体" w:hint="eastAsia"/>
                <w:szCs w:val="21"/>
              </w:rPr>
              <w:t>4</w:t>
            </w:r>
            <w:r>
              <w:rPr>
                <w:rFonts w:ascii="宋体" w:hAnsi="宋体" w:hint="eastAsia"/>
                <w:szCs w:val="21"/>
              </w:rPr>
              <w:t>、在线、近线影像文件支持统一使用</w:t>
            </w:r>
            <w:r>
              <w:rPr>
                <w:rFonts w:ascii="宋体" w:hAnsi="宋体" w:hint="eastAsia"/>
                <w:szCs w:val="21"/>
              </w:rPr>
              <w:t>NAS</w:t>
            </w:r>
            <w:r>
              <w:rPr>
                <w:rFonts w:ascii="宋体" w:hAnsi="宋体" w:hint="eastAsia"/>
                <w:szCs w:val="21"/>
              </w:rPr>
              <w:t>存储方式。</w:t>
            </w:r>
          </w:p>
          <w:p w14:paraId="2B9194DE" w14:textId="77777777" w:rsidR="0002715F" w:rsidRDefault="00000000">
            <w:pPr>
              <w:pStyle w:val="11"/>
              <w:snapToGrid w:val="0"/>
              <w:ind w:left="315" w:hangingChars="150" w:hanging="315"/>
              <w:rPr>
                <w:rFonts w:ascii="宋体" w:hAnsi="宋体" w:hint="eastAsia"/>
                <w:szCs w:val="21"/>
              </w:rPr>
            </w:pPr>
            <w:r>
              <w:rPr>
                <w:rFonts w:ascii="宋体" w:hAnsi="宋体" w:hint="eastAsia"/>
                <w:szCs w:val="21"/>
              </w:rPr>
              <w:lastRenderedPageBreak/>
              <w:t>5</w:t>
            </w:r>
            <w:r>
              <w:rPr>
                <w:rFonts w:ascii="宋体" w:hAnsi="宋体" w:hint="eastAsia"/>
                <w:szCs w:val="21"/>
              </w:rPr>
              <w:t>、</w:t>
            </w:r>
            <w:r>
              <w:rPr>
                <w:rFonts w:ascii="宋体" w:hAnsi="宋体"/>
                <w:szCs w:val="21"/>
              </w:rPr>
              <w:t>离线存储支持自动化备份到移动存储介质</w:t>
            </w:r>
            <w:r>
              <w:rPr>
                <w:rFonts w:ascii="宋体" w:hAnsi="宋体" w:hint="eastAsia"/>
                <w:szCs w:val="21"/>
              </w:rPr>
              <w:t>（</w:t>
            </w:r>
            <w:r>
              <w:rPr>
                <w:rFonts w:ascii="宋体" w:hAnsi="宋体"/>
                <w:szCs w:val="21"/>
              </w:rPr>
              <w:t>如移动硬盘</w:t>
            </w:r>
            <w:r>
              <w:rPr>
                <w:rFonts w:ascii="宋体" w:hAnsi="宋体" w:hint="eastAsia"/>
                <w:szCs w:val="21"/>
              </w:rPr>
              <w:t>）。</w:t>
            </w:r>
          </w:p>
        </w:tc>
      </w:tr>
      <w:tr w:rsidR="0002715F" w14:paraId="71A3625B" w14:textId="77777777">
        <w:trPr>
          <w:trHeight w:val="420"/>
        </w:trPr>
        <w:tc>
          <w:tcPr>
            <w:tcW w:w="1607" w:type="dxa"/>
            <w:vAlign w:val="center"/>
          </w:tcPr>
          <w:p w14:paraId="6CC37FA7" w14:textId="77777777" w:rsidR="0002715F" w:rsidRDefault="00000000">
            <w:pPr>
              <w:spacing w:after="120"/>
              <w:jc w:val="center"/>
              <w:rPr>
                <w:rFonts w:ascii="宋体" w:hAnsi="宋体" w:cs="Arial" w:hint="eastAsia"/>
                <w:szCs w:val="21"/>
              </w:rPr>
            </w:pPr>
            <w:r>
              <w:rPr>
                <w:rFonts w:ascii="宋体" w:hAnsi="宋体" w:cs="Arial" w:hint="eastAsia"/>
                <w:szCs w:val="21"/>
              </w:rPr>
              <w:lastRenderedPageBreak/>
              <w:t>报告功能</w:t>
            </w:r>
          </w:p>
        </w:tc>
        <w:tc>
          <w:tcPr>
            <w:tcW w:w="8027" w:type="dxa"/>
          </w:tcPr>
          <w:p w14:paraId="230512CB" w14:textId="77777777" w:rsidR="0002715F" w:rsidRDefault="00000000">
            <w:pPr>
              <w:pStyle w:val="11"/>
              <w:numPr>
                <w:ilvl w:val="0"/>
                <w:numId w:val="2"/>
              </w:numPr>
              <w:snapToGrid w:val="0"/>
              <w:ind w:firstLineChars="0"/>
              <w:rPr>
                <w:rFonts w:ascii="宋体" w:hAnsi="宋体" w:hint="eastAsia"/>
                <w:szCs w:val="21"/>
              </w:rPr>
            </w:pPr>
            <w:r>
              <w:rPr>
                <w:rFonts w:ascii="宋体" w:hAnsi="宋体" w:hint="eastAsia"/>
                <w:szCs w:val="21"/>
              </w:rPr>
              <w:t>报告书写可提供不同模式：设备自带模式、自定义模式、复合报告模式。</w:t>
            </w:r>
          </w:p>
          <w:p w14:paraId="14AEC998" w14:textId="77777777" w:rsidR="0002715F" w:rsidRDefault="00000000">
            <w:pPr>
              <w:pStyle w:val="11"/>
              <w:numPr>
                <w:ilvl w:val="0"/>
                <w:numId w:val="2"/>
              </w:numPr>
              <w:snapToGrid w:val="0"/>
              <w:ind w:firstLineChars="0"/>
              <w:rPr>
                <w:rFonts w:ascii="宋体" w:hAnsi="宋体" w:hint="eastAsia"/>
                <w:szCs w:val="21"/>
              </w:rPr>
            </w:pPr>
            <w:r>
              <w:rPr>
                <w:rFonts w:ascii="宋体" w:hAnsi="宋体" w:hint="eastAsia"/>
                <w:szCs w:val="21"/>
              </w:rPr>
              <w:t>可以自行维护报告模板，支持不同尺寸模版设计。</w:t>
            </w:r>
          </w:p>
          <w:p w14:paraId="10788983" w14:textId="77777777" w:rsidR="0002715F" w:rsidRDefault="00000000">
            <w:pPr>
              <w:pStyle w:val="11"/>
              <w:numPr>
                <w:ilvl w:val="0"/>
                <w:numId w:val="2"/>
              </w:numPr>
              <w:snapToGrid w:val="0"/>
              <w:ind w:firstLineChars="0"/>
              <w:rPr>
                <w:rFonts w:ascii="宋体" w:hAnsi="宋体" w:hint="eastAsia"/>
                <w:szCs w:val="21"/>
              </w:rPr>
            </w:pPr>
            <w:r>
              <w:rPr>
                <w:rFonts w:ascii="宋体" w:hAnsi="宋体" w:hint="eastAsia"/>
                <w:szCs w:val="21"/>
              </w:rPr>
              <w:t>提供内容模板和自定义格式模板。</w:t>
            </w:r>
          </w:p>
          <w:p w14:paraId="7B403064" w14:textId="77777777" w:rsidR="0002715F" w:rsidRDefault="00000000">
            <w:pPr>
              <w:pStyle w:val="11"/>
              <w:numPr>
                <w:ilvl w:val="0"/>
                <w:numId w:val="2"/>
              </w:numPr>
              <w:snapToGrid w:val="0"/>
              <w:ind w:firstLineChars="0"/>
              <w:rPr>
                <w:rFonts w:ascii="宋体" w:hAnsi="宋体" w:hint="eastAsia"/>
                <w:szCs w:val="21"/>
              </w:rPr>
            </w:pPr>
            <w:r>
              <w:rPr>
                <w:rFonts w:ascii="宋体" w:hAnsi="宋体" w:hint="eastAsia"/>
                <w:szCs w:val="21"/>
              </w:rPr>
              <w:t>历史报告查询功能。</w:t>
            </w:r>
          </w:p>
          <w:p w14:paraId="688D694E" w14:textId="77777777" w:rsidR="0002715F" w:rsidRDefault="00000000">
            <w:pPr>
              <w:pStyle w:val="11"/>
              <w:numPr>
                <w:ilvl w:val="0"/>
                <w:numId w:val="2"/>
              </w:numPr>
              <w:snapToGrid w:val="0"/>
              <w:ind w:firstLineChars="0"/>
              <w:rPr>
                <w:rFonts w:ascii="宋体" w:hAnsi="宋体" w:hint="eastAsia"/>
                <w:color w:val="FF0000"/>
                <w:szCs w:val="21"/>
              </w:rPr>
            </w:pPr>
            <w:r>
              <w:rPr>
                <w:rFonts w:ascii="宋体" w:hAnsi="宋体" w:hint="eastAsia"/>
                <w:szCs w:val="21"/>
              </w:rPr>
              <w:t>视力、眼压支持数据列表、曲线</w:t>
            </w:r>
            <w:r>
              <w:rPr>
                <w:rFonts w:ascii="宋体" w:hAnsi="宋体" w:hint="eastAsia"/>
                <w:szCs w:val="21"/>
              </w:rPr>
              <w:t>2</w:t>
            </w:r>
            <w:r>
              <w:rPr>
                <w:rFonts w:ascii="宋体" w:hAnsi="宋体" w:hint="eastAsia"/>
                <w:szCs w:val="21"/>
              </w:rPr>
              <w:t>种模式显示并支持曲线图打印功能。（如</w:t>
            </w:r>
            <w:r>
              <w:rPr>
                <w:rFonts w:ascii="宋体" w:hAnsi="宋体" w:hint="eastAsia"/>
                <w:szCs w:val="21"/>
              </w:rPr>
              <w:t>24</w:t>
            </w:r>
            <w:r>
              <w:rPr>
                <w:rFonts w:ascii="宋体" w:hAnsi="宋体" w:hint="eastAsia"/>
                <w:szCs w:val="21"/>
              </w:rPr>
              <w:t>小时眼压显示）</w:t>
            </w:r>
          </w:p>
          <w:p w14:paraId="140DD4A4" w14:textId="77777777" w:rsidR="0002715F" w:rsidRDefault="00000000">
            <w:pPr>
              <w:pStyle w:val="11"/>
              <w:numPr>
                <w:ilvl w:val="0"/>
                <w:numId w:val="2"/>
              </w:numPr>
              <w:snapToGrid w:val="0"/>
              <w:ind w:firstLineChars="0"/>
              <w:rPr>
                <w:rFonts w:ascii="宋体" w:hAnsi="宋体" w:hint="eastAsia"/>
                <w:color w:val="FF0000"/>
                <w:szCs w:val="21"/>
              </w:rPr>
            </w:pPr>
            <w:r>
              <w:rPr>
                <w:rFonts w:ascii="宋体" w:hAnsi="宋体"/>
                <w:szCs w:val="21"/>
              </w:rPr>
              <w:t>支持结构化报告按标准的格式</w:t>
            </w:r>
            <w:r>
              <w:rPr>
                <w:rFonts w:ascii="宋体" w:hAnsi="宋体" w:hint="eastAsia"/>
                <w:szCs w:val="21"/>
              </w:rPr>
              <w:t>，</w:t>
            </w:r>
            <w:r>
              <w:rPr>
                <w:rFonts w:ascii="宋体" w:hAnsi="宋体"/>
                <w:szCs w:val="21"/>
              </w:rPr>
              <w:t>上</w:t>
            </w:r>
            <w:proofErr w:type="gramStart"/>
            <w:r>
              <w:rPr>
                <w:rFonts w:ascii="宋体" w:hAnsi="宋体"/>
                <w:szCs w:val="21"/>
              </w:rPr>
              <w:t>传医院</w:t>
            </w:r>
            <w:proofErr w:type="gramEnd"/>
            <w:r>
              <w:rPr>
                <w:rFonts w:ascii="宋体" w:hAnsi="宋体"/>
                <w:szCs w:val="21"/>
              </w:rPr>
              <w:t>数据中心</w:t>
            </w:r>
            <w:r>
              <w:rPr>
                <w:rFonts w:ascii="宋体" w:hAnsi="宋体" w:hint="eastAsia"/>
                <w:szCs w:val="21"/>
              </w:rPr>
              <w:t>。</w:t>
            </w:r>
          </w:p>
        </w:tc>
      </w:tr>
      <w:tr w:rsidR="0002715F" w14:paraId="05B25113" w14:textId="77777777">
        <w:trPr>
          <w:trHeight w:val="420"/>
        </w:trPr>
        <w:tc>
          <w:tcPr>
            <w:tcW w:w="1607" w:type="dxa"/>
            <w:vAlign w:val="center"/>
          </w:tcPr>
          <w:p w14:paraId="2401218A" w14:textId="77777777" w:rsidR="0002715F" w:rsidRDefault="00000000">
            <w:pPr>
              <w:spacing w:after="120"/>
              <w:jc w:val="center"/>
              <w:rPr>
                <w:rFonts w:ascii="宋体" w:hAnsi="宋体" w:cs="Arial" w:hint="eastAsia"/>
                <w:szCs w:val="21"/>
              </w:rPr>
            </w:pPr>
            <w:r>
              <w:rPr>
                <w:rFonts w:ascii="宋体" w:hAnsi="宋体" w:cs="Arial" w:hint="eastAsia"/>
                <w:szCs w:val="21"/>
              </w:rPr>
              <w:t>报告快速浏览功能</w:t>
            </w:r>
          </w:p>
        </w:tc>
        <w:tc>
          <w:tcPr>
            <w:tcW w:w="8027" w:type="dxa"/>
          </w:tcPr>
          <w:p w14:paraId="5A7074F0" w14:textId="77777777" w:rsidR="0002715F" w:rsidRDefault="00000000">
            <w:pPr>
              <w:pStyle w:val="11"/>
              <w:snapToGrid w:val="0"/>
              <w:ind w:left="420" w:hangingChars="200" w:hanging="420"/>
              <w:rPr>
                <w:rFonts w:ascii="宋体" w:hAnsi="宋体" w:hint="eastAsia"/>
                <w:szCs w:val="21"/>
              </w:rPr>
            </w:pPr>
            <w:r>
              <w:rPr>
                <w:rFonts w:ascii="宋体" w:hAnsi="宋体" w:hint="eastAsia"/>
                <w:szCs w:val="21"/>
              </w:rPr>
              <w:t>1</w:t>
            </w:r>
            <w:r>
              <w:rPr>
                <w:rFonts w:ascii="宋体" w:hAnsi="宋体" w:hint="eastAsia"/>
                <w:szCs w:val="21"/>
              </w:rPr>
              <w:t>、</w:t>
            </w:r>
            <w:r>
              <w:rPr>
                <w:rFonts w:ascii="宋体" w:hAnsi="宋体" w:hint="eastAsia"/>
                <w:szCs w:val="21"/>
              </w:rPr>
              <w:tab/>
            </w:r>
            <w:r>
              <w:rPr>
                <w:rFonts w:ascii="宋体" w:hAnsi="宋体" w:hint="eastAsia"/>
                <w:szCs w:val="21"/>
              </w:rPr>
              <w:t>提供临床全面的检查报告浏览模式，全院联网终端都可使用。</w:t>
            </w:r>
          </w:p>
          <w:p w14:paraId="2742F1CE" w14:textId="77777777" w:rsidR="0002715F" w:rsidRDefault="00000000">
            <w:pPr>
              <w:pStyle w:val="11"/>
              <w:snapToGrid w:val="0"/>
              <w:ind w:left="420" w:hangingChars="200" w:hanging="420"/>
              <w:rPr>
                <w:rFonts w:ascii="宋体" w:hAnsi="宋体" w:hint="eastAsia"/>
                <w:szCs w:val="21"/>
              </w:rPr>
            </w:pPr>
            <w:r>
              <w:rPr>
                <w:rFonts w:ascii="宋体" w:hAnsi="宋体" w:hint="eastAsia"/>
                <w:szCs w:val="21"/>
              </w:rPr>
              <w:t>2</w:t>
            </w:r>
            <w:r>
              <w:rPr>
                <w:rFonts w:ascii="宋体" w:hAnsi="宋体" w:hint="eastAsia"/>
                <w:szCs w:val="21"/>
              </w:rPr>
              <w:t>、</w:t>
            </w:r>
            <w:r>
              <w:rPr>
                <w:rFonts w:ascii="宋体" w:hAnsi="宋体" w:hint="eastAsia"/>
                <w:szCs w:val="21"/>
              </w:rPr>
              <w:t xml:space="preserve"> </w:t>
            </w:r>
            <w:r>
              <w:rPr>
                <w:rFonts w:ascii="宋体" w:hAnsi="宋体" w:hint="eastAsia"/>
                <w:szCs w:val="21"/>
              </w:rPr>
              <w:t>视力、眼压、角膜内皮数据以曲线形式呈现（曲线横轴显示检查时间，纵轴显示具体数据）。</w:t>
            </w:r>
          </w:p>
          <w:p w14:paraId="4E4344C6" w14:textId="77777777" w:rsidR="0002715F" w:rsidRDefault="00000000">
            <w:pPr>
              <w:pStyle w:val="11"/>
              <w:snapToGrid w:val="0"/>
              <w:ind w:left="420" w:hangingChars="200" w:hanging="420"/>
              <w:rPr>
                <w:rFonts w:ascii="宋体" w:hAnsi="宋体" w:hint="eastAsia"/>
                <w:szCs w:val="21"/>
              </w:rPr>
            </w:pPr>
            <w:r>
              <w:rPr>
                <w:rFonts w:ascii="宋体" w:hAnsi="宋体" w:hint="eastAsia"/>
                <w:szCs w:val="21"/>
              </w:rPr>
              <w:t>3</w:t>
            </w:r>
            <w:r>
              <w:rPr>
                <w:rFonts w:ascii="宋体" w:hAnsi="宋体" w:hint="eastAsia"/>
                <w:szCs w:val="21"/>
              </w:rPr>
              <w:t>、</w:t>
            </w:r>
            <w:r>
              <w:rPr>
                <w:rFonts w:ascii="宋体" w:hAnsi="宋体" w:hint="eastAsia"/>
                <w:szCs w:val="21"/>
              </w:rPr>
              <w:t xml:space="preserve"> </w:t>
            </w:r>
            <w:r>
              <w:rPr>
                <w:rFonts w:ascii="宋体" w:hAnsi="宋体" w:hint="eastAsia"/>
                <w:szCs w:val="21"/>
              </w:rPr>
              <w:t>检查图像及报告可以按照检查时间、检查类别分类显示。</w:t>
            </w:r>
          </w:p>
        </w:tc>
      </w:tr>
      <w:tr w:rsidR="0002715F" w14:paraId="70EDC8A6" w14:textId="77777777">
        <w:trPr>
          <w:trHeight w:val="420"/>
        </w:trPr>
        <w:tc>
          <w:tcPr>
            <w:tcW w:w="1607" w:type="dxa"/>
            <w:vAlign w:val="center"/>
          </w:tcPr>
          <w:p w14:paraId="24DD0405" w14:textId="77777777" w:rsidR="0002715F" w:rsidRDefault="00000000">
            <w:pPr>
              <w:spacing w:after="120"/>
              <w:jc w:val="center"/>
              <w:rPr>
                <w:rFonts w:ascii="宋体" w:hAnsi="宋体" w:cs="Arial" w:hint="eastAsia"/>
                <w:szCs w:val="21"/>
              </w:rPr>
            </w:pPr>
            <w:r>
              <w:rPr>
                <w:rFonts w:ascii="宋体" w:hAnsi="宋体" w:cs="Arial" w:hint="eastAsia"/>
                <w:szCs w:val="21"/>
              </w:rPr>
              <w:t>权限管理</w:t>
            </w:r>
          </w:p>
        </w:tc>
        <w:tc>
          <w:tcPr>
            <w:tcW w:w="8027" w:type="dxa"/>
          </w:tcPr>
          <w:p w14:paraId="4DEFFD8C" w14:textId="77777777" w:rsidR="0002715F" w:rsidRDefault="00000000">
            <w:pPr>
              <w:pStyle w:val="11"/>
              <w:numPr>
                <w:ilvl w:val="1"/>
                <w:numId w:val="3"/>
              </w:numPr>
              <w:snapToGrid w:val="0"/>
              <w:ind w:firstLineChars="0"/>
              <w:jc w:val="left"/>
              <w:rPr>
                <w:rFonts w:ascii="宋体" w:hAnsi="宋体" w:hint="eastAsia"/>
                <w:szCs w:val="21"/>
              </w:rPr>
            </w:pPr>
            <w:r>
              <w:rPr>
                <w:rFonts w:ascii="宋体" w:hAnsi="宋体" w:hint="eastAsia"/>
                <w:szCs w:val="21"/>
              </w:rPr>
              <w:t>可在系统后台进行权限配置：设备权限、用户权限、浏览权限、拷贝权限等，以保证数据的安全性。例如：</w:t>
            </w:r>
          </w:p>
          <w:p w14:paraId="0ADEB383" w14:textId="77777777" w:rsidR="0002715F" w:rsidRDefault="00000000">
            <w:pPr>
              <w:pStyle w:val="11"/>
              <w:numPr>
                <w:ilvl w:val="0"/>
                <w:numId w:val="4"/>
              </w:numPr>
              <w:snapToGrid w:val="0"/>
              <w:ind w:firstLineChars="0"/>
              <w:rPr>
                <w:rFonts w:ascii="宋体" w:hAnsi="宋体" w:hint="eastAsia"/>
                <w:szCs w:val="21"/>
              </w:rPr>
            </w:pPr>
            <w:r>
              <w:rPr>
                <w:rFonts w:ascii="宋体" w:hAnsi="宋体" w:hint="eastAsia"/>
                <w:szCs w:val="21"/>
              </w:rPr>
              <w:t>用户权限：不同用户功能权限不同；</w:t>
            </w:r>
          </w:p>
          <w:p w14:paraId="1C995F4A" w14:textId="77777777" w:rsidR="0002715F" w:rsidRDefault="00000000">
            <w:pPr>
              <w:pStyle w:val="11"/>
              <w:numPr>
                <w:ilvl w:val="0"/>
                <w:numId w:val="4"/>
              </w:numPr>
              <w:snapToGrid w:val="0"/>
              <w:ind w:firstLineChars="0"/>
              <w:rPr>
                <w:rFonts w:ascii="宋体" w:hAnsi="宋体" w:hint="eastAsia"/>
                <w:szCs w:val="21"/>
              </w:rPr>
            </w:pPr>
            <w:r>
              <w:rPr>
                <w:rFonts w:ascii="宋体" w:hAnsi="宋体" w:hint="eastAsia"/>
                <w:szCs w:val="21"/>
              </w:rPr>
              <w:t>浏览权限：不可随意浏览其他用户的检查报告；</w:t>
            </w:r>
          </w:p>
          <w:p w14:paraId="42E96449" w14:textId="77777777" w:rsidR="0002715F" w:rsidRDefault="00000000">
            <w:pPr>
              <w:pStyle w:val="11"/>
              <w:numPr>
                <w:ilvl w:val="0"/>
                <w:numId w:val="4"/>
              </w:numPr>
              <w:snapToGrid w:val="0"/>
              <w:ind w:firstLineChars="0"/>
              <w:rPr>
                <w:rFonts w:ascii="宋体" w:hAnsi="宋体" w:hint="eastAsia"/>
                <w:szCs w:val="21"/>
              </w:rPr>
            </w:pPr>
            <w:r>
              <w:rPr>
                <w:rFonts w:ascii="宋体" w:hAnsi="宋体" w:hint="eastAsia"/>
                <w:szCs w:val="21"/>
              </w:rPr>
              <w:t>拷贝权限：不可随意拷贝其他用户的检查报告。</w:t>
            </w:r>
          </w:p>
          <w:p w14:paraId="0EB92C86" w14:textId="77777777" w:rsidR="0002715F" w:rsidRDefault="00000000">
            <w:pPr>
              <w:pStyle w:val="11"/>
              <w:snapToGrid w:val="0"/>
              <w:ind w:left="315" w:hangingChars="150" w:hanging="315"/>
              <w:rPr>
                <w:rFonts w:ascii="宋体" w:hAnsi="宋体" w:hint="eastAsia"/>
                <w:szCs w:val="21"/>
              </w:rPr>
            </w:pPr>
            <w:r>
              <w:rPr>
                <w:rFonts w:ascii="宋体" w:hAnsi="宋体" w:hint="eastAsia"/>
                <w:szCs w:val="21"/>
              </w:rPr>
              <w:t>2</w:t>
            </w:r>
            <w:r>
              <w:rPr>
                <w:rFonts w:ascii="宋体" w:hAnsi="宋体" w:hint="eastAsia"/>
                <w:szCs w:val="21"/>
              </w:rPr>
              <w:t>、可根据医院需求进行配置和定制</w:t>
            </w:r>
            <w:proofErr w:type="gramStart"/>
            <w:r>
              <w:rPr>
                <w:rFonts w:ascii="宋体" w:hAnsi="宋体" w:hint="eastAsia"/>
                <w:szCs w:val="21"/>
              </w:rPr>
              <w:t>化开发</w:t>
            </w:r>
            <w:proofErr w:type="gramEnd"/>
          </w:p>
        </w:tc>
      </w:tr>
      <w:tr w:rsidR="0002715F" w14:paraId="1EF1DC5E" w14:textId="77777777">
        <w:trPr>
          <w:trHeight w:val="420"/>
        </w:trPr>
        <w:tc>
          <w:tcPr>
            <w:tcW w:w="1607" w:type="dxa"/>
            <w:vAlign w:val="center"/>
          </w:tcPr>
          <w:p w14:paraId="6D377C71" w14:textId="77777777" w:rsidR="0002715F" w:rsidRDefault="00000000">
            <w:pPr>
              <w:spacing w:after="120"/>
              <w:jc w:val="center"/>
              <w:rPr>
                <w:rFonts w:ascii="宋体" w:hAnsi="宋体" w:cs="Arial" w:hint="eastAsia"/>
                <w:szCs w:val="21"/>
              </w:rPr>
            </w:pPr>
            <w:r>
              <w:rPr>
                <w:rFonts w:ascii="宋体" w:hAnsi="宋体" w:cs="Arial" w:hint="eastAsia"/>
                <w:szCs w:val="21"/>
              </w:rPr>
              <w:t>历史报告功能</w:t>
            </w:r>
          </w:p>
        </w:tc>
        <w:tc>
          <w:tcPr>
            <w:tcW w:w="8027" w:type="dxa"/>
            <w:vAlign w:val="center"/>
          </w:tcPr>
          <w:p w14:paraId="04ADE9E0" w14:textId="77777777" w:rsidR="0002715F" w:rsidRDefault="00000000">
            <w:pPr>
              <w:ind w:left="315" w:hangingChars="150" w:hanging="315"/>
              <w:rPr>
                <w:rFonts w:ascii="宋体" w:hAnsi="宋体" w:hint="eastAsia"/>
                <w:bCs/>
                <w:szCs w:val="21"/>
              </w:rPr>
            </w:pPr>
            <w:r>
              <w:rPr>
                <w:rFonts w:ascii="宋体" w:hAnsi="宋体" w:hint="eastAsia"/>
                <w:bCs/>
                <w:szCs w:val="21"/>
              </w:rPr>
              <w:t>1、</w:t>
            </w:r>
            <w:r>
              <w:rPr>
                <w:rFonts w:ascii="宋体" w:hAnsi="宋体" w:hint="eastAsia"/>
                <w:szCs w:val="21"/>
              </w:rPr>
              <w:t>医生可查看患者历次检查的图像、视频、眼压（曲线）、报告，各种检查结果一目了然，可选择两项进行对比。</w:t>
            </w:r>
          </w:p>
        </w:tc>
      </w:tr>
      <w:tr w:rsidR="0002715F" w14:paraId="149EB85D" w14:textId="77777777">
        <w:trPr>
          <w:trHeight w:val="420"/>
        </w:trPr>
        <w:tc>
          <w:tcPr>
            <w:tcW w:w="1607" w:type="dxa"/>
            <w:vAlign w:val="center"/>
          </w:tcPr>
          <w:p w14:paraId="3F9FB925" w14:textId="77777777" w:rsidR="0002715F" w:rsidRDefault="00000000">
            <w:pPr>
              <w:spacing w:after="120"/>
              <w:jc w:val="center"/>
              <w:rPr>
                <w:rFonts w:ascii="宋体" w:hAnsi="宋体" w:cs="Arial" w:hint="eastAsia"/>
                <w:szCs w:val="21"/>
              </w:rPr>
            </w:pPr>
            <w:r>
              <w:rPr>
                <w:rFonts w:ascii="宋体" w:hAnsi="宋体" w:cs="Arial" w:hint="eastAsia"/>
                <w:szCs w:val="21"/>
              </w:rPr>
              <w:t>工作量统计功能</w:t>
            </w:r>
          </w:p>
        </w:tc>
        <w:tc>
          <w:tcPr>
            <w:tcW w:w="8027" w:type="dxa"/>
            <w:vAlign w:val="center"/>
          </w:tcPr>
          <w:p w14:paraId="6D8EA6B7" w14:textId="77777777" w:rsidR="0002715F" w:rsidRDefault="00000000">
            <w:pPr>
              <w:ind w:left="315" w:hangingChars="150" w:hanging="315"/>
              <w:rPr>
                <w:rFonts w:ascii="宋体" w:hAnsi="宋体" w:hint="eastAsia"/>
                <w:bCs/>
                <w:szCs w:val="21"/>
              </w:rPr>
            </w:pPr>
            <w:r>
              <w:rPr>
                <w:rFonts w:ascii="宋体" w:hAnsi="宋体" w:hint="eastAsia"/>
                <w:bCs/>
                <w:szCs w:val="21"/>
              </w:rPr>
              <w:t>1、</w:t>
            </w:r>
            <w:r>
              <w:rPr>
                <w:rFonts w:ascii="宋体" w:hAnsi="宋体" w:hint="eastAsia"/>
                <w:szCs w:val="21"/>
              </w:rPr>
              <w:t>医院管理层可对医院设备使用量、技师工作量进行相应统计，为管理者提供绩效考核及采购依据。</w:t>
            </w:r>
          </w:p>
        </w:tc>
      </w:tr>
      <w:tr w:rsidR="0002715F" w14:paraId="269EA164" w14:textId="77777777">
        <w:trPr>
          <w:trHeight w:val="420"/>
        </w:trPr>
        <w:tc>
          <w:tcPr>
            <w:tcW w:w="1607" w:type="dxa"/>
            <w:vAlign w:val="center"/>
          </w:tcPr>
          <w:p w14:paraId="28138142" w14:textId="77777777" w:rsidR="0002715F" w:rsidRDefault="00000000">
            <w:pPr>
              <w:spacing w:after="120"/>
              <w:jc w:val="center"/>
              <w:rPr>
                <w:rFonts w:ascii="宋体" w:hAnsi="宋体" w:cs="Arial" w:hint="eastAsia"/>
                <w:szCs w:val="21"/>
              </w:rPr>
            </w:pPr>
            <w:r>
              <w:rPr>
                <w:rFonts w:ascii="宋体" w:hAnsi="宋体" w:cs="Arial" w:hint="eastAsia"/>
                <w:szCs w:val="21"/>
              </w:rPr>
              <w:t>统计查询功能</w:t>
            </w:r>
          </w:p>
        </w:tc>
        <w:tc>
          <w:tcPr>
            <w:tcW w:w="8027" w:type="dxa"/>
          </w:tcPr>
          <w:p w14:paraId="0F5280AB" w14:textId="77777777" w:rsidR="0002715F" w:rsidRDefault="00000000">
            <w:pPr>
              <w:numPr>
                <w:ilvl w:val="0"/>
                <w:numId w:val="5"/>
              </w:numPr>
              <w:jc w:val="left"/>
              <w:rPr>
                <w:rFonts w:ascii="宋体" w:hAnsi="宋体" w:hint="eastAsia"/>
                <w:szCs w:val="21"/>
              </w:rPr>
            </w:pPr>
            <w:r>
              <w:rPr>
                <w:rFonts w:ascii="宋体" w:hAnsi="宋体" w:cs="宋体" w:hint="eastAsia"/>
                <w:szCs w:val="21"/>
              </w:rPr>
              <w:t>可根据姓名、性别、出生年月、诊断关键字、检查日期、检查报告内容及数值等复合条件查询病人；</w:t>
            </w:r>
          </w:p>
          <w:p w14:paraId="6B1EE2BB" w14:textId="77777777" w:rsidR="0002715F" w:rsidRDefault="00000000">
            <w:pPr>
              <w:numPr>
                <w:ilvl w:val="0"/>
                <w:numId w:val="5"/>
              </w:numPr>
              <w:jc w:val="left"/>
              <w:rPr>
                <w:rFonts w:ascii="宋体" w:hAnsi="宋体" w:hint="eastAsia"/>
                <w:szCs w:val="21"/>
              </w:rPr>
            </w:pPr>
            <w:r>
              <w:rPr>
                <w:rFonts w:ascii="宋体" w:hAnsi="宋体" w:cs="宋体" w:hint="eastAsia"/>
                <w:szCs w:val="21"/>
              </w:rPr>
              <w:t>主界面显示送检、检毕、阅片数量等信息概览；</w:t>
            </w:r>
          </w:p>
          <w:p w14:paraId="1AED0C22" w14:textId="77777777" w:rsidR="0002715F" w:rsidRDefault="00000000">
            <w:pPr>
              <w:numPr>
                <w:ilvl w:val="0"/>
                <w:numId w:val="5"/>
              </w:numPr>
              <w:jc w:val="left"/>
              <w:rPr>
                <w:rFonts w:ascii="宋体" w:hAnsi="宋体" w:hint="eastAsia"/>
                <w:szCs w:val="21"/>
              </w:rPr>
            </w:pPr>
            <w:r>
              <w:rPr>
                <w:rFonts w:ascii="宋体" w:hAnsi="宋体" w:cs="宋体" w:hint="eastAsia"/>
                <w:szCs w:val="21"/>
              </w:rPr>
              <w:t>查询结果分为两级，一级为患者，二级为检查，检查按患者归类；</w:t>
            </w:r>
          </w:p>
          <w:p w14:paraId="12F732EB" w14:textId="77777777" w:rsidR="0002715F" w:rsidRDefault="00000000">
            <w:pPr>
              <w:numPr>
                <w:ilvl w:val="0"/>
                <w:numId w:val="5"/>
              </w:numPr>
              <w:jc w:val="left"/>
              <w:rPr>
                <w:rFonts w:ascii="宋体" w:hAnsi="宋体" w:hint="eastAsia"/>
                <w:szCs w:val="21"/>
              </w:rPr>
            </w:pPr>
            <w:r>
              <w:rPr>
                <w:rFonts w:ascii="宋体" w:hAnsi="宋体" w:cs="宋体" w:hint="eastAsia"/>
                <w:szCs w:val="21"/>
              </w:rPr>
              <w:t>可对患者的查询结果进行合并、对比等分析；</w:t>
            </w:r>
          </w:p>
          <w:p w14:paraId="30692E8C" w14:textId="77777777" w:rsidR="0002715F" w:rsidRDefault="00000000">
            <w:pPr>
              <w:numPr>
                <w:ilvl w:val="0"/>
                <w:numId w:val="5"/>
              </w:numPr>
              <w:jc w:val="left"/>
              <w:rPr>
                <w:rFonts w:ascii="宋体" w:hAnsi="宋体" w:hint="eastAsia"/>
                <w:szCs w:val="21"/>
              </w:rPr>
            </w:pPr>
            <w:r>
              <w:rPr>
                <w:rFonts w:ascii="宋体" w:hAnsi="宋体" w:cs="宋体" w:hint="eastAsia"/>
                <w:szCs w:val="21"/>
              </w:rPr>
              <w:t>当查询结果超过20项时进行分页显示，分</w:t>
            </w:r>
            <w:proofErr w:type="gramStart"/>
            <w:r>
              <w:rPr>
                <w:rFonts w:ascii="宋体" w:hAnsi="宋体" w:cs="宋体" w:hint="eastAsia"/>
                <w:szCs w:val="21"/>
              </w:rPr>
              <w:t>页时间</w:t>
            </w:r>
            <w:proofErr w:type="gramEnd"/>
            <w:r>
              <w:rPr>
                <w:rFonts w:ascii="宋体" w:hAnsi="宋体" w:cs="宋体" w:hint="eastAsia"/>
                <w:szCs w:val="21"/>
              </w:rPr>
              <w:t>不超过3秒；</w:t>
            </w:r>
          </w:p>
          <w:p w14:paraId="4E2B8E25" w14:textId="77777777" w:rsidR="0002715F" w:rsidRDefault="00000000">
            <w:pPr>
              <w:numPr>
                <w:ilvl w:val="0"/>
                <w:numId w:val="5"/>
              </w:numPr>
              <w:jc w:val="left"/>
              <w:rPr>
                <w:rFonts w:ascii="宋体" w:hAnsi="宋体" w:hint="eastAsia"/>
                <w:szCs w:val="21"/>
              </w:rPr>
            </w:pPr>
            <w:r>
              <w:rPr>
                <w:rFonts w:ascii="宋体" w:hAnsi="宋体" w:cs="宋体" w:hint="eastAsia"/>
                <w:szCs w:val="21"/>
              </w:rPr>
              <w:t>病人列表可根据列分类排序；</w:t>
            </w:r>
          </w:p>
          <w:p w14:paraId="77F900BF" w14:textId="77777777" w:rsidR="0002715F" w:rsidRDefault="00000000">
            <w:pPr>
              <w:numPr>
                <w:ilvl w:val="0"/>
                <w:numId w:val="5"/>
              </w:numPr>
              <w:jc w:val="left"/>
              <w:rPr>
                <w:rFonts w:ascii="宋体" w:hAnsi="宋体" w:hint="eastAsia"/>
                <w:szCs w:val="21"/>
              </w:rPr>
            </w:pPr>
            <w:r>
              <w:rPr>
                <w:rFonts w:ascii="宋体" w:hAnsi="宋体" w:cs="宋体" w:hint="eastAsia"/>
                <w:szCs w:val="21"/>
              </w:rPr>
              <w:t>查询结果可按概览信息和详细信息两种不同维度进行展现。</w:t>
            </w:r>
          </w:p>
        </w:tc>
      </w:tr>
      <w:tr w:rsidR="0002715F" w14:paraId="62C6949B" w14:textId="77777777">
        <w:trPr>
          <w:trHeight w:val="293"/>
        </w:trPr>
        <w:tc>
          <w:tcPr>
            <w:tcW w:w="1607" w:type="dxa"/>
            <w:vAlign w:val="center"/>
          </w:tcPr>
          <w:p w14:paraId="2EA23280" w14:textId="77777777" w:rsidR="0002715F" w:rsidRDefault="00000000">
            <w:pPr>
              <w:spacing w:after="120"/>
              <w:jc w:val="center"/>
            </w:pPr>
            <w:r>
              <w:rPr>
                <w:rFonts w:hint="eastAsia"/>
              </w:rPr>
              <w:t>系统接口</w:t>
            </w:r>
          </w:p>
        </w:tc>
        <w:tc>
          <w:tcPr>
            <w:tcW w:w="8027" w:type="dxa"/>
            <w:vAlign w:val="center"/>
          </w:tcPr>
          <w:p w14:paraId="1F7822AE" w14:textId="77777777" w:rsidR="0002715F" w:rsidRDefault="00000000">
            <w:pPr>
              <w:numPr>
                <w:ilvl w:val="0"/>
                <w:numId w:val="6"/>
              </w:numPr>
              <w:rPr>
                <w:rFonts w:ascii="宋体"/>
                <w:szCs w:val="21"/>
              </w:rPr>
            </w:pPr>
            <w:r>
              <w:rPr>
                <w:rFonts w:ascii="宋体" w:hint="eastAsia"/>
                <w:szCs w:val="21"/>
              </w:rPr>
              <w:t>支持患者转诊登记</w:t>
            </w:r>
          </w:p>
          <w:p w14:paraId="5ED7404E" w14:textId="77777777" w:rsidR="0002715F" w:rsidRDefault="00000000">
            <w:pPr>
              <w:numPr>
                <w:ilvl w:val="0"/>
                <w:numId w:val="6"/>
              </w:numPr>
              <w:rPr>
                <w:rFonts w:ascii="宋体"/>
                <w:szCs w:val="21"/>
              </w:rPr>
            </w:pPr>
            <w:r>
              <w:rPr>
                <w:rFonts w:ascii="宋体" w:hint="eastAsia"/>
                <w:szCs w:val="21"/>
              </w:rPr>
              <w:t>在设备厂商开放接口的情况下，支持技师无需录入患者信息，自动写入设备软件中</w:t>
            </w:r>
          </w:p>
          <w:p w14:paraId="02CADB0A" w14:textId="77777777" w:rsidR="0002715F" w:rsidRDefault="00000000">
            <w:pPr>
              <w:numPr>
                <w:ilvl w:val="0"/>
                <w:numId w:val="6"/>
              </w:numPr>
              <w:rPr>
                <w:rFonts w:ascii="宋体"/>
                <w:szCs w:val="21"/>
              </w:rPr>
            </w:pPr>
            <w:r>
              <w:rPr>
                <w:rFonts w:ascii="宋体" w:hint="eastAsia"/>
                <w:szCs w:val="21"/>
              </w:rPr>
              <w:t>支持将报告上传数据中心</w:t>
            </w:r>
          </w:p>
          <w:p w14:paraId="3B41B4EC" w14:textId="77777777" w:rsidR="0002715F" w:rsidRDefault="00000000">
            <w:pPr>
              <w:numPr>
                <w:ilvl w:val="0"/>
                <w:numId w:val="6"/>
              </w:numPr>
              <w:rPr>
                <w:rFonts w:ascii="宋体"/>
                <w:szCs w:val="21"/>
              </w:rPr>
            </w:pPr>
            <w:r>
              <w:rPr>
                <w:rFonts w:ascii="宋体" w:hint="eastAsia"/>
                <w:szCs w:val="21"/>
              </w:rPr>
              <w:t>报告集成到医院电子病历，EMR系统调用</w:t>
            </w:r>
          </w:p>
        </w:tc>
      </w:tr>
      <w:tr w:rsidR="0002715F" w14:paraId="1779F720" w14:textId="77777777">
        <w:trPr>
          <w:trHeight w:val="293"/>
        </w:trPr>
        <w:tc>
          <w:tcPr>
            <w:tcW w:w="1607" w:type="dxa"/>
            <w:vAlign w:val="center"/>
          </w:tcPr>
          <w:p w14:paraId="773FEB1A" w14:textId="77777777" w:rsidR="0002715F" w:rsidRDefault="00000000">
            <w:pPr>
              <w:spacing w:after="120"/>
              <w:jc w:val="center"/>
            </w:pPr>
            <w:r>
              <w:rPr>
                <w:rFonts w:hint="eastAsia"/>
              </w:rPr>
              <w:t>报告审核</w:t>
            </w:r>
          </w:p>
        </w:tc>
        <w:tc>
          <w:tcPr>
            <w:tcW w:w="8027" w:type="dxa"/>
            <w:vAlign w:val="center"/>
          </w:tcPr>
          <w:p w14:paraId="6A2B3AC1" w14:textId="77777777" w:rsidR="0002715F" w:rsidRDefault="00000000">
            <w:pPr>
              <w:rPr>
                <w:rFonts w:ascii="宋体"/>
                <w:szCs w:val="21"/>
              </w:rPr>
            </w:pPr>
            <w:r>
              <w:rPr>
                <w:rFonts w:ascii="宋体" w:hint="eastAsia"/>
                <w:szCs w:val="21"/>
              </w:rPr>
              <w:t>1、支持报告审核：设置成审核模式时，检查医生上传报</w:t>
            </w:r>
            <w:proofErr w:type="gramStart"/>
            <w:r>
              <w:rPr>
                <w:rFonts w:ascii="宋体" w:hint="eastAsia"/>
                <w:szCs w:val="21"/>
              </w:rPr>
              <w:t>的告需经</w:t>
            </w:r>
            <w:proofErr w:type="gramEnd"/>
            <w:r>
              <w:rPr>
                <w:rFonts w:ascii="宋体" w:hint="eastAsia"/>
                <w:szCs w:val="21"/>
              </w:rPr>
              <w:t>主任审核后门诊医生才能查看</w:t>
            </w:r>
          </w:p>
        </w:tc>
      </w:tr>
      <w:tr w:rsidR="0002715F" w14:paraId="466367B7" w14:textId="77777777">
        <w:trPr>
          <w:trHeight w:val="293"/>
        </w:trPr>
        <w:tc>
          <w:tcPr>
            <w:tcW w:w="1607" w:type="dxa"/>
            <w:vAlign w:val="center"/>
          </w:tcPr>
          <w:p w14:paraId="3D0A4783" w14:textId="77777777" w:rsidR="0002715F" w:rsidRDefault="00000000">
            <w:pPr>
              <w:spacing w:after="120"/>
              <w:jc w:val="center"/>
            </w:pPr>
            <w:r>
              <w:rPr>
                <w:rFonts w:hint="eastAsia"/>
              </w:rPr>
              <w:t>结果分类</w:t>
            </w:r>
          </w:p>
        </w:tc>
        <w:tc>
          <w:tcPr>
            <w:tcW w:w="8027" w:type="dxa"/>
            <w:vAlign w:val="center"/>
          </w:tcPr>
          <w:p w14:paraId="4E6651F8" w14:textId="77777777" w:rsidR="0002715F" w:rsidRDefault="00000000">
            <w:pPr>
              <w:numPr>
                <w:ilvl w:val="1"/>
                <w:numId w:val="7"/>
              </w:numPr>
              <w:jc w:val="left"/>
              <w:rPr>
                <w:rFonts w:ascii="宋体"/>
                <w:szCs w:val="21"/>
              </w:rPr>
            </w:pPr>
            <w:r>
              <w:rPr>
                <w:rFonts w:ascii="宋体" w:hint="eastAsia"/>
                <w:szCs w:val="21"/>
              </w:rPr>
              <w:t>可按设备、病种、项目等统计检查结果及导出；</w:t>
            </w:r>
          </w:p>
        </w:tc>
      </w:tr>
      <w:tr w:rsidR="0002715F" w14:paraId="19AB9F7B" w14:textId="77777777">
        <w:trPr>
          <w:trHeight w:val="293"/>
        </w:trPr>
        <w:tc>
          <w:tcPr>
            <w:tcW w:w="1607" w:type="dxa"/>
            <w:vAlign w:val="center"/>
          </w:tcPr>
          <w:p w14:paraId="6E8EC267" w14:textId="77777777" w:rsidR="0002715F" w:rsidRDefault="00000000">
            <w:pPr>
              <w:spacing w:after="120"/>
              <w:jc w:val="center"/>
            </w:pPr>
            <w:r>
              <w:rPr>
                <w:rFonts w:hint="eastAsia"/>
              </w:rPr>
              <w:t>对接杨浦院区眼科</w:t>
            </w:r>
            <w:proofErr w:type="spellStart"/>
            <w:r>
              <w:rPr>
                <w:rFonts w:hint="eastAsia"/>
              </w:rPr>
              <w:t>pacs</w:t>
            </w:r>
            <w:proofErr w:type="spellEnd"/>
            <w:r>
              <w:rPr>
                <w:rFonts w:hint="eastAsia"/>
              </w:rPr>
              <w:t>系统</w:t>
            </w:r>
            <w:r>
              <w:rPr>
                <w:rFonts w:ascii="宋体" w:hAnsi="宋体" w:cs="宋体" w:hint="eastAsia"/>
                <w:szCs w:val="21"/>
              </w:rPr>
              <w:t>▲（提供承诺书并加盖公章）</w:t>
            </w:r>
          </w:p>
        </w:tc>
        <w:tc>
          <w:tcPr>
            <w:tcW w:w="8027" w:type="dxa"/>
            <w:vAlign w:val="center"/>
          </w:tcPr>
          <w:p w14:paraId="75C4CAF9" w14:textId="77777777" w:rsidR="0002715F" w:rsidRDefault="00000000">
            <w:pPr>
              <w:jc w:val="left"/>
              <w:rPr>
                <w:rFonts w:ascii="宋体"/>
                <w:szCs w:val="21"/>
              </w:rPr>
            </w:pPr>
            <w:r>
              <w:rPr>
                <w:rFonts w:ascii="宋体" w:hint="eastAsia"/>
                <w:szCs w:val="21"/>
              </w:rPr>
              <w:t>实现杨浦院区、奉贤院区两院区</w:t>
            </w:r>
            <w:proofErr w:type="spellStart"/>
            <w:r>
              <w:rPr>
                <w:rFonts w:ascii="宋体" w:hint="eastAsia"/>
                <w:szCs w:val="21"/>
              </w:rPr>
              <w:t>pacs</w:t>
            </w:r>
            <w:proofErr w:type="spellEnd"/>
            <w:r>
              <w:rPr>
                <w:rFonts w:ascii="宋体" w:hint="eastAsia"/>
                <w:szCs w:val="21"/>
              </w:rPr>
              <w:t>数据互通，检查可以互相查看</w:t>
            </w:r>
          </w:p>
        </w:tc>
      </w:tr>
    </w:tbl>
    <w:p w14:paraId="6811F03F" w14:textId="77777777" w:rsidR="0002715F" w:rsidRDefault="0002715F">
      <w:pPr>
        <w:spacing w:line="360" w:lineRule="auto"/>
        <w:rPr>
          <w:rFonts w:ascii="宋体" w:hAnsi="宋体" w:cs="宋体" w:hint="eastAsia"/>
          <w:sz w:val="24"/>
        </w:rPr>
      </w:pPr>
    </w:p>
    <w:p w14:paraId="133A946E" w14:textId="77777777" w:rsidR="0002715F"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lastRenderedPageBreak/>
        <w:t>四、运维要求</w:t>
      </w:r>
    </w:p>
    <w:p w14:paraId="495CF6E2" w14:textId="77777777" w:rsidR="0002715F" w:rsidRDefault="00000000">
      <w:pPr>
        <w:tabs>
          <w:tab w:val="left" w:pos="426"/>
          <w:tab w:val="left" w:pos="720"/>
        </w:tabs>
        <w:spacing w:line="360" w:lineRule="auto"/>
        <w:ind w:firstLineChars="177" w:firstLine="425"/>
        <w:rPr>
          <w:rFonts w:ascii="宋体" w:hAnsi="宋体" w:cs="宋体" w:hint="eastAsia"/>
          <w:sz w:val="24"/>
        </w:rPr>
      </w:pPr>
      <w:r>
        <w:rPr>
          <w:rFonts w:ascii="宋体" w:hAnsi="宋体" w:cs="宋体" w:hint="eastAsia"/>
          <w:sz w:val="24"/>
        </w:rPr>
        <w:t>1、服务要求：积极响应科室需求、反映问题当日解决。▲（提供承诺书并加盖公章）</w:t>
      </w:r>
    </w:p>
    <w:p w14:paraId="0E781B6A" w14:textId="77777777" w:rsidR="0002715F" w:rsidRDefault="00000000">
      <w:pPr>
        <w:tabs>
          <w:tab w:val="left" w:pos="426"/>
          <w:tab w:val="left" w:pos="720"/>
        </w:tabs>
        <w:spacing w:line="360" w:lineRule="auto"/>
        <w:ind w:firstLineChars="177" w:firstLine="425"/>
        <w:rPr>
          <w:rFonts w:ascii="宋体" w:hAnsi="宋体" w:cs="宋体" w:hint="eastAsia"/>
          <w:sz w:val="24"/>
        </w:rPr>
      </w:pPr>
      <w:r>
        <w:rPr>
          <w:rFonts w:ascii="宋体" w:hAnsi="宋体" w:cs="宋体" w:hint="eastAsia"/>
          <w:sz w:val="24"/>
        </w:rPr>
        <w:t>2、应急响应要求：5*8*NBD标准服务</w:t>
      </w:r>
    </w:p>
    <w:p w14:paraId="30C066C8" w14:textId="77777777" w:rsidR="0002715F" w:rsidRDefault="00000000">
      <w:pPr>
        <w:tabs>
          <w:tab w:val="left" w:pos="426"/>
          <w:tab w:val="left" w:pos="720"/>
        </w:tabs>
        <w:spacing w:line="360" w:lineRule="auto"/>
        <w:ind w:firstLineChars="177" w:firstLine="425"/>
        <w:rPr>
          <w:rFonts w:ascii="宋体" w:hAnsi="宋体" w:cs="宋体" w:hint="eastAsia"/>
          <w:sz w:val="24"/>
        </w:rPr>
      </w:pPr>
      <w:r>
        <w:rPr>
          <w:rFonts w:ascii="宋体" w:hAnsi="宋体" w:cs="宋体" w:hint="eastAsia"/>
          <w:sz w:val="24"/>
        </w:rPr>
        <w:t>5*8*NBD：一周五天，每天8小时工作时间，承诺下当日响应服务7*24*2应急现场服务7*24*2小时：一周7天，每天24小时内，2小时现场响应</w:t>
      </w:r>
    </w:p>
    <w:p w14:paraId="6033E61D" w14:textId="77777777" w:rsidR="0002715F" w:rsidRDefault="00000000">
      <w:pPr>
        <w:tabs>
          <w:tab w:val="left" w:pos="426"/>
          <w:tab w:val="left" w:pos="720"/>
        </w:tabs>
        <w:spacing w:line="360" w:lineRule="auto"/>
        <w:ind w:firstLineChars="177" w:firstLine="425"/>
        <w:rPr>
          <w:rFonts w:ascii="宋体" w:hAnsi="宋体" w:cs="宋体" w:hint="eastAsia"/>
          <w:sz w:val="24"/>
        </w:rPr>
      </w:pPr>
      <w:r>
        <w:rPr>
          <w:rFonts w:ascii="宋体" w:hAnsi="宋体" w:cs="宋体" w:hint="eastAsia"/>
          <w:sz w:val="24"/>
        </w:rPr>
        <w:t>当系统出现严重故障,乙方按7*24*2小时响应服务，按甲方人员要求派工程师现场响应服务。</w:t>
      </w:r>
    </w:p>
    <w:p w14:paraId="420FD01C" w14:textId="77777777" w:rsidR="0002715F" w:rsidRDefault="00000000">
      <w:pPr>
        <w:tabs>
          <w:tab w:val="left" w:pos="426"/>
          <w:tab w:val="left" w:pos="720"/>
        </w:tabs>
        <w:spacing w:line="360" w:lineRule="auto"/>
        <w:ind w:firstLineChars="177" w:firstLine="425"/>
        <w:rPr>
          <w:rFonts w:ascii="宋体" w:hAnsi="宋体" w:cs="宋体" w:hint="eastAsia"/>
          <w:sz w:val="24"/>
        </w:rPr>
      </w:pPr>
      <w:r>
        <w:rPr>
          <w:rFonts w:ascii="宋体" w:hAnsi="宋体" w:cs="宋体" w:hint="eastAsia"/>
          <w:sz w:val="24"/>
        </w:rPr>
        <w:t>3、验收要求：提供每月维保、巡检记录。</w:t>
      </w:r>
    </w:p>
    <w:p w14:paraId="73AF9963" w14:textId="77777777" w:rsidR="0002715F" w:rsidRDefault="00000000">
      <w:pPr>
        <w:tabs>
          <w:tab w:val="left" w:pos="426"/>
          <w:tab w:val="left" w:pos="720"/>
        </w:tabs>
        <w:spacing w:line="360" w:lineRule="auto"/>
        <w:ind w:firstLineChars="177" w:firstLine="425"/>
        <w:rPr>
          <w:rFonts w:ascii="宋体" w:hAnsi="宋体" w:cs="宋体" w:hint="eastAsia"/>
          <w:sz w:val="24"/>
        </w:rPr>
      </w:pPr>
      <w:r>
        <w:rPr>
          <w:rFonts w:ascii="宋体" w:hAnsi="宋体" w:cs="宋体" w:hint="eastAsia"/>
          <w:sz w:val="24"/>
        </w:rPr>
        <w:t>4、服务满意度要求：科室</w:t>
      </w:r>
      <w:proofErr w:type="gramStart"/>
      <w:r>
        <w:rPr>
          <w:rFonts w:ascii="宋体" w:hAnsi="宋体" w:cs="宋体" w:hint="eastAsia"/>
          <w:sz w:val="24"/>
        </w:rPr>
        <w:t>对维保服务</w:t>
      </w:r>
      <w:proofErr w:type="gramEnd"/>
      <w:r>
        <w:rPr>
          <w:rFonts w:ascii="宋体" w:hAnsi="宋体" w:cs="宋体" w:hint="eastAsia"/>
          <w:sz w:val="24"/>
        </w:rPr>
        <w:t>满意。</w:t>
      </w:r>
    </w:p>
    <w:p w14:paraId="329C554A" w14:textId="77777777" w:rsidR="0002715F" w:rsidRDefault="00000000">
      <w:pPr>
        <w:tabs>
          <w:tab w:val="left" w:pos="426"/>
          <w:tab w:val="left" w:pos="720"/>
        </w:tabs>
        <w:spacing w:line="360" w:lineRule="auto"/>
        <w:ind w:firstLineChars="177" w:firstLine="425"/>
        <w:rPr>
          <w:rFonts w:ascii="宋体" w:hAnsi="宋体" w:cs="宋体" w:hint="eastAsia"/>
          <w:sz w:val="24"/>
        </w:rPr>
      </w:pPr>
      <w:r>
        <w:rPr>
          <w:rFonts w:ascii="宋体" w:hAnsi="宋体" w:cs="宋体" w:hint="eastAsia"/>
          <w:sz w:val="24"/>
        </w:rPr>
        <w:t>5、运</w:t>
      </w:r>
      <w:proofErr w:type="gramStart"/>
      <w:r>
        <w:rPr>
          <w:rFonts w:ascii="宋体" w:hAnsi="宋体" w:cs="宋体" w:hint="eastAsia"/>
          <w:sz w:val="24"/>
        </w:rPr>
        <w:t>维时间</w:t>
      </w:r>
      <w:proofErr w:type="gramEnd"/>
      <w:r>
        <w:rPr>
          <w:rFonts w:ascii="宋体" w:hAnsi="宋体" w:cs="宋体" w:hint="eastAsia"/>
          <w:sz w:val="24"/>
        </w:rPr>
        <w:t>:12个月</w:t>
      </w:r>
    </w:p>
    <w:p w14:paraId="3280C822" w14:textId="77777777" w:rsidR="0002715F" w:rsidRDefault="0002715F">
      <w:pPr>
        <w:tabs>
          <w:tab w:val="left" w:pos="0"/>
          <w:tab w:val="left" w:pos="720"/>
        </w:tabs>
        <w:spacing w:line="360" w:lineRule="auto"/>
        <w:rPr>
          <w:rFonts w:ascii="宋体" w:hAnsi="宋体" w:cs="宋体" w:hint="eastAsia"/>
          <w:szCs w:val="21"/>
        </w:rPr>
      </w:pPr>
    </w:p>
    <w:p w14:paraId="118A8870" w14:textId="77777777" w:rsidR="0002715F" w:rsidRDefault="00000000">
      <w:pPr>
        <w:spacing w:line="360" w:lineRule="auto"/>
        <w:ind w:firstLineChars="200" w:firstLine="482"/>
        <w:rPr>
          <w:rFonts w:ascii="宋体" w:hAnsi="宋体" w:cs="宋体" w:hint="eastAsia"/>
          <w:b/>
          <w:sz w:val="24"/>
        </w:rPr>
      </w:pPr>
      <w:r>
        <w:rPr>
          <w:rFonts w:ascii="宋体" w:hAnsi="宋体" w:cs="宋体" w:hint="eastAsia"/>
          <w:b/>
          <w:sz w:val="24"/>
        </w:rPr>
        <w:t>五、其他要求</w:t>
      </w:r>
    </w:p>
    <w:p w14:paraId="0AA0DA20" w14:textId="77777777" w:rsidR="0002715F" w:rsidRDefault="00000000">
      <w:pPr>
        <w:spacing w:line="360" w:lineRule="auto"/>
        <w:ind w:firstLineChars="200" w:firstLine="482"/>
        <w:rPr>
          <w:rFonts w:ascii="宋体" w:hAnsi="宋体" w:cs="宋体" w:hint="eastAsia"/>
          <w:sz w:val="24"/>
        </w:rPr>
      </w:pPr>
      <w:r>
        <w:rPr>
          <w:rFonts w:ascii="宋体" w:hAnsi="宋体" w:cs="宋体" w:hint="eastAsia"/>
          <w:b/>
          <w:sz w:val="24"/>
        </w:rPr>
        <w:t>1、安全性要求：（</w:t>
      </w:r>
      <w:r>
        <w:rPr>
          <w:rFonts w:ascii="宋体" w:hAnsi="宋体" w:cs="宋体" w:hint="eastAsia"/>
          <w:sz w:val="24"/>
        </w:rPr>
        <w:t>特别是</w:t>
      </w:r>
      <w:proofErr w:type="gramStart"/>
      <w:r>
        <w:rPr>
          <w:rFonts w:ascii="宋体" w:hAnsi="宋体" w:cs="宋体" w:hint="eastAsia"/>
          <w:sz w:val="24"/>
        </w:rPr>
        <w:t>等保要求</w:t>
      </w:r>
      <w:proofErr w:type="gramEnd"/>
      <w:r>
        <w:rPr>
          <w:rFonts w:ascii="宋体" w:hAnsi="宋体" w:cs="宋体" w:hint="eastAsia"/>
          <w:sz w:val="24"/>
        </w:rPr>
        <w:t>等） 满足</w:t>
      </w:r>
      <w:proofErr w:type="gramStart"/>
      <w:r>
        <w:rPr>
          <w:rFonts w:ascii="宋体" w:hAnsi="宋体" w:cs="宋体" w:hint="eastAsia"/>
          <w:sz w:val="24"/>
        </w:rPr>
        <w:t>三级等保要求</w:t>
      </w:r>
      <w:proofErr w:type="gramEnd"/>
      <w:r>
        <w:rPr>
          <w:rFonts w:ascii="宋体" w:hAnsi="宋体" w:cs="宋体" w:hint="eastAsia"/>
          <w:sz w:val="24"/>
        </w:rPr>
        <w:t>。</w:t>
      </w:r>
    </w:p>
    <w:p w14:paraId="57DCC242" w14:textId="77777777" w:rsidR="0002715F" w:rsidRDefault="0002715F">
      <w:pPr>
        <w:spacing w:line="360" w:lineRule="auto"/>
        <w:ind w:firstLineChars="200" w:firstLine="480"/>
        <w:rPr>
          <w:rFonts w:ascii="宋体" w:hAnsi="宋体" w:cs="宋体" w:hint="eastAsia"/>
          <w:sz w:val="24"/>
        </w:rPr>
      </w:pPr>
    </w:p>
    <w:p w14:paraId="4B154680" w14:textId="77777777" w:rsidR="0002715F" w:rsidRDefault="00000000">
      <w:pPr>
        <w:pStyle w:val="31"/>
        <w:spacing w:line="360" w:lineRule="auto"/>
        <w:ind w:firstLineChars="200" w:firstLine="482"/>
        <w:rPr>
          <w:rFonts w:hAnsi="宋体" w:cs="宋体" w:hint="eastAsia"/>
          <w:b/>
          <w:szCs w:val="24"/>
        </w:rPr>
      </w:pPr>
      <w:r>
        <w:rPr>
          <w:rFonts w:hAnsi="宋体" w:cs="宋体" w:hint="eastAsia"/>
          <w:b/>
          <w:szCs w:val="24"/>
        </w:rPr>
        <w:t>2、验收要求：</w:t>
      </w:r>
    </w:p>
    <w:p w14:paraId="0A3E8541" w14:textId="77777777" w:rsidR="0002715F" w:rsidRDefault="00000000">
      <w:pPr>
        <w:spacing w:line="360" w:lineRule="auto"/>
        <w:ind w:firstLineChars="200" w:firstLine="480"/>
        <w:rPr>
          <w:rFonts w:ascii="宋体" w:hAnsi="宋体" w:cs="宋体" w:hint="eastAsia"/>
          <w:sz w:val="24"/>
        </w:rPr>
      </w:pPr>
      <w:r>
        <w:rPr>
          <w:rFonts w:ascii="宋体" w:hAnsi="宋体" w:cs="宋体" w:hint="eastAsia"/>
          <w:sz w:val="24"/>
        </w:rPr>
        <w:t>院方按确定的产品功能模块清单对供应商提供的软件进行验收。</w:t>
      </w:r>
    </w:p>
    <w:p w14:paraId="1B8ABF8B" w14:textId="77777777" w:rsidR="0002715F" w:rsidRDefault="00000000">
      <w:pPr>
        <w:spacing w:line="360" w:lineRule="auto"/>
        <w:ind w:firstLineChars="200" w:firstLine="480"/>
        <w:rPr>
          <w:rFonts w:ascii="宋体" w:hAnsi="宋体" w:cs="宋体" w:hint="eastAsia"/>
          <w:sz w:val="24"/>
        </w:rPr>
      </w:pPr>
      <w:r>
        <w:rPr>
          <w:rFonts w:ascii="宋体" w:hAnsi="宋体" w:cs="宋体" w:hint="eastAsia"/>
          <w:sz w:val="24"/>
        </w:rPr>
        <w:t>项目开发和服务具备完工（竣工）验收条件，供应商向院方代表提供完整的资料及其请求验收的报告。院方代表接到报告后</w:t>
      </w:r>
      <w:r>
        <w:rPr>
          <w:rFonts w:ascii="宋体" w:hAnsi="宋体" w:cs="宋体"/>
          <w:sz w:val="24"/>
        </w:rPr>
        <w:t>3</w:t>
      </w:r>
      <w:r>
        <w:rPr>
          <w:rFonts w:ascii="宋体" w:hAnsi="宋体" w:cs="宋体" w:hint="eastAsia"/>
          <w:sz w:val="24"/>
        </w:rPr>
        <w:t>个工作日内按相关验收条件核实已完成情况，组织验收，并在验收会议召开</w:t>
      </w:r>
      <w:r>
        <w:rPr>
          <w:rFonts w:ascii="宋体" w:hAnsi="宋体" w:cs="宋体"/>
          <w:sz w:val="24"/>
        </w:rPr>
        <w:t>24</w:t>
      </w:r>
      <w:r>
        <w:rPr>
          <w:rFonts w:ascii="宋体" w:hAnsi="宋体" w:cs="宋体" w:hint="eastAsia"/>
          <w:sz w:val="24"/>
        </w:rPr>
        <w:t>小时前通知供应商，供应商应为验收提供便利条件并派有关人员参加，院方应在验收后</w:t>
      </w:r>
      <w:r>
        <w:rPr>
          <w:rFonts w:ascii="宋体" w:hAnsi="宋体" w:cs="宋体"/>
          <w:sz w:val="24"/>
        </w:rPr>
        <w:t>5</w:t>
      </w:r>
      <w:r>
        <w:rPr>
          <w:rFonts w:ascii="宋体" w:hAnsi="宋体" w:cs="宋体" w:hint="eastAsia"/>
          <w:sz w:val="24"/>
        </w:rPr>
        <w:t>个工作日内给予批准或提出修改意见。</w:t>
      </w:r>
    </w:p>
    <w:p w14:paraId="34E3026D" w14:textId="77777777" w:rsidR="0002715F" w:rsidRDefault="00000000">
      <w:pPr>
        <w:spacing w:line="360" w:lineRule="auto"/>
        <w:ind w:firstLineChars="200" w:firstLine="480"/>
        <w:rPr>
          <w:rFonts w:ascii="宋体" w:hAnsi="宋体" w:cs="宋体" w:hint="eastAsia"/>
          <w:sz w:val="24"/>
        </w:rPr>
      </w:pPr>
      <w:r>
        <w:rPr>
          <w:rFonts w:ascii="宋体" w:hAnsi="宋体" w:cs="宋体" w:hint="eastAsia"/>
          <w:sz w:val="24"/>
        </w:rPr>
        <w:t>院方代表接到申请验收报告后</w:t>
      </w:r>
      <w:r>
        <w:rPr>
          <w:rFonts w:ascii="宋体" w:hAnsi="宋体" w:cs="宋体"/>
          <w:sz w:val="24"/>
        </w:rPr>
        <w:t>3</w:t>
      </w:r>
      <w:r>
        <w:rPr>
          <w:rFonts w:ascii="宋体" w:hAnsi="宋体" w:cs="宋体" w:hint="eastAsia"/>
          <w:sz w:val="24"/>
        </w:rPr>
        <w:t>个工作日内无正当理由不组织验收，或验收后</w:t>
      </w:r>
      <w:r>
        <w:rPr>
          <w:rFonts w:ascii="宋体" w:hAnsi="宋体" w:cs="宋体"/>
          <w:sz w:val="24"/>
        </w:rPr>
        <w:t>5</w:t>
      </w:r>
      <w:r>
        <w:rPr>
          <w:rFonts w:ascii="宋体" w:hAnsi="宋体" w:cs="宋体" w:hint="eastAsia"/>
          <w:sz w:val="24"/>
        </w:rPr>
        <w:t>个工作日内不予批准且不能提出修改意见，视作验收报告已被批准，即应办理结算手续。</w:t>
      </w:r>
    </w:p>
    <w:p w14:paraId="03E0DBA7" w14:textId="77777777" w:rsidR="0002715F" w:rsidRDefault="0002715F">
      <w:pPr>
        <w:spacing w:line="360" w:lineRule="auto"/>
        <w:ind w:firstLineChars="200" w:firstLine="480"/>
        <w:rPr>
          <w:rFonts w:ascii="宋体" w:hAnsi="宋体" w:cs="宋体" w:hint="eastAsia"/>
          <w:sz w:val="24"/>
        </w:rPr>
      </w:pPr>
    </w:p>
    <w:p w14:paraId="64575727" w14:textId="77777777" w:rsidR="0002715F" w:rsidRDefault="00000000">
      <w:pPr>
        <w:pStyle w:val="31"/>
        <w:spacing w:line="360" w:lineRule="auto"/>
        <w:ind w:firstLineChars="200" w:firstLine="482"/>
        <w:rPr>
          <w:rFonts w:hAnsi="宋体" w:cs="宋体" w:hint="eastAsia"/>
          <w:b/>
          <w:szCs w:val="24"/>
        </w:rPr>
      </w:pPr>
      <w:r>
        <w:rPr>
          <w:rFonts w:hAnsi="宋体" w:cs="宋体" w:hint="eastAsia"/>
          <w:b/>
          <w:szCs w:val="24"/>
        </w:rPr>
        <w:t>3、数据要求：</w:t>
      </w:r>
    </w:p>
    <w:p w14:paraId="05B769EF" w14:textId="77777777" w:rsidR="0002715F" w:rsidRDefault="00000000">
      <w:pPr>
        <w:spacing w:line="360" w:lineRule="auto"/>
        <w:ind w:firstLineChars="200" w:firstLine="480"/>
        <w:rPr>
          <w:rFonts w:ascii="宋体" w:hAnsi="宋体" w:cs="宋体" w:hint="eastAsia"/>
          <w:sz w:val="24"/>
        </w:rPr>
      </w:pPr>
      <w:r>
        <w:rPr>
          <w:rFonts w:ascii="宋体" w:hAnsi="宋体" w:cs="宋体" w:hint="eastAsia"/>
          <w:sz w:val="24"/>
        </w:rPr>
        <w:t>要求系统运行稳定可靠，根据业务量分析和预测，考虑系统设备的处理能力，系统应具有超负荷控制能力；考虑系统在平时和峰值情况下，安全可靠运行的设备和数据备份机制，确保不会死机，没有数据丢失。软硬件设备要求365×24小时不间断运行。</w:t>
      </w:r>
    </w:p>
    <w:p w14:paraId="6867A57A" w14:textId="77777777" w:rsidR="0002715F" w:rsidRDefault="00000000">
      <w:pPr>
        <w:spacing w:line="360" w:lineRule="auto"/>
        <w:ind w:firstLineChars="200" w:firstLine="480"/>
        <w:rPr>
          <w:rFonts w:ascii="宋体" w:hAnsi="宋体" w:cs="宋体" w:hint="eastAsia"/>
          <w:sz w:val="24"/>
        </w:rPr>
      </w:pPr>
      <w:r>
        <w:rPr>
          <w:rFonts w:ascii="宋体" w:hAnsi="宋体" w:cs="宋体" w:hint="eastAsia"/>
          <w:sz w:val="24"/>
        </w:rPr>
        <w:t>系统要构建灵活、开放的体系结构，保证现有数据库的数据的移植，有效利用。同时为系统扩展、升级及不可预见的管理模式的改变留有余地，并为后期建设的平稳过渡打下基础。</w:t>
      </w:r>
    </w:p>
    <w:p w14:paraId="6B44273D" w14:textId="77777777" w:rsidR="0002715F" w:rsidRDefault="0002715F">
      <w:pPr>
        <w:pStyle w:val="31"/>
        <w:spacing w:line="360" w:lineRule="auto"/>
        <w:ind w:firstLineChars="200" w:firstLine="480"/>
        <w:rPr>
          <w:rFonts w:hAnsi="宋体" w:cs="宋体" w:hint="eastAsia"/>
        </w:rPr>
      </w:pPr>
    </w:p>
    <w:p w14:paraId="30A23AE9" w14:textId="77777777" w:rsidR="0002715F" w:rsidRDefault="00000000">
      <w:pPr>
        <w:pStyle w:val="31"/>
        <w:spacing w:line="360" w:lineRule="auto"/>
        <w:ind w:firstLineChars="200" w:firstLine="482"/>
        <w:rPr>
          <w:rFonts w:hAnsi="宋体" w:cs="宋体" w:hint="eastAsia"/>
          <w:b/>
        </w:rPr>
      </w:pPr>
      <w:r>
        <w:rPr>
          <w:rFonts w:hAnsi="宋体" w:cs="宋体" w:hint="eastAsia"/>
          <w:b/>
          <w:szCs w:val="24"/>
        </w:rPr>
        <w:lastRenderedPageBreak/>
        <w:t>4、对系统的保密范</w:t>
      </w:r>
      <w:r>
        <w:rPr>
          <w:rFonts w:hAnsi="宋体" w:cs="宋体" w:hint="eastAsia"/>
          <w:b/>
        </w:rPr>
        <w:t>围要求</w:t>
      </w:r>
    </w:p>
    <w:p w14:paraId="5ABAB7E9" w14:textId="77777777" w:rsidR="0002715F" w:rsidRDefault="00000000">
      <w:pPr>
        <w:spacing w:line="360" w:lineRule="auto"/>
        <w:ind w:firstLineChars="200" w:firstLine="480"/>
        <w:rPr>
          <w:rFonts w:ascii="宋体" w:hAnsi="宋体" w:cs="宋体" w:hint="eastAsia"/>
          <w:sz w:val="24"/>
        </w:rPr>
      </w:pPr>
      <w:r>
        <w:rPr>
          <w:rFonts w:ascii="宋体" w:hAnsi="宋体" w:cs="宋体" w:hint="eastAsia"/>
          <w:sz w:val="24"/>
        </w:rPr>
        <w:t>投标人承诺在实施和维护过程中，任何涉及医院的信息，包括但不限于医院数据、医院特有的功能需求等，未得到医院同意的情况下不得对任何第三方展示、举例乃至销售，否则投标人将承担由此产生的一切后果。</w:t>
      </w:r>
    </w:p>
    <w:p w14:paraId="482E597C" w14:textId="77777777" w:rsidR="0002715F" w:rsidRDefault="0002715F">
      <w:pPr>
        <w:spacing w:line="360" w:lineRule="auto"/>
        <w:rPr>
          <w:rFonts w:ascii="宋体" w:hAnsi="宋体" w:hint="eastAsia"/>
          <w:b/>
          <w:bCs/>
          <w:kern w:val="0"/>
          <w:sz w:val="24"/>
        </w:rPr>
      </w:pPr>
    </w:p>
    <w:p w14:paraId="352BBCD8" w14:textId="77777777" w:rsidR="0002715F" w:rsidRDefault="00000000">
      <w:pPr>
        <w:spacing w:line="360" w:lineRule="auto"/>
        <w:ind w:firstLineChars="177" w:firstLine="426"/>
        <w:rPr>
          <w:rFonts w:ascii="宋体" w:hAnsi="宋体" w:hint="eastAsia"/>
          <w:b/>
          <w:bCs/>
          <w:kern w:val="0"/>
          <w:sz w:val="24"/>
        </w:rPr>
      </w:pPr>
      <w:r>
        <w:rPr>
          <w:rFonts w:ascii="宋体" w:hAnsi="宋体" w:hint="eastAsia"/>
          <w:b/>
          <w:bCs/>
          <w:kern w:val="0"/>
          <w:sz w:val="24"/>
        </w:rPr>
        <w:t>六、付款条件</w:t>
      </w:r>
    </w:p>
    <w:p w14:paraId="69F8794B" w14:textId="77777777" w:rsidR="0002715F" w:rsidRDefault="00000000">
      <w:pPr>
        <w:spacing w:line="360" w:lineRule="auto"/>
        <w:ind w:firstLineChars="200" w:firstLine="480"/>
        <w:jc w:val="left"/>
        <w:rPr>
          <w:rFonts w:ascii="宋体" w:hAnsi="宋体" w:hint="eastAsia"/>
          <w:bCs/>
          <w:kern w:val="0"/>
          <w:sz w:val="24"/>
        </w:rPr>
      </w:pPr>
      <w:r>
        <w:rPr>
          <w:rFonts w:ascii="宋体" w:hAnsi="宋体" w:hint="eastAsia"/>
          <w:bCs/>
          <w:kern w:val="0"/>
          <w:sz w:val="24"/>
        </w:rPr>
        <w:t>（1）本项目自验收合格之日起，且甲方在收到乙方开具的有效发票后，根据医院付款流程，向乙方支付本合同项目总金额90%的合同款。</w:t>
      </w:r>
    </w:p>
    <w:p w14:paraId="7C520F61" w14:textId="77777777" w:rsidR="0002715F" w:rsidRDefault="00000000">
      <w:pPr>
        <w:spacing w:line="360" w:lineRule="auto"/>
        <w:ind w:firstLineChars="200" w:firstLine="480"/>
        <w:jc w:val="left"/>
        <w:rPr>
          <w:rFonts w:ascii="宋体" w:hAnsi="宋体" w:hint="eastAsia"/>
          <w:bCs/>
          <w:kern w:val="0"/>
          <w:sz w:val="24"/>
        </w:rPr>
      </w:pPr>
      <w:r>
        <w:rPr>
          <w:rFonts w:ascii="宋体" w:hAnsi="宋体" w:hint="eastAsia"/>
          <w:bCs/>
          <w:kern w:val="0"/>
          <w:sz w:val="24"/>
        </w:rPr>
        <w:t>（2）本项目剩余的合同款按</w:t>
      </w:r>
      <w:proofErr w:type="gramStart"/>
      <w:r>
        <w:rPr>
          <w:rFonts w:ascii="宋体" w:hAnsi="宋体" w:hint="eastAsia"/>
          <w:bCs/>
          <w:kern w:val="0"/>
          <w:sz w:val="24"/>
        </w:rPr>
        <w:t>实际维</w:t>
      </w:r>
      <w:proofErr w:type="gramEnd"/>
      <w:r>
        <w:rPr>
          <w:rFonts w:ascii="宋体" w:hAnsi="宋体" w:hint="eastAsia"/>
          <w:bCs/>
          <w:kern w:val="0"/>
          <w:sz w:val="24"/>
        </w:rPr>
        <w:t>保期月份数/合同</w:t>
      </w:r>
      <w:proofErr w:type="gramStart"/>
      <w:r>
        <w:rPr>
          <w:rFonts w:ascii="宋体" w:hAnsi="宋体" w:hint="eastAsia"/>
          <w:bCs/>
          <w:kern w:val="0"/>
          <w:sz w:val="24"/>
        </w:rPr>
        <w:t>约定维保月份</w:t>
      </w:r>
      <w:proofErr w:type="gramEnd"/>
      <w:r>
        <w:rPr>
          <w:rFonts w:ascii="宋体" w:hAnsi="宋体" w:hint="eastAsia"/>
          <w:bCs/>
          <w:kern w:val="0"/>
          <w:sz w:val="24"/>
        </w:rPr>
        <w:t>数折算，实际</w:t>
      </w:r>
      <w:proofErr w:type="gramStart"/>
      <w:r>
        <w:rPr>
          <w:rFonts w:ascii="宋体" w:hAnsi="宋体" w:hint="eastAsia"/>
          <w:bCs/>
          <w:kern w:val="0"/>
          <w:sz w:val="24"/>
        </w:rPr>
        <w:t>未维保</w:t>
      </w:r>
      <w:proofErr w:type="gramEnd"/>
      <w:r>
        <w:rPr>
          <w:rFonts w:ascii="宋体" w:hAnsi="宋体" w:hint="eastAsia"/>
          <w:bCs/>
          <w:kern w:val="0"/>
          <w:sz w:val="24"/>
        </w:rPr>
        <w:t>月份不予支付。甲方在收到乙方开具的有效发票后，根据医院付款流程，向乙方支付。</w:t>
      </w:r>
    </w:p>
    <w:p w14:paraId="7324F3F9" w14:textId="77777777" w:rsidR="0002715F" w:rsidRDefault="0002715F">
      <w:pPr>
        <w:spacing w:line="360" w:lineRule="auto"/>
        <w:ind w:firstLineChars="200" w:firstLine="482"/>
        <w:jc w:val="left"/>
        <w:rPr>
          <w:rFonts w:ascii="宋体" w:hAnsi="宋体" w:hint="eastAsia"/>
          <w:b/>
          <w:sz w:val="24"/>
        </w:rPr>
      </w:pPr>
    </w:p>
    <w:p w14:paraId="6BB07B7C" w14:textId="77777777" w:rsidR="0002715F" w:rsidRDefault="00000000">
      <w:pPr>
        <w:spacing w:line="360" w:lineRule="auto"/>
        <w:ind w:firstLineChars="200" w:firstLine="482"/>
        <w:jc w:val="left"/>
        <w:rPr>
          <w:rFonts w:ascii="宋体" w:hAnsi="宋体" w:hint="eastAsia"/>
          <w:b/>
          <w:sz w:val="24"/>
        </w:rPr>
      </w:pPr>
      <w:r>
        <w:rPr>
          <w:rFonts w:ascii="宋体" w:hAnsi="宋体" w:hint="eastAsia"/>
          <w:b/>
          <w:sz w:val="24"/>
        </w:rPr>
        <w:t>七、报价要求</w:t>
      </w:r>
    </w:p>
    <w:p w14:paraId="6C7E30C4" w14:textId="77777777" w:rsidR="0002715F" w:rsidRDefault="00000000">
      <w:pPr>
        <w:spacing w:line="360" w:lineRule="auto"/>
        <w:ind w:firstLineChars="200" w:firstLine="480"/>
        <w:jc w:val="left"/>
        <w:rPr>
          <w:rFonts w:ascii="宋体" w:hAnsi="宋体" w:hint="eastAsia"/>
          <w:sz w:val="24"/>
        </w:rPr>
      </w:pPr>
      <w:r>
        <w:rPr>
          <w:rFonts w:ascii="宋体" w:hAnsi="宋体" w:hint="eastAsia"/>
          <w:sz w:val="24"/>
        </w:rPr>
        <w:t>（一）资信要求：</w:t>
      </w:r>
    </w:p>
    <w:p w14:paraId="4021BE9F" w14:textId="77777777" w:rsidR="0002715F" w:rsidRDefault="00000000">
      <w:pPr>
        <w:spacing w:line="360" w:lineRule="auto"/>
        <w:ind w:firstLineChars="200" w:firstLine="480"/>
        <w:rPr>
          <w:rFonts w:ascii="宋体" w:hAnsi="宋体" w:hint="eastAsia"/>
          <w:sz w:val="24"/>
        </w:rPr>
      </w:pPr>
      <w:r>
        <w:rPr>
          <w:rFonts w:ascii="宋体" w:hAnsi="宋体" w:hint="eastAsia"/>
          <w:sz w:val="24"/>
        </w:rPr>
        <w:t>1、满足《中华人民共和国政府采购法》第二十二条规定。在中华人民共和国境内依法成立的具有独立企业法人资格的企事业单位；</w:t>
      </w:r>
    </w:p>
    <w:p w14:paraId="699AB77F" w14:textId="77777777" w:rsidR="0002715F" w:rsidRDefault="00000000">
      <w:pPr>
        <w:spacing w:line="360" w:lineRule="auto"/>
        <w:ind w:firstLineChars="200" w:firstLine="480"/>
        <w:rPr>
          <w:rFonts w:ascii="宋体" w:hAnsi="宋体" w:hint="eastAsia"/>
          <w:sz w:val="24"/>
        </w:rPr>
      </w:pPr>
      <w:r>
        <w:rPr>
          <w:rFonts w:ascii="宋体" w:hAnsi="宋体" w:hint="eastAsia"/>
          <w:sz w:val="24"/>
        </w:rPr>
        <w:t>2、</w:t>
      </w:r>
      <w:r>
        <w:rPr>
          <w:rFonts w:ascii="宋体" w:hAnsi="宋体" w:cs="宋体" w:hint="eastAsia"/>
          <w:sz w:val="24"/>
        </w:rPr>
        <w:t>“信用中国”（www.creditchina.gov.cn）未被列入失信被执行人、重大税收违法案件当事人名单，中国政府采购网（www.ccgp.gov.cn）未被列入政府采购严重违法失信行为记录名单，提供网站查询截图。</w:t>
      </w:r>
    </w:p>
    <w:p w14:paraId="6F7E65E4" w14:textId="77777777" w:rsidR="0002715F" w:rsidRDefault="00000000">
      <w:pPr>
        <w:pStyle w:val="ac"/>
        <w:spacing w:line="360" w:lineRule="auto"/>
        <w:ind w:firstLineChars="177" w:firstLine="425"/>
        <w:outlineLvl w:val="1"/>
        <w:rPr>
          <w:rFonts w:hAnsi="宋体" w:hint="eastAsia"/>
          <w:sz w:val="24"/>
        </w:rPr>
      </w:pPr>
      <w:r>
        <w:rPr>
          <w:rFonts w:hAnsi="宋体" w:hint="eastAsia"/>
          <w:sz w:val="24"/>
        </w:rPr>
        <w:t>3、本项目不接受联合体投标。</w:t>
      </w:r>
    </w:p>
    <w:p w14:paraId="5F17C51A" w14:textId="77777777" w:rsidR="0002715F" w:rsidRDefault="0002715F">
      <w:pPr>
        <w:spacing w:line="360" w:lineRule="auto"/>
        <w:jc w:val="left"/>
        <w:rPr>
          <w:rFonts w:ascii="宋体" w:hAnsi="宋体" w:hint="eastAsia"/>
          <w:sz w:val="24"/>
        </w:rPr>
      </w:pPr>
    </w:p>
    <w:p w14:paraId="2DF1583A" w14:textId="77777777" w:rsidR="0002715F" w:rsidRDefault="00000000">
      <w:pPr>
        <w:spacing w:line="360" w:lineRule="auto"/>
        <w:ind w:firstLineChars="200" w:firstLine="480"/>
        <w:jc w:val="left"/>
        <w:rPr>
          <w:rFonts w:ascii="宋体" w:hAnsi="宋体" w:hint="eastAsia"/>
          <w:sz w:val="24"/>
        </w:rPr>
      </w:pPr>
      <w:r>
        <w:rPr>
          <w:rFonts w:ascii="宋体" w:hAnsi="宋体" w:hint="eastAsia"/>
          <w:sz w:val="24"/>
        </w:rPr>
        <w:t>（二）技术标要求</w:t>
      </w:r>
    </w:p>
    <w:p w14:paraId="1ED2847C" w14:textId="77777777" w:rsidR="0002715F" w:rsidRDefault="00000000">
      <w:pPr>
        <w:spacing w:line="360" w:lineRule="auto"/>
        <w:ind w:firstLineChars="200" w:firstLine="480"/>
        <w:rPr>
          <w:rFonts w:ascii="宋体" w:hAnsi="宋体" w:hint="eastAsia"/>
          <w:sz w:val="24"/>
        </w:rPr>
      </w:pPr>
      <w:r>
        <w:rPr>
          <w:rFonts w:ascii="宋体" w:hAnsi="宋体" w:hint="eastAsia"/>
          <w:sz w:val="24"/>
        </w:rPr>
        <w:t>1、服务方案：包括对本项目的现状情况的理解、对需求的理解、其他相关技术/管理能力匹配度、重点难点应对措施及增值服务等内容。</w:t>
      </w:r>
      <w:r>
        <w:rPr>
          <w:rFonts w:ascii="宋体" w:hAnsi="宋体" w:hint="eastAsia"/>
          <w:kern w:val="44"/>
          <w:sz w:val="24"/>
          <w:highlight w:val="yellow"/>
        </w:rPr>
        <w:t xml:space="preserve"> “▲”</w:t>
      </w:r>
      <w:r>
        <w:rPr>
          <w:rFonts w:ascii="宋体" w:hAnsi="宋体" w:hint="eastAsia"/>
          <w:bCs/>
          <w:sz w:val="24"/>
          <w:highlight w:val="yellow"/>
        </w:rPr>
        <w:t>“★”</w:t>
      </w:r>
      <w:r>
        <w:rPr>
          <w:rFonts w:ascii="宋体" w:hAnsi="宋体" w:hint="eastAsia"/>
          <w:kern w:val="44"/>
          <w:sz w:val="24"/>
          <w:highlight w:val="yellow"/>
        </w:rPr>
        <w:t>的技术条款应当在投标文件中提供技术支持资料。技术支持资料以系统界面截图、产品说明书、彩页、注册证、检测机构出具的检测报告、</w:t>
      </w:r>
      <w:proofErr w:type="gramStart"/>
      <w:r>
        <w:rPr>
          <w:rFonts w:ascii="宋体" w:hAnsi="宋体" w:hint="eastAsia"/>
          <w:kern w:val="44"/>
          <w:sz w:val="24"/>
          <w:highlight w:val="yellow"/>
        </w:rPr>
        <w:t>官网发布</w:t>
      </w:r>
      <w:proofErr w:type="gramEnd"/>
      <w:r>
        <w:rPr>
          <w:rFonts w:ascii="宋体" w:hAnsi="宋体" w:hint="eastAsia"/>
          <w:kern w:val="44"/>
          <w:sz w:val="24"/>
          <w:highlight w:val="yellow"/>
        </w:rPr>
        <w:t>的数据、制造商盖章的证明文件为准。凡不符合上述要求的，将视为无效技术支持资料。</w:t>
      </w:r>
    </w:p>
    <w:p w14:paraId="0D31539B" w14:textId="77777777" w:rsidR="0002715F" w:rsidRDefault="00000000">
      <w:pPr>
        <w:spacing w:line="360" w:lineRule="auto"/>
        <w:ind w:firstLineChars="200" w:firstLine="480"/>
        <w:rPr>
          <w:rFonts w:ascii="宋体" w:hAnsi="宋体" w:hint="eastAsia"/>
          <w:sz w:val="24"/>
        </w:rPr>
      </w:pPr>
      <w:r>
        <w:rPr>
          <w:rFonts w:ascii="宋体" w:hAnsi="宋体"/>
          <w:sz w:val="24"/>
        </w:rPr>
        <w:t>2</w:t>
      </w:r>
      <w:r>
        <w:rPr>
          <w:rFonts w:ascii="宋体" w:hAnsi="宋体" w:hint="eastAsia"/>
          <w:sz w:val="24"/>
        </w:rPr>
        <w:t>、人员配备：包括拟配置人员组织架构与职责分配的合理性。</w:t>
      </w:r>
    </w:p>
    <w:p w14:paraId="38610A85" w14:textId="77777777" w:rsidR="0002715F" w:rsidRDefault="00000000">
      <w:pPr>
        <w:spacing w:line="360" w:lineRule="auto"/>
        <w:ind w:firstLineChars="200" w:firstLine="480"/>
        <w:jc w:val="left"/>
        <w:rPr>
          <w:rFonts w:ascii="宋体" w:hAnsi="宋体" w:hint="eastAsia"/>
          <w:sz w:val="24"/>
        </w:rPr>
      </w:pPr>
      <w:r>
        <w:rPr>
          <w:rFonts w:ascii="宋体" w:hAnsi="宋体"/>
          <w:sz w:val="24"/>
        </w:rPr>
        <w:t>3</w:t>
      </w:r>
      <w:r>
        <w:rPr>
          <w:rFonts w:ascii="宋体" w:hAnsi="宋体" w:hint="eastAsia"/>
          <w:sz w:val="24"/>
        </w:rPr>
        <w:t>、服务保障措施和服务承诺：包括服务质量保障措施、考核标准及服务承诺等</w:t>
      </w:r>
    </w:p>
    <w:p w14:paraId="7DDD6668" w14:textId="77777777" w:rsidR="0002715F" w:rsidRDefault="00000000">
      <w:pPr>
        <w:spacing w:line="360" w:lineRule="auto"/>
        <w:ind w:firstLineChars="200" w:firstLine="480"/>
        <w:jc w:val="left"/>
        <w:rPr>
          <w:rFonts w:ascii="宋体" w:hAnsi="宋体" w:hint="eastAsia"/>
          <w:sz w:val="24"/>
        </w:rPr>
      </w:pPr>
      <w:r>
        <w:rPr>
          <w:rFonts w:ascii="宋体" w:hAnsi="宋体"/>
          <w:sz w:val="24"/>
        </w:rPr>
        <w:t>4</w:t>
      </w:r>
      <w:r>
        <w:rPr>
          <w:rFonts w:ascii="宋体" w:hAnsi="宋体" w:hint="eastAsia"/>
          <w:sz w:val="24"/>
        </w:rPr>
        <w:t>、应急预案：针对本项目可能发生的潜在风险和突发事件的处理措施和应急预案、响应时间及针对本项目的合理化建议等。</w:t>
      </w:r>
    </w:p>
    <w:p w14:paraId="31AE98AC" w14:textId="77777777" w:rsidR="0002715F" w:rsidRDefault="0002715F">
      <w:pPr>
        <w:spacing w:line="360" w:lineRule="auto"/>
        <w:jc w:val="left"/>
        <w:outlineLvl w:val="1"/>
        <w:rPr>
          <w:rFonts w:ascii="宋体" w:hAnsi="宋体" w:hint="eastAsia"/>
          <w:sz w:val="24"/>
        </w:rPr>
      </w:pPr>
    </w:p>
    <w:p w14:paraId="1223BFC0" w14:textId="77777777" w:rsidR="0002715F" w:rsidRDefault="00000000">
      <w:pPr>
        <w:spacing w:line="360" w:lineRule="auto"/>
        <w:ind w:firstLineChars="200" w:firstLine="480"/>
        <w:jc w:val="left"/>
        <w:outlineLvl w:val="1"/>
        <w:rPr>
          <w:rFonts w:ascii="宋体" w:hAnsi="宋体" w:hint="eastAsia"/>
          <w:sz w:val="24"/>
        </w:rPr>
      </w:pPr>
      <w:r>
        <w:rPr>
          <w:rFonts w:ascii="宋体" w:hAnsi="宋体" w:hint="eastAsia"/>
          <w:sz w:val="24"/>
        </w:rPr>
        <w:t>（三）经济标要求：</w:t>
      </w:r>
    </w:p>
    <w:p w14:paraId="007FE43F" w14:textId="77777777" w:rsidR="0002715F" w:rsidRDefault="00000000">
      <w:pPr>
        <w:spacing w:line="360" w:lineRule="auto"/>
        <w:ind w:firstLineChars="236" w:firstLine="566"/>
        <w:jc w:val="left"/>
        <w:outlineLvl w:val="1"/>
        <w:rPr>
          <w:rFonts w:ascii="宋体" w:hAnsi="宋体" w:hint="eastAsia"/>
          <w:sz w:val="24"/>
        </w:rPr>
      </w:pPr>
      <w:r>
        <w:rPr>
          <w:rFonts w:ascii="宋体" w:hAnsi="宋体"/>
          <w:sz w:val="24"/>
        </w:rPr>
        <w:t>1</w:t>
      </w:r>
      <w:r>
        <w:rPr>
          <w:rFonts w:ascii="宋体" w:hAnsi="宋体" w:hint="eastAsia"/>
          <w:sz w:val="24"/>
        </w:rPr>
        <w:t>、报价汇总</w:t>
      </w:r>
      <w:proofErr w:type="gramStart"/>
      <w:r>
        <w:rPr>
          <w:rFonts w:ascii="宋体" w:hAnsi="宋体" w:hint="eastAsia"/>
          <w:sz w:val="24"/>
        </w:rPr>
        <w:t>表不得</w:t>
      </w:r>
      <w:proofErr w:type="gramEnd"/>
      <w:r>
        <w:rPr>
          <w:rFonts w:ascii="宋体" w:hAnsi="宋体" w:hint="eastAsia"/>
          <w:sz w:val="24"/>
        </w:rPr>
        <w:t>修改，如有供应商自行修改造成响应文件总价不合理，且因此导致废标，则由供应商自行负责。</w:t>
      </w:r>
    </w:p>
    <w:p w14:paraId="456400E7" w14:textId="77777777" w:rsidR="0002715F" w:rsidRDefault="00000000">
      <w:pPr>
        <w:spacing w:line="360" w:lineRule="auto"/>
        <w:ind w:firstLineChars="236" w:firstLine="566"/>
        <w:jc w:val="left"/>
        <w:outlineLvl w:val="1"/>
        <w:rPr>
          <w:rFonts w:ascii="宋体" w:hAnsi="宋体" w:hint="eastAsia"/>
          <w:sz w:val="24"/>
        </w:rPr>
      </w:pPr>
      <w:r>
        <w:rPr>
          <w:rFonts w:ascii="宋体" w:hAnsi="宋体" w:hint="eastAsia"/>
          <w:sz w:val="24"/>
        </w:rPr>
        <w:t>2、采购人认为，供应商在递交报价文件时，对本项目比价文件所有内容(包括技术与管理要求)、现场实际情况等均已详细研究明了，并在投标报价中已充分考虑上述因素及服务难度，保证投标报价准确无误，如有错漏概由供应商负责。</w:t>
      </w:r>
    </w:p>
    <w:p w14:paraId="28838AB7" w14:textId="77777777" w:rsidR="0002715F" w:rsidRDefault="0002715F">
      <w:pPr>
        <w:spacing w:line="360" w:lineRule="auto"/>
        <w:ind w:firstLineChars="200" w:firstLine="482"/>
        <w:rPr>
          <w:rFonts w:ascii="宋体" w:hAnsi="宋体" w:hint="eastAsia"/>
          <w:b/>
          <w:bCs/>
          <w:kern w:val="0"/>
          <w:sz w:val="24"/>
        </w:rPr>
      </w:pPr>
    </w:p>
    <w:p w14:paraId="596D69E4" w14:textId="77777777" w:rsidR="0002715F" w:rsidRDefault="00000000">
      <w:pPr>
        <w:spacing w:line="360" w:lineRule="auto"/>
        <w:ind w:firstLineChars="200" w:firstLine="482"/>
        <w:rPr>
          <w:rFonts w:ascii="宋体" w:hAnsi="宋体" w:hint="eastAsia"/>
          <w:bCs/>
          <w:kern w:val="0"/>
          <w:sz w:val="24"/>
        </w:rPr>
      </w:pPr>
      <w:r>
        <w:rPr>
          <w:rFonts w:ascii="宋体" w:hAnsi="宋体" w:hint="eastAsia"/>
          <w:b/>
          <w:bCs/>
          <w:kern w:val="0"/>
          <w:sz w:val="24"/>
        </w:rPr>
        <w:t>八、报价文件格式</w:t>
      </w:r>
    </w:p>
    <w:p w14:paraId="558440BE" w14:textId="77777777" w:rsidR="0002715F" w:rsidRDefault="00000000">
      <w:pPr>
        <w:spacing w:line="360" w:lineRule="auto"/>
        <w:ind w:firstLineChars="200" w:firstLine="480"/>
        <w:rPr>
          <w:rFonts w:ascii="宋体" w:hAnsi="宋体" w:hint="eastAsia"/>
          <w:bCs/>
          <w:kern w:val="0"/>
          <w:sz w:val="24"/>
        </w:rPr>
      </w:pPr>
      <w:r>
        <w:rPr>
          <w:rFonts w:ascii="宋体" w:hAnsi="宋体" w:hint="eastAsia"/>
          <w:bCs/>
          <w:kern w:val="0"/>
          <w:sz w:val="24"/>
        </w:rPr>
        <w:t>参与比价单位的报价文件内容应包括以下附件内容，分别按照资信文件、技术文件、经济文件纸质文档胶装后，并需加盖公章，一式两份，将盖章扫描的投标文件刻录U盘一并提供。法人/授权委托人的联系方式需在标书中提供手机号码。</w:t>
      </w:r>
    </w:p>
    <w:p w14:paraId="4DB4AEF6" w14:textId="77777777" w:rsidR="0002715F" w:rsidRDefault="00000000">
      <w:pPr>
        <w:spacing w:line="360" w:lineRule="auto"/>
        <w:ind w:firstLineChars="200" w:firstLine="480"/>
        <w:rPr>
          <w:rFonts w:ascii="宋体" w:hAnsi="宋体" w:cs="宋体" w:hint="eastAsia"/>
          <w:bCs/>
          <w:sz w:val="24"/>
        </w:rPr>
      </w:pPr>
      <w:r>
        <w:rPr>
          <w:rFonts w:ascii="宋体" w:hAnsi="宋体" w:hint="eastAsia"/>
          <w:bCs/>
          <w:kern w:val="0"/>
          <w:sz w:val="24"/>
        </w:rPr>
        <w:t xml:space="preserve">（一）资信文件 </w:t>
      </w:r>
    </w:p>
    <w:p w14:paraId="27A8E976" w14:textId="77777777" w:rsidR="0002715F" w:rsidRDefault="00000000">
      <w:pPr>
        <w:numPr>
          <w:ilvl w:val="0"/>
          <w:numId w:val="8"/>
        </w:numPr>
        <w:spacing w:line="360" w:lineRule="auto"/>
        <w:ind w:left="0" w:firstLineChars="236" w:firstLine="566"/>
        <w:rPr>
          <w:rFonts w:ascii="宋体" w:hAnsi="宋体" w:hint="eastAsia"/>
          <w:sz w:val="24"/>
        </w:rPr>
      </w:pPr>
      <w:r>
        <w:rPr>
          <w:rFonts w:ascii="宋体" w:hAnsi="宋体"/>
          <w:sz w:val="24"/>
        </w:rPr>
        <w:t>营业执照副本</w:t>
      </w:r>
      <w:r>
        <w:rPr>
          <w:rFonts w:ascii="宋体" w:hAnsi="宋体" w:hint="eastAsia"/>
          <w:sz w:val="24"/>
        </w:rPr>
        <w:t>、资质文件、</w:t>
      </w:r>
      <w:r>
        <w:rPr>
          <w:rFonts w:ascii="宋体" w:hAnsi="宋体" w:cs="宋体" w:hint="eastAsia"/>
          <w:sz w:val="24"/>
        </w:rPr>
        <w:t xml:space="preserve">“信用中国”网站(www. </w:t>
      </w:r>
      <w:proofErr w:type="spellStart"/>
      <w:r>
        <w:rPr>
          <w:rFonts w:ascii="宋体" w:hAnsi="宋体" w:cs="宋体" w:hint="eastAsia"/>
          <w:sz w:val="24"/>
        </w:rPr>
        <w:t>creditchina</w:t>
      </w:r>
      <w:proofErr w:type="spellEnd"/>
      <w:r>
        <w:rPr>
          <w:rFonts w:ascii="宋体" w:hAnsi="宋体" w:cs="宋体" w:hint="eastAsia"/>
          <w:sz w:val="24"/>
        </w:rPr>
        <w:t>. gov.cn)、</w:t>
      </w:r>
      <w:r>
        <w:rPr>
          <w:rFonts w:ascii="宋体" w:hAnsi="宋体" w:hint="eastAsia"/>
          <w:sz w:val="24"/>
        </w:rPr>
        <w:t>中国政府采购网（www.ccgp.gov.cn）</w:t>
      </w:r>
      <w:r>
        <w:rPr>
          <w:rFonts w:ascii="宋体" w:hAnsi="宋体" w:cs="宋体" w:hint="eastAsia"/>
          <w:sz w:val="24"/>
        </w:rPr>
        <w:t>未被列入失信被执行人、重大税收违法案件当事人名单、政府采购严重违法失信行为记录名单截图（附件一）</w:t>
      </w:r>
    </w:p>
    <w:p w14:paraId="16112265" w14:textId="77777777" w:rsidR="0002715F" w:rsidRDefault="00000000">
      <w:pPr>
        <w:numPr>
          <w:ilvl w:val="0"/>
          <w:numId w:val="8"/>
        </w:numPr>
        <w:spacing w:line="360" w:lineRule="auto"/>
        <w:ind w:left="0" w:firstLineChars="236" w:firstLine="566"/>
        <w:rPr>
          <w:rFonts w:ascii="宋体" w:hAnsi="宋体" w:cs="宋体" w:hint="eastAsia"/>
          <w:sz w:val="24"/>
        </w:rPr>
      </w:pPr>
      <w:r>
        <w:rPr>
          <w:rFonts w:ascii="宋体" w:hAnsi="宋体"/>
          <w:sz w:val="24"/>
        </w:rPr>
        <w:t>法定代表人资格证明书</w:t>
      </w:r>
      <w:r>
        <w:rPr>
          <w:rFonts w:ascii="宋体" w:hAnsi="宋体" w:hint="eastAsia"/>
          <w:sz w:val="24"/>
        </w:rPr>
        <w:t>（附件二）</w:t>
      </w:r>
    </w:p>
    <w:p w14:paraId="2A613DF5" w14:textId="77777777" w:rsidR="0002715F" w:rsidRDefault="00000000">
      <w:pPr>
        <w:spacing w:line="360" w:lineRule="auto"/>
        <w:rPr>
          <w:rFonts w:ascii="宋体" w:hAnsi="宋体" w:hint="eastAsia"/>
          <w:b/>
          <w:color w:val="C00000"/>
          <w:sz w:val="32"/>
        </w:rPr>
      </w:pPr>
      <w:r>
        <w:rPr>
          <w:rFonts w:ascii="宋体" w:hAnsi="宋体"/>
          <w:sz w:val="24"/>
        </w:rPr>
        <w:t>法定代表人授权书（原件，如法定代表人未到开标现场需提供</w:t>
      </w:r>
      <w:r>
        <w:rPr>
          <w:rFonts w:ascii="宋体" w:hAnsi="宋体" w:hint="eastAsia"/>
          <w:sz w:val="24"/>
        </w:rPr>
        <w:t>。</w:t>
      </w:r>
      <w:r>
        <w:rPr>
          <w:rFonts w:ascii="宋体" w:hAnsi="宋体" w:hint="eastAsia"/>
          <w:b/>
          <w:color w:val="C00000"/>
          <w:sz w:val="32"/>
          <w:highlight w:val="yellow"/>
        </w:rPr>
        <w:t>注</w:t>
      </w:r>
      <w:r>
        <w:rPr>
          <w:rFonts w:ascii="宋体" w:hAnsi="宋体"/>
          <w:b/>
          <w:color w:val="C00000"/>
          <w:sz w:val="32"/>
          <w:highlight w:val="yellow"/>
        </w:rPr>
        <w:t>：</w:t>
      </w:r>
      <w:r>
        <w:rPr>
          <w:rFonts w:ascii="宋体" w:hAnsi="宋体" w:hint="eastAsia"/>
          <w:b/>
          <w:color w:val="C00000"/>
          <w:sz w:val="32"/>
          <w:highlight w:val="yellow"/>
        </w:rPr>
        <w:t>授权代表需提供近六个月任意一个月在该公司社保缴纳证明</w:t>
      </w:r>
      <w:r>
        <w:rPr>
          <w:rFonts w:ascii="宋体" w:hAnsi="宋体"/>
          <w:b/>
          <w:color w:val="C00000"/>
          <w:sz w:val="32"/>
          <w:highlight w:val="yellow"/>
        </w:rPr>
        <w:t>。</w:t>
      </w:r>
      <w:r>
        <w:rPr>
          <w:rFonts w:ascii="宋体" w:hAnsi="宋体"/>
          <w:sz w:val="24"/>
        </w:rPr>
        <w:t>）</w:t>
      </w:r>
      <w:r>
        <w:rPr>
          <w:rFonts w:ascii="宋体" w:hAnsi="宋体" w:hint="eastAsia"/>
          <w:sz w:val="24"/>
        </w:rPr>
        <w:t>（附件三）</w:t>
      </w:r>
    </w:p>
    <w:p w14:paraId="6F929B7F" w14:textId="77777777" w:rsidR="0002715F" w:rsidRDefault="00000000">
      <w:pPr>
        <w:numPr>
          <w:ilvl w:val="0"/>
          <w:numId w:val="8"/>
        </w:numPr>
        <w:spacing w:line="360" w:lineRule="auto"/>
        <w:ind w:left="0" w:firstLineChars="236" w:firstLine="566"/>
        <w:rPr>
          <w:rFonts w:ascii="宋体" w:hAnsi="宋体" w:hint="eastAsia"/>
          <w:sz w:val="24"/>
        </w:rPr>
      </w:pPr>
      <w:r>
        <w:rPr>
          <w:rFonts w:ascii="宋体" w:hAnsi="宋体" w:hint="eastAsia"/>
          <w:sz w:val="24"/>
        </w:rPr>
        <w:t>无利害关系声明和递交比价文件前3年内在经营活动中没有重大违法记录的书面声明（附件四）</w:t>
      </w:r>
    </w:p>
    <w:p w14:paraId="66643984" w14:textId="77777777" w:rsidR="0002715F" w:rsidRDefault="00000000">
      <w:pPr>
        <w:numPr>
          <w:ilvl w:val="0"/>
          <w:numId w:val="8"/>
        </w:numPr>
        <w:spacing w:line="360" w:lineRule="auto"/>
        <w:rPr>
          <w:rFonts w:ascii="宋体" w:hAnsi="宋体" w:hint="eastAsia"/>
          <w:sz w:val="24"/>
        </w:rPr>
      </w:pPr>
      <w:r>
        <w:rPr>
          <w:rFonts w:ascii="宋体" w:hAnsi="宋体" w:hint="eastAsia"/>
          <w:sz w:val="24"/>
        </w:rPr>
        <w:t>对比价文件的真实性、合法性承诺函（附件四）</w:t>
      </w:r>
    </w:p>
    <w:p w14:paraId="2DFF69D3" w14:textId="77777777" w:rsidR="0002715F" w:rsidRDefault="0002715F">
      <w:pPr>
        <w:spacing w:line="360" w:lineRule="auto"/>
        <w:ind w:left="630"/>
        <w:rPr>
          <w:rFonts w:ascii="宋体" w:hAnsi="宋体" w:hint="eastAsia"/>
          <w:sz w:val="24"/>
        </w:rPr>
      </w:pPr>
    </w:p>
    <w:p w14:paraId="3A8B9A92" w14:textId="77777777" w:rsidR="0002715F" w:rsidRDefault="00000000">
      <w:pPr>
        <w:spacing w:line="360" w:lineRule="auto"/>
        <w:ind w:left="630"/>
        <w:rPr>
          <w:rFonts w:ascii="宋体" w:hAnsi="宋体" w:hint="eastAsia"/>
          <w:sz w:val="24"/>
        </w:rPr>
      </w:pPr>
      <w:r>
        <w:rPr>
          <w:rFonts w:ascii="宋体" w:hAnsi="宋体" w:hint="eastAsia"/>
          <w:sz w:val="24"/>
        </w:rPr>
        <w:t>（二）技术文件（格式自拟）</w:t>
      </w:r>
    </w:p>
    <w:p w14:paraId="18B5A17E" w14:textId="77777777" w:rsidR="0002715F" w:rsidRDefault="00000000">
      <w:pPr>
        <w:spacing w:line="360" w:lineRule="auto"/>
        <w:ind w:left="630"/>
        <w:rPr>
          <w:rFonts w:ascii="宋体" w:hAnsi="宋体" w:hint="eastAsia"/>
          <w:sz w:val="24"/>
        </w:rPr>
      </w:pPr>
      <w:r>
        <w:rPr>
          <w:rFonts w:ascii="宋体" w:hAnsi="宋体" w:hint="eastAsia"/>
          <w:sz w:val="24"/>
        </w:rPr>
        <w:t>（三）经济文件</w:t>
      </w:r>
    </w:p>
    <w:p w14:paraId="0B011912" w14:textId="77777777" w:rsidR="0002715F" w:rsidRDefault="00000000">
      <w:pPr>
        <w:numPr>
          <w:ilvl w:val="0"/>
          <w:numId w:val="9"/>
        </w:numPr>
        <w:spacing w:line="360" w:lineRule="auto"/>
        <w:rPr>
          <w:rFonts w:ascii="宋体" w:hAnsi="宋体" w:cs="宋体" w:hint="eastAsia"/>
          <w:sz w:val="24"/>
        </w:rPr>
      </w:pPr>
      <w:r>
        <w:rPr>
          <w:rFonts w:ascii="宋体" w:hAnsi="宋体" w:cs="宋体" w:hint="eastAsia"/>
          <w:sz w:val="24"/>
        </w:rPr>
        <w:t>报价一览表（附件五）</w:t>
      </w:r>
    </w:p>
    <w:p w14:paraId="442B8727" w14:textId="77777777" w:rsidR="0002715F" w:rsidRDefault="00000000">
      <w:pPr>
        <w:numPr>
          <w:ilvl w:val="0"/>
          <w:numId w:val="9"/>
        </w:numPr>
        <w:spacing w:line="360" w:lineRule="auto"/>
        <w:rPr>
          <w:rFonts w:ascii="宋体" w:hAnsi="宋体" w:hint="eastAsia"/>
          <w:sz w:val="24"/>
        </w:rPr>
      </w:pPr>
      <w:r>
        <w:rPr>
          <w:rFonts w:ascii="宋体" w:hAnsi="宋体" w:cs="宋体" w:hint="eastAsia"/>
          <w:sz w:val="24"/>
        </w:rPr>
        <w:t>报价承诺函（附件六）</w:t>
      </w:r>
    </w:p>
    <w:p w14:paraId="54ECC52C" w14:textId="77777777" w:rsidR="0002715F" w:rsidRDefault="00000000">
      <w:pPr>
        <w:numPr>
          <w:ilvl w:val="0"/>
          <w:numId w:val="9"/>
        </w:numPr>
        <w:spacing w:line="360" w:lineRule="auto"/>
        <w:rPr>
          <w:rFonts w:ascii="宋体" w:hAnsi="宋体" w:hint="eastAsia"/>
          <w:sz w:val="24"/>
        </w:rPr>
      </w:pPr>
      <w:r>
        <w:rPr>
          <w:rFonts w:ascii="宋体" w:hAnsi="宋体" w:hint="eastAsia"/>
          <w:sz w:val="24"/>
        </w:rPr>
        <w:t>其他比价文件要求的资料</w:t>
      </w:r>
    </w:p>
    <w:p w14:paraId="1A55194E" w14:textId="77777777" w:rsidR="0002715F" w:rsidRDefault="0002715F">
      <w:pPr>
        <w:spacing w:line="360" w:lineRule="auto"/>
        <w:ind w:left="630"/>
        <w:rPr>
          <w:rFonts w:ascii="宋体" w:hAnsi="宋体" w:hint="eastAsia"/>
          <w:sz w:val="24"/>
        </w:rPr>
      </w:pPr>
    </w:p>
    <w:p w14:paraId="4DB88387" w14:textId="77777777" w:rsidR="0002715F"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lastRenderedPageBreak/>
        <w:t>九、评审方法</w:t>
      </w:r>
    </w:p>
    <w:p w14:paraId="3A9AA2BE" w14:textId="77777777" w:rsidR="0002715F" w:rsidRDefault="00000000">
      <w:pPr>
        <w:spacing w:line="360" w:lineRule="auto"/>
        <w:ind w:firstLineChars="200" w:firstLine="480"/>
        <w:rPr>
          <w:rFonts w:ascii="宋体" w:hAnsi="宋体" w:hint="eastAsia"/>
          <w:bCs/>
          <w:sz w:val="24"/>
        </w:rPr>
      </w:pPr>
      <w:r>
        <w:rPr>
          <w:rFonts w:ascii="宋体" w:hAnsi="宋体" w:hint="eastAsia"/>
          <w:bCs/>
          <w:sz w:val="24"/>
        </w:rPr>
        <w:t>综合本项目的特点，根据相关法律法规及医院的规定，维护采购工作公开、公平、公正原则，特制定本评审办法，作为选定本次采购成交人的依据。</w:t>
      </w:r>
    </w:p>
    <w:p w14:paraId="59621E8D" w14:textId="77777777" w:rsidR="0002715F" w:rsidRDefault="00000000">
      <w:pPr>
        <w:spacing w:line="360" w:lineRule="auto"/>
        <w:ind w:firstLineChars="200" w:firstLine="480"/>
        <w:rPr>
          <w:rFonts w:ascii="宋体" w:hAnsi="宋体" w:hint="eastAsia"/>
          <w:bCs/>
          <w:sz w:val="24"/>
        </w:rPr>
      </w:pPr>
      <w:r>
        <w:rPr>
          <w:rFonts w:ascii="宋体" w:hAnsi="宋体"/>
          <w:bCs/>
          <w:sz w:val="24"/>
        </w:rPr>
        <w:t>1</w:t>
      </w:r>
      <w:r>
        <w:rPr>
          <w:rFonts w:ascii="宋体" w:hAnsi="宋体" w:hint="eastAsia"/>
          <w:bCs/>
          <w:sz w:val="24"/>
        </w:rPr>
        <w:t>、本项目属于院内采购评审限额标准内的项目，按照院内比价的方式组织实施，由采购评审小组进行采购评审。</w:t>
      </w:r>
    </w:p>
    <w:p w14:paraId="243AE4A9" w14:textId="77777777" w:rsidR="0002715F" w:rsidRDefault="00000000">
      <w:pPr>
        <w:spacing w:line="360" w:lineRule="auto"/>
        <w:ind w:firstLineChars="200" w:firstLine="480"/>
        <w:rPr>
          <w:rFonts w:ascii="宋体" w:hAnsi="宋体" w:hint="eastAsia"/>
          <w:bCs/>
          <w:sz w:val="24"/>
        </w:rPr>
      </w:pPr>
      <w:r>
        <w:rPr>
          <w:rFonts w:ascii="宋体" w:hAnsi="宋体"/>
          <w:bCs/>
          <w:sz w:val="24"/>
        </w:rPr>
        <w:t>2</w:t>
      </w:r>
      <w:r>
        <w:rPr>
          <w:rFonts w:ascii="宋体" w:hAnsi="宋体" w:hint="eastAsia"/>
          <w:bCs/>
          <w:sz w:val="24"/>
        </w:rPr>
        <w:t>、本比价项目在</w:t>
      </w:r>
      <w:proofErr w:type="gramStart"/>
      <w:r>
        <w:rPr>
          <w:rFonts w:ascii="宋体" w:hAnsi="宋体" w:hint="eastAsia"/>
          <w:bCs/>
          <w:sz w:val="24"/>
        </w:rPr>
        <w:t>医院官网或</w:t>
      </w:r>
      <w:proofErr w:type="gramEnd"/>
      <w:r>
        <w:rPr>
          <w:rFonts w:ascii="宋体" w:hAnsi="宋体" w:hint="eastAsia"/>
          <w:bCs/>
          <w:sz w:val="24"/>
        </w:rPr>
        <w:t>其他公众媒体进行公示，公示时间不少于三天。供应商进行报名并按照比价文件要求进行首轮报价，比价小组对供应商资质、信用等进行审核，存在供应商或产品资质不符、列入黑名单、供应商之间存在关联关系等情况的，该供应商视为无效报价。</w:t>
      </w:r>
    </w:p>
    <w:p w14:paraId="0262EE48" w14:textId="77777777" w:rsidR="0002715F" w:rsidRDefault="00000000">
      <w:pPr>
        <w:spacing w:line="360" w:lineRule="auto"/>
        <w:ind w:firstLineChars="200" w:firstLine="480"/>
        <w:rPr>
          <w:rFonts w:ascii="宋体" w:hAnsi="宋体" w:hint="eastAsia"/>
          <w:bCs/>
          <w:sz w:val="24"/>
        </w:rPr>
      </w:pPr>
      <w:r>
        <w:rPr>
          <w:rFonts w:ascii="宋体" w:hAnsi="宋体" w:hint="eastAsia"/>
          <w:bCs/>
          <w:sz w:val="24"/>
        </w:rPr>
        <w:t>3、对于首轮有效报价的供应</w:t>
      </w:r>
      <w:proofErr w:type="gramStart"/>
      <w:r>
        <w:rPr>
          <w:rFonts w:ascii="宋体" w:hAnsi="宋体" w:hint="eastAsia"/>
          <w:bCs/>
          <w:sz w:val="24"/>
        </w:rPr>
        <w:t>商按照</w:t>
      </w:r>
      <w:proofErr w:type="gramEnd"/>
      <w:r>
        <w:rPr>
          <w:rFonts w:ascii="宋体" w:hAnsi="宋体" w:hint="eastAsia"/>
          <w:bCs/>
          <w:sz w:val="24"/>
        </w:rPr>
        <w:t>报价金额排序，由低至</w:t>
      </w:r>
      <w:proofErr w:type="gramStart"/>
      <w:r>
        <w:rPr>
          <w:rFonts w:ascii="宋体" w:hAnsi="宋体" w:hint="eastAsia"/>
          <w:bCs/>
          <w:sz w:val="24"/>
        </w:rPr>
        <w:t>高选择</w:t>
      </w:r>
      <w:proofErr w:type="gramEnd"/>
      <w:r>
        <w:rPr>
          <w:rFonts w:ascii="宋体" w:hAnsi="宋体" w:hint="eastAsia"/>
          <w:bCs/>
          <w:sz w:val="24"/>
        </w:rPr>
        <w:t>不超过五家供应商组织现场二次报价。对于首轮有效报价的供应商放弃现场二次报价的，首轮报价视为最终报价。比价小组按照二次报价（最终报价）报院内采购评审小组进行评审。</w:t>
      </w:r>
    </w:p>
    <w:p w14:paraId="285BED31" w14:textId="77777777" w:rsidR="0002715F" w:rsidRDefault="00000000">
      <w:pPr>
        <w:spacing w:line="360" w:lineRule="auto"/>
        <w:ind w:firstLineChars="200" w:firstLine="480"/>
        <w:rPr>
          <w:rFonts w:ascii="宋体" w:hAnsi="宋体" w:hint="eastAsia"/>
          <w:bCs/>
          <w:sz w:val="24"/>
        </w:rPr>
      </w:pPr>
      <w:r>
        <w:rPr>
          <w:rFonts w:ascii="宋体" w:hAnsi="宋体" w:hint="eastAsia"/>
          <w:bCs/>
          <w:sz w:val="24"/>
        </w:rPr>
        <w:t>4、本项目不唱标，直接谈判。谈判前，报价人如系法定代表人出席的则须交验法定代表人证明及本人身份证，如委托代理人出席的则必须交验法定代表人委托书及本人身份证。</w:t>
      </w:r>
    </w:p>
    <w:p w14:paraId="69A72AA5" w14:textId="77777777" w:rsidR="0002715F" w:rsidRDefault="00000000">
      <w:pPr>
        <w:spacing w:line="360" w:lineRule="auto"/>
        <w:ind w:firstLineChars="177" w:firstLine="425"/>
        <w:rPr>
          <w:rFonts w:ascii="宋体" w:hAnsi="宋体" w:cs="宋体" w:hint="eastAsia"/>
          <w:sz w:val="24"/>
        </w:rPr>
      </w:pPr>
      <w:r>
        <w:rPr>
          <w:rFonts w:ascii="宋体" w:hAnsi="宋体" w:hint="eastAsia"/>
          <w:bCs/>
          <w:sz w:val="24"/>
        </w:rPr>
        <w:t>5、</w:t>
      </w:r>
      <w:r>
        <w:rPr>
          <w:rFonts w:ascii="宋体" w:hAnsi="宋体" w:cs="宋体" w:hint="eastAsia"/>
          <w:sz w:val="24"/>
        </w:rPr>
        <w:t>采购人根据质量和服务均能满足比价文件实质性响应要求且报价最低的原则确定中选供应商，最终由评审小组评定。供应商在比价响应文件中，应当严格按照不低于比价文件要求的标准响应，如有低于比价文件要求的响应的事项，在现场议标环节须明确按照比价文件要求响应，签约时按照不低于比价文件要求签订，成交供应商不得提出异议。</w:t>
      </w:r>
    </w:p>
    <w:p w14:paraId="4D1BF57A" w14:textId="77777777" w:rsidR="0002715F" w:rsidRDefault="00000000">
      <w:pPr>
        <w:spacing w:line="360" w:lineRule="auto"/>
        <w:ind w:firstLineChars="200" w:firstLine="480"/>
        <w:rPr>
          <w:rFonts w:ascii="宋体" w:hAnsi="宋体" w:hint="eastAsia"/>
          <w:bCs/>
          <w:sz w:val="24"/>
        </w:rPr>
      </w:pPr>
      <w:r>
        <w:rPr>
          <w:rFonts w:ascii="宋体" w:hAnsi="宋体" w:hint="eastAsia"/>
          <w:bCs/>
          <w:sz w:val="24"/>
        </w:rPr>
        <w:t>6、比价小组与报价人进行谈判的内容，报价人除当场答复外，还应对谈判中所涉及的澄清、达成的修改或报价资料等在规定的时间内以书面形式提交至比价小组。否则以上资料视为无效报价。</w:t>
      </w:r>
    </w:p>
    <w:p w14:paraId="44A514A0" w14:textId="77777777" w:rsidR="0002715F" w:rsidRDefault="00000000">
      <w:pPr>
        <w:spacing w:line="360" w:lineRule="auto"/>
        <w:ind w:firstLineChars="200" w:firstLine="480"/>
        <w:rPr>
          <w:rFonts w:ascii="宋体" w:hAnsi="宋体" w:hint="eastAsia"/>
          <w:bCs/>
          <w:sz w:val="24"/>
        </w:rPr>
      </w:pPr>
      <w:r>
        <w:rPr>
          <w:rFonts w:ascii="宋体" w:hAnsi="宋体"/>
          <w:bCs/>
          <w:sz w:val="24"/>
        </w:rPr>
        <w:t>7</w:t>
      </w:r>
      <w:r>
        <w:rPr>
          <w:rFonts w:ascii="宋体" w:hAnsi="宋体" w:hint="eastAsia"/>
          <w:bCs/>
          <w:sz w:val="24"/>
        </w:rPr>
        <w:t>、比价小组认为报价人的报价明显低于其他通过符合性审查报价人的报价，有可能影响产品质量或者不能诚信履约的，应当要求其在谈判现场合理的时间内提供书面说明，必要时提交相关证明材料；报价人不能证明其报价合理性的，比价小组应当将其作为无效报价处理。</w:t>
      </w:r>
    </w:p>
    <w:p w14:paraId="0C1506A9" w14:textId="77777777" w:rsidR="0002715F" w:rsidRDefault="00000000">
      <w:pPr>
        <w:spacing w:line="360" w:lineRule="auto"/>
        <w:ind w:firstLineChars="200" w:firstLine="480"/>
        <w:rPr>
          <w:rFonts w:ascii="宋体" w:hAnsi="宋体" w:hint="eastAsia"/>
          <w:bCs/>
          <w:sz w:val="24"/>
        </w:rPr>
      </w:pPr>
      <w:r>
        <w:rPr>
          <w:rFonts w:ascii="宋体" w:hAnsi="宋体" w:hint="eastAsia"/>
          <w:bCs/>
          <w:sz w:val="24"/>
          <w:highlight w:val="yellow"/>
        </w:rPr>
        <w:t>8、不满足比价文件“★”条款的（如有），则按照无效标的处理。</w:t>
      </w:r>
    </w:p>
    <w:p w14:paraId="1DAD2E47" w14:textId="77777777" w:rsidR="0002715F" w:rsidRDefault="0002715F">
      <w:pPr>
        <w:spacing w:line="360" w:lineRule="auto"/>
        <w:ind w:left="426" w:firstLineChars="177" w:firstLine="425"/>
        <w:rPr>
          <w:rFonts w:ascii="宋体" w:hAnsi="宋体" w:cs="宋体" w:hint="eastAsia"/>
          <w:sz w:val="24"/>
        </w:rPr>
      </w:pPr>
    </w:p>
    <w:p w14:paraId="17D52C11" w14:textId="77777777" w:rsidR="0002715F"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十、提交报价文件截止时间和地点</w:t>
      </w:r>
    </w:p>
    <w:p w14:paraId="68084C95" w14:textId="6442671A" w:rsidR="0002715F" w:rsidRDefault="00000000">
      <w:pPr>
        <w:spacing w:line="360" w:lineRule="auto"/>
        <w:ind w:firstLineChars="177" w:firstLine="425"/>
        <w:rPr>
          <w:rFonts w:ascii="宋体" w:hAnsi="宋体" w:cs="宋体" w:hint="eastAsia"/>
          <w:sz w:val="24"/>
        </w:rPr>
      </w:pPr>
      <w:r>
        <w:rPr>
          <w:rFonts w:ascii="宋体" w:hAnsi="宋体" w:cs="宋体"/>
          <w:sz w:val="24"/>
        </w:rPr>
        <w:t>1</w:t>
      </w:r>
      <w:r>
        <w:rPr>
          <w:rFonts w:ascii="宋体" w:hAnsi="宋体" w:cs="宋体" w:hint="eastAsia"/>
          <w:sz w:val="24"/>
        </w:rPr>
        <w:t>、提交报价文件截止时间：2025年11月</w:t>
      </w:r>
      <w:r w:rsidR="008420E6">
        <w:rPr>
          <w:rFonts w:ascii="宋体" w:hAnsi="宋体" w:cs="宋体" w:hint="eastAsia"/>
          <w:sz w:val="24"/>
        </w:rPr>
        <w:t>2</w:t>
      </w:r>
      <w:r w:rsidR="008B08ED">
        <w:rPr>
          <w:rFonts w:ascii="宋体" w:hAnsi="宋体" w:cs="宋体" w:hint="eastAsia"/>
          <w:sz w:val="24"/>
        </w:rPr>
        <w:t>6</w:t>
      </w:r>
      <w:r>
        <w:rPr>
          <w:rFonts w:ascii="宋体" w:hAnsi="宋体" w:cs="宋体" w:hint="eastAsia"/>
          <w:sz w:val="24"/>
        </w:rPr>
        <w:t>日</w:t>
      </w:r>
      <w:r w:rsidR="008B08ED">
        <w:rPr>
          <w:rFonts w:ascii="宋体" w:hAnsi="宋体" w:cs="宋体" w:hint="eastAsia"/>
          <w:sz w:val="24"/>
        </w:rPr>
        <w:t>9</w:t>
      </w:r>
      <w:r>
        <w:rPr>
          <w:rFonts w:ascii="宋体" w:hAnsi="宋体" w:cs="宋体" w:hint="eastAsia"/>
          <w:sz w:val="24"/>
        </w:rPr>
        <w:t>:</w:t>
      </w:r>
      <w:r w:rsidR="008B08ED">
        <w:rPr>
          <w:rFonts w:ascii="宋体" w:hAnsi="宋体" w:cs="宋体" w:hint="eastAsia"/>
          <w:sz w:val="24"/>
        </w:rPr>
        <w:t>0</w:t>
      </w:r>
      <w:r>
        <w:rPr>
          <w:rFonts w:ascii="宋体" w:hAnsi="宋体" w:cs="宋体" w:hint="eastAsia"/>
          <w:sz w:val="24"/>
        </w:rPr>
        <w:t xml:space="preserve">0（北京时间）   </w:t>
      </w:r>
    </w:p>
    <w:p w14:paraId="216EEA1D" w14:textId="77777777" w:rsidR="0002715F" w:rsidRDefault="00000000">
      <w:pPr>
        <w:spacing w:line="360" w:lineRule="auto"/>
        <w:ind w:leftChars="135" w:left="283" w:firstLineChars="177" w:firstLine="425"/>
        <w:rPr>
          <w:rFonts w:ascii="宋体" w:hAnsi="宋体" w:cs="宋体" w:hint="eastAsia"/>
          <w:sz w:val="24"/>
        </w:rPr>
      </w:pPr>
      <w:r>
        <w:rPr>
          <w:rFonts w:ascii="宋体" w:hAnsi="宋体" w:cs="宋体" w:hint="eastAsia"/>
          <w:sz w:val="24"/>
        </w:rPr>
        <w:t>每日上午</w:t>
      </w:r>
      <w:r>
        <w:rPr>
          <w:rFonts w:ascii="宋体" w:hAnsi="宋体" w:cs="宋体"/>
          <w:sz w:val="24"/>
        </w:rPr>
        <w:t>8</w:t>
      </w:r>
      <w:r>
        <w:rPr>
          <w:rFonts w:ascii="宋体" w:hAnsi="宋体" w:cs="宋体" w:hint="eastAsia"/>
          <w:sz w:val="24"/>
        </w:rPr>
        <w:t>:</w:t>
      </w:r>
      <w:r>
        <w:rPr>
          <w:rFonts w:ascii="宋体" w:hAnsi="宋体" w:cs="宋体"/>
          <w:sz w:val="24"/>
        </w:rPr>
        <w:t>3</w:t>
      </w:r>
      <w:r>
        <w:rPr>
          <w:rFonts w:ascii="宋体" w:hAnsi="宋体" w:cs="宋体" w:hint="eastAsia"/>
          <w:sz w:val="24"/>
        </w:rPr>
        <w:t>0～11:30，下午13:30～1</w:t>
      </w:r>
      <w:r>
        <w:rPr>
          <w:rFonts w:ascii="宋体" w:hAnsi="宋体" w:cs="宋体"/>
          <w:sz w:val="24"/>
        </w:rPr>
        <w:t>7</w:t>
      </w:r>
      <w:r>
        <w:rPr>
          <w:rFonts w:ascii="宋体" w:hAnsi="宋体" w:cs="宋体" w:hint="eastAsia"/>
          <w:sz w:val="24"/>
        </w:rPr>
        <w:t>:</w:t>
      </w:r>
      <w:r>
        <w:rPr>
          <w:rFonts w:ascii="宋体" w:hAnsi="宋体" w:cs="宋体"/>
          <w:sz w:val="24"/>
        </w:rPr>
        <w:t>0</w:t>
      </w:r>
      <w:r>
        <w:rPr>
          <w:rFonts w:ascii="宋体" w:hAnsi="宋体" w:cs="宋体" w:hint="eastAsia"/>
          <w:sz w:val="24"/>
        </w:rPr>
        <w:t>0（北京时间）</w:t>
      </w:r>
    </w:p>
    <w:p w14:paraId="37182949" w14:textId="77777777" w:rsidR="0002715F" w:rsidRDefault="00000000">
      <w:pPr>
        <w:spacing w:line="360" w:lineRule="auto"/>
        <w:ind w:firstLineChars="177" w:firstLine="425"/>
        <w:rPr>
          <w:rFonts w:ascii="宋体" w:hAnsi="宋体" w:cs="宋体" w:hint="eastAsia"/>
          <w:sz w:val="24"/>
        </w:rPr>
      </w:pPr>
      <w:r>
        <w:rPr>
          <w:rFonts w:ascii="宋体" w:hAnsi="宋体" w:cs="宋体"/>
          <w:sz w:val="24"/>
        </w:rPr>
        <w:t>2</w:t>
      </w:r>
      <w:r>
        <w:rPr>
          <w:rFonts w:ascii="宋体" w:hAnsi="宋体" w:cs="宋体" w:hint="eastAsia"/>
          <w:sz w:val="24"/>
        </w:rPr>
        <w:t>、报价文件递交地点：上海市杨浦区控江路1665号科教楼201室</w:t>
      </w:r>
    </w:p>
    <w:p w14:paraId="34F4ABB0" w14:textId="77777777" w:rsidR="0002715F" w:rsidRDefault="0002715F">
      <w:pPr>
        <w:spacing w:line="360" w:lineRule="auto"/>
        <w:ind w:firstLineChars="300" w:firstLine="720"/>
        <w:rPr>
          <w:rFonts w:ascii="宋体" w:hAnsi="宋体" w:cs="宋体" w:hint="eastAsia"/>
          <w:sz w:val="24"/>
        </w:rPr>
      </w:pPr>
    </w:p>
    <w:p w14:paraId="296B546F" w14:textId="77777777" w:rsidR="0002715F" w:rsidRDefault="00000000">
      <w:pPr>
        <w:spacing w:line="360" w:lineRule="auto"/>
        <w:ind w:firstLineChars="176" w:firstLine="424"/>
        <w:rPr>
          <w:rFonts w:ascii="宋体" w:hAnsi="宋体" w:cs="宋体" w:hint="eastAsia"/>
          <w:b/>
          <w:sz w:val="24"/>
        </w:rPr>
      </w:pPr>
      <w:r>
        <w:rPr>
          <w:rFonts w:ascii="宋体" w:hAnsi="宋体" w:cs="宋体" w:hint="eastAsia"/>
          <w:b/>
          <w:sz w:val="24"/>
        </w:rPr>
        <w:t>十一、其他</w:t>
      </w:r>
    </w:p>
    <w:p w14:paraId="1592E378" w14:textId="77777777" w:rsidR="0002715F" w:rsidRDefault="00000000">
      <w:pPr>
        <w:spacing w:line="360" w:lineRule="auto"/>
        <w:ind w:firstLineChars="177" w:firstLine="425"/>
        <w:jc w:val="left"/>
        <w:outlineLvl w:val="1"/>
        <w:rPr>
          <w:rFonts w:ascii="宋体" w:hAnsi="宋体" w:hint="eastAsia"/>
          <w:sz w:val="24"/>
        </w:rPr>
      </w:pPr>
      <w:r>
        <w:rPr>
          <w:rFonts w:ascii="宋体" w:hAnsi="宋体"/>
          <w:sz w:val="24"/>
        </w:rPr>
        <w:t>1</w:t>
      </w:r>
      <w:r>
        <w:rPr>
          <w:rFonts w:ascii="宋体" w:hAnsi="宋体" w:hint="eastAsia"/>
          <w:sz w:val="24"/>
        </w:rPr>
        <w:t>、供应商承担其编制与递交比价文件所涉及的一切费用，不论成交结果如何，供应商提交的比价资料均不予退回，采购人不对未成交供应商作任何解释。</w:t>
      </w:r>
    </w:p>
    <w:p w14:paraId="3F2D2E76" w14:textId="77777777" w:rsidR="0002715F" w:rsidRDefault="00000000">
      <w:pPr>
        <w:spacing w:line="360" w:lineRule="auto"/>
        <w:ind w:firstLineChars="177" w:firstLine="425"/>
        <w:jc w:val="left"/>
        <w:outlineLvl w:val="1"/>
        <w:rPr>
          <w:rFonts w:ascii="宋体" w:hAnsi="宋体" w:hint="eastAsia"/>
          <w:sz w:val="24"/>
        </w:rPr>
      </w:pPr>
      <w:r>
        <w:rPr>
          <w:rFonts w:ascii="宋体" w:hAnsi="宋体"/>
          <w:sz w:val="24"/>
        </w:rPr>
        <w:t>2</w:t>
      </w:r>
      <w:r>
        <w:rPr>
          <w:rFonts w:ascii="宋体" w:hAnsi="宋体" w:hint="eastAsia"/>
          <w:sz w:val="24"/>
        </w:rPr>
        <w:t>、比价文件的解释：本比价文件的解释权归采购人所有。</w:t>
      </w:r>
    </w:p>
    <w:p w14:paraId="435C43BA" w14:textId="77777777" w:rsidR="0002715F" w:rsidRDefault="0002715F">
      <w:pPr>
        <w:tabs>
          <w:tab w:val="left" w:pos="900"/>
          <w:tab w:val="left" w:pos="8280"/>
        </w:tabs>
        <w:spacing w:line="360" w:lineRule="auto"/>
        <w:ind w:rightChars="12" w:right="25"/>
        <w:rPr>
          <w:rFonts w:ascii="宋体" w:hAnsi="宋体" w:hint="eastAsia"/>
          <w:sz w:val="24"/>
        </w:rPr>
      </w:pPr>
    </w:p>
    <w:p w14:paraId="459F0EC3" w14:textId="77777777" w:rsidR="0002715F" w:rsidRDefault="0002715F">
      <w:pPr>
        <w:tabs>
          <w:tab w:val="left" w:pos="900"/>
          <w:tab w:val="left" w:pos="8280"/>
        </w:tabs>
        <w:spacing w:line="360" w:lineRule="auto"/>
        <w:ind w:rightChars="12" w:right="25"/>
        <w:rPr>
          <w:rFonts w:ascii="宋体" w:hAnsi="宋体" w:hint="eastAsia"/>
          <w:sz w:val="24"/>
        </w:rPr>
      </w:pPr>
    </w:p>
    <w:p w14:paraId="020620AA" w14:textId="77777777" w:rsidR="0002715F" w:rsidRDefault="00000000">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采 购 人：上海交通大学医学院附属新华医院</w:t>
      </w:r>
    </w:p>
    <w:p w14:paraId="401FDAB9" w14:textId="77777777" w:rsidR="0002715F" w:rsidRDefault="00000000">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联系地址：上海市控江路1665号</w:t>
      </w:r>
    </w:p>
    <w:p w14:paraId="2116B132" w14:textId="77777777" w:rsidR="0002715F" w:rsidRDefault="00000000">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联 系 人：史老师</w:t>
      </w:r>
    </w:p>
    <w:p w14:paraId="7E98884D" w14:textId="77777777" w:rsidR="0002715F" w:rsidRDefault="00000000">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 xml:space="preserve">联系电话：021-25076572 </w:t>
      </w:r>
    </w:p>
    <w:p w14:paraId="3CB1FA91" w14:textId="77777777" w:rsidR="0002715F" w:rsidRDefault="00000000">
      <w:pPr>
        <w:tabs>
          <w:tab w:val="left" w:pos="900"/>
          <w:tab w:val="left" w:pos="8280"/>
        </w:tabs>
        <w:spacing w:line="360" w:lineRule="auto"/>
        <w:ind w:rightChars="12" w:right="25" w:firstLineChars="200" w:firstLine="480"/>
        <w:rPr>
          <w:rFonts w:ascii="宋体" w:hAnsi="宋体" w:hint="eastAsia"/>
          <w:sz w:val="24"/>
        </w:rPr>
      </w:pPr>
      <w:proofErr w:type="gramStart"/>
      <w:r>
        <w:rPr>
          <w:rFonts w:ascii="宋体" w:hAnsi="宋体" w:hint="eastAsia"/>
          <w:sz w:val="24"/>
        </w:rPr>
        <w:t>邮</w:t>
      </w:r>
      <w:proofErr w:type="gramEnd"/>
      <w:r>
        <w:rPr>
          <w:rFonts w:ascii="宋体" w:hAnsi="宋体" w:hint="eastAsia"/>
          <w:sz w:val="24"/>
        </w:rPr>
        <w:t xml:space="preserve">    箱：shiying10021@xinhuamed.com.cn</w:t>
      </w:r>
    </w:p>
    <w:p w14:paraId="12E66B9D" w14:textId="77777777" w:rsidR="0002715F" w:rsidRDefault="00000000">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 xml:space="preserve">                              </w:t>
      </w:r>
    </w:p>
    <w:p w14:paraId="2CBB1ED5" w14:textId="77777777" w:rsidR="0002715F" w:rsidRDefault="0002715F">
      <w:pPr>
        <w:spacing w:line="360" w:lineRule="auto"/>
        <w:jc w:val="right"/>
        <w:rPr>
          <w:rFonts w:ascii="宋体" w:hAnsi="宋体" w:hint="eastAsia"/>
          <w:sz w:val="24"/>
        </w:rPr>
      </w:pPr>
    </w:p>
    <w:p w14:paraId="219A9F15" w14:textId="77777777" w:rsidR="0002715F" w:rsidRDefault="00000000">
      <w:pPr>
        <w:spacing w:line="360" w:lineRule="auto"/>
        <w:jc w:val="right"/>
        <w:rPr>
          <w:rFonts w:ascii="宋体" w:hAnsi="宋体" w:hint="eastAsia"/>
          <w:bCs/>
          <w:sz w:val="24"/>
        </w:rPr>
      </w:pPr>
      <w:r>
        <w:rPr>
          <w:rFonts w:ascii="宋体" w:hAnsi="宋体" w:hint="eastAsia"/>
          <w:sz w:val="24"/>
        </w:rPr>
        <w:t xml:space="preserve">  新华医院采购与招标管理中心</w:t>
      </w:r>
      <w:r>
        <w:rPr>
          <w:rFonts w:ascii="宋体" w:hAnsi="宋体"/>
          <w:sz w:val="24"/>
        </w:rPr>
        <w:t xml:space="preserve">                        </w:t>
      </w:r>
      <w:r>
        <w:rPr>
          <w:rFonts w:ascii="宋体" w:hAnsi="宋体" w:hint="eastAsia"/>
          <w:sz w:val="24"/>
        </w:rPr>
        <w:t xml:space="preserve">                                                           </w:t>
      </w:r>
      <w:r>
        <w:rPr>
          <w:rFonts w:ascii="宋体" w:hAnsi="宋体"/>
          <w:sz w:val="24"/>
        </w:rPr>
        <w:t>2025年</w:t>
      </w:r>
      <w:r>
        <w:rPr>
          <w:rFonts w:ascii="宋体" w:hAnsi="宋体" w:hint="eastAsia"/>
          <w:sz w:val="24"/>
        </w:rPr>
        <w:t>11月</w:t>
      </w:r>
    </w:p>
    <w:p w14:paraId="43D5A9F7" w14:textId="77777777" w:rsidR="0002715F" w:rsidRDefault="00000000">
      <w:pPr>
        <w:spacing w:line="360" w:lineRule="auto"/>
        <w:rPr>
          <w:rFonts w:ascii="宋体" w:hAnsi="宋体" w:hint="eastAsia"/>
          <w:b/>
          <w:sz w:val="24"/>
        </w:rPr>
      </w:pPr>
      <w:r>
        <w:rPr>
          <w:rFonts w:ascii="宋体" w:hAnsi="宋体"/>
          <w:bCs/>
          <w:sz w:val="24"/>
        </w:rPr>
        <w:br w:type="page"/>
      </w:r>
      <w:r>
        <w:rPr>
          <w:rFonts w:ascii="宋体" w:hAnsi="宋体" w:hint="eastAsia"/>
          <w:b/>
          <w:sz w:val="24"/>
        </w:rPr>
        <w:lastRenderedPageBreak/>
        <w:t>附件一、对供应商的资格要求</w:t>
      </w:r>
    </w:p>
    <w:p w14:paraId="76E6518D" w14:textId="77777777" w:rsidR="0002715F" w:rsidRDefault="00000000">
      <w:pPr>
        <w:numPr>
          <w:ilvl w:val="0"/>
          <w:numId w:val="10"/>
        </w:numPr>
        <w:spacing w:line="360" w:lineRule="auto"/>
        <w:rPr>
          <w:rFonts w:ascii="宋体" w:hAnsi="宋体" w:hint="eastAsia"/>
          <w:sz w:val="24"/>
        </w:rPr>
      </w:pPr>
      <w:r>
        <w:rPr>
          <w:rFonts w:ascii="宋体" w:hAnsi="宋体" w:hint="eastAsia"/>
          <w:sz w:val="24"/>
        </w:rPr>
        <w:t>具有独立法人资格及相应经营范围、服务能力；</w:t>
      </w:r>
    </w:p>
    <w:p w14:paraId="7CD392D8" w14:textId="77777777" w:rsidR="0002715F" w:rsidRDefault="00000000">
      <w:pPr>
        <w:numPr>
          <w:ilvl w:val="0"/>
          <w:numId w:val="10"/>
        </w:numPr>
        <w:spacing w:line="360" w:lineRule="auto"/>
        <w:rPr>
          <w:rFonts w:ascii="宋体" w:hAnsi="宋体" w:hint="eastAsia"/>
          <w:sz w:val="24"/>
        </w:rPr>
      </w:pPr>
      <w:r>
        <w:rPr>
          <w:rFonts w:ascii="宋体" w:hAnsi="宋体" w:cs="宋体" w:hint="eastAsia"/>
          <w:sz w:val="24"/>
        </w:rPr>
        <w:t xml:space="preserve"> “信用中国”（www.creditchina.gov.cn）、中国政府采购网（www.ccgp.gov.cn）未被列入失信被执行人、重大税收违法案件当事人名单、政府采购严重违法失信行为记录名单截图。</w:t>
      </w:r>
    </w:p>
    <w:p w14:paraId="5BB555CA" w14:textId="77777777" w:rsidR="0002715F" w:rsidRDefault="00000000">
      <w:pPr>
        <w:spacing w:line="360" w:lineRule="auto"/>
        <w:rPr>
          <w:rFonts w:ascii="宋体" w:hAnsi="宋体" w:hint="eastAsia"/>
          <w:b/>
          <w:sz w:val="24"/>
        </w:rPr>
      </w:pPr>
      <w:r>
        <w:rPr>
          <w:rFonts w:ascii="宋体" w:hAnsi="宋体" w:hint="eastAsia"/>
          <w:b/>
          <w:sz w:val="24"/>
        </w:rPr>
        <w:t>备注：请各供应商根据上述资格条件，提供相关的资格证明文件</w:t>
      </w:r>
      <w:r>
        <w:rPr>
          <w:rFonts w:ascii="宋体" w:hAnsi="宋体" w:hint="eastAsia"/>
          <w:sz w:val="24"/>
        </w:rPr>
        <w:t>（</w:t>
      </w:r>
      <w:r>
        <w:rPr>
          <w:rFonts w:ascii="宋体" w:hAnsi="宋体" w:hint="eastAsia"/>
          <w:bCs/>
          <w:sz w:val="24"/>
        </w:rPr>
        <w:t>营业执照副本复印件1份、</w:t>
      </w:r>
      <w:r>
        <w:rPr>
          <w:rFonts w:ascii="宋体" w:hAnsi="宋体" w:hint="eastAsia"/>
          <w:sz w:val="24"/>
        </w:rPr>
        <w:t>其他上述提及的资格证明文件复印件各1份</w:t>
      </w:r>
      <w:r>
        <w:rPr>
          <w:rFonts w:ascii="宋体" w:hAnsi="宋体" w:hint="eastAsia"/>
          <w:b/>
          <w:sz w:val="24"/>
        </w:rPr>
        <w:t>。所有复印件需加盖公章。</w:t>
      </w:r>
    </w:p>
    <w:p w14:paraId="56A900D2" w14:textId="77777777" w:rsidR="0002715F" w:rsidRDefault="0002715F">
      <w:pPr>
        <w:spacing w:line="360" w:lineRule="auto"/>
        <w:rPr>
          <w:rFonts w:ascii="宋体" w:hAnsi="宋体" w:hint="eastAsia"/>
          <w:b/>
          <w:sz w:val="24"/>
        </w:rPr>
      </w:pPr>
    </w:p>
    <w:p w14:paraId="2C915B59" w14:textId="77777777" w:rsidR="0002715F" w:rsidRDefault="00000000">
      <w:pPr>
        <w:spacing w:line="360" w:lineRule="auto"/>
        <w:rPr>
          <w:rFonts w:ascii="宋体" w:hAnsi="宋体" w:cs="宋体" w:hint="eastAsia"/>
          <w:sz w:val="24"/>
        </w:rPr>
      </w:pPr>
      <w:r>
        <w:rPr>
          <w:rFonts w:ascii="宋体" w:hAnsi="宋体" w:cs="宋体" w:hint="eastAsia"/>
          <w:sz w:val="24"/>
        </w:rPr>
        <w:t>供应商名称：（公章）</w:t>
      </w:r>
    </w:p>
    <w:p w14:paraId="5F6A1DC0" w14:textId="77777777" w:rsidR="0002715F" w:rsidRDefault="00000000">
      <w:pPr>
        <w:spacing w:line="360" w:lineRule="auto"/>
        <w:rPr>
          <w:rFonts w:ascii="宋体" w:hAnsi="宋体" w:cs="宋体" w:hint="eastAsia"/>
          <w:sz w:val="24"/>
        </w:rPr>
      </w:pPr>
      <w:r>
        <w:rPr>
          <w:rFonts w:ascii="宋体" w:hAnsi="宋体" w:cs="宋体" w:hint="eastAsia"/>
          <w:sz w:val="24"/>
        </w:rPr>
        <w:t>日期：</w:t>
      </w:r>
    </w:p>
    <w:p w14:paraId="05044657" w14:textId="77777777" w:rsidR="0002715F" w:rsidRDefault="0002715F">
      <w:pPr>
        <w:spacing w:line="360" w:lineRule="auto"/>
        <w:rPr>
          <w:rFonts w:ascii="宋体" w:hAnsi="宋体" w:hint="eastAsia"/>
          <w:b/>
          <w:sz w:val="24"/>
        </w:rPr>
      </w:pPr>
    </w:p>
    <w:p w14:paraId="100B2730" w14:textId="77777777" w:rsidR="0002715F" w:rsidRDefault="00000000">
      <w:pPr>
        <w:spacing w:afterLines="100" w:after="312"/>
        <w:jc w:val="left"/>
        <w:rPr>
          <w:rFonts w:ascii="宋体" w:hAnsi="宋体" w:hint="eastAsia"/>
          <w:b/>
          <w:sz w:val="24"/>
        </w:rPr>
      </w:pPr>
      <w:r>
        <w:rPr>
          <w:rFonts w:ascii="宋体" w:hAnsi="宋体"/>
          <w:b/>
          <w:sz w:val="24"/>
        </w:rPr>
        <w:br w:type="page"/>
      </w:r>
      <w:r>
        <w:rPr>
          <w:rFonts w:ascii="宋体" w:hAnsi="宋体" w:hint="eastAsia"/>
          <w:b/>
          <w:sz w:val="24"/>
        </w:rPr>
        <w:lastRenderedPageBreak/>
        <w:t>附件二、法定代表人资格证明文件</w:t>
      </w:r>
    </w:p>
    <w:p w14:paraId="16EB1D07" w14:textId="77777777" w:rsidR="0002715F" w:rsidRDefault="00000000">
      <w:pPr>
        <w:spacing w:afterLines="100" w:after="312"/>
        <w:jc w:val="center"/>
        <w:rPr>
          <w:rFonts w:ascii="宋体" w:hAnsi="宋体" w:cs="宋体" w:hint="eastAsia"/>
          <w:b/>
          <w:bCs/>
          <w:sz w:val="32"/>
          <w:szCs w:val="32"/>
        </w:rPr>
      </w:pPr>
      <w:r>
        <w:rPr>
          <w:rFonts w:ascii="宋体" w:hAnsi="宋体" w:cs="宋体" w:hint="eastAsia"/>
          <w:b/>
          <w:bCs/>
          <w:sz w:val="32"/>
          <w:szCs w:val="32"/>
        </w:rPr>
        <w:t>法定代表人资格证明书</w:t>
      </w:r>
    </w:p>
    <w:p w14:paraId="54C55F0C" w14:textId="77777777" w:rsidR="0002715F" w:rsidRDefault="0002715F">
      <w:pPr>
        <w:ind w:firstLineChars="200" w:firstLine="560"/>
        <w:rPr>
          <w:rFonts w:ascii="宋体" w:hAnsi="宋体" w:hint="eastAsia"/>
          <w:sz w:val="28"/>
          <w:szCs w:val="28"/>
        </w:rPr>
      </w:pPr>
    </w:p>
    <w:p w14:paraId="32DC3078" w14:textId="77777777" w:rsidR="0002715F" w:rsidRDefault="00000000">
      <w:pPr>
        <w:ind w:firstLineChars="200" w:firstLine="560"/>
        <w:rPr>
          <w:rFonts w:ascii="宋体" w:hAnsi="宋体" w:hint="eastAsia"/>
          <w:sz w:val="28"/>
          <w:szCs w:val="28"/>
        </w:rPr>
      </w:pPr>
      <w:r>
        <w:rPr>
          <w:rFonts w:ascii="宋体" w:hAnsi="宋体"/>
          <w:sz w:val="28"/>
          <w:szCs w:val="28"/>
          <w:u w:val="single"/>
        </w:rPr>
        <w:t>（法定代表人姓名）</w:t>
      </w:r>
      <w:r>
        <w:rPr>
          <w:rFonts w:ascii="宋体" w:hAnsi="宋体"/>
          <w:sz w:val="28"/>
          <w:szCs w:val="28"/>
        </w:rPr>
        <w:t>系</w:t>
      </w:r>
      <w:r>
        <w:rPr>
          <w:rFonts w:ascii="宋体" w:hAnsi="宋体"/>
          <w:sz w:val="28"/>
          <w:szCs w:val="28"/>
          <w:u w:val="single"/>
        </w:rPr>
        <w:t>（</w:t>
      </w:r>
      <w:r>
        <w:rPr>
          <w:rFonts w:ascii="宋体" w:hAnsi="宋体" w:hint="eastAsia"/>
          <w:sz w:val="28"/>
          <w:szCs w:val="28"/>
          <w:u w:val="single"/>
        </w:rPr>
        <w:t>供应商</w:t>
      </w:r>
      <w:r>
        <w:rPr>
          <w:rFonts w:ascii="宋体" w:hAnsi="宋体"/>
          <w:sz w:val="28"/>
          <w:szCs w:val="28"/>
          <w:u w:val="single"/>
        </w:rPr>
        <w:t>全称）</w:t>
      </w:r>
      <w:r>
        <w:rPr>
          <w:rFonts w:ascii="宋体" w:hAnsi="宋体"/>
          <w:sz w:val="28"/>
          <w:szCs w:val="28"/>
        </w:rPr>
        <w:t>的法定代表人。</w:t>
      </w:r>
    </w:p>
    <w:p w14:paraId="443C2EA8" w14:textId="77777777" w:rsidR="0002715F" w:rsidRDefault="0002715F">
      <w:pPr>
        <w:ind w:firstLineChars="200" w:firstLine="560"/>
        <w:rPr>
          <w:rFonts w:ascii="宋体" w:hAnsi="宋体" w:hint="eastAsia"/>
          <w:sz w:val="28"/>
          <w:szCs w:val="28"/>
        </w:rPr>
      </w:pPr>
    </w:p>
    <w:p w14:paraId="53D6AC4F" w14:textId="77777777" w:rsidR="0002715F" w:rsidRDefault="00000000">
      <w:pPr>
        <w:ind w:firstLineChars="200" w:firstLine="560"/>
        <w:rPr>
          <w:rFonts w:ascii="宋体" w:hAnsi="宋体" w:hint="eastAsia"/>
          <w:sz w:val="28"/>
          <w:szCs w:val="28"/>
        </w:rPr>
      </w:pPr>
      <w:r>
        <w:rPr>
          <w:rFonts w:ascii="宋体" w:hAnsi="宋体"/>
          <w:sz w:val="28"/>
          <w:szCs w:val="28"/>
        </w:rPr>
        <w:t>特此证明</w:t>
      </w:r>
    </w:p>
    <w:p w14:paraId="6D9D4543" w14:textId="77777777" w:rsidR="0002715F" w:rsidRDefault="00000000">
      <w:pPr>
        <w:rPr>
          <w:rFonts w:ascii="宋体" w:hAnsi="宋体" w:hint="eastAsia"/>
          <w:sz w:val="28"/>
          <w:szCs w:val="28"/>
        </w:rPr>
      </w:pPr>
      <w:r>
        <w:rPr>
          <w:rFonts w:ascii="宋体" w:hAnsi="宋体"/>
          <w:noProof/>
        </w:rPr>
        <mc:AlternateContent>
          <mc:Choice Requires="wps">
            <w:drawing>
              <wp:anchor distT="0" distB="0" distL="114300" distR="114300" simplePos="0" relativeHeight="251660288" behindDoc="0" locked="0" layoutInCell="1" allowOverlap="1" wp14:anchorId="71A54391" wp14:editId="6C1DFACC">
                <wp:simplePos x="0" y="0"/>
                <wp:positionH relativeFrom="column">
                  <wp:posOffset>349885</wp:posOffset>
                </wp:positionH>
                <wp:positionV relativeFrom="paragraph">
                  <wp:posOffset>71755</wp:posOffset>
                </wp:positionV>
                <wp:extent cx="2240915" cy="1125855"/>
                <wp:effectExtent l="0" t="0" r="6985" b="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546D5B31" w14:textId="77777777" w:rsidR="0002715F" w:rsidRDefault="0002715F">
                            <w:pPr>
                              <w:jc w:val="center"/>
                              <w:rPr>
                                <w:rFonts w:ascii="宋体"/>
                              </w:rPr>
                            </w:pPr>
                          </w:p>
                          <w:p w14:paraId="02505194" w14:textId="77777777" w:rsidR="0002715F" w:rsidRDefault="00000000">
                            <w:pPr>
                              <w:jc w:val="center"/>
                              <w:rPr>
                                <w:rFonts w:ascii="宋体" w:hAnsi="宋体" w:hint="eastAsia"/>
                                <w:sz w:val="28"/>
                                <w:szCs w:val="28"/>
                              </w:rPr>
                            </w:pPr>
                            <w:r>
                              <w:rPr>
                                <w:rFonts w:ascii="宋体" w:hAnsi="宋体" w:hint="eastAsia"/>
                                <w:sz w:val="28"/>
                                <w:szCs w:val="28"/>
                              </w:rPr>
                              <w:t>法定代表人身份证复印件</w:t>
                            </w:r>
                          </w:p>
                          <w:p w14:paraId="5E564805" w14:textId="77777777" w:rsidR="0002715F" w:rsidRDefault="00000000">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anchor>
            </w:drawing>
          </mc:Choice>
          <mc:Fallback>
            <w:pict>
              <v:shapetype w14:anchorId="71A54391" id="_x0000_t202" coordsize="21600,21600" o:spt="202" path="m,l,21600r21600,l21600,xe">
                <v:stroke joinstyle="miter"/>
                <v:path gradientshapeok="t" o:connecttype="rect"/>
              </v:shapetype>
              <v:shape id="文本框 7" o:spid="_x0000_s1026" type="#_x0000_t202" style="position:absolute;left:0;text-align:left;margin-left:27.55pt;margin-top:5.65pt;width:176.45pt;height:88.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">
                <v:stroke dashstyle="dash"/>
                <v:textbox>
                  <w:txbxContent>
                    <w:p w14:paraId="546D5B31" w14:textId="77777777" w:rsidR="0002715F" w:rsidRDefault="0002715F">
                      <w:pPr>
                        <w:jc w:val="center"/>
                        <w:rPr>
                          <w:rFonts w:ascii="宋体"/>
                        </w:rPr>
                      </w:pPr>
                    </w:p>
                    <w:p w14:paraId="02505194" w14:textId="77777777" w:rsidR="0002715F" w:rsidRDefault="00000000">
                      <w:pPr>
                        <w:jc w:val="center"/>
                        <w:rPr>
                          <w:rFonts w:ascii="宋体" w:hAnsi="宋体" w:hint="eastAsia"/>
                          <w:sz w:val="28"/>
                          <w:szCs w:val="28"/>
                        </w:rPr>
                      </w:pPr>
                      <w:r>
                        <w:rPr>
                          <w:rFonts w:ascii="宋体" w:hAnsi="宋体" w:hint="eastAsia"/>
                          <w:sz w:val="28"/>
                          <w:szCs w:val="28"/>
                        </w:rPr>
                        <w:t>法定代表人身份证复印件</w:t>
                      </w:r>
                    </w:p>
                    <w:p w14:paraId="5E564805" w14:textId="77777777" w:rsidR="0002715F" w:rsidRDefault="00000000">
                      <w:pPr>
                        <w:jc w:val="center"/>
                        <w:rPr>
                          <w:sz w:val="28"/>
                          <w:szCs w:val="28"/>
                        </w:rPr>
                      </w:pPr>
                      <w:r>
                        <w:rPr>
                          <w:rFonts w:ascii="宋体" w:hAnsi="宋体" w:hint="eastAsia"/>
                          <w:sz w:val="28"/>
                          <w:szCs w:val="28"/>
                        </w:rPr>
                        <w:t>（正面）</w:t>
                      </w:r>
                    </w:p>
                  </w:txbxContent>
                </v:textbox>
              </v:shape>
            </w:pict>
          </mc:Fallback>
        </mc:AlternateContent>
      </w:r>
      <w:r>
        <w:rPr>
          <w:rFonts w:ascii="宋体" w:hAnsi="宋体"/>
          <w:noProof/>
          <w:sz w:val="28"/>
          <w:szCs w:val="28"/>
        </w:rPr>
        <mc:AlternateContent>
          <mc:Choice Requires="wps">
            <w:drawing>
              <wp:anchor distT="0" distB="0" distL="114300" distR="114300" simplePos="0" relativeHeight="251661312" behindDoc="0" locked="0" layoutInCell="1" allowOverlap="1" wp14:anchorId="552B5E51" wp14:editId="7BCE2D27">
                <wp:simplePos x="0" y="0"/>
                <wp:positionH relativeFrom="column">
                  <wp:posOffset>2895600</wp:posOffset>
                </wp:positionH>
                <wp:positionV relativeFrom="paragraph">
                  <wp:posOffset>63500</wp:posOffset>
                </wp:positionV>
                <wp:extent cx="2240915" cy="1125855"/>
                <wp:effectExtent l="0" t="0" r="6985"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74C983A1" w14:textId="77777777" w:rsidR="0002715F" w:rsidRDefault="0002715F">
                            <w:pPr>
                              <w:jc w:val="center"/>
                              <w:rPr>
                                <w:rFonts w:ascii="宋体"/>
                              </w:rPr>
                            </w:pPr>
                          </w:p>
                          <w:p w14:paraId="71CBAA47" w14:textId="77777777" w:rsidR="0002715F" w:rsidRDefault="00000000">
                            <w:pPr>
                              <w:jc w:val="center"/>
                              <w:rPr>
                                <w:rFonts w:ascii="宋体" w:hAnsi="宋体" w:hint="eastAsia"/>
                                <w:sz w:val="28"/>
                                <w:szCs w:val="28"/>
                              </w:rPr>
                            </w:pPr>
                            <w:r>
                              <w:rPr>
                                <w:rFonts w:ascii="宋体" w:hAnsi="宋体" w:hint="eastAsia"/>
                                <w:sz w:val="28"/>
                                <w:szCs w:val="28"/>
                              </w:rPr>
                              <w:t>法定代表人身份证复印件</w:t>
                            </w:r>
                          </w:p>
                          <w:p w14:paraId="2D504A20" w14:textId="77777777" w:rsidR="0002715F" w:rsidRDefault="00000000">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anchor>
            </w:drawing>
          </mc:Choice>
          <mc:Fallback>
            <w:pict>
              <v:shape w14:anchorId="552B5E51" id="文本框 6" o:spid="_x0000_s1027" type="#_x0000_t202" style="position:absolute;left:0;text-align:left;margin-left:228pt;margin-top:5pt;width:176.45pt;height:88.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">
                <v:stroke dashstyle="dash"/>
                <v:textbox>
                  <w:txbxContent>
                    <w:p w14:paraId="74C983A1" w14:textId="77777777" w:rsidR="0002715F" w:rsidRDefault="0002715F">
                      <w:pPr>
                        <w:jc w:val="center"/>
                        <w:rPr>
                          <w:rFonts w:ascii="宋体"/>
                        </w:rPr>
                      </w:pPr>
                    </w:p>
                    <w:p w14:paraId="71CBAA47" w14:textId="77777777" w:rsidR="0002715F" w:rsidRDefault="00000000">
                      <w:pPr>
                        <w:jc w:val="center"/>
                        <w:rPr>
                          <w:rFonts w:ascii="宋体" w:hAnsi="宋体" w:hint="eastAsia"/>
                          <w:sz w:val="28"/>
                          <w:szCs w:val="28"/>
                        </w:rPr>
                      </w:pPr>
                      <w:r>
                        <w:rPr>
                          <w:rFonts w:ascii="宋体" w:hAnsi="宋体" w:hint="eastAsia"/>
                          <w:sz w:val="28"/>
                          <w:szCs w:val="28"/>
                        </w:rPr>
                        <w:t>法定代表人身份证复印件</w:t>
                      </w:r>
                    </w:p>
                    <w:p w14:paraId="2D504A20" w14:textId="77777777" w:rsidR="0002715F" w:rsidRDefault="00000000">
                      <w:pPr>
                        <w:jc w:val="center"/>
                        <w:rPr>
                          <w:sz w:val="28"/>
                          <w:szCs w:val="28"/>
                        </w:rPr>
                      </w:pPr>
                      <w:r>
                        <w:rPr>
                          <w:rFonts w:ascii="宋体" w:hAnsi="宋体" w:hint="eastAsia"/>
                          <w:sz w:val="28"/>
                          <w:szCs w:val="28"/>
                        </w:rPr>
                        <w:t>（反面）</w:t>
                      </w:r>
                    </w:p>
                  </w:txbxContent>
                </v:textbox>
              </v:shape>
            </w:pict>
          </mc:Fallback>
        </mc:AlternateContent>
      </w:r>
    </w:p>
    <w:p w14:paraId="45771121" w14:textId="77777777" w:rsidR="0002715F" w:rsidRDefault="0002715F">
      <w:pPr>
        <w:rPr>
          <w:rFonts w:ascii="宋体" w:hAnsi="宋体" w:hint="eastAsia"/>
          <w:sz w:val="28"/>
          <w:szCs w:val="28"/>
        </w:rPr>
      </w:pPr>
    </w:p>
    <w:p w14:paraId="03D8E726" w14:textId="77777777" w:rsidR="0002715F" w:rsidRDefault="0002715F">
      <w:pPr>
        <w:rPr>
          <w:rFonts w:ascii="宋体" w:hAnsi="宋体" w:hint="eastAsia"/>
          <w:sz w:val="28"/>
          <w:szCs w:val="28"/>
        </w:rPr>
      </w:pPr>
    </w:p>
    <w:p w14:paraId="33284D36" w14:textId="77777777" w:rsidR="0002715F" w:rsidRDefault="0002715F">
      <w:pPr>
        <w:rPr>
          <w:rFonts w:ascii="宋体" w:hAnsi="宋体" w:hint="eastAsia"/>
          <w:sz w:val="28"/>
          <w:szCs w:val="28"/>
        </w:rPr>
      </w:pPr>
    </w:p>
    <w:p w14:paraId="2C26D122" w14:textId="77777777" w:rsidR="0002715F" w:rsidRDefault="0002715F">
      <w:pPr>
        <w:rPr>
          <w:rFonts w:ascii="宋体" w:hAnsi="宋体" w:hint="eastAsia"/>
          <w:sz w:val="28"/>
          <w:szCs w:val="28"/>
        </w:rPr>
      </w:pPr>
    </w:p>
    <w:p w14:paraId="6831C7E3" w14:textId="77777777" w:rsidR="0002715F" w:rsidRDefault="0002715F">
      <w:pPr>
        <w:rPr>
          <w:rFonts w:ascii="宋体" w:hAnsi="宋体" w:hint="eastAsia"/>
          <w:sz w:val="28"/>
          <w:szCs w:val="28"/>
        </w:rPr>
      </w:pPr>
    </w:p>
    <w:p w14:paraId="58CE34B1" w14:textId="77777777" w:rsidR="0002715F" w:rsidRDefault="0002715F">
      <w:pPr>
        <w:rPr>
          <w:rFonts w:ascii="宋体" w:hAnsi="宋体" w:hint="eastAsia"/>
          <w:sz w:val="28"/>
          <w:szCs w:val="28"/>
        </w:rPr>
      </w:pPr>
    </w:p>
    <w:p w14:paraId="79C85359" w14:textId="77777777" w:rsidR="0002715F" w:rsidRDefault="0002715F">
      <w:pPr>
        <w:rPr>
          <w:rFonts w:ascii="宋体" w:hAnsi="宋体" w:hint="eastAsia"/>
          <w:sz w:val="28"/>
          <w:szCs w:val="28"/>
        </w:rPr>
      </w:pPr>
    </w:p>
    <w:p w14:paraId="15327080" w14:textId="77777777" w:rsidR="0002715F" w:rsidRDefault="0002715F">
      <w:pPr>
        <w:ind w:firstLineChars="1750" w:firstLine="4900"/>
        <w:rPr>
          <w:rFonts w:ascii="宋体" w:hAnsi="宋体" w:hint="eastAsia"/>
          <w:sz w:val="28"/>
          <w:szCs w:val="28"/>
        </w:rPr>
      </w:pPr>
    </w:p>
    <w:p w14:paraId="4B129905" w14:textId="77777777" w:rsidR="0002715F" w:rsidRDefault="00000000">
      <w:pPr>
        <w:jc w:val="center"/>
        <w:rPr>
          <w:rFonts w:ascii="宋体" w:hAnsi="宋体" w:hint="eastAsia"/>
          <w:sz w:val="28"/>
          <w:szCs w:val="28"/>
        </w:rPr>
      </w:pPr>
      <w:r>
        <w:rPr>
          <w:rFonts w:ascii="宋体" w:hAnsi="宋体"/>
          <w:sz w:val="28"/>
          <w:szCs w:val="28"/>
        </w:rPr>
        <w:t xml:space="preserve">                   </w:t>
      </w:r>
      <w:r>
        <w:rPr>
          <w:rFonts w:ascii="宋体" w:hAnsi="宋体" w:hint="eastAsia"/>
          <w:sz w:val="28"/>
          <w:szCs w:val="28"/>
        </w:rPr>
        <w:t>供应商</w:t>
      </w:r>
      <w:r>
        <w:rPr>
          <w:rFonts w:ascii="宋体" w:hAnsi="宋体"/>
          <w:sz w:val="28"/>
          <w:szCs w:val="28"/>
        </w:rPr>
        <w:t>全称：（盖章）</w:t>
      </w:r>
    </w:p>
    <w:p w14:paraId="23852956" w14:textId="77777777" w:rsidR="0002715F" w:rsidRDefault="0002715F">
      <w:pPr>
        <w:jc w:val="left"/>
        <w:rPr>
          <w:rFonts w:ascii="宋体" w:hAnsi="宋体" w:hint="eastAsia"/>
          <w:sz w:val="28"/>
          <w:szCs w:val="28"/>
        </w:rPr>
      </w:pPr>
    </w:p>
    <w:p w14:paraId="468F9DE3" w14:textId="77777777" w:rsidR="0002715F" w:rsidRDefault="00000000">
      <w:pPr>
        <w:jc w:val="center"/>
        <w:rPr>
          <w:rFonts w:ascii="宋体" w:hAnsi="宋体" w:hint="eastAsia"/>
          <w:sz w:val="28"/>
          <w:szCs w:val="28"/>
        </w:rPr>
      </w:pPr>
      <w:r>
        <w:rPr>
          <w:rFonts w:ascii="宋体" w:hAnsi="宋体"/>
          <w:sz w:val="28"/>
          <w:szCs w:val="28"/>
        </w:rPr>
        <w:t xml:space="preserve">                         年  月  日</w:t>
      </w:r>
    </w:p>
    <w:p w14:paraId="0EA8D88C" w14:textId="77777777" w:rsidR="0002715F" w:rsidRDefault="0002715F">
      <w:pPr>
        <w:ind w:firstLineChars="1869" w:firstLine="5981"/>
        <w:jc w:val="left"/>
        <w:rPr>
          <w:rFonts w:ascii="宋体" w:hAnsi="宋体" w:hint="eastAsia"/>
          <w:sz w:val="32"/>
          <w:szCs w:val="32"/>
        </w:rPr>
      </w:pPr>
    </w:p>
    <w:p w14:paraId="7E88267B" w14:textId="77777777" w:rsidR="0002715F" w:rsidRDefault="00000000">
      <w:pPr>
        <w:rPr>
          <w:rFonts w:ascii="宋体" w:hAnsi="宋体" w:hint="eastAsia"/>
          <w:b/>
          <w:sz w:val="24"/>
        </w:rPr>
      </w:pPr>
      <w:r>
        <w:rPr>
          <w:rFonts w:ascii="宋体" w:hAnsi="宋体"/>
          <w:sz w:val="28"/>
          <w:szCs w:val="28"/>
        </w:rPr>
        <w:br w:type="page"/>
      </w:r>
      <w:r>
        <w:rPr>
          <w:rFonts w:ascii="宋体" w:hAnsi="宋体" w:hint="eastAsia"/>
          <w:b/>
          <w:sz w:val="24"/>
        </w:rPr>
        <w:lastRenderedPageBreak/>
        <w:t>附件三、法定代表人授权书</w:t>
      </w:r>
    </w:p>
    <w:p w14:paraId="483942A8" w14:textId="77777777" w:rsidR="0002715F" w:rsidRDefault="0002715F">
      <w:pPr>
        <w:rPr>
          <w:rFonts w:ascii="宋体" w:hAnsi="宋体" w:hint="eastAsia"/>
          <w:b/>
          <w:sz w:val="24"/>
        </w:rPr>
      </w:pPr>
    </w:p>
    <w:p w14:paraId="57BEF82D" w14:textId="77777777" w:rsidR="0002715F" w:rsidRDefault="00000000">
      <w:pPr>
        <w:spacing w:afterLines="100" w:after="312"/>
        <w:jc w:val="center"/>
        <w:rPr>
          <w:rFonts w:ascii="宋体" w:hAnsi="宋体" w:cs="宋体" w:hint="eastAsia"/>
          <w:b/>
          <w:bCs/>
          <w:sz w:val="32"/>
          <w:szCs w:val="32"/>
        </w:rPr>
      </w:pPr>
      <w:r>
        <w:rPr>
          <w:rFonts w:ascii="宋体" w:hAnsi="宋体" w:cs="宋体" w:hint="eastAsia"/>
          <w:b/>
          <w:bCs/>
          <w:sz w:val="32"/>
          <w:szCs w:val="32"/>
        </w:rPr>
        <w:t>法定代表人授权书</w:t>
      </w:r>
    </w:p>
    <w:p w14:paraId="5443CBAF" w14:textId="77777777" w:rsidR="0002715F" w:rsidRDefault="0002715F">
      <w:pPr>
        <w:spacing w:line="560" w:lineRule="exact"/>
        <w:rPr>
          <w:rFonts w:ascii="宋体" w:hAnsi="宋体" w:cs="华文中宋" w:hint="eastAsia"/>
          <w:b/>
          <w:sz w:val="28"/>
          <w:szCs w:val="28"/>
        </w:rPr>
      </w:pPr>
    </w:p>
    <w:p w14:paraId="47E9E3A6" w14:textId="77777777" w:rsidR="0002715F" w:rsidRDefault="00000000">
      <w:pPr>
        <w:spacing w:line="600" w:lineRule="exact"/>
        <w:rPr>
          <w:rFonts w:ascii="宋体" w:hAnsi="宋体" w:hint="eastAsia"/>
          <w:sz w:val="28"/>
          <w:szCs w:val="28"/>
        </w:rPr>
      </w:pPr>
      <w:r>
        <w:rPr>
          <w:rFonts w:ascii="宋体" w:hAnsi="宋体"/>
          <w:sz w:val="28"/>
          <w:szCs w:val="28"/>
        </w:rPr>
        <w:t>（采购</w:t>
      </w:r>
      <w:r>
        <w:rPr>
          <w:rFonts w:ascii="宋体" w:hAnsi="宋体" w:hint="eastAsia"/>
          <w:sz w:val="28"/>
          <w:szCs w:val="28"/>
        </w:rPr>
        <w:t>人</w:t>
      </w:r>
      <w:r>
        <w:rPr>
          <w:rFonts w:ascii="宋体" w:hAnsi="宋体"/>
          <w:sz w:val="28"/>
          <w:szCs w:val="28"/>
        </w:rPr>
        <w:t>名称）：</w:t>
      </w:r>
    </w:p>
    <w:p w14:paraId="72CF206F" w14:textId="77777777" w:rsidR="0002715F" w:rsidRDefault="00000000">
      <w:pPr>
        <w:spacing w:line="600" w:lineRule="exact"/>
        <w:ind w:firstLineChars="213" w:firstLine="596"/>
        <w:rPr>
          <w:rFonts w:ascii="宋体" w:hAnsi="宋体" w:hint="eastAsia"/>
          <w:sz w:val="28"/>
          <w:szCs w:val="28"/>
        </w:rPr>
      </w:pPr>
      <w:r>
        <w:rPr>
          <w:rFonts w:ascii="宋体" w:hAnsi="宋体"/>
          <w:sz w:val="28"/>
          <w:szCs w:val="28"/>
          <w:u w:val="single"/>
        </w:rPr>
        <w:t>（</w:t>
      </w:r>
      <w:r>
        <w:rPr>
          <w:rFonts w:ascii="宋体" w:hAnsi="宋体" w:hint="eastAsia"/>
          <w:sz w:val="28"/>
          <w:szCs w:val="28"/>
          <w:u w:val="single"/>
        </w:rPr>
        <w:t>供应商</w:t>
      </w:r>
      <w:r>
        <w:rPr>
          <w:rFonts w:ascii="宋体" w:hAnsi="宋体"/>
          <w:sz w:val="28"/>
          <w:szCs w:val="28"/>
          <w:u w:val="single"/>
        </w:rPr>
        <w:t>全称）</w:t>
      </w:r>
      <w:r>
        <w:rPr>
          <w:rFonts w:ascii="宋体" w:hAnsi="宋体"/>
          <w:sz w:val="28"/>
          <w:szCs w:val="28"/>
        </w:rPr>
        <w:t>法定代表人</w:t>
      </w:r>
      <w:r>
        <w:rPr>
          <w:rFonts w:ascii="宋体" w:hAnsi="宋体"/>
          <w:sz w:val="28"/>
          <w:szCs w:val="28"/>
          <w:u w:val="single"/>
        </w:rPr>
        <w:t>（姓名、职务）</w:t>
      </w:r>
      <w:r>
        <w:rPr>
          <w:rFonts w:ascii="宋体" w:hAnsi="宋体"/>
          <w:sz w:val="28"/>
          <w:szCs w:val="28"/>
        </w:rPr>
        <w:t>授权</w:t>
      </w:r>
      <w:r>
        <w:rPr>
          <w:rFonts w:ascii="宋体" w:hAnsi="宋体"/>
          <w:sz w:val="28"/>
          <w:szCs w:val="28"/>
          <w:u w:val="single"/>
        </w:rPr>
        <w:t>（授权代表姓名、职务）</w:t>
      </w:r>
      <w:r>
        <w:rPr>
          <w:rFonts w:ascii="宋体" w:hAnsi="宋体"/>
          <w:sz w:val="28"/>
          <w:szCs w:val="28"/>
        </w:rPr>
        <w:t>为全权代表，参加贵部组织的项目编号为</w:t>
      </w:r>
      <w:r>
        <w:rPr>
          <w:rFonts w:ascii="宋体" w:hAnsi="宋体"/>
          <w:sz w:val="28"/>
          <w:szCs w:val="28"/>
          <w:u w:val="single"/>
        </w:rPr>
        <w:t>（项目编号）</w:t>
      </w:r>
      <w:r>
        <w:rPr>
          <w:rFonts w:ascii="宋体" w:hAnsi="宋体"/>
          <w:sz w:val="28"/>
          <w:szCs w:val="28"/>
        </w:rPr>
        <w:t>的</w:t>
      </w:r>
      <w:r>
        <w:rPr>
          <w:rFonts w:ascii="宋体" w:hAnsi="宋体"/>
          <w:sz w:val="28"/>
          <w:szCs w:val="28"/>
          <w:u w:val="single"/>
        </w:rPr>
        <w:t>（项目名称）</w:t>
      </w:r>
      <w:r>
        <w:rPr>
          <w:rFonts w:ascii="宋体" w:hAnsi="宋体"/>
          <w:sz w:val="28"/>
          <w:szCs w:val="28"/>
        </w:rPr>
        <w:t>采购活动，全权处理采购活动中的一切事宜。</w:t>
      </w:r>
    </w:p>
    <w:p w14:paraId="0F1C26F5" w14:textId="77777777" w:rsidR="0002715F" w:rsidRDefault="0002715F">
      <w:pPr>
        <w:spacing w:line="560" w:lineRule="exact"/>
        <w:ind w:firstLine="600"/>
        <w:rPr>
          <w:rFonts w:ascii="宋体" w:hAnsi="宋体" w:hint="eastAsia"/>
          <w:sz w:val="28"/>
          <w:szCs w:val="28"/>
        </w:rPr>
      </w:pPr>
    </w:p>
    <w:p w14:paraId="460F3662" w14:textId="77777777" w:rsidR="0002715F" w:rsidRDefault="00000000">
      <w:pPr>
        <w:spacing w:line="560" w:lineRule="exact"/>
        <w:ind w:leftChars="-1" w:left="-2" w:firstLine="3512"/>
        <w:rPr>
          <w:rFonts w:ascii="宋体" w:hAnsi="宋体" w:hint="eastAsia"/>
          <w:sz w:val="28"/>
          <w:szCs w:val="28"/>
        </w:rPr>
      </w:pPr>
      <w:r>
        <w:rPr>
          <w:rFonts w:ascii="宋体" w:hAnsi="宋体" w:hint="eastAsia"/>
          <w:sz w:val="28"/>
          <w:szCs w:val="28"/>
        </w:rPr>
        <w:t>供应商</w:t>
      </w:r>
      <w:r>
        <w:rPr>
          <w:rFonts w:ascii="宋体" w:hAnsi="宋体"/>
          <w:sz w:val="28"/>
          <w:szCs w:val="28"/>
        </w:rPr>
        <w:t>全称：（盖章）</w:t>
      </w:r>
    </w:p>
    <w:p w14:paraId="50A61BFA" w14:textId="77777777" w:rsidR="0002715F" w:rsidRDefault="00000000">
      <w:pPr>
        <w:spacing w:line="560" w:lineRule="exact"/>
        <w:ind w:leftChars="1413" w:left="6360" w:hanging="3393"/>
        <w:rPr>
          <w:rFonts w:ascii="宋体" w:hAnsi="宋体" w:hint="eastAsia"/>
          <w:sz w:val="28"/>
          <w:szCs w:val="28"/>
        </w:rPr>
      </w:pPr>
      <w:r>
        <w:rPr>
          <w:rFonts w:ascii="宋体" w:hAnsi="宋体"/>
          <w:sz w:val="28"/>
          <w:szCs w:val="28"/>
        </w:rPr>
        <w:t xml:space="preserve">                            </w:t>
      </w:r>
    </w:p>
    <w:p w14:paraId="0F8C1F83" w14:textId="77777777" w:rsidR="0002715F" w:rsidRDefault="00000000">
      <w:pPr>
        <w:spacing w:line="560" w:lineRule="exact"/>
        <w:ind w:leftChars="1471" w:left="6340" w:hangingChars="1161" w:hanging="3251"/>
        <w:rPr>
          <w:rFonts w:ascii="宋体" w:hAnsi="宋体" w:hint="eastAsia"/>
          <w:sz w:val="28"/>
          <w:szCs w:val="28"/>
        </w:rPr>
      </w:pPr>
      <w:r>
        <w:rPr>
          <w:rFonts w:ascii="宋体" w:hAnsi="宋体"/>
          <w:sz w:val="28"/>
          <w:szCs w:val="28"/>
        </w:rPr>
        <w:t>法定代表人：（签字或盖章）</w:t>
      </w:r>
    </w:p>
    <w:p w14:paraId="0DA1A854" w14:textId="77777777" w:rsidR="0002715F" w:rsidRDefault="00000000">
      <w:pPr>
        <w:spacing w:line="560" w:lineRule="exact"/>
        <w:ind w:leftChars="1413" w:left="6360" w:hanging="3393"/>
        <w:rPr>
          <w:rFonts w:ascii="宋体" w:hAnsi="宋体" w:hint="eastAsia"/>
          <w:sz w:val="28"/>
          <w:szCs w:val="28"/>
        </w:rPr>
      </w:pPr>
      <w:r>
        <w:rPr>
          <w:rFonts w:ascii="宋体" w:hAnsi="宋体"/>
          <w:sz w:val="28"/>
          <w:szCs w:val="28"/>
        </w:rPr>
        <w:t xml:space="preserve">                     年    月    日</w:t>
      </w:r>
    </w:p>
    <w:p w14:paraId="0DC359CA" w14:textId="77777777" w:rsidR="0002715F" w:rsidRDefault="00000000">
      <w:pPr>
        <w:spacing w:line="560" w:lineRule="exact"/>
        <w:rPr>
          <w:rFonts w:ascii="宋体" w:hAnsi="宋体" w:hint="eastAsia"/>
          <w:sz w:val="28"/>
          <w:szCs w:val="28"/>
        </w:rPr>
      </w:pPr>
      <w:r>
        <w:rPr>
          <w:rFonts w:ascii="宋体" w:hAnsi="宋体"/>
          <w:sz w:val="28"/>
          <w:szCs w:val="28"/>
        </w:rPr>
        <w:t>附：</w:t>
      </w:r>
    </w:p>
    <w:p w14:paraId="1A58417F" w14:textId="77777777" w:rsidR="0002715F" w:rsidRDefault="00000000">
      <w:pPr>
        <w:spacing w:line="560" w:lineRule="exact"/>
        <w:ind w:firstLine="573"/>
        <w:rPr>
          <w:rFonts w:ascii="宋体" w:hAnsi="宋体" w:hint="eastAsia"/>
          <w:sz w:val="28"/>
          <w:szCs w:val="28"/>
        </w:rPr>
      </w:pPr>
      <w:r>
        <w:rPr>
          <w:rFonts w:ascii="宋体" w:hAnsi="宋体"/>
          <w:sz w:val="28"/>
          <w:szCs w:val="28"/>
        </w:rPr>
        <w:t xml:space="preserve">授权代表姓名：              </w:t>
      </w:r>
    </w:p>
    <w:p w14:paraId="46D577EF" w14:textId="77777777" w:rsidR="0002715F" w:rsidRDefault="00000000">
      <w:pPr>
        <w:spacing w:line="560" w:lineRule="exact"/>
        <w:ind w:firstLine="573"/>
        <w:rPr>
          <w:rFonts w:ascii="宋体" w:hAnsi="宋体" w:hint="eastAsia"/>
          <w:sz w:val="28"/>
          <w:szCs w:val="28"/>
        </w:rPr>
      </w:pPr>
      <w:r>
        <w:rPr>
          <w:rFonts w:ascii="宋体" w:hAnsi="宋体"/>
          <w:sz w:val="28"/>
          <w:szCs w:val="28"/>
        </w:rPr>
        <w:t xml:space="preserve">职    </w:t>
      </w:r>
      <w:proofErr w:type="gramStart"/>
      <w:r>
        <w:rPr>
          <w:rFonts w:ascii="宋体" w:hAnsi="宋体"/>
          <w:sz w:val="28"/>
          <w:szCs w:val="28"/>
        </w:rPr>
        <w:t>务</w:t>
      </w:r>
      <w:proofErr w:type="gramEnd"/>
      <w:r>
        <w:rPr>
          <w:rFonts w:ascii="宋体" w:hAnsi="宋体"/>
          <w:sz w:val="28"/>
          <w:szCs w:val="28"/>
        </w:rPr>
        <w:t>：                  电    话：</w:t>
      </w:r>
    </w:p>
    <w:p w14:paraId="0666DAA7" w14:textId="77777777" w:rsidR="0002715F" w:rsidRDefault="00000000">
      <w:pPr>
        <w:spacing w:line="560" w:lineRule="exact"/>
        <w:ind w:firstLine="573"/>
        <w:rPr>
          <w:rFonts w:ascii="宋体" w:hAnsi="宋体" w:hint="eastAsia"/>
          <w:sz w:val="28"/>
          <w:szCs w:val="28"/>
        </w:rPr>
      </w:pPr>
      <w:r>
        <w:rPr>
          <w:rFonts w:ascii="宋体" w:hAnsi="宋体"/>
          <w:sz w:val="28"/>
          <w:szCs w:val="28"/>
        </w:rPr>
        <w:t xml:space="preserve">传    真：                  </w:t>
      </w:r>
      <w:proofErr w:type="gramStart"/>
      <w:r>
        <w:rPr>
          <w:rFonts w:ascii="宋体" w:hAnsi="宋体"/>
          <w:sz w:val="28"/>
          <w:szCs w:val="28"/>
        </w:rPr>
        <w:t>邮</w:t>
      </w:r>
      <w:proofErr w:type="gramEnd"/>
      <w:r>
        <w:rPr>
          <w:rFonts w:ascii="宋体" w:hAnsi="宋体"/>
          <w:sz w:val="28"/>
          <w:szCs w:val="28"/>
        </w:rPr>
        <w:t xml:space="preserve">    编：</w:t>
      </w:r>
    </w:p>
    <w:p w14:paraId="32DEEF71" w14:textId="77777777" w:rsidR="0002715F" w:rsidRDefault="00000000">
      <w:pPr>
        <w:spacing w:line="560" w:lineRule="exact"/>
        <w:ind w:firstLine="573"/>
        <w:rPr>
          <w:rFonts w:ascii="宋体" w:hAnsi="宋体" w:hint="eastAsia"/>
          <w:sz w:val="28"/>
          <w:szCs w:val="28"/>
        </w:rPr>
      </w:pPr>
      <w:r>
        <w:rPr>
          <w:rFonts w:ascii="宋体" w:hAnsi="宋体"/>
          <w:sz w:val="28"/>
          <w:szCs w:val="28"/>
        </w:rPr>
        <w:t>通讯地址：</w:t>
      </w:r>
    </w:p>
    <w:p w14:paraId="2D94936D" w14:textId="77777777" w:rsidR="0002715F" w:rsidRDefault="00000000">
      <w:pPr>
        <w:spacing w:line="560" w:lineRule="exact"/>
        <w:ind w:firstLine="573"/>
        <w:rPr>
          <w:rFonts w:ascii="宋体" w:hAnsi="宋体" w:hint="eastAsia"/>
        </w:rPr>
      </w:pPr>
      <w:r>
        <w:rPr>
          <w:rFonts w:ascii="宋体" w:hAnsi="宋体"/>
          <w:noProof/>
        </w:rPr>
        <mc:AlternateContent>
          <mc:Choice Requires="wps">
            <w:drawing>
              <wp:anchor distT="0" distB="0" distL="114300" distR="114300" simplePos="0" relativeHeight="251663360" behindDoc="0" locked="0" layoutInCell="1" allowOverlap="1" wp14:anchorId="2FA7284E" wp14:editId="3AC20AFC">
                <wp:simplePos x="0" y="0"/>
                <wp:positionH relativeFrom="column">
                  <wp:posOffset>2875915</wp:posOffset>
                </wp:positionH>
                <wp:positionV relativeFrom="paragraph">
                  <wp:posOffset>119380</wp:posOffset>
                </wp:positionV>
                <wp:extent cx="2240915" cy="1125855"/>
                <wp:effectExtent l="0" t="0" r="6985"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1B33E5A3" w14:textId="77777777" w:rsidR="0002715F" w:rsidRDefault="0002715F">
                            <w:pPr>
                              <w:jc w:val="center"/>
                              <w:rPr>
                                <w:rFonts w:ascii="宋体"/>
                              </w:rPr>
                            </w:pPr>
                          </w:p>
                          <w:p w14:paraId="30FD5031" w14:textId="77777777" w:rsidR="0002715F" w:rsidRDefault="00000000">
                            <w:pPr>
                              <w:jc w:val="center"/>
                              <w:rPr>
                                <w:rFonts w:ascii="宋体" w:hAnsi="宋体" w:hint="eastAsia"/>
                                <w:sz w:val="28"/>
                                <w:szCs w:val="28"/>
                              </w:rPr>
                            </w:pPr>
                            <w:r>
                              <w:rPr>
                                <w:rFonts w:ascii="宋体" w:hAnsi="宋体" w:hint="eastAsia"/>
                                <w:sz w:val="28"/>
                                <w:szCs w:val="28"/>
                              </w:rPr>
                              <w:t>授权代表身份证复印件</w:t>
                            </w:r>
                          </w:p>
                          <w:p w14:paraId="00FA4790" w14:textId="77777777" w:rsidR="0002715F" w:rsidRDefault="00000000">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anchor>
            </w:drawing>
          </mc:Choice>
          <mc:Fallback>
            <w:pict>
              <v:shape w14:anchorId="2FA7284E" id="文本框 4" o:spid="_x0000_s1028" type="#_x0000_t202" style="position:absolute;left:0;text-align:left;margin-left:226.45pt;margin-top:9.4pt;width:176.45pt;height:88.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">
                <v:stroke dashstyle="dash"/>
                <v:textbox>
                  <w:txbxContent>
                    <w:p w14:paraId="1B33E5A3" w14:textId="77777777" w:rsidR="0002715F" w:rsidRDefault="0002715F">
                      <w:pPr>
                        <w:jc w:val="center"/>
                        <w:rPr>
                          <w:rFonts w:ascii="宋体"/>
                        </w:rPr>
                      </w:pPr>
                    </w:p>
                    <w:p w14:paraId="30FD5031" w14:textId="77777777" w:rsidR="0002715F" w:rsidRDefault="00000000">
                      <w:pPr>
                        <w:jc w:val="center"/>
                        <w:rPr>
                          <w:rFonts w:ascii="宋体" w:hAnsi="宋体" w:hint="eastAsia"/>
                          <w:sz w:val="28"/>
                          <w:szCs w:val="28"/>
                        </w:rPr>
                      </w:pPr>
                      <w:r>
                        <w:rPr>
                          <w:rFonts w:ascii="宋体" w:hAnsi="宋体" w:hint="eastAsia"/>
                          <w:sz w:val="28"/>
                          <w:szCs w:val="28"/>
                        </w:rPr>
                        <w:t>授权代表身份证复印件</w:t>
                      </w:r>
                    </w:p>
                    <w:p w14:paraId="00FA4790" w14:textId="77777777" w:rsidR="0002715F" w:rsidRDefault="00000000">
                      <w:pPr>
                        <w:jc w:val="center"/>
                        <w:rPr>
                          <w:sz w:val="28"/>
                          <w:szCs w:val="28"/>
                        </w:rPr>
                      </w:pPr>
                      <w:r>
                        <w:rPr>
                          <w:rFonts w:ascii="宋体" w:hAnsi="宋体" w:hint="eastAsia"/>
                          <w:sz w:val="28"/>
                          <w:szCs w:val="28"/>
                        </w:rPr>
                        <w:t>（反面）</w:t>
                      </w:r>
                    </w:p>
                  </w:txbxContent>
                </v:textbox>
              </v:shape>
            </w:pict>
          </mc:Fallback>
        </mc:AlternateContent>
      </w:r>
      <w:r>
        <w:rPr>
          <w:rFonts w:ascii="宋体" w:hAnsi="宋体"/>
          <w:noProof/>
        </w:rPr>
        <mc:AlternateContent>
          <mc:Choice Requires="wps">
            <w:drawing>
              <wp:anchor distT="0" distB="0" distL="114300" distR="114300" simplePos="0" relativeHeight="251662336" behindDoc="0" locked="0" layoutInCell="1" allowOverlap="1" wp14:anchorId="412C266F" wp14:editId="55CB55B4">
                <wp:simplePos x="0" y="0"/>
                <wp:positionH relativeFrom="column">
                  <wp:posOffset>388620</wp:posOffset>
                </wp:positionH>
                <wp:positionV relativeFrom="paragraph">
                  <wp:posOffset>117475</wp:posOffset>
                </wp:positionV>
                <wp:extent cx="2240915" cy="1125855"/>
                <wp:effectExtent l="0" t="0" r="6985"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11DED802" w14:textId="77777777" w:rsidR="0002715F" w:rsidRDefault="0002715F">
                            <w:pPr>
                              <w:jc w:val="center"/>
                              <w:rPr>
                                <w:rFonts w:ascii="宋体"/>
                              </w:rPr>
                            </w:pPr>
                          </w:p>
                          <w:p w14:paraId="2D116F53" w14:textId="77777777" w:rsidR="0002715F" w:rsidRDefault="00000000">
                            <w:pPr>
                              <w:jc w:val="center"/>
                              <w:rPr>
                                <w:rFonts w:ascii="宋体" w:hAnsi="宋体" w:hint="eastAsia"/>
                                <w:sz w:val="28"/>
                                <w:szCs w:val="28"/>
                              </w:rPr>
                            </w:pPr>
                            <w:r>
                              <w:rPr>
                                <w:rFonts w:ascii="宋体" w:hAnsi="宋体" w:hint="eastAsia"/>
                                <w:sz w:val="28"/>
                                <w:szCs w:val="28"/>
                              </w:rPr>
                              <w:t>授权代表身份证复印件</w:t>
                            </w:r>
                          </w:p>
                          <w:p w14:paraId="10E893E4" w14:textId="77777777" w:rsidR="0002715F" w:rsidRDefault="00000000">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anchor>
            </w:drawing>
          </mc:Choice>
          <mc:Fallback>
            <w:pict>
              <v:shape w14:anchorId="412C266F" id="文本框 3" o:spid="_x0000_s1029" type="#_x0000_t202" style="position:absolute;left:0;text-align:left;margin-left:30.6pt;margin-top:9.25pt;width:176.45pt;height:88.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">
                <v:stroke dashstyle="dash"/>
                <v:textbox>
                  <w:txbxContent>
                    <w:p w14:paraId="11DED802" w14:textId="77777777" w:rsidR="0002715F" w:rsidRDefault="0002715F">
                      <w:pPr>
                        <w:jc w:val="center"/>
                        <w:rPr>
                          <w:rFonts w:ascii="宋体"/>
                        </w:rPr>
                      </w:pPr>
                    </w:p>
                    <w:p w14:paraId="2D116F53" w14:textId="77777777" w:rsidR="0002715F" w:rsidRDefault="00000000">
                      <w:pPr>
                        <w:jc w:val="center"/>
                        <w:rPr>
                          <w:rFonts w:ascii="宋体" w:hAnsi="宋体" w:hint="eastAsia"/>
                          <w:sz w:val="28"/>
                          <w:szCs w:val="28"/>
                        </w:rPr>
                      </w:pPr>
                      <w:r>
                        <w:rPr>
                          <w:rFonts w:ascii="宋体" w:hAnsi="宋体" w:hint="eastAsia"/>
                          <w:sz w:val="28"/>
                          <w:szCs w:val="28"/>
                        </w:rPr>
                        <w:t>授权代表身份证复印件</w:t>
                      </w:r>
                    </w:p>
                    <w:p w14:paraId="10E893E4" w14:textId="77777777" w:rsidR="0002715F" w:rsidRDefault="00000000">
                      <w:pPr>
                        <w:jc w:val="center"/>
                        <w:rPr>
                          <w:sz w:val="28"/>
                          <w:szCs w:val="28"/>
                        </w:rPr>
                      </w:pPr>
                      <w:r>
                        <w:rPr>
                          <w:rFonts w:ascii="宋体" w:hAnsi="宋体" w:hint="eastAsia"/>
                          <w:sz w:val="28"/>
                          <w:szCs w:val="28"/>
                        </w:rPr>
                        <w:t>（正面）</w:t>
                      </w:r>
                    </w:p>
                  </w:txbxContent>
                </v:textbox>
              </v:shape>
            </w:pict>
          </mc:Fallback>
        </mc:AlternateContent>
      </w:r>
    </w:p>
    <w:p w14:paraId="37E87A1D" w14:textId="77777777" w:rsidR="0002715F" w:rsidRDefault="0002715F">
      <w:pPr>
        <w:spacing w:line="560" w:lineRule="exact"/>
        <w:ind w:firstLine="573"/>
        <w:rPr>
          <w:rFonts w:ascii="宋体" w:hAnsi="宋体" w:hint="eastAsia"/>
        </w:rPr>
      </w:pPr>
    </w:p>
    <w:p w14:paraId="6CA1893E" w14:textId="77777777" w:rsidR="0002715F" w:rsidRDefault="0002715F">
      <w:pPr>
        <w:spacing w:line="560" w:lineRule="exact"/>
        <w:ind w:firstLine="573"/>
        <w:rPr>
          <w:rFonts w:ascii="宋体" w:hAnsi="宋体" w:hint="eastAsia"/>
        </w:rPr>
      </w:pPr>
    </w:p>
    <w:p w14:paraId="0C1B0025" w14:textId="77777777" w:rsidR="0002715F" w:rsidRDefault="0002715F">
      <w:pPr>
        <w:spacing w:line="560" w:lineRule="exact"/>
        <w:ind w:firstLine="573"/>
        <w:rPr>
          <w:rFonts w:ascii="宋体" w:hAnsi="宋体" w:hint="eastAsia"/>
        </w:rPr>
      </w:pPr>
    </w:p>
    <w:p w14:paraId="02E13F39" w14:textId="77777777" w:rsidR="0002715F" w:rsidRDefault="0002715F">
      <w:pPr>
        <w:spacing w:line="560" w:lineRule="exact"/>
        <w:ind w:firstLine="573"/>
        <w:rPr>
          <w:rFonts w:ascii="宋体" w:hAnsi="宋体" w:hint="eastAsia"/>
        </w:rPr>
      </w:pPr>
    </w:p>
    <w:p w14:paraId="16430E87" w14:textId="77777777" w:rsidR="0002715F" w:rsidRDefault="00000000">
      <w:pPr>
        <w:spacing w:line="360" w:lineRule="auto"/>
        <w:rPr>
          <w:rFonts w:ascii="宋体" w:hAnsi="宋体" w:hint="eastAsia"/>
          <w:b/>
          <w:color w:val="C00000"/>
          <w:sz w:val="32"/>
        </w:rPr>
      </w:pPr>
      <w:r>
        <w:rPr>
          <w:rFonts w:ascii="宋体" w:hAnsi="宋体" w:hint="eastAsia"/>
          <w:b/>
          <w:color w:val="C00000"/>
          <w:sz w:val="32"/>
          <w:highlight w:val="yellow"/>
        </w:rPr>
        <w:t>注</w:t>
      </w:r>
      <w:r>
        <w:rPr>
          <w:rFonts w:ascii="宋体" w:hAnsi="宋体"/>
          <w:b/>
          <w:color w:val="C00000"/>
          <w:sz w:val="32"/>
          <w:highlight w:val="yellow"/>
        </w:rPr>
        <w:t>：</w:t>
      </w:r>
      <w:r>
        <w:rPr>
          <w:rFonts w:ascii="宋体" w:hAnsi="宋体" w:hint="eastAsia"/>
          <w:b/>
          <w:color w:val="C00000"/>
          <w:sz w:val="32"/>
          <w:highlight w:val="yellow"/>
        </w:rPr>
        <w:t>授权代表需提供近六个月任意一个月在该公司社保缴纳证明</w:t>
      </w:r>
      <w:r>
        <w:rPr>
          <w:rFonts w:ascii="宋体" w:hAnsi="宋体"/>
          <w:b/>
          <w:color w:val="C00000"/>
          <w:sz w:val="32"/>
          <w:highlight w:val="yellow"/>
        </w:rPr>
        <w:t>。</w:t>
      </w:r>
    </w:p>
    <w:p w14:paraId="259119F4" w14:textId="77777777" w:rsidR="0002715F" w:rsidRDefault="0002715F">
      <w:pPr>
        <w:spacing w:line="360" w:lineRule="auto"/>
        <w:rPr>
          <w:rFonts w:ascii="宋体" w:hAnsi="宋体" w:hint="eastAsia"/>
          <w:b/>
          <w:sz w:val="24"/>
        </w:rPr>
      </w:pPr>
    </w:p>
    <w:p w14:paraId="4A9D6601" w14:textId="77777777" w:rsidR="0002715F" w:rsidRDefault="0002715F">
      <w:pPr>
        <w:spacing w:line="360" w:lineRule="auto"/>
        <w:outlineLvl w:val="0"/>
        <w:rPr>
          <w:rFonts w:ascii="宋体" w:hAnsi="宋体" w:cs="宋体" w:hint="eastAsia"/>
          <w:sz w:val="24"/>
        </w:rPr>
        <w:sectPr w:rsidR="0002715F">
          <w:footerReference w:type="default" r:id="rId10"/>
          <w:pgSz w:w="11906" w:h="16838"/>
          <w:pgMar w:top="1418" w:right="1134" w:bottom="1134" w:left="1134" w:header="851" w:footer="992" w:gutter="0"/>
          <w:pgNumType w:start="1"/>
          <w:cols w:space="720"/>
          <w:docGrid w:type="lines" w:linePitch="312"/>
        </w:sectPr>
      </w:pPr>
    </w:p>
    <w:p w14:paraId="135F0F54" w14:textId="77777777" w:rsidR="0002715F" w:rsidRDefault="00000000">
      <w:pPr>
        <w:spacing w:line="360" w:lineRule="auto"/>
        <w:outlineLvl w:val="0"/>
        <w:rPr>
          <w:rFonts w:ascii="宋体" w:hAnsi="宋体" w:hint="eastAsia"/>
          <w:b/>
          <w:sz w:val="24"/>
        </w:rPr>
      </w:pPr>
      <w:r>
        <w:rPr>
          <w:rFonts w:ascii="宋体" w:hAnsi="宋体" w:hint="eastAsia"/>
          <w:b/>
          <w:sz w:val="24"/>
        </w:rPr>
        <w:lastRenderedPageBreak/>
        <w:t xml:space="preserve">附件四： </w:t>
      </w:r>
    </w:p>
    <w:p w14:paraId="40DBD09F" w14:textId="77777777" w:rsidR="0002715F" w:rsidRDefault="00000000">
      <w:pPr>
        <w:spacing w:line="360" w:lineRule="auto"/>
        <w:outlineLvl w:val="0"/>
        <w:rPr>
          <w:rFonts w:ascii="宋体" w:hAnsi="宋体" w:hint="eastAsia"/>
          <w:b/>
          <w:sz w:val="24"/>
        </w:rPr>
      </w:pPr>
      <w:r>
        <w:rPr>
          <w:rFonts w:ascii="宋体" w:hAnsi="宋体"/>
          <w:b/>
          <w:sz w:val="24"/>
        </w:rPr>
        <w:t>表</w:t>
      </w:r>
      <w:r>
        <w:rPr>
          <w:rFonts w:ascii="宋体" w:hAnsi="宋体" w:hint="eastAsia"/>
          <w:b/>
          <w:sz w:val="24"/>
        </w:rPr>
        <w:t>1：</w:t>
      </w:r>
    </w:p>
    <w:p w14:paraId="4BDF4C10" w14:textId="77777777" w:rsidR="0002715F" w:rsidRDefault="00000000">
      <w:pPr>
        <w:spacing w:line="360" w:lineRule="auto"/>
        <w:jc w:val="center"/>
        <w:outlineLvl w:val="0"/>
        <w:rPr>
          <w:rFonts w:ascii="宋体" w:hAnsi="宋体" w:hint="eastAsia"/>
          <w:b/>
          <w:sz w:val="24"/>
        </w:rPr>
      </w:pPr>
      <w:r>
        <w:rPr>
          <w:rFonts w:ascii="宋体" w:hAnsi="宋体" w:hint="eastAsia"/>
          <w:b/>
          <w:sz w:val="24"/>
        </w:rPr>
        <w:t>无利害关系声明和递交比价文件前3年内在经营活动中没有重大违法记录的书面声明</w:t>
      </w:r>
    </w:p>
    <w:p w14:paraId="5075D5A8" w14:textId="77777777" w:rsidR="0002715F" w:rsidRDefault="0002715F">
      <w:pPr>
        <w:spacing w:line="360" w:lineRule="auto"/>
        <w:ind w:firstLineChars="200" w:firstLine="480"/>
        <w:rPr>
          <w:rFonts w:ascii="宋体" w:hAnsi="宋体" w:hint="eastAsia"/>
          <w:sz w:val="24"/>
        </w:rPr>
      </w:pPr>
    </w:p>
    <w:p w14:paraId="539271AF" w14:textId="77777777" w:rsidR="0002715F" w:rsidRDefault="00000000">
      <w:pPr>
        <w:spacing w:line="360" w:lineRule="auto"/>
        <w:rPr>
          <w:rFonts w:ascii="宋体" w:hAnsi="宋体" w:cs="宋体" w:hint="eastAsia"/>
          <w:sz w:val="24"/>
        </w:rPr>
      </w:pPr>
      <w:r>
        <w:rPr>
          <w:rFonts w:ascii="宋体" w:hAnsi="宋体" w:cs="宋体" w:hint="eastAsia"/>
          <w:sz w:val="24"/>
        </w:rPr>
        <w:t>我方承诺与采购人不存在隶属关系或者其他利益关系。</w:t>
      </w:r>
    </w:p>
    <w:p w14:paraId="342036BE" w14:textId="77777777" w:rsidR="0002715F" w:rsidRDefault="0002715F">
      <w:pPr>
        <w:spacing w:line="360" w:lineRule="auto"/>
        <w:rPr>
          <w:rFonts w:ascii="宋体" w:hAnsi="宋体" w:cs="宋体" w:hint="eastAsia"/>
          <w:sz w:val="24"/>
        </w:rPr>
      </w:pPr>
    </w:p>
    <w:p w14:paraId="52E0EDA4" w14:textId="77777777" w:rsidR="0002715F" w:rsidRDefault="00000000">
      <w:pPr>
        <w:spacing w:line="360" w:lineRule="auto"/>
        <w:rPr>
          <w:rFonts w:ascii="宋体" w:hAnsi="宋体" w:cs="宋体" w:hint="eastAsia"/>
          <w:sz w:val="24"/>
        </w:rPr>
      </w:pPr>
      <w:r>
        <w:rPr>
          <w:rFonts w:ascii="宋体" w:hAnsi="宋体" w:cs="宋体" w:hint="eastAsia"/>
          <w:sz w:val="24"/>
        </w:rPr>
        <w:t>我方承诺与其他报价方不存在关联关系或者其他利益关系。</w:t>
      </w:r>
    </w:p>
    <w:p w14:paraId="1A098585" w14:textId="77777777" w:rsidR="0002715F" w:rsidRDefault="0002715F">
      <w:pPr>
        <w:spacing w:line="360" w:lineRule="auto"/>
        <w:rPr>
          <w:rFonts w:ascii="宋体" w:hAnsi="宋体" w:cs="宋体" w:hint="eastAsia"/>
          <w:sz w:val="24"/>
        </w:rPr>
      </w:pPr>
    </w:p>
    <w:p w14:paraId="7A540A17" w14:textId="77777777" w:rsidR="0002715F" w:rsidRDefault="00000000">
      <w:pPr>
        <w:spacing w:line="360" w:lineRule="auto"/>
        <w:rPr>
          <w:rFonts w:ascii="宋体" w:hAnsi="宋体" w:cs="宋体" w:hint="eastAsia"/>
          <w:sz w:val="24"/>
        </w:rPr>
      </w:pPr>
      <w:r>
        <w:rPr>
          <w:rFonts w:ascii="宋体" w:hAnsi="宋体" w:cs="宋体" w:hint="eastAsia"/>
          <w:sz w:val="24"/>
        </w:rPr>
        <w:t>我方承诺递交比价文件前3年内在经营活动中没有重大违法记录。</w:t>
      </w:r>
    </w:p>
    <w:p w14:paraId="05141F34" w14:textId="77777777" w:rsidR="0002715F" w:rsidRDefault="0002715F">
      <w:pPr>
        <w:spacing w:line="360" w:lineRule="auto"/>
        <w:outlineLvl w:val="0"/>
        <w:rPr>
          <w:rFonts w:ascii="宋体" w:hAnsi="宋体" w:cs="宋体" w:hint="eastAsia"/>
          <w:sz w:val="24"/>
        </w:rPr>
      </w:pPr>
    </w:p>
    <w:p w14:paraId="6FFDB154" w14:textId="77777777" w:rsidR="0002715F" w:rsidRDefault="00000000">
      <w:pPr>
        <w:spacing w:line="360" w:lineRule="auto"/>
        <w:rPr>
          <w:rFonts w:ascii="宋体" w:hAnsi="宋体" w:cs="宋体" w:hint="eastAsia"/>
          <w:sz w:val="24"/>
        </w:rPr>
      </w:pPr>
      <w:r>
        <w:rPr>
          <w:rFonts w:ascii="宋体" w:hAnsi="宋体" w:cs="宋体" w:hint="eastAsia"/>
          <w:sz w:val="24"/>
        </w:rPr>
        <w:t>供应商名称：（公章）</w:t>
      </w:r>
    </w:p>
    <w:p w14:paraId="7288E07E" w14:textId="77777777" w:rsidR="0002715F" w:rsidRDefault="00000000">
      <w:pPr>
        <w:spacing w:line="360" w:lineRule="auto"/>
        <w:rPr>
          <w:rFonts w:ascii="宋体" w:hAnsi="宋体" w:cs="宋体" w:hint="eastAsia"/>
          <w:sz w:val="24"/>
        </w:rPr>
        <w:sectPr w:rsidR="0002715F">
          <w:pgSz w:w="11906" w:h="16838"/>
          <w:pgMar w:top="1418" w:right="1134" w:bottom="1134" w:left="1134" w:header="851" w:footer="992" w:gutter="0"/>
          <w:cols w:space="720"/>
          <w:docGrid w:type="linesAndChars" w:linePitch="312"/>
        </w:sectPr>
      </w:pPr>
      <w:r>
        <w:rPr>
          <w:rFonts w:ascii="宋体" w:hAnsi="宋体" w:cs="宋体" w:hint="eastAsia"/>
          <w:sz w:val="24"/>
        </w:rPr>
        <w:t>日期：</w:t>
      </w:r>
    </w:p>
    <w:p w14:paraId="08194115" w14:textId="77777777" w:rsidR="0002715F" w:rsidRDefault="00000000">
      <w:pPr>
        <w:spacing w:line="360" w:lineRule="auto"/>
        <w:jc w:val="left"/>
        <w:outlineLvl w:val="0"/>
        <w:rPr>
          <w:rFonts w:ascii="宋体" w:hAnsi="宋体" w:hint="eastAsia"/>
          <w:b/>
          <w:sz w:val="24"/>
        </w:rPr>
      </w:pPr>
      <w:r>
        <w:rPr>
          <w:rFonts w:ascii="宋体" w:hAnsi="宋体" w:hint="eastAsia"/>
          <w:b/>
          <w:sz w:val="24"/>
        </w:rPr>
        <w:lastRenderedPageBreak/>
        <w:t>表2：对比价文件的真实性、合法性承诺函</w:t>
      </w:r>
    </w:p>
    <w:p w14:paraId="4BE2671E" w14:textId="77777777" w:rsidR="0002715F" w:rsidRDefault="0002715F">
      <w:pPr>
        <w:spacing w:line="360" w:lineRule="auto"/>
        <w:rPr>
          <w:rFonts w:ascii="宋体" w:hAnsi="宋体" w:cs="宋体" w:hint="eastAsia"/>
          <w:sz w:val="24"/>
        </w:rPr>
      </w:pPr>
    </w:p>
    <w:p w14:paraId="479AD558" w14:textId="77777777" w:rsidR="0002715F" w:rsidRDefault="00000000">
      <w:pPr>
        <w:spacing w:line="360" w:lineRule="auto"/>
        <w:rPr>
          <w:rFonts w:ascii="宋体" w:hAnsi="宋体" w:cs="宋体" w:hint="eastAsia"/>
          <w:sz w:val="24"/>
        </w:rPr>
      </w:pPr>
      <w:r>
        <w:rPr>
          <w:rFonts w:ascii="宋体" w:hAnsi="宋体" w:cs="宋体" w:hint="eastAsia"/>
          <w:sz w:val="24"/>
        </w:rPr>
        <w:t>我方承诺对所递交比价文件的真实性、合法性承担法律责任。</w:t>
      </w:r>
    </w:p>
    <w:p w14:paraId="19F77CF1" w14:textId="77777777" w:rsidR="0002715F" w:rsidRDefault="0002715F">
      <w:pPr>
        <w:spacing w:line="360" w:lineRule="auto"/>
        <w:rPr>
          <w:rFonts w:ascii="宋体" w:hAnsi="宋体" w:cs="宋体" w:hint="eastAsia"/>
          <w:sz w:val="24"/>
        </w:rPr>
      </w:pPr>
    </w:p>
    <w:p w14:paraId="4680F993" w14:textId="77777777" w:rsidR="0002715F" w:rsidRDefault="00000000">
      <w:pPr>
        <w:spacing w:line="360" w:lineRule="auto"/>
        <w:rPr>
          <w:rFonts w:ascii="宋体" w:hAnsi="宋体" w:cs="宋体" w:hint="eastAsia"/>
          <w:sz w:val="24"/>
        </w:rPr>
      </w:pPr>
      <w:r>
        <w:rPr>
          <w:rFonts w:ascii="宋体" w:hAnsi="宋体" w:cs="宋体" w:hint="eastAsia"/>
          <w:sz w:val="24"/>
        </w:rPr>
        <w:t>供应商名称：（公章）</w:t>
      </w:r>
    </w:p>
    <w:p w14:paraId="5CF355F1" w14:textId="77777777" w:rsidR="0002715F" w:rsidRDefault="00000000">
      <w:pPr>
        <w:spacing w:line="360" w:lineRule="auto"/>
        <w:rPr>
          <w:rFonts w:ascii="宋体" w:hAnsi="宋体" w:cs="宋体" w:hint="eastAsia"/>
          <w:sz w:val="24"/>
        </w:rPr>
      </w:pPr>
      <w:r>
        <w:rPr>
          <w:rFonts w:ascii="宋体" w:hAnsi="宋体" w:cs="宋体" w:hint="eastAsia"/>
          <w:sz w:val="24"/>
        </w:rPr>
        <w:t>日期：</w:t>
      </w:r>
    </w:p>
    <w:p w14:paraId="7E34DAB6" w14:textId="77777777" w:rsidR="0002715F" w:rsidRDefault="0002715F">
      <w:pPr>
        <w:spacing w:line="360" w:lineRule="auto"/>
        <w:rPr>
          <w:rFonts w:ascii="宋体" w:hAnsi="宋体" w:hint="eastAsia"/>
          <w:sz w:val="24"/>
        </w:rPr>
      </w:pPr>
    </w:p>
    <w:p w14:paraId="4CB761FE" w14:textId="77777777" w:rsidR="0002715F" w:rsidRDefault="0002715F">
      <w:pPr>
        <w:rPr>
          <w:rFonts w:ascii="宋体" w:hAnsi="宋体" w:hint="eastAsia"/>
        </w:rPr>
      </w:pPr>
    </w:p>
    <w:p w14:paraId="32371A13" w14:textId="77777777" w:rsidR="0002715F" w:rsidRDefault="00000000">
      <w:pPr>
        <w:widowControl/>
        <w:jc w:val="left"/>
        <w:rPr>
          <w:rFonts w:ascii="宋体" w:hAnsi="宋体" w:hint="eastAsia"/>
          <w:b/>
          <w:kern w:val="0"/>
          <w:sz w:val="24"/>
        </w:rPr>
      </w:pPr>
      <w:r>
        <w:rPr>
          <w:rFonts w:ascii="宋体" w:hAnsi="宋体"/>
          <w:b/>
          <w:sz w:val="24"/>
        </w:rPr>
        <w:br w:type="page"/>
      </w:r>
    </w:p>
    <w:p w14:paraId="06F02BB7" w14:textId="77777777" w:rsidR="0002715F" w:rsidRDefault="00000000">
      <w:pPr>
        <w:pStyle w:val="a"/>
        <w:spacing w:after="156"/>
      </w:pPr>
      <w:proofErr w:type="spellStart"/>
      <w:r>
        <w:rPr>
          <w:rFonts w:hint="eastAsia"/>
        </w:rPr>
        <w:lastRenderedPageBreak/>
        <w:t>附件五、报价一览表</w:t>
      </w:r>
      <w:proofErr w:type="spellEnd"/>
    </w:p>
    <w:tbl>
      <w:tblPr>
        <w:tblpPr w:leftFromText="180" w:rightFromText="180" w:vertAnchor="text" w:horzAnchor="margin" w:tblpXSpec="center" w:tblpY="264"/>
        <w:tblW w:w="4124" w:type="pct"/>
        <w:tblBorders>
          <w:top w:val="single" w:sz="12" w:space="0" w:color="auto"/>
          <w:left w:val="single" w:sz="12" w:space="0" w:color="auto"/>
          <w:bottom w:val="single" w:sz="12" w:space="0" w:color="auto"/>
          <w:right w:val="single" w:sz="12" w:space="0" w:color="auto"/>
          <w:insideH w:val="single" w:sz="6" w:space="0" w:color="auto"/>
          <w:insideV w:val="single" w:sz="4" w:space="0" w:color="auto"/>
        </w:tblBorders>
        <w:tblLook w:val="04A0" w:firstRow="1" w:lastRow="0" w:firstColumn="1" w:lastColumn="0" w:noHBand="0" w:noVBand="1"/>
      </w:tblPr>
      <w:tblGrid>
        <w:gridCol w:w="1292"/>
        <w:gridCol w:w="2260"/>
        <w:gridCol w:w="2482"/>
        <w:gridCol w:w="1891"/>
      </w:tblGrid>
      <w:tr w:rsidR="0002715F" w14:paraId="28F3CF34" w14:textId="77777777">
        <w:trPr>
          <w:cantSplit/>
          <w:trHeight w:val="508"/>
        </w:trPr>
        <w:tc>
          <w:tcPr>
            <w:tcW w:w="815" w:type="pct"/>
            <w:vAlign w:val="center"/>
          </w:tcPr>
          <w:p w14:paraId="46C9B2AB" w14:textId="77777777" w:rsidR="0002715F" w:rsidRDefault="00000000">
            <w:pPr>
              <w:widowControl/>
              <w:spacing w:line="360" w:lineRule="auto"/>
              <w:jc w:val="center"/>
              <w:rPr>
                <w:rFonts w:ascii="宋体" w:hAnsi="宋体" w:hint="eastAsia"/>
                <w:b/>
                <w:sz w:val="24"/>
                <w:u w:val="single"/>
              </w:rPr>
            </w:pPr>
            <w:r>
              <w:rPr>
                <w:rFonts w:ascii="宋体" w:hAnsi="宋体" w:hint="eastAsia"/>
                <w:b/>
                <w:sz w:val="24"/>
                <w:u w:val="single"/>
              </w:rPr>
              <w:t>序号</w:t>
            </w:r>
          </w:p>
        </w:tc>
        <w:tc>
          <w:tcPr>
            <w:tcW w:w="1425" w:type="pct"/>
            <w:vAlign w:val="center"/>
          </w:tcPr>
          <w:p w14:paraId="42D823E3" w14:textId="77777777" w:rsidR="0002715F" w:rsidRDefault="00000000">
            <w:pPr>
              <w:widowControl/>
              <w:spacing w:line="360" w:lineRule="auto"/>
              <w:jc w:val="center"/>
              <w:rPr>
                <w:rFonts w:ascii="宋体" w:hAnsi="宋体" w:hint="eastAsia"/>
                <w:b/>
                <w:sz w:val="24"/>
                <w:u w:val="single"/>
              </w:rPr>
            </w:pPr>
            <w:r>
              <w:rPr>
                <w:rFonts w:ascii="宋体" w:hAnsi="宋体" w:hint="eastAsia"/>
                <w:b/>
                <w:sz w:val="24"/>
                <w:u w:val="single"/>
              </w:rPr>
              <w:t>总报价（RMB）</w:t>
            </w:r>
          </w:p>
        </w:tc>
        <w:tc>
          <w:tcPr>
            <w:tcW w:w="1565" w:type="pct"/>
            <w:vAlign w:val="center"/>
          </w:tcPr>
          <w:p w14:paraId="78E5862A" w14:textId="77777777" w:rsidR="0002715F" w:rsidRDefault="00000000">
            <w:pPr>
              <w:widowControl/>
              <w:spacing w:line="360" w:lineRule="auto"/>
              <w:jc w:val="center"/>
              <w:rPr>
                <w:rFonts w:ascii="宋体" w:hAnsi="宋体" w:hint="eastAsia"/>
                <w:b/>
                <w:sz w:val="24"/>
                <w:u w:val="single"/>
              </w:rPr>
            </w:pPr>
            <w:r>
              <w:rPr>
                <w:rFonts w:ascii="宋体" w:hAnsi="宋体" w:hint="eastAsia"/>
                <w:b/>
                <w:sz w:val="24"/>
                <w:u w:val="single"/>
              </w:rPr>
              <w:t>其它优惠承诺</w:t>
            </w:r>
          </w:p>
        </w:tc>
        <w:tc>
          <w:tcPr>
            <w:tcW w:w="1193" w:type="pct"/>
            <w:vAlign w:val="center"/>
          </w:tcPr>
          <w:p w14:paraId="1858FD22" w14:textId="77777777" w:rsidR="0002715F" w:rsidRDefault="00000000">
            <w:pPr>
              <w:widowControl/>
              <w:spacing w:line="360" w:lineRule="auto"/>
              <w:jc w:val="center"/>
              <w:rPr>
                <w:rFonts w:ascii="宋体" w:hAnsi="宋体" w:hint="eastAsia"/>
                <w:b/>
                <w:sz w:val="24"/>
                <w:u w:val="single"/>
              </w:rPr>
            </w:pPr>
            <w:r>
              <w:rPr>
                <w:rFonts w:ascii="宋体" w:hAnsi="宋体" w:hint="eastAsia"/>
                <w:b/>
                <w:sz w:val="24"/>
                <w:u w:val="single"/>
              </w:rPr>
              <w:t>备注</w:t>
            </w:r>
          </w:p>
        </w:tc>
      </w:tr>
      <w:tr w:rsidR="0002715F" w14:paraId="4DBAF3D2" w14:textId="77777777">
        <w:trPr>
          <w:cantSplit/>
          <w:trHeight w:val="850"/>
        </w:trPr>
        <w:tc>
          <w:tcPr>
            <w:tcW w:w="815" w:type="pct"/>
            <w:vAlign w:val="center"/>
          </w:tcPr>
          <w:p w14:paraId="2C60CD2B" w14:textId="77777777" w:rsidR="0002715F" w:rsidRDefault="00000000">
            <w:pPr>
              <w:pStyle w:val="a8"/>
              <w:spacing w:line="360" w:lineRule="auto"/>
              <w:ind w:left="72" w:right="72"/>
              <w:jc w:val="center"/>
              <w:rPr>
                <w:rFonts w:ascii="宋体" w:eastAsia="宋体" w:hAnsi="宋体" w:hint="eastAsia"/>
                <w:color w:val="auto"/>
                <w:sz w:val="24"/>
                <w:u w:val="single"/>
              </w:rPr>
            </w:pPr>
            <w:r>
              <w:rPr>
                <w:rFonts w:ascii="宋体" w:eastAsia="宋体" w:hAnsi="宋体" w:hint="eastAsia"/>
                <w:color w:val="auto"/>
                <w:sz w:val="24"/>
                <w:u w:val="single"/>
              </w:rPr>
              <w:t>1</w:t>
            </w:r>
          </w:p>
        </w:tc>
        <w:tc>
          <w:tcPr>
            <w:tcW w:w="1425" w:type="pct"/>
            <w:vAlign w:val="center"/>
          </w:tcPr>
          <w:p w14:paraId="18ABA4D8" w14:textId="77777777" w:rsidR="0002715F" w:rsidRDefault="00000000">
            <w:pPr>
              <w:spacing w:line="360" w:lineRule="auto"/>
              <w:jc w:val="left"/>
              <w:rPr>
                <w:rFonts w:ascii="宋体" w:hAnsi="宋体" w:hint="eastAsia"/>
                <w:sz w:val="24"/>
                <w:u w:val="single"/>
              </w:rPr>
            </w:pPr>
            <w:r>
              <w:rPr>
                <w:rFonts w:ascii="宋体" w:hAnsi="宋体" w:hint="eastAsia"/>
                <w:sz w:val="24"/>
                <w:u w:val="single"/>
              </w:rPr>
              <w:t>大写：</w:t>
            </w:r>
          </w:p>
          <w:p w14:paraId="0BDFAB1E" w14:textId="77777777" w:rsidR="0002715F" w:rsidRDefault="00000000">
            <w:pPr>
              <w:spacing w:line="360" w:lineRule="auto"/>
              <w:jc w:val="left"/>
              <w:rPr>
                <w:rFonts w:ascii="宋体" w:hAnsi="宋体" w:hint="eastAsia"/>
                <w:sz w:val="24"/>
                <w:u w:val="single"/>
              </w:rPr>
            </w:pPr>
            <w:r>
              <w:rPr>
                <w:rFonts w:ascii="宋体" w:hAnsi="宋体" w:hint="eastAsia"/>
                <w:sz w:val="24"/>
                <w:u w:val="single"/>
              </w:rPr>
              <w:t>小写：</w:t>
            </w:r>
          </w:p>
        </w:tc>
        <w:tc>
          <w:tcPr>
            <w:tcW w:w="1565" w:type="pct"/>
            <w:vAlign w:val="center"/>
          </w:tcPr>
          <w:p w14:paraId="1EB45DAA" w14:textId="77777777" w:rsidR="0002715F" w:rsidRDefault="0002715F">
            <w:pPr>
              <w:spacing w:line="360" w:lineRule="auto"/>
              <w:jc w:val="left"/>
              <w:rPr>
                <w:rFonts w:ascii="宋体" w:hAnsi="宋体" w:hint="eastAsia"/>
                <w:sz w:val="24"/>
                <w:u w:val="single"/>
              </w:rPr>
            </w:pPr>
          </w:p>
          <w:p w14:paraId="087A0C57" w14:textId="77777777" w:rsidR="0002715F" w:rsidRDefault="0002715F">
            <w:pPr>
              <w:spacing w:line="360" w:lineRule="auto"/>
              <w:jc w:val="left"/>
              <w:rPr>
                <w:rFonts w:ascii="宋体" w:hAnsi="宋体" w:hint="eastAsia"/>
                <w:sz w:val="24"/>
                <w:u w:val="single"/>
              </w:rPr>
            </w:pPr>
          </w:p>
          <w:p w14:paraId="4D382751" w14:textId="77777777" w:rsidR="0002715F" w:rsidRDefault="0002715F">
            <w:pPr>
              <w:spacing w:line="360" w:lineRule="auto"/>
              <w:jc w:val="left"/>
              <w:rPr>
                <w:rFonts w:ascii="宋体" w:hAnsi="宋体" w:hint="eastAsia"/>
                <w:sz w:val="24"/>
                <w:u w:val="single"/>
              </w:rPr>
            </w:pPr>
          </w:p>
          <w:p w14:paraId="7E4933BA" w14:textId="77777777" w:rsidR="0002715F" w:rsidRDefault="0002715F">
            <w:pPr>
              <w:spacing w:line="360" w:lineRule="auto"/>
              <w:jc w:val="left"/>
              <w:rPr>
                <w:rFonts w:ascii="宋体" w:hAnsi="宋体" w:hint="eastAsia"/>
                <w:sz w:val="24"/>
                <w:u w:val="single"/>
              </w:rPr>
            </w:pPr>
          </w:p>
          <w:p w14:paraId="59525696" w14:textId="77777777" w:rsidR="0002715F" w:rsidRDefault="0002715F">
            <w:pPr>
              <w:spacing w:line="360" w:lineRule="auto"/>
              <w:jc w:val="left"/>
              <w:rPr>
                <w:rFonts w:ascii="宋体" w:hAnsi="宋体" w:hint="eastAsia"/>
                <w:sz w:val="24"/>
                <w:u w:val="single"/>
              </w:rPr>
            </w:pPr>
          </w:p>
        </w:tc>
        <w:tc>
          <w:tcPr>
            <w:tcW w:w="1193" w:type="pct"/>
            <w:vAlign w:val="center"/>
          </w:tcPr>
          <w:p w14:paraId="46D0A79C" w14:textId="77777777" w:rsidR="0002715F" w:rsidRDefault="0002715F">
            <w:pPr>
              <w:pStyle w:val="Style47"/>
              <w:spacing w:after="156" w:line="360" w:lineRule="auto"/>
              <w:ind w:firstLineChars="0" w:firstLine="0"/>
              <w:rPr>
                <w:rFonts w:ascii="宋体" w:hAnsi="宋体" w:hint="eastAsia"/>
                <w:sz w:val="24"/>
                <w:szCs w:val="24"/>
                <w:u w:val="single"/>
              </w:rPr>
            </w:pPr>
          </w:p>
        </w:tc>
      </w:tr>
    </w:tbl>
    <w:p w14:paraId="1828AB90" w14:textId="77777777" w:rsidR="0002715F" w:rsidRDefault="0002715F">
      <w:pPr>
        <w:spacing w:line="380" w:lineRule="exact"/>
        <w:rPr>
          <w:rFonts w:ascii="宋体" w:hAnsi="宋体" w:hint="eastAsia"/>
          <w:sz w:val="28"/>
          <w:szCs w:val="28"/>
        </w:rPr>
      </w:pPr>
    </w:p>
    <w:p w14:paraId="6B4A78D8" w14:textId="77777777" w:rsidR="0002715F" w:rsidRDefault="0002715F">
      <w:pPr>
        <w:spacing w:line="380" w:lineRule="exact"/>
        <w:rPr>
          <w:rFonts w:ascii="宋体" w:hAnsi="宋体" w:hint="eastAsia"/>
          <w:sz w:val="28"/>
          <w:szCs w:val="28"/>
        </w:rPr>
      </w:pPr>
    </w:p>
    <w:p w14:paraId="230AE5E4" w14:textId="77777777" w:rsidR="0002715F" w:rsidRDefault="00000000">
      <w:pPr>
        <w:pStyle w:val="a4"/>
        <w:spacing w:line="360" w:lineRule="auto"/>
        <w:ind w:firstLine="480"/>
        <w:rPr>
          <w:rFonts w:ascii="宋体" w:hAnsi="宋体" w:hint="eastAsia"/>
          <w:sz w:val="24"/>
          <w:szCs w:val="24"/>
        </w:rPr>
      </w:pPr>
      <w:r>
        <w:rPr>
          <w:rFonts w:ascii="宋体" w:hAnsi="宋体" w:hint="eastAsia"/>
          <w:sz w:val="24"/>
          <w:szCs w:val="24"/>
        </w:rPr>
        <w:t>（1）若本表与报价格式其他部分在内容上有出入，以本表为准。</w:t>
      </w:r>
    </w:p>
    <w:p w14:paraId="74221333" w14:textId="77777777" w:rsidR="0002715F" w:rsidRDefault="00000000">
      <w:pPr>
        <w:spacing w:line="360" w:lineRule="auto"/>
        <w:ind w:firstLineChars="200" w:firstLine="480"/>
        <w:rPr>
          <w:rFonts w:ascii="宋体" w:hAnsi="宋体" w:hint="eastAsia"/>
          <w:sz w:val="24"/>
        </w:rPr>
      </w:pPr>
      <w:r>
        <w:rPr>
          <w:rFonts w:ascii="宋体" w:hAnsi="宋体" w:hint="eastAsia"/>
          <w:sz w:val="24"/>
        </w:rPr>
        <w:t>（2）上表中“总报价”为所报费用应包含整个项目过程中可能发生的所有费用。报价单位在报价时必须充分考虑本项目所需要求，如果在报价中有缺项和漏项，则将被认为该项的价格已经包含在其他项中。采购人在签订合同的时候，不会对报价单位缺漏项的金额给予补偿。</w:t>
      </w:r>
    </w:p>
    <w:p w14:paraId="5A476E48" w14:textId="77777777" w:rsidR="0002715F" w:rsidRDefault="0002715F">
      <w:pPr>
        <w:spacing w:line="360" w:lineRule="auto"/>
        <w:ind w:firstLineChars="200" w:firstLine="480"/>
        <w:rPr>
          <w:rFonts w:ascii="宋体" w:hAnsi="宋体" w:hint="eastAsia"/>
          <w:sz w:val="24"/>
        </w:rPr>
      </w:pPr>
    </w:p>
    <w:p w14:paraId="015EA996" w14:textId="77777777" w:rsidR="0002715F" w:rsidRDefault="0002715F">
      <w:pPr>
        <w:spacing w:line="360" w:lineRule="auto"/>
        <w:ind w:firstLineChars="200" w:firstLine="480"/>
        <w:rPr>
          <w:rFonts w:ascii="宋体" w:hAnsi="宋体" w:hint="eastAsia"/>
          <w:sz w:val="24"/>
        </w:rPr>
      </w:pPr>
    </w:p>
    <w:p w14:paraId="279C8269" w14:textId="77777777" w:rsidR="0002715F" w:rsidRDefault="0002715F">
      <w:pPr>
        <w:spacing w:line="360" w:lineRule="auto"/>
        <w:rPr>
          <w:rFonts w:ascii="宋体" w:hAnsi="宋体" w:cs="宋体" w:hint="eastAsia"/>
          <w:sz w:val="24"/>
        </w:rPr>
      </w:pPr>
    </w:p>
    <w:p w14:paraId="3A43C259" w14:textId="77777777" w:rsidR="0002715F" w:rsidRDefault="00000000">
      <w:pPr>
        <w:spacing w:line="360" w:lineRule="auto"/>
        <w:rPr>
          <w:rFonts w:ascii="宋体" w:hAnsi="宋体" w:cs="宋体" w:hint="eastAsia"/>
          <w:sz w:val="24"/>
        </w:rPr>
      </w:pPr>
      <w:r>
        <w:rPr>
          <w:rFonts w:ascii="宋体" w:hAnsi="宋体" w:cs="宋体" w:hint="eastAsia"/>
          <w:sz w:val="24"/>
        </w:rPr>
        <w:t>供应商名称：（公章）</w:t>
      </w:r>
    </w:p>
    <w:p w14:paraId="5483AB42" w14:textId="77777777" w:rsidR="0002715F" w:rsidRDefault="00000000">
      <w:pPr>
        <w:spacing w:line="360" w:lineRule="auto"/>
        <w:rPr>
          <w:rFonts w:ascii="宋体" w:hAnsi="宋体" w:cs="宋体" w:hint="eastAsia"/>
          <w:sz w:val="24"/>
        </w:rPr>
      </w:pPr>
      <w:r>
        <w:rPr>
          <w:rFonts w:ascii="宋体" w:hAnsi="宋体" w:cs="宋体" w:hint="eastAsia"/>
          <w:sz w:val="24"/>
        </w:rPr>
        <w:t>日期：</w:t>
      </w:r>
    </w:p>
    <w:p w14:paraId="5A4DD9BE" w14:textId="77777777" w:rsidR="0002715F" w:rsidRDefault="0002715F">
      <w:pPr>
        <w:spacing w:line="360" w:lineRule="auto"/>
        <w:rPr>
          <w:rFonts w:ascii="宋体" w:hAnsi="宋体" w:cs="宋体" w:hint="eastAsia"/>
          <w:sz w:val="24"/>
        </w:rPr>
      </w:pPr>
    </w:p>
    <w:p w14:paraId="77A734E6" w14:textId="77777777" w:rsidR="0002715F" w:rsidRDefault="0002715F">
      <w:pPr>
        <w:spacing w:line="360" w:lineRule="auto"/>
        <w:rPr>
          <w:rFonts w:ascii="宋体" w:hAnsi="宋体" w:cs="宋体" w:hint="eastAsia"/>
          <w:sz w:val="24"/>
        </w:rPr>
      </w:pPr>
    </w:p>
    <w:p w14:paraId="64A54474" w14:textId="77777777" w:rsidR="0002715F" w:rsidRDefault="0002715F">
      <w:pPr>
        <w:spacing w:line="360" w:lineRule="auto"/>
        <w:rPr>
          <w:rFonts w:ascii="宋体" w:hAnsi="宋体" w:cs="宋体" w:hint="eastAsia"/>
          <w:sz w:val="24"/>
        </w:rPr>
      </w:pPr>
    </w:p>
    <w:p w14:paraId="333FFB5F" w14:textId="77777777" w:rsidR="0002715F" w:rsidRDefault="00000000">
      <w:pPr>
        <w:widowControl/>
        <w:jc w:val="left"/>
        <w:rPr>
          <w:rFonts w:ascii="宋体" w:hAnsi="宋体" w:cs="宋体" w:hint="eastAsia"/>
          <w:sz w:val="24"/>
        </w:rPr>
      </w:pPr>
      <w:r>
        <w:rPr>
          <w:rFonts w:ascii="宋体" w:hAnsi="宋体" w:cs="宋体"/>
          <w:sz w:val="24"/>
        </w:rPr>
        <w:br w:type="page"/>
      </w:r>
    </w:p>
    <w:p w14:paraId="389B2E33" w14:textId="77777777" w:rsidR="0002715F" w:rsidRDefault="00000000">
      <w:pPr>
        <w:spacing w:line="360" w:lineRule="auto"/>
        <w:rPr>
          <w:rFonts w:ascii="宋体" w:hAnsi="宋体" w:hint="eastAsia"/>
          <w:sz w:val="24"/>
        </w:rPr>
      </w:pPr>
      <w:r>
        <w:rPr>
          <w:rFonts w:ascii="宋体" w:hAnsi="宋体" w:hint="eastAsia"/>
          <w:b/>
          <w:sz w:val="24"/>
          <w:szCs w:val="32"/>
        </w:rPr>
        <w:lastRenderedPageBreak/>
        <w:t>分项报价表（样表）</w:t>
      </w:r>
    </w:p>
    <w:p w14:paraId="34482754" w14:textId="77777777" w:rsidR="0002715F" w:rsidRDefault="0002715F">
      <w:pPr>
        <w:spacing w:line="360" w:lineRule="auto"/>
        <w:rPr>
          <w:rFonts w:ascii="宋体" w:hAnsi="宋体" w:hint="eastAsia"/>
          <w:sz w:val="24"/>
        </w:rPr>
      </w:pPr>
    </w:p>
    <w:p w14:paraId="4F19A253" w14:textId="77777777" w:rsidR="0002715F" w:rsidRDefault="00000000">
      <w:pPr>
        <w:spacing w:line="360" w:lineRule="auto"/>
        <w:rPr>
          <w:rFonts w:ascii="宋体" w:hAnsi="宋体" w:hint="eastAsia"/>
          <w:sz w:val="24"/>
        </w:rPr>
      </w:pPr>
      <w:r>
        <w:rPr>
          <w:rFonts w:ascii="宋体" w:hAnsi="宋体" w:hint="eastAsia"/>
          <w:sz w:val="24"/>
        </w:rPr>
        <w:t>服务方名称</w:t>
      </w:r>
      <w:r>
        <w:rPr>
          <w:rFonts w:ascii="宋体" w:hAnsi="宋体"/>
          <w:sz w:val="24"/>
        </w:rPr>
        <w:t>：</w:t>
      </w:r>
      <w:r>
        <w:rPr>
          <w:rFonts w:ascii="宋体" w:hAnsi="宋体" w:hint="eastAsia"/>
          <w:sz w:val="24"/>
        </w:rPr>
        <w:t>________________________           招标编号</w:t>
      </w:r>
      <w:r>
        <w:rPr>
          <w:rFonts w:ascii="宋体" w:hAnsi="宋体"/>
          <w:sz w:val="24"/>
        </w:rPr>
        <w:t>：</w:t>
      </w:r>
      <w:r>
        <w:rPr>
          <w:rFonts w:ascii="宋体" w:hAnsi="宋体" w:hint="eastAsia"/>
          <w:sz w:val="24"/>
        </w:rPr>
        <w:t>________________________</w:t>
      </w:r>
    </w:p>
    <w:p w14:paraId="257517B4" w14:textId="77777777" w:rsidR="0002715F" w:rsidRDefault="0002715F">
      <w:pPr>
        <w:spacing w:line="360" w:lineRule="auto"/>
        <w:rPr>
          <w:rFonts w:ascii="宋体" w:hAnsi="宋体" w:hint="eastAsia"/>
          <w:sz w:val="24"/>
        </w:rPr>
      </w:pPr>
    </w:p>
    <w:tbl>
      <w:tblPr>
        <w:tblW w:w="499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1"/>
        <w:gridCol w:w="2553"/>
        <w:gridCol w:w="1945"/>
        <w:gridCol w:w="1198"/>
        <w:gridCol w:w="1849"/>
        <w:gridCol w:w="1312"/>
      </w:tblGrid>
      <w:tr w:rsidR="0002715F" w14:paraId="3EC42329" w14:textId="77777777">
        <w:trPr>
          <w:trHeight w:val="917"/>
        </w:trPr>
        <w:tc>
          <w:tcPr>
            <w:tcW w:w="395" w:type="pct"/>
            <w:tcBorders>
              <w:top w:val="single" w:sz="4" w:space="0" w:color="000000"/>
              <w:left w:val="single" w:sz="4" w:space="0" w:color="000000"/>
              <w:bottom w:val="single" w:sz="4" w:space="0" w:color="000000"/>
              <w:right w:val="single" w:sz="4" w:space="0" w:color="000000"/>
            </w:tcBorders>
            <w:vAlign w:val="center"/>
          </w:tcPr>
          <w:p w14:paraId="181B2E28" w14:textId="77777777" w:rsidR="0002715F" w:rsidRDefault="00000000">
            <w:pPr>
              <w:spacing w:line="360" w:lineRule="auto"/>
              <w:rPr>
                <w:rFonts w:ascii="宋体" w:hAnsi="宋体" w:hint="eastAsia"/>
                <w:sz w:val="24"/>
              </w:rPr>
            </w:pPr>
            <w:r>
              <w:rPr>
                <w:rFonts w:ascii="宋体" w:hAnsi="宋体" w:hint="eastAsia"/>
                <w:sz w:val="24"/>
              </w:rPr>
              <w:t>序号</w:t>
            </w:r>
          </w:p>
        </w:tc>
        <w:tc>
          <w:tcPr>
            <w:tcW w:w="1327" w:type="pct"/>
            <w:tcBorders>
              <w:top w:val="single" w:sz="4" w:space="0" w:color="000000"/>
              <w:left w:val="single" w:sz="4" w:space="0" w:color="000000"/>
              <w:bottom w:val="single" w:sz="4" w:space="0" w:color="000000"/>
              <w:right w:val="single" w:sz="4" w:space="0" w:color="000000"/>
            </w:tcBorders>
            <w:vAlign w:val="center"/>
          </w:tcPr>
          <w:p w14:paraId="65C67F3C" w14:textId="77777777" w:rsidR="0002715F" w:rsidRDefault="00000000">
            <w:pPr>
              <w:spacing w:line="360" w:lineRule="auto"/>
              <w:rPr>
                <w:rFonts w:ascii="宋体" w:hAnsi="宋体" w:hint="eastAsia"/>
                <w:sz w:val="24"/>
              </w:rPr>
            </w:pPr>
            <w:r>
              <w:rPr>
                <w:rFonts w:ascii="宋体" w:hAnsi="宋体" w:hint="eastAsia"/>
                <w:sz w:val="24"/>
              </w:rPr>
              <w:t>报价内容</w:t>
            </w:r>
          </w:p>
        </w:tc>
        <w:tc>
          <w:tcPr>
            <w:tcW w:w="1011" w:type="pct"/>
            <w:tcBorders>
              <w:top w:val="single" w:sz="4" w:space="0" w:color="000000"/>
              <w:left w:val="single" w:sz="4" w:space="0" w:color="000000"/>
              <w:bottom w:val="single" w:sz="4" w:space="0" w:color="000000"/>
              <w:right w:val="single" w:sz="4" w:space="0" w:color="000000"/>
            </w:tcBorders>
            <w:vAlign w:val="center"/>
          </w:tcPr>
          <w:p w14:paraId="0B0BFE50" w14:textId="77777777" w:rsidR="0002715F" w:rsidRDefault="00000000">
            <w:pPr>
              <w:spacing w:line="360" w:lineRule="auto"/>
              <w:rPr>
                <w:rFonts w:ascii="宋体" w:hAnsi="宋体" w:hint="eastAsia"/>
                <w:sz w:val="24"/>
              </w:rPr>
            </w:pPr>
            <w:r>
              <w:rPr>
                <w:rFonts w:ascii="宋体" w:hAnsi="宋体" w:hint="eastAsia"/>
                <w:sz w:val="24"/>
              </w:rPr>
              <w:t>工作量</w:t>
            </w:r>
          </w:p>
          <w:p w14:paraId="6627EA8C" w14:textId="77777777" w:rsidR="0002715F" w:rsidRDefault="00000000">
            <w:pPr>
              <w:spacing w:line="360" w:lineRule="auto"/>
              <w:rPr>
                <w:rFonts w:ascii="宋体" w:hAnsi="宋体" w:hint="eastAsia"/>
                <w:sz w:val="24"/>
              </w:rPr>
            </w:pPr>
            <w:r>
              <w:rPr>
                <w:rFonts w:ascii="宋体" w:hAnsi="宋体" w:hint="eastAsia"/>
                <w:sz w:val="24"/>
              </w:rPr>
              <w:t>（单位自拟）</w:t>
            </w:r>
          </w:p>
        </w:tc>
        <w:tc>
          <w:tcPr>
            <w:tcW w:w="623" w:type="pct"/>
            <w:tcBorders>
              <w:top w:val="single" w:sz="4" w:space="0" w:color="000000"/>
              <w:left w:val="single" w:sz="4" w:space="0" w:color="000000"/>
              <w:bottom w:val="single" w:sz="4" w:space="0" w:color="000000"/>
              <w:right w:val="single" w:sz="4" w:space="0" w:color="000000"/>
            </w:tcBorders>
            <w:vAlign w:val="center"/>
          </w:tcPr>
          <w:p w14:paraId="245DF280" w14:textId="77777777" w:rsidR="0002715F" w:rsidRDefault="00000000">
            <w:pPr>
              <w:spacing w:line="360" w:lineRule="auto"/>
              <w:rPr>
                <w:rFonts w:ascii="宋体" w:hAnsi="宋体" w:hint="eastAsia"/>
                <w:sz w:val="24"/>
              </w:rPr>
            </w:pPr>
            <w:r>
              <w:rPr>
                <w:rFonts w:ascii="宋体" w:hAnsi="宋体" w:hint="eastAsia"/>
                <w:sz w:val="24"/>
              </w:rPr>
              <w:t>单价</w:t>
            </w:r>
          </w:p>
          <w:p w14:paraId="432CD2B8" w14:textId="77777777" w:rsidR="0002715F" w:rsidRDefault="00000000">
            <w:pPr>
              <w:spacing w:line="360" w:lineRule="auto"/>
              <w:rPr>
                <w:rFonts w:ascii="宋体" w:hAnsi="宋体" w:hint="eastAsia"/>
                <w:sz w:val="24"/>
              </w:rPr>
            </w:pPr>
            <w:r>
              <w:rPr>
                <w:rFonts w:ascii="宋体" w:hAnsi="宋体" w:hint="eastAsia"/>
                <w:sz w:val="24"/>
              </w:rPr>
              <w:t>（元）</w:t>
            </w:r>
          </w:p>
        </w:tc>
        <w:tc>
          <w:tcPr>
            <w:tcW w:w="961" w:type="pct"/>
            <w:tcBorders>
              <w:top w:val="single" w:sz="4" w:space="0" w:color="000000"/>
              <w:left w:val="single" w:sz="4" w:space="0" w:color="000000"/>
              <w:bottom w:val="single" w:sz="4" w:space="0" w:color="000000"/>
              <w:right w:val="single" w:sz="4" w:space="0" w:color="000000"/>
            </w:tcBorders>
            <w:vAlign w:val="center"/>
          </w:tcPr>
          <w:p w14:paraId="299CBBDB" w14:textId="77777777" w:rsidR="0002715F" w:rsidRDefault="00000000">
            <w:pPr>
              <w:spacing w:line="360" w:lineRule="auto"/>
              <w:rPr>
                <w:rFonts w:ascii="宋体" w:hAnsi="宋体" w:hint="eastAsia"/>
                <w:sz w:val="24"/>
              </w:rPr>
            </w:pPr>
            <w:r>
              <w:rPr>
                <w:rFonts w:ascii="宋体" w:hAnsi="宋体" w:hint="eastAsia"/>
                <w:sz w:val="24"/>
              </w:rPr>
              <w:t>合价</w:t>
            </w:r>
          </w:p>
          <w:p w14:paraId="7CDF8052" w14:textId="77777777" w:rsidR="0002715F" w:rsidRDefault="00000000">
            <w:pPr>
              <w:spacing w:line="360" w:lineRule="auto"/>
              <w:rPr>
                <w:rFonts w:ascii="宋体" w:hAnsi="宋体" w:hint="eastAsia"/>
                <w:sz w:val="24"/>
              </w:rPr>
            </w:pPr>
            <w:r>
              <w:rPr>
                <w:rFonts w:ascii="宋体" w:hAnsi="宋体" w:hint="eastAsia"/>
                <w:sz w:val="24"/>
              </w:rPr>
              <w:t>（元）</w:t>
            </w:r>
          </w:p>
        </w:tc>
        <w:tc>
          <w:tcPr>
            <w:tcW w:w="679" w:type="pct"/>
            <w:tcBorders>
              <w:top w:val="single" w:sz="4" w:space="0" w:color="000000"/>
              <w:left w:val="single" w:sz="4" w:space="0" w:color="000000"/>
              <w:bottom w:val="single" w:sz="4" w:space="0" w:color="000000"/>
              <w:right w:val="single" w:sz="4" w:space="0" w:color="000000"/>
            </w:tcBorders>
            <w:vAlign w:val="center"/>
          </w:tcPr>
          <w:p w14:paraId="254AB9BC" w14:textId="77777777" w:rsidR="0002715F" w:rsidRDefault="00000000">
            <w:pPr>
              <w:spacing w:line="360" w:lineRule="auto"/>
              <w:rPr>
                <w:rFonts w:ascii="宋体" w:hAnsi="宋体" w:hint="eastAsia"/>
                <w:sz w:val="24"/>
              </w:rPr>
            </w:pPr>
            <w:r>
              <w:rPr>
                <w:rFonts w:ascii="宋体" w:hAnsi="宋体" w:hint="eastAsia"/>
                <w:sz w:val="24"/>
              </w:rPr>
              <w:t>备注</w:t>
            </w:r>
          </w:p>
        </w:tc>
      </w:tr>
      <w:tr w:rsidR="0002715F" w14:paraId="6730ACE2" w14:textId="77777777">
        <w:trPr>
          <w:trHeight w:val="698"/>
        </w:trPr>
        <w:tc>
          <w:tcPr>
            <w:tcW w:w="395" w:type="pct"/>
            <w:tcBorders>
              <w:top w:val="single" w:sz="4" w:space="0" w:color="000000"/>
              <w:left w:val="single" w:sz="4" w:space="0" w:color="000000"/>
              <w:bottom w:val="single" w:sz="4" w:space="0" w:color="000000"/>
              <w:right w:val="single" w:sz="4" w:space="0" w:color="000000"/>
            </w:tcBorders>
            <w:vAlign w:val="center"/>
          </w:tcPr>
          <w:p w14:paraId="0585A8C6" w14:textId="77777777" w:rsidR="0002715F" w:rsidRDefault="00000000">
            <w:pPr>
              <w:spacing w:line="360" w:lineRule="auto"/>
              <w:rPr>
                <w:rFonts w:ascii="宋体" w:hAnsi="宋体" w:hint="eastAsia"/>
                <w:sz w:val="24"/>
              </w:rPr>
            </w:pPr>
            <w:r>
              <w:rPr>
                <w:rFonts w:ascii="宋体" w:hAnsi="宋体" w:hint="eastAsia"/>
                <w:sz w:val="24"/>
              </w:rPr>
              <w:t>1</w:t>
            </w:r>
          </w:p>
        </w:tc>
        <w:tc>
          <w:tcPr>
            <w:tcW w:w="1327" w:type="pct"/>
            <w:tcBorders>
              <w:top w:val="single" w:sz="4" w:space="0" w:color="000000"/>
              <w:left w:val="single" w:sz="4" w:space="0" w:color="000000"/>
              <w:bottom w:val="single" w:sz="4" w:space="0" w:color="000000"/>
              <w:right w:val="single" w:sz="4" w:space="0" w:color="000000"/>
            </w:tcBorders>
            <w:vAlign w:val="center"/>
          </w:tcPr>
          <w:p w14:paraId="73A87557" w14:textId="77777777" w:rsidR="0002715F" w:rsidRDefault="0002715F">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20AA7A67" w14:textId="77777777" w:rsidR="0002715F" w:rsidRDefault="0002715F">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47267531" w14:textId="77777777" w:rsidR="0002715F" w:rsidRDefault="0002715F">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296AC659" w14:textId="77777777" w:rsidR="0002715F" w:rsidRDefault="0002715F">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00480D3E" w14:textId="77777777" w:rsidR="0002715F" w:rsidRDefault="0002715F">
            <w:pPr>
              <w:spacing w:line="360" w:lineRule="auto"/>
              <w:rPr>
                <w:rFonts w:ascii="宋体" w:hAnsi="宋体" w:hint="eastAsia"/>
                <w:sz w:val="24"/>
              </w:rPr>
            </w:pPr>
          </w:p>
        </w:tc>
      </w:tr>
      <w:tr w:rsidR="0002715F" w14:paraId="1448A620" w14:textId="77777777">
        <w:trPr>
          <w:trHeight w:val="742"/>
        </w:trPr>
        <w:tc>
          <w:tcPr>
            <w:tcW w:w="395" w:type="pct"/>
            <w:tcBorders>
              <w:top w:val="single" w:sz="4" w:space="0" w:color="000000"/>
              <w:left w:val="single" w:sz="4" w:space="0" w:color="000000"/>
              <w:bottom w:val="single" w:sz="4" w:space="0" w:color="000000"/>
              <w:right w:val="single" w:sz="4" w:space="0" w:color="000000"/>
            </w:tcBorders>
            <w:vAlign w:val="center"/>
          </w:tcPr>
          <w:p w14:paraId="51653E22" w14:textId="77777777" w:rsidR="0002715F" w:rsidRDefault="00000000">
            <w:pPr>
              <w:spacing w:line="360" w:lineRule="auto"/>
              <w:rPr>
                <w:rFonts w:ascii="宋体" w:hAnsi="宋体" w:hint="eastAsia"/>
                <w:sz w:val="24"/>
              </w:rPr>
            </w:pPr>
            <w:r>
              <w:rPr>
                <w:rFonts w:ascii="宋体" w:hAnsi="宋体" w:hint="eastAsia"/>
                <w:sz w:val="24"/>
              </w:rPr>
              <w:t>2</w:t>
            </w:r>
          </w:p>
        </w:tc>
        <w:tc>
          <w:tcPr>
            <w:tcW w:w="1327" w:type="pct"/>
            <w:tcBorders>
              <w:top w:val="single" w:sz="4" w:space="0" w:color="000000"/>
              <w:left w:val="single" w:sz="4" w:space="0" w:color="000000"/>
              <w:bottom w:val="single" w:sz="4" w:space="0" w:color="000000"/>
              <w:right w:val="single" w:sz="4" w:space="0" w:color="000000"/>
            </w:tcBorders>
            <w:vAlign w:val="center"/>
          </w:tcPr>
          <w:p w14:paraId="340D7306" w14:textId="77777777" w:rsidR="0002715F" w:rsidRDefault="0002715F">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03026A66" w14:textId="77777777" w:rsidR="0002715F" w:rsidRDefault="0002715F">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0EB88DE5" w14:textId="77777777" w:rsidR="0002715F" w:rsidRDefault="0002715F">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59283E91" w14:textId="77777777" w:rsidR="0002715F" w:rsidRDefault="0002715F">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77F5303E" w14:textId="77777777" w:rsidR="0002715F" w:rsidRDefault="0002715F">
            <w:pPr>
              <w:spacing w:line="360" w:lineRule="auto"/>
              <w:rPr>
                <w:rFonts w:ascii="宋体" w:hAnsi="宋体" w:hint="eastAsia"/>
                <w:sz w:val="24"/>
              </w:rPr>
            </w:pPr>
          </w:p>
        </w:tc>
      </w:tr>
      <w:tr w:rsidR="0002715F" w14:paraId="7DFC7316" w14:textId="77777777">
        <w:trPr>
          <w:trHeight w:val="698"/>
        </w:trPr>
        <w:tc>
          <w:tcPr>
            <w:tcW w:w="395" w:type="pct"/>
            <w:tcBorders>
              <w:top w:val="single" w:sz="4" w:space="0" w:color="000000"/>
              <w:left w:val="single" w:sz="4" w:space="0" w:color="000000"/>
              <w:bottom w:val="single" w:sz="4" w:space="0" w:color="000000"/>
              <w:right w:val="single" w:sz="4" w:space="0" w:color="000000"/>
            </w:tcBorders>
            <w:vAlign w:val="center"/>
          </w:tcPr>
          <w:p w14:paraId="4219C6CF" w14:textId="77777777" w:rsidR="0002715F" w:rsidRDefault="00000000">
            <w:pPr>
              <w:spacing w:line="360" w:lineRule="auto"/>
              <w:rPr>
                <w:rFonts w:ascii="宋体" w:hAnsi="宋体" w:hint="eastAsia"/>
                <w:sz w:val="24"/>
              </w:rPr>
            </w:pPr>
            <w:r>
              <w:rPr>
                <w:rFonts w:ascii="宋体" w:hAnsi="宋体" w:hint="eastAsia"/>
                <w:sz w:val="24"/>
              </w:rPr>
              <w:t>3</w:t>
            </w:r>
          </w:p>
        </w:tc>
        <w:tc>
          <w:tcPr>
            <w:tcW w:w="1327" w:type="pct"/>
            <w:tcBorders>
              <w:top w:val="single" w:sz="4" w:space="0" w:color="000000"/>
              <w:left w:val="single" w:sz="4" w:space="0" w:color="000000"/>
              <w:bottom w:val="single" w:sz="4" w:space="0" w:color="000000"/>
              <w:right w:val="single" w:sz="4" w:space="0" w:color="000000"/>
            </w:tcBorders>
            <w:vAlign w:val="center"/>
          </w:tcPr>
          <w:p w14:paraId="71ECBAFA" w14:textId="77777777" w:rsidR="0002715F" w:rsidRDefault="0002715F">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21CE0979" w14:textId="77777777" w:rsidR="0002715F" w:rsidRDefault="0002715F">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784E3C26" w14:textId="77777777" w:rsidR="0002715F" w:rsidRDefault="0002715F">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6C666BCC" w14:textId="77777777" w:rsidR="0002715F" w:rsidRDefault="0002715F">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304263D3" w14:textId="77777777" w:rsidR="0002715F" w:rsidRDefault="0002715F">
            <w:pPr>
              <w:spacing w:line="360" w:lineRule="auto"/>
              <w:rPr>
                <w:rFonts w:ascii="宋体" w:hAnsi="宋体" w:hint="eastAsia"/>
                <w:sz w:val="24"/>
              </w:rPr>
            </w:pPr>
          </w:p>
        </w:tc>
      </w:tr>
      <w:tr w:rsidR="0002715F" w14:paraId="1BA9312A" w14:textId="77777777">
        <w:trPr>
          <w:trHeight w:val="723"/>
        </w:trPr>
        <w:tc>
          <w:tcPr>
            <w:tcW w:w="395" w:type="pct"/>
            <w:tcBorders>
              <w:top w:val="single" w:sz="4" w:space="0" w:color="000000"/>
              <w:left w:val="single" w:sz="4" w:space="0" w:color="000000"/>
              <w:bottom w:val="single" w:sz="4" w:space="0" w:color="000000"/>
              <w:right w:val="single" w:sz="4" w:space="0" w:color="000000"/>
            </w:tcBorders>
            <w:vAlign w:val="center"/>
          </w:tcPr>
          <w:p w14:paraId="58D8003D" w14:textId="77777777" w:rsidR="0002715F" w:rsidRDefault="00000000">
            <w:pPr>
              <w:spacing w:line="360" w:lineRule="auto"/>
              <w:rPr>
                <w:rFonts w:ascii="宋体" w:hAnsi="宋体" w:hint="eastAsia"/>
                <w:sz w:val="24"/>
              </w:rPr>
            </w:pPr>
            <w:r>
              <w:rPr>
                <w:rFonts w:ascii="宋体" w:hAnsi="宋体" w:hint="eastAsia"/>
                <w:sz w:val="24"/>
              </w:rPr>
              <w:t>4</w:t>
            </w:r>
          </w:p>
        </w:tc>
        <w:tc>
          <w:tcPr>
            <w:tcW w:w="1327" w:type="pct"/>
            <w:tcBorders>
              <w:top w:val="single" w:sz="4" w:space="0" w:color="000000"/>
              <w:left w:val="single" w:sz="4" w:space="0" w:color="000000"/>
              <w:bottom w:val="single" w:sz="4" w:space="0" w:color="000000"/>
              <w:right w:val="single" w:sz="4" w:space="0" w:color="000000"/>
            </w:tcBorders>
            <w:vAlign w:val="center"/>
          </w:tcPr>
          <w:p w14:paraId="718DF7B4" w14:textId="77777777" w:rsidR="0002715F" w:rsidRDefault="0002715F">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6E64A288" w14:textId="77777777" w:rsidR="0002715F" w:rsidRDefault="0002715F">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25BC3C36" w14:textId="77777777" w:rsidR="0002715F" w:rsidRDefault="0002715F">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415EA062" w14:textId="77777777" w:rsidR="0002715F" w:rsidRDefault="0002715F">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663BB55A" w14:textId="77777777" w:rsidR="0002715F" w:rsidRDefault="0002715F">
            <w:pPr>
              <w:spacing w:line="360" w:lineRule="auto"/>
              <w:rPr>
                <w:rFonts w:ascii="宋体" w:hAnsi="宋体" w:hint="eastAsia"/>
                <w:sz w:val="24"/>
              </w:rPr>
            </w:pPr>
          </w:p>
        </w:tc>
      </w:tr>
      <w:tr w:rsidR="0002715F" w14:paraId="501C06C0" w14:textId="77777777">
        <w:trPr>
          <w:trHeight w:val="698"/>
        </w:trPr>
        <w:tc>
          <w:tcPr>
            <w:tcW w:w="395" w:type="pct"/>
            <w:tcBorders>
              <w:top w:val="single" w:sz="4" w:space="0" w:color="000000"/>
              <w:left w:val="single" w:sz="4" w:space="0" w:color="000000"/>
              <w:bottom w:val="single" w:sz="4" w:space="0" w:color="000000"/>
              <w:right w:val="single" w:sz="4" w:space="0" w:color="000000"/>
            </w:tcBorders>
            <w:vAlign w:val="center"/>
          </w:tcPr>
          <w:p w14:paraId="44CFC836" w14:textId="77777777" w:rsidR="0002715F" w:rsidRDefault="00000000">
            <w:pPr>
              <w:spacing w:line="360" w:lineRule="auto"/>
              <w:rPr>
                <w:rFonts w:ascii="宋体" w:hAnsi="宋体" w:hint="eastAsia"/>
                <w:sz w:val="24"/>
              </w:rPr>
            </w:pPr>
            <w:r>
              <w:rPr>
                <w:rFonts w:ascii="宋体" w:hAnsi="宋体" w:hint="eastAsia"/>
                <w:sz w:val="24"/>
              </w:rPr>
              <w:t>5</w:t>
            </w:r>
          </w:p>
        </w:tc>
        <w:tc>
          <w:tcPr>
            <w:tcW w:w="1327" w:type="pct"/>
            <w:tcBorders>
              <w:top w:val="single" w:sz="4" w:space="0" w:color="000000"/>
              <w:left w:val="single" w:sz="4" w:space="0" w:color="000000"/>
              <w:bottom w:val="single" w:sz="4" w:space="0" w:color="000000"/>
              <w:right w:val="single" w:sz="4" w:space="0" w:color="000000"/>
            </w:tcBorders>
            <w:vAlign w:val="center"/>
          </w:tcPr>
          <w:p w14:paraId="7240A30B" w14:textId="77777777" w:rsidR="0002715F" w:rsidRDefault="0002715F">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34BBDEA0" w14:textId="77777777" w:rsidR="0002715F" w:rsidRDefault="0002715F">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26585CE5" w14:textId="77777777" w:rsidR="0002715F" w:rsidRDefault="0002715F">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26F07C95" w14:textId="77777777" w:rsidR="0002715F" w:rsidRDefault="0002715F">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72E82D3A" w14:textId="77777777" w:rsidR="0002715F" w:rsidRDefault="0002715F">
            <w:pPr>
              <w:spacing w:line="360" w:lineRule="auto"/>
              <w:rPr>
                <w:rFonts w:ascii="宋体" w:hAnsi="宋体" w:hint="eastAsia"/>
                <w:sz w:val="24"/>
              </w:rPr>
            </w:pPr>
          </w:p>
        </w:tc>
      </w:tr>
      <w:tr w:rsidR="0002715F" w14:paraId="2487DFC4" w14:textId="77777777">
        <w:trPr>
          <w:trHeight w:val="698"/>
        </w:trPr>
        <w:tc>
          <w:tcPr>
            <w:tcW w:w="395" w:type="pct"/>
            <w:tcBorders>
              <w:top w:val="single" w:sz="4" w:space="0" w:color="000000"/>
              <w:left w:val="single" w:sz="4" w:space="0" w:color="000000"/>
              <w:bottom w:val="single" w:sz="4" w:space="0" w:color="000000"/>
              <w:right w:val="single" w:sz="4" w:space="0" w:color="000000"/>
            </w:tcBorders>
            <w:vAlign w:val="center"/>
          </w:tcPr>
          <w:p w14:paraId="5E3BD72E" w14:textId="77777777" w:rsidR="0002715F" w:rsidRDefault="00000000">
            <w:pPr>
              <w:spacing w:line="360" w:lineRule="auto"/>
              <w:rPr>
                <w:rFonts w:ascii="宋体" w:hAnsi="宋体" w:hint="eastAsia"/>
                <w:sz w:val="24"/>
              </w:rPr>
            </w:pPr>
            <w:r>
              <w:rPr>
                <w:rFonts w:ascii="宋体" w:hAnsi="宋体" w:hint="eastAsia"/>
                <w:sz w:val="24"/>
              </w:rPr>
              <w:t>6</w:t>
            </w:r>
          </w:p>
        </w:tc>
        <w:tc>
          <w:tcPr>
            <w:tcW w:w="1327" w:type="pct"/>
            <w:tcBorders>
              <w:top w:val="single" w:sz="4" w:space="0" w:color="000000"/>
              <w:left w:val="single" w:sz="4" w:space="0" w:color="000000"/>
              <w:bottom w:val="single" w:sz="4" w:space="0" w:color="000000"/>
              <w:right w:val="single" w:sz="4" w:space="0" w:color="000000"/>
            </w:tcBorders>
            <w:vAlign w:val="center"/>
          </w:tcPr>
          <w:p w14:paraId="38BADAF9" w14:textId="77777777" w:rsidR="0002715F" w:rsidRDefault="0002715F">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736F656F" w14:textId="77777777" w:rsidR="0002715F" w:rsidRDefault="0002715F">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13935182" w14:textId="77777777" w:rsidR="0002715F" w:rsidRDefault="0002715F">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15AA9736" w14:textId="77777777" w:rsidR="0002715F" w:rsidRDefault="0002715F">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4C77A1D2" w14:textId="77777777" w:rsidR="0002715F" w:rsidRDefault="0002715F">
            <w:pPr>
              <w:spacing w:line="360" w:lineRule="auto"/>
              <w:rPr>
                <w:rFonts w:ascii="宋体" w:hAnsi="宋体" w:hint="eastAsia"/>
                <w:sz w:val="24"/>
              </w:rPr>
            </w:pPr>
          </w:p>
        </w:tc>
      </w:tr>
      <w:tr w:rsidR="0002715F" w14:paraId="47069C42" w14:textId="77777777">
        <w:trPr>
          <w:trHeight w:val="734"/>
        </w:trPr>
        <w:tc>
          <w:tcPr>
            <w:tcW w:w="1722" w:type="pct"/>
            <w:gridSpan w:val="2"/>
            <w:tcBorders>
              <w:top w:val="single" w:sz="4" w:space="0" w:color="000000"/>
              <w:left w:val="single" w:sz="4" w:space="0" w:color="000000"/>
              <w:bottom w:val="single" w:sz="4" w:space="0" w:color="000000"/>
              <w:right w:val="single" w:sz="4" w:space="0" w:color="000000"/>
            </w:tcBorders>
            <w:vAlign w:val="center"/>
          </w:tcPr>
          <w:p w14:paraId="0BA019F4" w14:textId="77777777" w:rsidR="0002715F" w:rsidRDefault="00000000">
            <w:pPr>
              <w:spacing w:line="360" w:lineRule="auto"/>
              <w:rPr>
                <w:rFonts w:ascii="宋体" w:hAnsi="宋体" w:hint="eastAsia"/>
                <w:sz w:val="24"/>
              </w:rPr>
            </w:pPr>
            <w:r>
              <w:rPr>
                <w:rFonts w:ascii="宋体" w:hAnsi="宋体" w:hint="eastAsia"/>
                <w:sz w:val="24"/>
              </w:rPr>
              <w:t>合计</w:t>
            </w:r>
          </w:p>
        </w:tc>
        <w:tc>
          <w:tcPr>
            <w:tcW w:w="3277" w:type="pct"/>
            <w:gridSpan w:val="4"/>
            <w:tcBorders>
              <w:top w:val="single" w:sz="4" w:space="0" w:color="000000"/>
              <w:left w:val="single" w:sz="4" w:space="0" w:color="000000"/>
              <w:bottom w:val="single" w:sz="4" w:space="0" w:color="000000"/>
              <w:right w:val="single" w:sz="4" w:space="0" w:color="000000"/>
            </w:tcBorders>
            <w:vAlign w:val="center"/>
          </w:tcPr>
          <w:p w14:paraId="18105E84" w14:textId="77777777" w:rsidR="0002715F" w:rsidRDefault="00000000">
            <w:pPr>
              <w:spacing w:line="360" w:lineRule="auto"/>
              <w:rPr>
                <w:rFonts w:ascii="宋体" w:hAnsi="宋体" w:hint="eastAsia"/>
                <w:sz w:val="24"/>
              </w:rPr>
            </w:pPr>
            <w:r>
              <w:rPr>
                <w:rFonts w:ascii="宋体" w:hAnsi="宋体" w:hint="eastAsia"/>
                <w:sz w:val="24"/>
              </w:rPr>
              <w:t>人民币    元</w:t>
            </w:r>
          </w:p>
        </w:tc>
      </w:tr>
    </w:tbl>
    <w:p w14:paraId="63A5738E" w14:textId="77777777" w:rsidR="0002715F" w:rsidRDefault="0002715F">
      <w:pPr>
        <w:spacing w:line="360" w:lineRule="auto"/>
        <w:ind w:firstLine="480"/>
        <w:rPr>
          <w:rFonts w:ascii="宋体" w:hAnsi="宋体" w:hint="eastAsia"/>
          <w:sz w:val="24"/>
        </w:rPr>
      </w:pPr>
    </w:p>
    <w:p w14:paraId="5D4EF7C9" w14:textId="77777777" w:rsidR="0002715F" w:rsidRDefault="00000000">
      <w:pPr>
        <w:spacing w:line="360" w:lineRule="auto"/>
        <w:rPr>
          <w:rFonts w:ascii="宋体" w:hAnsi="宋体" w:hint="eastAsia"/>
          <w:sz w:val="24"/>
        </w:rPr>
      </w:pPr>
      <w:r>
        <w:rPr>
          <w:rFonts w:ascii="宋体" w:hAnsi="宋体" w:hint="eastAsia"/>
          <w:sz w:val="24"/>
        </w:rPr>
        <w:t>注：（1）供应商应自行编制提供投标报价明细，报价精确到小数点后两位。</w:t>
      </w:r>
    </w:p>
    <w:p w14:paraId="3984B4C2" w14:textId="77777777" w:rsidR="0002715F" w:rsidRDefault="00000000">
      <w:pPr>
        <w:spacing w:line="360" w:lineRule="auto"/>
        <w:rPr>
          <w:rFonts w:ascii="宋体" w:hAnsi="宋体" w:hint="eastAsia"/>
          <w:sz w:val="24"/>
        </w:rPr>
      </w:pPr>
      <w:r>
        <w:rPr>
          <w:rFonts w:ascii="宋体" w:hAnsi="宋体" w:hint="eastAsia"/>
          <w:sz w:val="24"/>
        </w:rPr>
        <w:t>（2）不允许填写“免费”或“赠与”，也不得进行“零”报价，可写“已包含”，否则将被否决。</w:t>
      </w:r>
    </w:p>
    <w:p w14:paraId="33174F0B" w14:textId="77777777" w:rsidR="0002715F" w:rsidRDefault="00000000">
      <w:pPr>
        <w:spacing w:line="360" w:lineRule="auto"/>
        <w:rPr>
          <w:rFonts w:ascii="宋体" w:hAnsi="宋体" w:hint="eastAsia"/>
          <w:sz w:val="24"/>
        </w:rPr>
      </w:pPr>
      <w:r>
        <w:rPr>
          <w:rFonts w:ascii="宋体" w:hAnsi="宋体" w:hint="eastAsia"/>
          <w:sz w:val="24"/>
        </w:rPr>
        <w:t>（3）报价中已</w:t>
      </w:r>
      <w:proofErr w:type="gramStart"/>
      <w:r>
        <w:rPr>
          <w:rFonts w:ascii="宋体" w:hAnsi="宋体" w:hint="eastAsia"/>
          <w:sz w:val="24"/>
        </w:rPr>
        <w:t>含相关</w:t>
      </w:r>
      <w:proofErr w:type="gramEnd"/>
      <w:r>
        <w:rPr>
          <w:rFonts w:ascii="宋体" w:hAnsi="宋体" w:hint="eastAsia"/>
          <w:sz w:val="24"/>
        </w:rPr>
        <w:t>服务费用、维护期内的维保费用、中标服务费和相关税费。</w:t>
      </w:r>
    </w:p>
    <w:p w14:paraId="2040274C" w14:textId="77777777" w:rsidR="0002715F" w:rsidRDefault="00000000">
      <w:pPr>
        <w:spacing w:line="360" w:lineRule="auto"/>
        <w:rPr>
          <w:rFonts w:ascii="宋体" w:hAnsi="宋体" w:hint="eastAsia"/>
          <w:sz w:val="24"/>
        </w:rPr>
      </w:pPr>
      <w:r>
        <w:rPr>
          <w:rFonts w:ascii="宋体" w:hAnsi="宋体" w:hint="eastAsia"/>
          <w:sz w:val="24"/>
        </w:rPr>
        <w:t>（4）分项目明细报价合计应与总报价相等。</w:t>
      </w:r>
    </w:p>
    <w:p w14:paraId="58306154" w14:textId="77777777" w:rsidR="0002715F" w:rsidRDefault="00000000">
      <w:pPr>
        <w:spacing w:line="360" w:lineRule="auto"/>
        <w:rPr>
          <w:rFonts w:ascii="宋体" w:hAnsi="宋体" w:hint="eastAsia"/>
          <w:sz w:val="24"/>
        </w:rPr>
      </w:pPr>
      <w:r>
        <w:rPr>
          <w:rFonts w:ascii="宋体" w:hAnsi="宋体" w:hint="eastAsia"/>
          <w:sz w:val="24"/>
        </w:rPr>
        <w:t>（5）表格可扩展。</w:t>
      </w:r>
    </w:p>
    <w:p w14:paraId="5312C1BC" w14:textId="77777777" w:rsidR="0002715F" w:rsidRDefault="0002715F">
      <w:pPr>
        <w:spacing w:line="360" w:lineRule="auto"/>
        <w:ind w:firstLine="480"/>
        <w:rPr>
          <w:rFonts w:ascii="宋体" w:hAnsi="宋体" w:hint="eastAsia"/>
          <w:sz w:val="24"/>
        </w:rPr>
      </w:pPr>
    </w:p>
    <w:p w14:paraId="119F2A8F" w14:textId="77777777" w:rsidR="0002715F" w:rsidRDefault="00000000">
      <w:pPr>
        <w:spacing w:line="360" w:lineRule="auto"/>
        <w:jc w:val="left"/>
        <w:rPr>
          <w:rFonts w:ascii="宋体" w:hAnsi="宋体" w:hint="eastAsia"/>
          <w:sz w:val="24"/>
        </w:rPr>
      </w:pPr>
      <w:r>
        <w:rPr>
          <w:rFonts w:ascii="宋体" w:hAnsi="宋体" w:hint="eastAsia"/>
          <w:sz w:val="24"/>
        </w:rPr>
        <w:t>服务方代表签字</w:t>
      </w:r>
      <w:r>
        <w:rPr>
          <w:rFonts w:ascii="宋体" w:hAnsi="宋体"/>
          <w:sz w:val="24"/>
        </w:rPr>
        <w:t>:</w:t>
      </w:r>
      <w:r>
        <w:rPr>
          <w:rFonts w:ascii="宋体" w:hAnsi="宋体" w:hint="eastAsia"/>
          <w:sz w:val="24"/>
        </w:rPr>
        <w:t>______________</w:t>
      </w:r>
    </w:p>
    <w:p w14:paraId="22305A96" w14:textId="77777777" w:rsidR="0002715F" w:rsidRDefault="00000000">
      <w:pPr>
        <w:spacing w:line="360" w:lineRule="auto"/>
        <w:jc w:val="left"/>
        <w:rPr>
          <w:rFonts w:ascii="宋体" w:hAnsi="宋体" w:hint="eastAsia"/>
          <w:sz w:val="24"/>
        </w:rPr>
      </w:pPr>
      <w:r>
        <w:rPr>
          <w:rFonts w:ascii="宋体" w:hAnsi="宋体" w:hint="eastAsia"/>
          <w:sz w:val="24"/>
        </w:rPr>
        <w:t xml:space="preserve">日期:___________________  </w:t>
      </w:r>
    </w:p>
    <w:p w14:paraId="340FED88" w14:textId="77777777" w:rsidR="0002715F" w:rsidRDefault="00000000">
      <w:pPr>
        <w:spacing w:line="360" w:lineRule="auto"/>
        <w:jc w:val="left"/>
        <w:rPr>
          <w:rFonts w:ascii="宋体" w:hAnsi="宋体" w:hint="eastAsia"/>
          <w:sz w:val="24"/>
        </w:rPr>
      </w:pPr>
      <w:r>
        <w:rPr>
          <w:rFonts w:ascii="宋体" w:hAnsi="宋体" w:hint="eastAsia"/>
          <w:sz w:val="24"/>
        </w:rPr>
        <w:t>服务方名称</w:t>
      </w:r>
      <w:r>
        <w:rPr>
          <w:rFonts w:ascii="宋体" w:hAnsi="宋体"/>
          <w:sz w:val="24"/>
        </w:rPr>
        <w:t>:</w:t>
      </w:r>
      <w:r>
        <w:rPr>
          <w:rFonts w:ascii="宋体" w:hAnsi="宋体" w:hint="eastAsia"/>
          <w:sz w:val="24"/>
        </w:rPr>
        <w:t xml:space="preserve">______________________   </w:t>
      </w:r>
    </w:p>
    <w:p w14:paraId="6218475B" w14:textId="77777777" w:rsidR="0002715F" w:rsidRDefault="00000000">
      <w:pPr>
        <w:spacing w:line="360" w:lineRule="auto"/>
        <w:rPr>
          <w:rFonts w:ascii="宋体" w:hAnsi="宋体" w:hint="eastAsia"/>
          <w:sz w:val="24"/>
        </w:rPr>
      </w:pPr>
      <w:r>
        <w:rPr>
          <w:rFonts w:ascii="宋体" w:hAnsi="宋体" w:hint="eastAsia"/>
          <w:sz w:val="24"/>
        </w:rPr>
        <w:t>公章：</w:t>
      </w:r>
    </w:p>
    <w:p w14:paraId="58765CCD" w14:textId="77777777" w:rsidR="0002715F" w:rsidRDefault="00000000">
      <w:pPr>
        <w:widowControl/>
        <w:jc w:val="left"/>
        <w:rPr>
          <w:rFonts w:ascii="宋体" w:hAnsi="宋体" w:hint="eastAsia"/>
          <w:b/>
          <w:sz w:val="24"/>
        </w:rPr>
      </w:pPr>
      <w:r>
        <w:rPr>
          <w:rFonts w:ascii="宋体" w:hAnsi="宋体"/>
          <w:b/>
          <w:sz w:val="24"/>
        </w:rPr>
        <w:br w:type="page"/>
      </w:r>
    </w:p>
    <w:p w14:paraId="4FD31025" w14:textId="77777777" w:rsidR="0002715F" w:rsidRDefault="00000000">
      <w:pPr>
        <w:spacing w:line="360" w:lineRule="auto"/>
        <w:rPr>
          <w:rFonts w:ascii="宋体" w:hAnsi="宋体" w:hint="eastAsia"/>
          <w:b/>
          <w:sz w:val="24"/>
          <w:szCs w:val="32"/>
        </w:rPr>
      </w:pPr>
      <w:r>
        <w:rPr>
          <w:rFonts w:ascii="宋体" w:hAnsi="宋体" w:hint="eastAsia"/>
          <w:b/>
          <w:sz w:val="24"/>
          <w:szCs w:val="32"/>
        </w:rPr>
        <w:lastRenderedPageBreak/>
        <w:t>服务人员简介（自拟）</w:t>
      </w:r>
    </w:p>
    <w:p w14:paraId="6F1F35F4" w14:textId="77777777" w:rsidR="0002715F" w:rsidRDefault="0002715F">
      <w:pPr>
        <w:spacing w:line="360" w:lineRule="auto"/>
        <w:rPr>
          <w:rFonts w:ascii="宋体" w:hAnsi="宋体" w:hint="eastAsia"/>
          <w:sz w:val="24"/>
        </w:rPr>
      </w:pPr>
    </w:p>
    <w:p w14:paraId="1B65BBAB" w14:textId="77777777" w:rsidR="0002715F" w:rsidRDefault="0002715F">
      <w:pPr>
        <w:spacing w:line="360" w:lineRule="auto"/>
        <w:rPr>
          <w:rFonts w:ascii="宋体" w:hAnsi="宋体" w:hint="eastAsia"/>
          <w:sz w:val="24"/>
        </w:rPr>
      </w:pPr>
    </w:p>
    <w:p w14:paraId="28DD437F" w14:textId="77777777" w:rsidR="0002715F" w:rsidRDefault="0002715F">
      <w:pPr>
        <w:spacing w:line="360" w:lineRule="auto"/>
        <w:rPr>
          <w:rFonts w:ascii="宋体" w:hAnsi="宋体" w:hint="eastAsia"/>
          <w:sz w:val="24"/>
        </w:rPr>
      </w:pPr>
    </w:p>
    <w:p w14:paraId="4B7337B4" w14:textId="77777777" w:rsidR="0002715F" w:rsidRDefault="0002715F">
      <w:pPr>
        <w:spacing w:line="360" w:lineRule="auto"/>
        <w:rPr>
          <w:rFonts w:ascii="宋体" w:hAnsi="宋体" w:hint="eastAsia"/>
          <w:sz w:val="24"/>
        </w:rPr>
      </w:pPr>
    </w:p>
    <w:p w14:paraId="1E2CC2B1" w14:textId="77777777" w:rsidR="0002715F" w:rsidRDefault="0002715F">
      <w:pPr>
        <w:spacing w:line="360" w:lineRule="auto"/>
        <w:rPr>
          <w:rFonts w:ascii="宋体" w:hAnsi="宋体" w:hint="eastAsia"/>
          <w:sz w:val="24"/>
        </w:rPr>
      </w:pPr>
    </w:p>
    <w:p w14:paraId="3635D306" w14:textId="77777777" w:rsidR="0002715F" w:rsidRDefault="0002715F">
      <w:pPr>
        <w:spacing w:line="360" w:lineRule="auto"/>
        <w:rPr>
          <w:rFonts w:ascii="宋体" w:hAnsi="宋体" w:hint="eastAsia"/>
          <w:sz w:val="24"/>
        </w:rPr>
      </w:pPr>
    </w:p>
    <w:p w14:paraId="49ED5509" w14:textId="77777777" w:rsidR="0002715F" w:rsidRDefault="0002715F">
      <w:pPr>
        <w:spacing w:line="360" w:lineRule="auto"/>
        <w:rPr>
          <w:rFonts w:ascii="宋体" w:hAnsi="宋体" w:hint="eastAsia"/>
          <w:sz w:val="24"/>
        </w:rPr>
      </w:pPr>
    </w:p>
    <w:p w14:paraId="30E41B87" w14:textId="77777777" w:rsidR="0002715F" w:rsidRDefault="0002715F">
      <w:pPr>
        <w:spacing w:line="360" w:lineRule="auto"/>
        <w:rPr>
          <w:rFonts w:ascii="宋体" w:hAnsi="宋体" w:hint="eastAsia"/>
          <w:sz w:val="24"/>
        </w:rPr>
      </w:pPr>
    </w:p>
    <w:p w14:paraId="3A00DB0B" w14:textId="77777777" w:rsidR="0002715F" w:rsidRDefault="0002715F">
      <w:pPr>
        <w:spacing w:line="360" w:lineRule="auto"/>
        <w:rPr>
          <w:rFonts w:ascii="宋体" w:hAnsi="宋体" w:hint="eastAsia"/>
          <w:sz w:val="24"/>
        </w:rPr>
      </w:pPr>
    </w:p>
    <w:p w14:paraId="4DDFF609" w14:textId="77777777" w:rsidR="0002715F" w:rsidRDefault="0002715F">
      <w:pPr>
        <w:spacing w:line="360" w:lineRule="auto"/>
        <w:rPr>
          <w:rFonts w:ascii="宋体" w:hAnsi="宋体" w:hint="eastAsia"/>
          <w:sz w:val="24"/>
        </w:rPr>
      </w:pPr>
    </w:p>
    <w:p w14:paraId="23EE8439" w14:textId="77777777" w:rsidR="0002715F" w:rsidRDefault="00000000">
      <w:pPr>
        <w:spacing w:line="360" w:lineRule="auto"/>
        <w:jc w:val="left"/>
        <w:rPr>
          <w:rFonts w:ascii="宋体" w:hAnsi="宋体" w:hint="eastAsia"/>
          <w:sz w:val="24"/>
        </w:rPr>
      </w:pPr>
      <w:r>
        <w:rPr>
          <w:rFonts w:ascii="宋体" w:hAnsi="宋体" w:hint="eastAsia"/>
          <w:sz w:val="24"/>
        </w:rPr>
        <w:t>服务方代表签字</w:t>
      </w:r>
      <w:r>
        <w:rPr>
          <w:rFonts w:ascii="宋体" w:hAnsi="宋体"/>
          <w:sz w:val="24"/>
        </w:rPr>
        <w:t>:</w:t>
      </w:r>
      <w:r>
        <w:rPr>
          <w:rFonts w:ascii="宋体" w:hAnsi="宋体" w:hint="eastAsia"/>
          <w:sz w:val="24"/>
        </w:rPr>
        <w:t>______________</w:t>
      </w:r>
    </w:p>
    <w:p w14:paraId="10534717" w14:textId="77777777" w:rsidR="0002715F" w:rsidRDefault="00000000">
      <w:pPr>
        <w:spacing w:line="360" w:lineRule="auto"/>
        <w:jc w:val="left"/>
        <w:rPr>
          <w:rFonts w:ascii="宋体" w:hAnsi="宋体" w:hint="eastAsia"/>
          <w:sz w:val="24"/>
        </w:rPr>
      </w:pPr>
      <w:r>
        <w:rPr>
          <w:rFonts w:ascii="宋体" w:hAnsi="宋体" w:hint="eastAsia"/>
          <w:sz w:val="24"/>
        </w:rPr>
        <w:t xml:space="preserve">日期:___________________  </w:t>
      </w:r>
    </w:p>
    <w:p w14:paraId="65DB02AA" w14:textId="77777777" w:rsidR="0002715F" w:rsidRDefault="00000000">
      <w:pPr>
        <w:spacing w:line="360" w:lineRule="auto"/>
        <w:jc w:val="left"/>
        <w:rPr>
          <w:rFonts w:ascii="宋体" w:hAnsi="宋体" w:hint="eastAsia"/>
          <w:sz w:val="24"/>
        </w:rPr>
      </w:pPr>
      <w:r>
        <w:rPr>
          <w:rFonts w:ascii="宋体" w:hAnsi="宋体" w:hint="eastAsia"/>
          <w:sz w:val="24"/>
        </w:rPr>
        <w:t>服务方名称</w:t>
      </w:r>
      <w:r>
        <w:rPr>
          <w:rFonts w:ascii="宋体" w:hAnsi="宋体"/>
          <w:sz w:val="24"/>
        </w:rPr>
        <w:t>:</w:t>
      </w:r>
      <w:r>
        <w:rPr>
          <w:rFonts w:ascii="宋体" w:hAnsi="宋体" w:hint="eastAsia"/>
          <w:sz w:val="24"/>
        </w:rPr>
        <w:t xml:space="preserve">______________________   </w:t>
      </w:r>
    </w:p>
    <w:p w14:paraId="1E020E46" w14:textId="77777777" w:rsidR="0002715F" w:rsidRDefault="00000000">
      <w:pPr>
        <w:spacing w:line="360" w:lineRule="auto"/>
        <w:rPr>
          <w:rFonts w:ascii="宋体" w:hAnsi="宋体" w:hint="eastAsia"/>
          <w:sz w:val="24"/>
        </w:rPr>
      </w:pPr>
      <w:r>
        <w:rPr>
          <w:rFonts w:ascii="宋体" w:hAnsi="宋体" w:hint="eastAsia"/>
          <w:sz w:val="24"/>
        </w:rPr>
        <w:t>公章：</w:t>
      </w:r>
    </w:p>
    <w:p w14:paraId="4FEA5717" w14:textId="77777777" w:rsidR="0002715F" w:rsidRDefault="0002715F">
      <w:pPr>
        <w:widowControl/>
        <w:jc w:val="left"/>
        <w:rPr>
          <w:rFonts w:ascii="宋体" w:hAnsi="宋体" w:hint="eastAsia"/>
          <w:b/>
          <w:sz w:val="24"/>
        </w:rPr>
      </w:pPr>
    </w:p>
    <w:p w14:paraId="6C1BE804" w14:textId="77777777" w:rsidR="0002715F" w:rsidRDefault="00000000">
      <w:pPr>
        <w:widowControl/>
        <w:jc w:val="left"/>
        <w:rPr>
          <w:rFonts w:ascii="宋体" w:hAnsi="宋体" w:hint="eastAsia"/>
          <w:b/>
          <w:sz w:val="24"/>
        </w:rPr>
      </w:pPr>
      <w:r>
        <w:rPr>
          <w:rFonts w:ascii="宋体" w:hAnsi="宋体"/>
          <w:b/>
          <w:sz w:val="24"/>
        </w:rPr>
        <w:br w:type="page"/>
      </w:r>
    </w:p>
    <w:p w14:paraId="05A0D96B" w14:textId="77777777" w:rsidR="0002715F" w:rsidRDefault="00000000">
      <w:pPr>
        <w:spacing w:line="360" w:lineRule="auto"/>
        <w:outlineLvl w:val="0"/>
        <w:rPr>
          <w:rFonts w:ascii="宋体" w:hAnsi="宋体" w:hint="eastAsia"/>
          <w:sz w:val="24"/>
        </w:rPr>
      </w:pPr>
      <w:r>
        <w:rPr>
          <w:rFonts w:ascii="宋体" w:hAnsi="宋体" w:hint="eastAsia"/>
          <w:b/>
          <w:sz w:val="24"/>
        </w:rPr>
        <w:lastRenderedPageBreak/>
        <w:t>附件六、报价承诺函</w:t>
      </w:r>
    </w:p>
    <w:p w14:paraId="06C18A02" w14:textId="77777777" w:rsidR="0002715F" w:rsidRDefault="00000000">
      <w:pPr>
        <w:snapToGrid w:val="0"/>
        <w:spacing w:line="360" w:lineRule="auto"/>
        <w:ind w:firstLineChars="200" w:firstLine="480"/>
        <w:rPr>
          <w:rFonts w:ascii="宋体" w:hAnsi="宋体" w:hint="eastAsia"/>
          <w:sz w:val="24"/>
        </w:rPr>
      </w:pPr>
      <w:r>
        <w:rPr>
          <w:rFonts w:ascii="宋体" w:hAnsi="宋体" w:hint="eastAsia"/>
          <w:sz w:val="24"/>
        </w:rPr>
        <w:t>我司承诺：完全理解和满足本次比价邀请文件的所有要求，并基于</w:t>
      </w:r>
      <w:proofErr w:type="gramStart"/>
      <w:r>
        <w:rPr>
          <w:rFonts w:ascii="宋体" w:hAnsi="宋体" w:hint="eastAsia"/>
          <w:sz w:val="24"/>
        </w:rPr>
        <w:t>此做出</w:t>
      </w:r>
      <w:proofErr w:type="gramEnd"/>
      <w:r>
        <w:rPr>
          <w:rFonts w:ascii="宋体" w:hAnsi="宋体" w:hint="eastAsia"/>
          <w:sz w:val="24"/>
        </w:rPr>
        <w:t>的合理报价。</w:t>
      </w:r>
    </w:p>
    <w:p w14:paraId="49D821AD" w14:textId="77777777" w:rsidR="0002715F" w:rsidRDefault="00000000">
      <w:pPr>
        <w:snapToGrid w:val="0"/>
        <w:spacing w:line="360" w:lineRule="auto"/>
        <w:ind w:firstLineChars="200" w:firstLine="480"/>
        <w:rPr>
          <w:rFonts w:ascii="宋体" w:hAnsi="宋体" w:hint="eastAsia"/>
          <w:sz w:val="24"/>
        </w:rPr>
      </w:pPr>
      <w:r>
        <w:rPr>
          <w:rFonts w:ascii="宋体" w:hAnsi="宋体" w:hint="eastAsia"/>
          <w:sz w:val="24"/>
        </w:rPr>
        <w:t>本项目报价应包含所有设备、人员及一切有可能发生的所有费用。</w:t>
      </w:r>
    </w:p>
    <w:p w14:paraId="0390D779" w14:textId="77777777" w:rsidR="0002715F" w:rsidRDefault="00000000">
      <w:pPr>
        <w:spacing w:line="360" w:lineRule="auto"/>
        <w:rPr>
          <w:rFonts w:ascii="宋体" w:hAnsi="宋体" w:cs="宋体" w:hint="eastAsia"/>
          <w:sz w:val="24"/>
        </w:rPr>
      </w:pPr>
      <w:r>
        <w:rPr>
          <w:rFonts w:ascii="宋体" w:hAnsi="宋体" w:cs="宋体" w:hint="eastAsia"/>
          <w:sz w:val="24"/>
        </w:rPr>
        <w:t>供应商名称：（公章）</w:t>
      </w:r>
    </w:p>
    <w:p w14:paraId="66A6E677" w14:textId="77777777" w:rsidR="0002715F" w:rsidRDefault="00000000">
      <w:pPr>
        <w:spacing w:line="360" w:lineRule="auto"/>
        <w:rPr>
          <w:rFonts w:ascii="宋体" w:hAnsi="宋体" w:cs="宋体" w:hint="eastAsia"/>
          <w:sz w:val="24"/>
        </w:rPr>
      </w:pPr>
      <w:r>
        <w:rPr>
          <w:rFonts w:ascii="宋体" w:hAnsi="宋体" w:cs="宋体" w:hint="eastAsia"/>
          <w:sz w:val="24"/>
        </w:rPr>
        <w:t>日期：</w:t>
      </w:r>
    </w:p>
    <w:p w14:paraId="2BE45533" w14:textId="77777777" w:rsidR="0002715F" w:rsidRDefault="0002715F">
      <w:pPr>
        <w:widowControl/>
        <w:jc w:val="left"/>
        <w:rPr>
          <w:rFonts w:ascii="宋体" w:hAnsi="宋体" w:hint="eastAsia"/>
          <w:b/>
          <w:sz w:val="24"/>
        </w:rPr>
      </w:pPr>
    </w:p>
    <w:sectPr w:rsidR="0002715F">
      <w:headerReference w:type="default" r:id="rId11"/>
      <w:footerReference w:type="even" r:id="rId12"/>
      <w:footerReference w:type="default" r:id="rId13"/>
      <w:pgSz w:w="11906" w:h="16838"/>
      <w:pgMar w:top="1418" w:right="1134" w:bottom="1134" w:left="1134"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72EE2" w14:textId="77777777" w:rsidR="00C0529A" w:rsidRDefault="00C0529A">
      <w:r>
        <w:separator/>
      </w:r>
    </w:p>
  </w:endnote>
  <w:endnote w:type="continuationSeparator" w:id="0">
    <w:p w14:paraId="138075A9" w14:textId="77777777" w:rsidR="00C0529A" w:rsidRDefault="00C05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隶书">
    <w:panose1 w:val="02010800040101010101"/>
    <w:charset w:val="86"/>
    <w:family w:val="auto"/>
    <w:pitch w:val="variable"/>
    <w:sig w:usb0="00000001" w:usb1="080F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default"/>
    <w:sig w:usb0="A00006FF" w:usb1="4000205B" w:usb2="00000010" w:usb3="00000000" w:csb0="2000019F" w:csb1="00000000"/>
  </w:font>
  <w:font w:name="MS Mincho">
    <w:altName w:val="ＭＳ 明朝"/>
    <w:panose1 w:val="02020609040205080304"/>
    <w:charset w:val="00"/>
    <w:family w:val="auto"/>
    <w:pitch w:val="default"/>
  </w:font>
  <w:font w:name="Cambria">
    <w:panose1 w:val="02040503050406030204"/>
    <w:charset w:val="00"/>
    <w:family w:val="roman"/>
    <w:pitch w:val="variable"/>
    <w:sig w:usb0="E00006FF" w:usb1="420024FF" w:usb2="02000000" w:usb3="00000000" w:csb0="0000019F" w:csb1="00000000"/>
  </w:font>
  <w:font w:name="EU-F1">
    <w:altName w:val="宋体"/>
    <w:charset w:val="86"/>
    <w:family w:val="script"/>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9DBF8" w14:textId="77777777" w:rsidR="0002715F" w:rsidRDefault="0002715F">
    <w:pPr>
      <w:pStyle w:val="af2"/>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04BF0" w14:textId="77777777" w:rsidR="0002715F" w:rsidRDefault="00000000">
    <w:pPr>
      <w:pStyle w:val="af2"/>
      <w:jc w:val="center"/>
    </w:pPr>
    <w:r>
      <w:rPr>
        <w:noProof/>
      </w:rPr>
      <mc:AlternateContent>
        <mc:Choice Requires="wps">
          <w:drawing>
            <wp:anchor distT="0" distB="0" distL="114300" distR="114300" simplePos="0" relativeHeight="251661312" behindDoc="0" locked="0" layoutInCell="1" allowOverlap="1" wp14:anchorId="4F08EA22" wp14:editId="240AF52B">
              <wp:simplePos x="0" y="0"/>
              <wp:positionH relativeFrom="margin">
                <wp:align>center</wp:align>
              </wp:positionH>
              <wp:positionV relativeFrom="paragraph">
                <wp:posOffset>0</wp:posOffset>
              </wp:positionV>
              <wp:extent cx="57785" cy="13144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6200ABE3" w14:textId="77777777" w:rsidR="0002715F" w:rsidRDefault="00000000">
                          <w:pPr>
                            <w:pStyle w:val="af2"/>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type w14:anchorId="4F08EA22" id="_x0000_t202" coordsize="21600,21600" o:spt="202" path="m,l,21600r21600,l21600,xe">
              <v:stroke joinstyle="miter"/>
              <v:path gradientshapeok="t" o:connecttype="rect"/>
            </v:shapetype>
            <v:shape id="文本框 2" o:spid="_x0000_s1030" type="#_x0000_t202" style="position:absolute;left:0;text-align:left;margin-left:0;margin-top:0;width:4.55pt;height:10.3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" filled="f" stroked="f">
              <v:textbox style="mso-fit-shape-to-text:t" inset="0,0,0,0">
                <w:txbxContent>
                  <w:p w14:paraId="6200ABE3" w14:textId="77777777" w:rsidR="0002715F" w:rsidRDefault="00000000">
                    <w:pPr>
                      <w:pStyle w:val="af2"/>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9A158" w14:textId="77777777" w:rsidR="0002715F" w:rsidRDefault="00000000">
    <w:pPr>
      <w:pStyle w:val="af2"/>
      <w:framePr w:wrap="around" w:vAnchor="text" w:hAnchor="margin" w:xAlign="center" w:y="1"/>
      <w:ind w:left="420"/>
      <w:rPr>
        <w:rStyle w:val="af9"/>
      </w:rPr>
    </w:pPr>
    <w:r>
      <w:rPr>
        <w:rStyle w:val="af9"/>
      </w:rPr>
      <w:fldChar w:fldCharType="begin"/>
    </w:r>
    <w:r>
      <w:rPr>
        <w:rStyle w:val="af9"/>
      </w:rPr>
      <w:instrText xml:space="preserve">PAGE  </w:instrText>
    </w:r>
    <w:r>
      <w:rPr>
        <w:rStyle w:val="af9"/>
      </w:rPr>
      <w:fldChar w:fldCharType="end"/>
    </w:r>
  </w:p>
  <w:p w14:paraId="22DF8649" w14:textId="77777777" w:rsidR="0002715F" w:rsidRDefault="0002715F">
    <w:pPr>
      <w:pStyle w:val="af2"/>
      <w:ind w:left="4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0532A" w14:textId="77777777" w:rsidR="0002715F" w:rsidRDefault="00000000">
    <w:pPr>
      <w:pStyle w:val="af2"/>
      <w:ind w:left="420"/>
      <w:jc w:val="center"/>
    </w:pPr>
    <w:r>
      <w:rPr>
        <w:noProof/>
      </w:rPr>
      <mc:AlternateContent>
        <mc:Choice Requires="wps">
          <w:drawing>
            <wp:anchor distT="0" distB="0" distL="114300" distR="114300" simplePos="0" relativeHeight="251659264" behindDoc="0" locked="0" layoutInCell="1" allowOverlap="1" wp14:anchorId="536C2BCA" wp14:editId="77D8D4EC">
              <wp:simplePos x="0" y="0"/>
              <wp:positionH relativeFrom="margin">
                <wp:align>center</wp:align>
              </wp:positionH>
              <wp:positionV relativeFrom="paragraph">
                <wp:posOffset>0</wp:posOffset>
              </wp:positionV>
              <wp:extent cx="324485" cy="13144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85" cy="131445"/>
                      </a:xfrm>
                      <a:prstGeom prst="rect">
                        <a:avLst/>
                      </a:prstGeom>
                      <a:noFill/>
                      <a:ln>
                        <a:noFill/>
                      </a:ln>
                    </wps:spPr>
                    <wps:txbx>
                      <w:txbxContent>
                        <w:p w14:paraId="76F7DE12" w14:textId="77777777" w:rsidR="0002715F" w:rsidRDefault="00000000">
                          <w:pPr>
                            <w:pStyle w:val="af2"/>
                            <w:ind w:left="420"/>
                            <w:jc w:val="center"/>
                          </w:pPr>
                          <w:r>
                            <w:fldChar w:fldCharType="begin"/>
                          </w:r>
                          <w:r>
                            <w:instrText xml:space="preserve"> PAGE   \* MERGEFORMAT </w:instrText>
                          </w:r>
                          <w:r>
                            <w:fldChar w:fldCharType="separate"/>
                          </w:r>
                          <w:r>
                            <w:rPr>
                              <w:lang w:val="zh-CN"/>
                            </w:rPr>
                            <w:t>5</w:t>
                          </w:r>
                          <w:r>
                            <w:fldChar w:fldCharType="end"/>
                          </w:r>
                        </w:p>
                      </w:txbxContent>
                    </wps:txbx>
                    <wps:bodyPr rot="0" vert="horz" wrap="none" lIns="0" tIns="0" rIns="0" bIns="0" anchor="t" anchorCtr="0" upright="1">
                      <a:spAutoFit/>
                    </wps:bodyPr>
                  </wps:wsp>
                </a:graphicData>
              </a:graphic>
            </wp:anchor>
          </w:drawing>
        </mc:Choice>
        <mc:Fallback>
          <w:pict>
            <v:shapetype w14:anchorId="536C2BCA" id="_x0000_t202" coordsize="21600,21600" o:spt="202" path="m,l,21600r21600,l21600,xe">
              <v:stroke joinstyle="miter"/>
              <v:path gradientshapeok="t" o:connecttype="rect"/>
            </v:shapetype>
            <v:shape id="文本框 1" o:spid="_x0000_s1031" type="#_x0000_t202" style="position:absolute;left:0;text-align:left;margin-left:0;margin-top:0;width:25.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" filled="f" stroked="f">
              <v:textbox style="mso-fit-shape-to-text:t" inset="0,0,0,0">
                <w:txbxContent>
                  <w:p w14:paraId="76F7DE12" w14:textId="77777777" w:rsidR="0002715F" w:rsidRDefault="00000000">
                    <w:pPr>
                      <w:pStyle w:val="af2"/>
                      <w:ind w:left="420"/>
                      <w:jc w:val="center"/>
                    </w:pPr>
                    <w:r>
                      <w:fldChar w:fldCharType="begin"/>
                    </w:r>
                    <w:r>
                      <w:instrText xml:space="preserve"> PAGE   \* MERGEFORMAT </w:instrText>
                    </w:r>
                    <w:r>
                      <w:fldChar w:fldCharType="separate"/>
                    </w:r>
                    <w:r>
                      <w:rPr>
                        <w:lang w:val="zh-CN"/>
                      </w:rPr>
                      <w:t>5</w:t>
                    </w:r>
                    <w:r>
                      <w:fldChar w:fldCharType="end"/>
                    </w:r>
                  </w:p>
                </w:txbxContent>
              </v:textbox>
              <w10:wrap anchorx="margin"/>
            </v:shape>
          </w:pict>
        </mc:Fallback>
      </mc:AlternateContent>
    </w:r>
  </w:p>
  <w:p w14:paraId="5F63645F" w14:textId="77777777" w:rsidR="0002715F" w:rsidRDefault="0002715F">
    <w:pPr>
      <w:pStyle w:val="af2"/>
      <w:ind w:left="4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C8356" w14:textId="77777777" w:rsidR="00C0529A" w:rsidRDefault="00C0529A">
      <w:r>
        <w:separator/>
      </w:r>
    </w:p>
  </w:footnote>
  <w:footnote w:type="continuationSeparator" w:id="0">
    <w:p w14:paraId="5F00211E" w14:textId="77777777" w:rsidR="00C0529A" w:rsidRDefault="00C052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55A15" w14:textId="77777777" w:rsidR="0002715F" w:rsidRDefault="00000000">
    <w:pPr>
      <w:pStyle w:val="af4"/>
      <w:jc w:val="right"/>
    </w:pPr>
    <w:r>
      <w:rPr>
        <w:noProof/>
      </w:rPr>
      <w:drawing>
        <wp:inline distT="0" distB="0" distL="0" distR="0" wp14:anchorId="57C1C1C9" wp14:editId="3F3428AA">
          <wp:extent cx="2556510" cy="40576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56510" cy="40576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31513" w14:textId="77777777" w:rsidR="0002715F" w:rsidRDefault="0002715F">
    <w:pPr>
      <w:pStyle w:val="af4"/>
      <w:pBdr>
        <w:bottom w:val="none" w:sz="0" w:space="0" w:color="auto"/>
      </w:pBdr>
      <w:ind w:left="4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ind w:left="903" w:hanging="420"/>
      </w:pPr>
      <w:rPr>
        <w:rFonts w:ascii="Wingdings" w:hAnsi="Wingdings" w:cs="Wingdings" w:hint="default"/>
      </w:rPr>
    </w:lvl>
    <w:lvl w:ilvl="1">
      <w:start w:val="1"/>
      <w:numFmt w:val="decimal"/>
      <w:lvlText w:val="%2、"/>
      <w:lvlJc w:val="left"/>
      <w:pPr>
        <w:ind w:left="1263" w:hanging="360"/>
      </w:pPr>
      <w:rPr>
        <w:rFonts w:ascii="Times New Roman" w:eastAsia="宋体" w:hAnsi="Times New Roman" w:cs="Times New Roman"/>
      </w:rPr>
    </w:lvl>
    <w:lvl w:ilvl="2">
      <w:start w:val="1"/>
      <w:numFmt w:val="lowerRoman"/>
      <w:lvlText w:val="%3."/>
      <w:lvlJc w:val="right"/>
      <w:pPr>
        <w:ind w:left="1743" w:hanging="420"/>
      </w:pPr>
    </w:lvl>
    <w:lvl w:ilvl="3">
      <w:start w:val="1"/>
      <w:numFmt w:val="decimal"/>
      <w:lvlText w:val="%4."/>
      <w:lvlJc w:val="left"/>
      <w:pPr>
        <w:ind w:left="2163" w:hanging="420"/>
      </w:pPr>
    </w:lvl>
    <w:lvl w:ilvl="4">
      <w:start w:val="1"/>
      <w:numFmt w:val="lowerLetter"/>
      <w:lvlText w:val="%5)"/>
      <w:lvlJc w:val="left"/>
      <w:pPr>
        <w:ind w:left="2583" w:hanging="420"/>
      </w:pPr>
    </w:lvl>
    <w:lvl w:ilvl="5">
      <w:start w:val="1"/>
      <w:numFmt w:val="lowerRoman"/>
      <w:lvlText w:val="%6."/>
      <w:lvlJc w:val="right"/>
      <w:pPr>
        <w:ind w:left="3003" w:hanging="420"/>
      </w:pPr>
    </w:lvl>
    <w:lvl w:ilvl="6">
      <w:start w:val="1"/>
      <w:numFmt w:val="decimal"/>
      <w:lvlText w:val="%7."/>
      <w:lvlJc w:val="left"/>
      <w:pPr>
        <w:ind w:left="3423" w:hanging="420"/>
      </w:pPr>
    </w:lvl>
    <w:lvl w:ilvl="7">
      <w:start w:val="1"/>
      <w:numFmt w:val="lowerLetter"/>
      <w:lvlText w:val="%8)"/>
      <w:lvlJc w:val="left"/>
      <w:pPr>
        <w:ind w:left="3843" w:hanging="420"/>
      </w:pPr>
    </w:lvl>
    <w:lvl w:ilvl="8">
      <w:start w:val="1"/>
      <w:numFmt w:val="lowerRoman"/>
      <w:lvlText w:val="%9."/>
      <w:lvlJc w:val="right"/>
      <w:pPr>
        <w:ind w:left="4263" w:hanging="420"/>
      </w:pPr>
    </w:lvl>
  </w:abstractNum>
  <w:abstractNum w:abstractNumId="1" w15:restartNumberingAfterBreak="0">
    <w:nsid w:val="00000002"/>
    <w:multiLevelType w:val="multilevel"/>
    <w:tmpl w:val="00000002"/>
    <w:lvl w:ilvl="0">
      <w:start w:val="1"/>
      <w:numFmt w:val="decimal"/>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3"/>
    <w:multiLevelType w:val="multilevel"/>
    <w:tmpl w:val="00000003"/>
    <w:lvl w:ilvl="0">
      <w:start w:val="1"/>
      <w:numFmt w:val="decimal"/>
      <w:lvlText w:val="（%1）"/>
      <w:lvlJc w:val="left"/>
      <w:pPr>
        <w:ind w:left="840" w:hanging="420"/>
      </w:pPr>
    </w:lvl>
    <w:lvl w:ilvl="1">
      <w:start w:val="1"/>
      <w:numFmt w:val="decimal"/>
      <w:lvlText w:val="%2、"/>
      <w:lvlJc w:val="left"/>
      <w:pPr>
        <w:ind w:left="1200" w:hanging="36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00000004"/>
    <w:multiLevelType w:val="multilevel"/>
    <w:tmpl w:val="00000004"/>
    <w:lvl w:ilvl="0">
      <w:start w:val="1"/>
      <w:numFmt w:val="decimal"/>
      <w:lvlText w:val="%1、"/>
      <w:lvlJc w:val="left"/>
      <w:pPr>
        <w:ind w:left="360" w:hanging="360"/>
      </w:pPr>
      <w:rPr>
        <w:rFonts w:ascii="宋体" w:eastAsia="宋体" w:hAnsi="宋体"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05"/>
    <w:multiLevelType w:val="multilevel"/>
    <w:tmpl w:val="00000005"/>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53208E"/>
    <w:multiLevelType w:val="multilevel"/>
    <w:tmpl w:val="0053208E"/>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6" w15:restartNumberingAfterBreak="0">
    <w:nsid w:val="24865FCC"/>
    <w:multiLevelType w:val="singleLevel"/>
    <w:tmpl w:val="24865FCC"/>
    <w:lvl w:ilvl="0">
      <w:start w:val="1"/>
      <w:numFmt w:val="decimal"/>
      <w:lvlText w:val="（%1）"/>
      <w:lvlJc w:val="left"/>
    </w:lvl>
  </w:abstractNum>
  <w:abstractNum w:abstractNumId="7" w15:restartNumberingAfterBreak="0">
    <w:nsid w:val="50B1E5B2"/>
    <w:multiLevelType w:val="singleLevel"/>
    <w:tmpl w:val="50B1E5B2"/>
    <w:lvl w:ilvl="0">
      <w:start w:val="1"/>
      <w:numFmt w:val="decimal"/>
      <w:suff w:val="nothing"/>
      <w:lvlText w:val="%1、"/>
      <w:lvlJc w:val="left"/>
      <w:pPr>
        <w:ind w:left="630"/>
      </w:pPr>
    </w:lvl>
  </w:abstractNum>
  <w:abstractNum w:abstractNumId="8" w15:restartNumberingAfterBreak="0">
    <w:nsid w:val="63F04B2D"/>
    <w:multiLevelType w:val="multilevel"/>
    <w:tmpl w:val="63F04B2D"/>
    <w:lvl w:ilvl="0">
      <w:start w:val="1"/>
      <w:numFmt w:val="bullet"/>
      <w:pStyle w:val="a"/>
      <w:lvlText w:val=""/>
      <w:lvlJc w:val="left"/>
      <w:pPr>
        <w:ind w:left="902" w:hanging="420"/>
      </w:pPr>
      <w:rPr>
        <w:rFonts w:ascii="Wingdings" w:hAnsi="Wingdings" w:hint="default"/>
      </w:rPr>
    </w:lvl>
    <w:lvl w:ilvl="1">
      <w:start w:val="1"/>
      <w:numFmt w:val="bullet"/>
      <w:lvlText w:val=""/>
      <w:lvlJc w:val="left"/>
      <w:pPr>
        <w:ind w:left="1322" w:hanging="420"/>
      </w:pPr>
      <w:rPr>
        <w:rFonts w:ascii="Wingdings" w:hAnsi="Wingdings" w:hint="default"/>
      </w:rPr>
    </w:lvl>
    <w:lvl w:ilvl="2">
      <w:start w:val="1"/>
      <w:numFmt w:val="bullet"/>
      <w:lvlText w:val=""/>
      <w:lvlJc w:val="left"/>
      <w:pPr>
        <w:ind w:left="1742" w:hanging="420"/>
      </w:pPr>
      <w:rPr>
        <w:rFonts w:ascii="Wingdings" w:hAnsi="Wingdings" w:hint="default"/>
      </w:rPr>
    </w:lvl>
    <w:lvl w:ilvl="3">
      <w:start w:val="1"/>
      <w:numFmt w:val="bullet"/>
      <w:lvlText w:val=""/>
      <w:lvlJc w:val="left"/>
      <w:pPr>
        <w:ind w:left="2162" w:hanging="420"/>
      </w:pPr>
      <w:rPr>
        <w:rFonts w:ascii="Wingdings" w:hAnsi="Wingdings" w:hint="default"/>
      </w:rPr>
    </w:lvl>
    <w:lvl w:ilvl="4">
      <w:start w:val="1"/>
      <w:numFmt w:val="bullet"/>
      <w:lvlText w:val=""/>
      <w:lvlJc w:val="left"/>
      <w:pPr>
        <w:ind w:left="2582" w:hanging="420"/>
      </w:pPr>
      <w:rPr>
        <w:rFonts w:ascii="Wingdings" w:hAnsi="Wingdings" w:hint="default"/>
      </w:rPr>
    </w:lvl>
    <w:lvl w:ilvl="5">
      <w:start w:val="1"/>
      <w:numFmt w:val="bullet"/>
      <w:lvlText w:val=""/>
      <w:lvlJc w:val="left"/>
      <w:pPr>
        <w:ind w:left="3002" w:hanging="420"/>
      </w:pPr>
      <w:rPr>
        <w:rFonts w:ascii="Wingdings" w:hAnsi="Wingdings" w:hint="default"/>
      </w:rPr>
    </w:lvl>
    <w:lvl w:ilvl="6">
      <w:start w:val="1"/>
      <w:numFmt w:val="bullet"/>
      <w:lvlText w:val=""/>
      <w:lvlJc w:val="left"/>
      <w:pPr>
        <w:ind w:left="3422" w:hanging="420"/>
      </w:pPr>
      <w:rPr>
        <w:rFonts w:ascii="Wingdings" w:hAnsi="Wingdings" w:hint="default"/>
      </w:rPr>
    </w:lvl>
    <w:lvl w:ilvl="7">
      <w:start w:val="1"/>
      <w:numFmt w:val="bullet"/>
      <w:lvlText w:val=""/>
      <w:lvlJc w:val="left"/>
      <w:pPr>
        <w:ind w:left="3842" w:hanging="420"/>
      </w:pPr>
      <w:rPr>
        <w:rFonts w:ascii="Wingdings" w:hAnsi="Wingdings" w:hint="default"/>
      </w:rPr>
    </w:lvl>
    <w:lvl w:ilvl="8">
      <w:start w:val="1"/>
      <w:numFmt w:val="bullet"/>
      <w:lvlText w:val=""/>
      <w:lvlJc w:val="left"/>
      <w:pPr>
        <w:ind w:left="4262" w:hanging="420"/>
      </w:pPr>
      <w:rPr>
        <w:rFonts w:ascii="Wingdings" w:hAnsi="Wingdings" w:hint="default"/>
      </w:rPr>
    </w:lvl>
  </w:abstractNum>
  <w:abstractNum w:abstractNumId="9" w15:restartNumberingAfterBreak="0">
    <w:nsid w:val="6E2C5D5E"/>
    <w:multiLevelType w:val="singleLevel"/>
    <w:tmpl w:val="6E2C5D5E"/>
    <w:lvl w:ilvl="0">
      <w:start w:val="1"/>
      <w:numFmt w:val="decimal"/>
      <w:suff w:val="nothing"/>
      <w:lvlText w:val="%1、"/>
      <w:lvlJc w:val="left"/>
      <w:pPr>
        <w:ind w:left="630"/>
      </w:pPr>
    </w:lvl>
  </w:abstractNum>
  <w:num w:numId="1" w16cid:durableId="809593244">
    <w:abstractNumId w:val="8"/>
  </w:num>
  <w:num w:numId="2" w16cid:durableId="2141028197">
    <w:abstractNumId w:val="3"/>
  </w:num>
  <w:num w:numId="3" w16cid:durableId="500387667">
    <w:abstractNumId w:val="0"/>
  </w:num>
  <w:num w:numId="4" w16cid:durableId="1537544682">
    <w:abstractNumId w:val="5"/>
  </w:num>
  <w:num w:numId="5" w16cid:durableId="1924216753">
    <w:abstractNumId w:val="4"/>
  </w:num>
  <w:num w:numId="6" w16cid:durableId="1970819424">
    <w:abstractNumId w:val="1"/>
  </w:num>
  <w:num w:numId="7" w16cid:durableId="1323657033">
    <w:abstractNumId w:val="2"/>
  </w:num>
  <w:num w:numId="8" w16cid:durableId="179778058">
    <w:abstractNumId w:val="7"/>
  </w:num>
  <w:num w:numId="9" w16cid:durableId="739327618">
    <w:abstractNumId w:val="9"/>
  </w:num>
  <w:num w:numId="10" w16cid:durableId="18296349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k5NjVkZjE4ODNlM2ZjYzFmMWIwODdlZjg2MGExNzgifQ=="/>
    <w:docVar w:name="KSO_WPS_MARK_KEY" w:val="d947e175-1c02-4c1d-9246-9d0fc4707e08"/>
  </w:docVars>
  <w:rsids>
    <w:rsidRoot w:val="002D294E"/>
    <w:rsid w:val="00000489"/>
    <w:rsid w:val="00005ADF"/>
    <w:rsid w:val="00016A32"/>
    <w:rsid w:val="00016B74"/>
    <w:rsid w:val="000171B6"/>
    <w:rsid w:val="00017C02"/>
    <w:rsid w:val="00021BF9"/>
    <w:rsid w:val="0002715F"/>
    <w:rsid w:val="00027241"/>
    <w:rsid w:val="00032494"/>
    <w:rsid w:val="000359E2"/>
    <w:rsid w:val="00046F22"/>
    <w:rsid w:val="0005184F"/>
    <w:rsid w:val="0006323D"/>
    <w:rsid w:val="00067FA1"/>
    <w:rsid w:val="00080083"/>
    <w:rsid w:val="00083065"/>
    <w:rsid w:val="00094234"/>
    <w:rsid w:val="00095308"/>
    <w:rsid w:val="00096A8B"/>
    <w:rsid w:val="000A62C6"/>
    <w:rsid w:val="000A6E5F"/>
    <w:rsid w:val="000C0DE9"/>
    <w:rsid w:val="000C2E5F"/>
    <w:rsid w:val="000C5995"/>
    <w:rsid w:val="000C69CA"/>
    <w:rsid w:val="000D199D"/>
    <w:rsid w:val="000E25F4"/>
    <w:rsid w:val="000E310E"/>
    <w:rsid w:val="000E797E"/>
    <w:rsid w:val="000F1EEB"/>
    <w:rsid w:val="000F410B"/>
    <w:rsid w:val="000F7F48"/>
    <w:rsid w:val="0010393E"/>
    <w:rsid w:val="001304A7"/>
    <w:rsid w:val="00133A7E"/>
    <w:rsid w:val="00135612"/>
    <w:rsid w:val="00135EDA"/>
    <w:rsid w:val="0014633A"/>
    <w:rsid w:val="00150767"/>
    <w:rsid w:val="00151C59"/>
    <w:rsid w:val="0016211A"/>
    <w:rsid w:val="001643A5"/>
    <w:rsid w:val="00166F4B"/>
    <w:rsid w:val="00191623"/>
    <w:rsid w:val="00191625"/>
    <w:rsid w:val="00194AF6"/>
    <w:rsid w:val="00196A18"/>
    <w:rsid w:val="001A3524"/>
    <w:rsid w:val="001A63EB"/>
    <w:rsid w:val="001A661E"/>
    <w:rsid w:val="001B522E"/>
    <w:rsid w:val="001C63FD"/>
    <w:rsid w:val="001C71FA"/>
    <w:rsid w:val="001C7FD8"/>
    <w:rsid w:val="001E3251"/>
    <w:rsid w:val="001E37ED"/>
    <w:rsid w:val="001E513B"/>
    <w:rsid w:val="001E694C"/>
    <w:rsid w:val="001F2E54"/>
    <w:rsid w:val="001F5D3E"/>
    <w:rsid w:val="00200A6D"/>
    <w:rsid w:val="00204387"/>
    <w:rsid w:val="00206D69"/>
    <w:rsid w:val="00212E6E"/>
    <w:rsid w:val="00213604"/>
    <w:rsid w:val="00223A67"/>
    <w:rsid w:val="002258B2"/>
    <w:rsid w:val="002318FD"/>
    <w:rsid w:val="002328CD"/>
    <w:rsid w:val="002369F5"/>
    <w:rsid w:val="00247E64"/>
    <w:rsid w:val="00252904"/>
    <w:rsid w:val="0025574F"/>
    <w:rsid w:val="00255BC1"/>
    <w:rsid w:val="00266DC8"/>
    <w:rsid w:val="00272203"/>
    <w:rsid w:val="002751D4"/>
    <w:rsid w:val="00286289"/>
    <w:rsid w:val="00290E97"/>
    <w:rsid w:val="00292414"/>
    <w:rsid w:val="0029289C"/>
    <w:rsid w:val="0029647C"/>
    <w:rsid w:val="00296B76"/>
    <w:rsid w:val="002A0560"/>
    <w:rsid w:val="002A1D57"/>
    <w:rsid w:val="002B086B"/>
    <w:rsid w:val="002B0AE0"/>
    <w:rsid w:val="002B142E"/>
    <w:rsid w:val="002B35A3"/>
    <w:rsid w:val="002B59EA"/>
    <w:rsid w:val="002B652E"/>
    <w:rsid w:val="002C2CC8"/>
    <w:rsid w:val="002C7371"/>
    <w:rsid w:val="002D294E"/>
    <w:rsid w:val="002E3F44"/>
    <w:rsid w:val="002E4C15"/>
    <w:rsid w:val="002E755B"/>
    <w:rsid w:val="002F46D1"/>
    <w:rsid w:val="002F4F74"/>
    <w:rsid w:val="002F5AEC"/>
    <w:rsid w:val="002F61D6"/>
    <w:rsid w:val="0030210C"/>
    <w:rsid w:val="00306AA2"/>
    <w:rsid w:val="003104AC"/>
    <w:rsid w:val="00316207"/>
    <w:rsid w:val="00316B69"/>
    <w:rsid w:val="003203E7"/>
    <w:rsid w:val="0032052D"/>
    <w:rsid w:val="0032168C"/>
    <w:rsid w:val="00321CD9"/>
    <w:rsid w:val="0032476C"/>
    <w:rsid w:val="0032499F"/>
    <w:rsid w:val="003266C4"/>
    <w:rsid w:val="00326CF4"/>
    <w:rsid w:val="003319B7"/>
    <w:rsid w:val="003367D8"/>
    <w:rsid w:val="003447B0"/>
    <w:rsid w:val="00355818"/>
    <w:rsid w:val="00356F07"/>
    <w:rsid w:val="003608DE"/>
    <w:rsid w:val="003630EE"/>
    <w:rsid w:val="00367538"/>
    <w:rsid w:val="00370F7B"/>
    <w:rsid w:val="00376339"/>
    <w:rsid w:val="003810F2"/>
    <w:rsid w:val="003858ED"/>
    <w:rsid w:val="003A2585"/>
    <w:rsid w:val="003B3177"/>
    <w:rsid w:val="003B72AF"/>
    <w:rsid w:val="003C308D"/>
    <w:rsid w:val="003D433F"/>
    <w:rsid w:val="003E16E8"/>
    <w:rsid w:val="003E5086"/>
    <w:rsid w:val="003F23C3"/>
    <w:rsid w:val="003F4183"/>
    <w:rsid w:val="004032A0"/>
    <w:rsid w:val="00406BD8"/>
    <w:rsid w:val="00410E97"/>
    <w:rsid w:val="00412DAC"/>
    <w:rsid w:val="00414951"/>
    <w:rsid w:val="004267F6"/>
    <w:rsid w:val="00432BA4"/>
    <w:rsid w:val="00435BF8"/>
    <w:rsid w:val="00440E4A"/>
    <w:rsid w:val="00442398"/>
    <w:rsid w:val="00447915"/>
    <w:rsid w:val="004523E9"/>
    <w:rsid w:val="00453633"/>
    <w:rsid w:val="004552AA"/>
    <w:rsid w:val="00480CCD"/>
    <w:rsid w:val="00480D01"/>
    <w:rsid w:val="00482405"/>
    <w:rsid w:val="00482FEF"/>
    <w:rsid w:val="00483591"/>
    <w:rsid w:val="00487A0A"/>
    <w:rsid w:val="0049316E"/>
    <w:rsid w:val="0049325F"/>
    <w:rsid w:val="004A1734"/>
    <w:rsid w:val="004A63B0"/>
    <w:rsid w:val="004B6A8D"/>
    <w:rsid w:val="004C0B4A"/>
    <w:rsid w:val="004C525E"/>
    <w:rsid w:val="004D2D6F"/>
    <w:rsid w:val="004D2DBF"/>
    <w:rsid w:val="004D69FC"/>
    <w:rsid w:val="004D6A49"/>
    <w:rsid w:val="004E13A0"/>
    <w:rsid w:val="004E4AA1"/>
    <w:rsid w:val="004F3A8C"/>
    <w:rsid w:val="004F4B53"/>
    <w:rsid w:val="00503FE9"/>
    <w:rsid w:val="0051725A"/>
    <w:rsid w:val="00520E76"/>
    <w:rsid w:val="00521824"/>
    <w:rsid w:val="0053013D"/>
    <w:rsid w:val="00534AC1"/>
    <w:rsid w:val="00541EC8"/>
    <w:rsid w:val="00543E3F"/>
    <w:rsid w:val="00552F1F"/>
    <w:rsid w:val="00562298"/>
    <w:rsid w:val="00575E83"/>
    <w:rsid w:val="00591C00"/>
    <w:rsid w:val="00594B23"/>
    <w:rsid w:val="005A1628"/>
    <w:rsid w:val="005B0238"/>
    <w:rsid w:val="005B107C"/>
    <w:rsid w:val="005C1666"/>
    <w:rsid w:val="005C35C6"/>
    <w:rsid w:val="005D0A72"/>
    <w:rsid w:val="005D10F9"/>
    <w:rsid w:val="005D17CE"/>
    <w:rsid w:val="005D5FC6"/>
    <w:rsid w:val="005E2B13"/>
    <w:rsid w:val="005E2D66"/>
    <w:rsid w:val="005E3B44"/>
    <w:rsid w:val="005E5433"/>
    <w:rsid w:val="005E62AB"/>
    <w:rsid w:val="005F208C"/>
    <w:rsid w:val="005F33CC"/>
    <w:rsid w:val="00602524"/>
    <w:rsid w:val="006041F9"/>
    <w:rsid w:val="006068AF"/>
    <w:rsid w:val="00621898"/>
    <w:rsid w:val="00621C1A"/>
    <w:rsid w:val="0062221E"/>
    <w:rsid w:val="00624C28"/>
    <w:rsid w:val="0063034C"/>
    <w:rsid w:val="006527CE"/>
    <w:rsid w:val="006554C5"/>
    <w:rsid w:val="00655757"/>
    <w:rsid w:val="00664B9F"/>
    <w:rsid w:val="00674FF5"/>
    <w:rsid w:val="0067765C"/>
    <w:rsid w:val="00682172"/>
    <w:rsid w:val="006847BE"/>
    <w:rsid w:val="006931F5"/>
    <w:rsid w:val="006A0B56"/>
    <w:rsid w:val="006A0E0C"/>
    <w:rsid w:val="006A1375"/>
    <w:rsid w:val="006A1E9A"/>
    <w:rsid w:val="006A26BB"/>
    <w:rsid w:val="006A56A7"/>
    <w:rsid w:val="006B6347"/>
    <w:rsid w:val="006C1677"/>
    <w:rsid w:val="006C4EDB"/>
    <w:rsid w:val="006D11A9"/>
    <w:rsid w:val="006D18E7"/>
    <w:rsid w:val="006D72B9"/>
    <w:rsid w:val="006E30BA"/>
    <w:rsid w:val="006E48B2"/>
    <w:rsid w:val="006E733D"/>
    <w:rsid w:val="006F3C45"/>
    <w:rsid w:val="006F684D"/>
    <w:rsid w:val="00704F0A"/>
    <w:rsid w:val="00705709"/>
    <w:rsid w:val="00706A2C"/>
    <w:rsid w:val="00706F0A"/>
    <w:rsid w:val="00714183"/>
    <w:rsid w:val="007145FA"/>
    <w:rsid w:val="0072216C"/>
    <w:rsid w:val="0072390B"/>
    <w:rsid w:val="00730C2D"/>
    <w:rsid w:val="00731637"/>
    <w:rsid w:val="0073468B"/>
    <w:rsid w:val="007443D7"/>
    <w:rsid w:val="00746428"/>
    <w:rsid w:val="0074685D"/>
    <w:rsid w:val="00746EC3"/>
    <w:rsid w:val="00747E13"/>
    <w:rsid w:val="00751651"/>
    <w:rsid w:val="00752BC6"/>
    <w:rsid w:val="0075633A"/>
    <w:rsid w:val="00760414"/>
    <w:rsid w:val="0076235E"/>
    <w:rsid w:val="00767C54"/>
    <w:rsid w:val="00777F5A"/>
    <w:rsid w:val="007814FC"/>
    <w:rsid w:val="00784544"/>
    <w:rsid w:val="007867D1"/>
    <w:rsid w:val="00795456"/>
    <w:rsid w:val="007B6388"/>
    <w:rsid w:val="007B75E9"/>
    <w:rsid w:val="007C0E70"/>
    <w:rsid w:val="007C2FC9"/>
    <w:rsid w:val="007C39AF"/>
    <w:rsid w:val="007D379C"/>
    <w:rsid w:val="007D42E9"/>
    <w:rsid w:val="007E6CDB"/>
    <w:rsid w:val="007F5707"/>
    <w:rsid w:val="007F5D49"/>
    <w:rsid w:val="00803C8B"/>
    <w:rsid w:val="00807B2D"/>
    <w:rsid w:val="0081149B"/>
    <w:rsid w:val="00816B23"/>
    <w:rsid w:val="00830262"/>
    <w:rsid w:val="008302E5"/>
    <w:rsid w:val="0083054B"/>
    <w:rsid w:val="00833DEE"/>
    <w:rsid w:val="008376EC"/>
    <w:rsid w:val="00840BB0"/>
    <w:rsid w:val="008420E6"/>
    <w:rsid w:val="00843920"/>
    <w:rsid w:val="008526C8"/>
    <w:rsid w:val="008607C4"/>
    <w:rsid w:val="00864AFA"/>
    <w:rsid w:val="00872CFE"/>
    <w:rsid w:val="00881D4F"/>
    <w:rsid w:val="008A7074"/>
    <w:rsid w:val="008B08ED"/>
    <w:rsid w:val="008B247A"/>
    <w:rsid w:val="008C3783"/>
    <w:rsid w:val="008E071B"/>
    <w:rsid w:val="008E2B83"/>
    <w:rsid w:val="008E48E0"/>
    <w:rsid w:val="008E7C05"/>
    <w:rsid w:val="008F64B6"/>
    <w:rsid w:val="008F751C"/>
    <w:rsid w:val="00913623"/>
    <w:rsid w:val="00916DD5"/>
    <w:rsid w:val="00921C1D"/>
    <w:rsid w:val="00930EB4"/>
    <w:rsid w:val="00931C18"/>
    <w:rsid w:val="00936DCE"/>
    <w:rsid w:val="00943A55"/>
    <w:rsid w:val="00950D85"/>
    <w:rsid w:val="00963322"/>
    <w:rsid w:val="00965076"/>
    <w:rsid w:val="00973737"/>
    <w:rsid w:val="00973B09"/>
    <w:rsid w:val="0097551B"/>
    <w:rsid w:val="0099341A"/>
    <w:rsid w:val="009958F0"/>
    <w:rsid w:val="009A4525"/>
    <w:rsid w:val="009A46AF"/>
    <w:rsid w:val="009A470A"/>
    <w:rsid w:val="009C077E"/>
    <w:rsid w:val="009C0F9A"/>
    <w:rsid w:val="009C1F1A"/>
    <w:rsid w:val="009C2A8E"/>
    <w:rsid w:val="009C68CD"/>
    <w:rsid w:val="009D39AB"/>
    <w:rsid w:val="009E0190"/>
    <w:rsid w:val="009E1FD8"/>
    <w:rsid w:val="009E281D"/>
    <w:rsid w:val="009E34B8"/>
    <w:rsid w:val="009E47FD"/>
    <w:rsid w:val="009F7F27"/>
    <w:rsid w:val="00A04365"/>
    <w:rsid w:val="00A06908"/>
    <w:rsid w:val="00A0744C"/>
    <w:rsid w:val="00A1087C"/>
    <w:rsid w:val="00A1602D"/>
    <w:rsid w:val="00A1615B"/>
    <w:rsid w:val="00A21F4F"/>
    <w:rsid w:val="00A24966"/>
    <w:rsid w:val="00A27C84"/>
    <w:rsid w:val="00A32548"/>
    <w:rsid w:val="00A35583"/>
    <w:rsid w:val="00A356D1"/>
    <w:rsid w:val="00A35FEC"/>
    <w:rsid w:val="00A379FB"/>
    <w:rsid w:val="00A4282A"/>
    <w:rsid w:val="00A42EA9"/>
    <w:rsid w:val="00A5555B"/>
    <w:rsid w:val="00A56DE4"/>
    <w:rsid w:val="00A61345"/>
    <w:rsid w:val="00A63389"/>
    <w:rsid w:val="00A66849"/>
    <w:rsid w:val="00A71BD9"/>
    <w:rsid w:val="00A73AA1"/>
    <w:rsid w:val="00A84499"/>
    <w:rsid w:val="00A84531"/>
    <w:rsid w:val="00A865E6"/>
    <w:rsid w:val="00A878D3"/>
    <w:rsid w:val="00AA4FC3"/>
    <w:rsid w:val="00AA5230"/>
    <w:rsid w:val="00AC6B6F"/>
    <w:rsid w:val="00AD18A5"/>
    <w:rsid w:val="00AD4ABC"/>
    <w:rsid w:val="00AE68BC"/>
    <w:rsid w:val="00AE6962"/>
    <w:rsid w:val="00AF32EA"/>
    <w:rsid w:val="00AF7415"/>
    <w:rsid w:val="00B01430"/>
    <w:rsid w:val="00B05451"/>
    <w:rsid w:val="00B166D8"/>
    <w:rsid w:val="00B24AAA"/>
    <w:rsid w:val="00B315CF"/>
    <w:rsid w:val="00B340D5"/>
    <w:rsid w:val="00B34957"/>
    <w:rsid w:val="00B3714E"/>
    <w:rsid w:val="00B42A18"/>
    <w:rsid w:val="00B434A4"/>
    <w:rsid w:val="00B47136"/>
    <w:rsid w:val="00B502A4"/>
    <w:rsid w:val="00B50458"/>
    <w:rsid w:val="00B54756"/>
    <w:rsid w:val="00B60F8F"/>
    <w:rsid w:val="00B61C5D"/>
    <w:rsid w:val="00B65C58"/>
    <w:rsid w:val="00B77F95"/>
    <w:rsid w:val="00B81B27"/>
    <w:rsid w:val="00B83C08"/>
    <w:rsid w:val="00B84A45"/>
    <w:rsid w:val="00B84F69"/>
    <w:rsid w:val="00B87F2D"/>
    <w:rsid w:val="00B92E16"/>
    <w:rsid w:val="00B932B9"/>
    <w:rsid w:val="00B94D7E"/>
    <w:rsid w:val="00B95D0E"/>
    <w:rsid w:val="00B97A3A"/>
    <w:rsid w:val="00BA1AA0"/>
    <w:rsid w:val="00BB67F1"/>
    <w:rsid w:val="00BC4BDA"/>
    <w:rsid w:val="00BE626D"/>
    <w:rsid w:val="00BF3A1D"/>
    <w:rsid w:val="00BF612E"/>
    <w:rsid w:val="00C0529A"/>
    <w:rsid w:val="00C05BDB"/>
    <w:rsid w:val="00C13AF2"/>
    <w:rsid w:val="00C378B1"/>
    <w:rsid w:val="00C40EB1"/>
    <w:rsid w:val="00C41854"/>
    <w:rsid w:val="00C445B8"/>
    <w:rsid w:val="00C4472D"/>
    <w:rsid w:val="00C4515A"/>
    <w:rsid w:val="00C539B1"/>
    <w:rsid w:val="00C53FA1"/>
    <w:rsid w:val="00C54F9C"/>
    <w:rsid w:val="00C6118B"/>
    <w:rsid w:val="00C667FF"/>
    <w:rsid w:val="00C8149A"/>
    <w:rsid w:val="00C90EEA"/>
    <w:rsid w:val="00C91BC6"/>
    <w:rsid w:val="00C958AF"/>
    <w:rsid w:val="00C96FE3"/>
    <w:rsid w:val="00C97CBE"/>
    <w:rsid w:val="00CB10C4"/>
    <w:rsid w:val="00CB610C"/>
    <w:rsid w:val="00CC1D82"/>
    <w:rsid w:val="00CC547A"/>
    <w:rsid w:val="00CD187F"/>
    <w:rsid w:val="00CD2C0B"/>
    <w:rsid w:val="00CD7810"/>
    <w:rsid w:val="00CE3159"/>
    <w:rsid w:val="00CE727C"/>
    <w:rsid w:val="00D00790"/>
    <w:rsid w:val="00D019AE"/>
    <w:rsid w:val="00D04ABE"/>
    <w:rsid w:val="00D05EB6"/>
    <w:rsid w:val="00D10D95"/>
    <w:rsid w:val="00D133EB"/>
    <w:rsid w:val="00D1574B"/>
    <w:rsid w:val="00D17042"/>
    <w:rsid w:val="00D30A7B"/>
    <w:rsid w:val="00D341CD"/>
    <w:rsid w:val="00D34BC6"/>
    <w:rsid w:val="00D35455"/>
    <w:rsid w:val="00D42938"/>
    <w:rsid w:val="00D44643"/>
    <w:rsid w:val="00D465D1"/>
    <w:rsid w:val="00D51053"/>
    <w:rsid w:val="00D519BC"/>
    <w:rsid w:val="00D64C14"/>
    <w:rsid w:val="00D7603D"/>
    <w:rsid w:val="00D764B4"/>
    <w:rsid w:val="00D773FD"/>
    <w:rsid w:val="00D87BFE"/>
    <w:rsid w:val="00D95970"/>
    <w:rsid w:val="00D978E2"/>
    <w:rsid w:val="00DB754E"/>
    <w:rsid w:val="00DC222C"/>
    <w:rsid w:val="00DC26EE"/>
    <w:rsid w:val="00DC3F53"/>
    <w:rsid w:val="00DC46BE"/>
    <w:rsid w:val="00DC5D0B"/>
    <w:rsid w:val="00DD637F"/>
    <w:rsid w:val="00DE081E"/>
    <w:rsid w:val="00DE4AFB"/>
    <w:rsid w:val="00DE58B1"/>
    <w:rsid w:val="00DF59CB"/>
    <w:rsid w:val="00DF6D17"/>
    <w:rsid w:val="00E021A8"/>
    <w:rsid w:val="00E0630D"/>
    <w:rsid w:val="00E10ED3"/>
    <w:rsid w:val="00E133A2"/>
    <w:rsid w:val="00E13637"/>
    <w:rsid w:val="00E16984"/>
    <w:rsid w:val="00E33F31"/>
    <w:rsid w:val="00E44F33"/>
    <w:rsid w:val="00E466D2"/>
    <w:rsid w:val="00E46D29"/>
    <w:rsid w:val="00E52AB2"/>
    <w:rsid w:val="00E57547"/>
    <w:rsid w:val="00E6331C"/>
    <w:rsid w:val="00E634AB"/>
    <w:rsid w:val="00E741AB"/>
    <w:rsid w:val="00E74FC4"/>
    <w:rsid w:val="00E80A6E"/>
    <w:rsid w:val="00E87D2D"/>
    <w:rsid w:val="00E916B6"/>
    <w:rsid w:val="00E92867"/>
    <w:rsid w:val="00E92EFE"/>
    <w:rsid w:val="00EB02F5"/>
    <w:rsid w:val="00EB0576"/>
    <w:rsid w:val="00EB3935"/>
    <w:rsid w:val="00ED4AF6"/>
    <w:rsid w:val="00EE23D2"/>
    <w:rsid w:val="00EE246C"/>
    <w:rsid w:val="00EE6DB9"/>
    <w:rsid w:val="00EF0A5D"/>
    <w:rsid w:val="00EF21A0"/>
    <w:rsid w:val="00EF24B4"/>
    <w:rsid w:val="00EF6755"/>
    <w:rsid w:val="00F04706"/>
    <w:rsid w:val="00F04B17"/>
    <w:rsid w:val="00F070DF"/>
    <w:rsid w:val="00F07B34"/>
    <w:rsid w:val="00F10F38"/>
    <w:rsid w:val="00F12D9F"/>
    <w:rsid w:val="00F1719A"/>
    <w:rsid w:val="00F3024D"/>
    <w:rsid w:val="00F33743"/>
    <w:rsid w:val="00F37C74"/>
    <w:rsid w:val="00F405CA"/>
    <w:rsid w:val="00F4245F"/>
    <w:rsid w:val="00F5109D"/>
    <w:rsid w:val="00F54776"/>
    <w:rsid w:val="00F5506E"/>
    <w:rsid w:val="00F56FB3"/>
    <w:rsid w:val="00F664B7"/>
    <w:rsid w:val="00F7672A"/>
    <w:rsid w:val="00F91403"/>
    <w:rsid w:val="00F91BD7"/>
    <w:rsid w:val="00F93C31"/>
    <w:rsid w:val="00F9673D"/>
    <w:rsid w:val="00FA7A4C"/>
    <w:rsid w:val="00FB5599"/>
    <w:rsid w:val="00FB6A85"/>
    <w:rsid w:val="00FC1E0F"/>
    <w:rsid w:val="00FD17AE"/>
    <w:rsid w:val="00FD42ED"/>
    <w:rsid w:val="00FE61A7"/>
    <w:rsid w:val="00FE761B"/>
    <w:rsid w:val="00FE7F40"/>
    <w:rsid w:val="048F2C39"/>
    <w:rsid w:val="10B453EB"/>
    <w:rsid w:val="14DF4E5A"/>
    <w:rsid w:val="185B5E04"/>
    <w:rsid w:val="29A0538F"/>
    <w:rsid w:val="2C1870F3"/>
    <w:rsid w:val="368404AF"/>
    <w:rsid w:val="36E25286"/>
    <w:rsid w:val="395C1320"/>
    <w:rsid w:val="42C9016D"/>
    <w:rsid w:val="44157787"/>
    <w:rsid w:val="4A3D2633"/>
    <w:rsid w:val="5474356A"/>
    <w:rsid w:val="548B2661"/>
    <w:rsid w:val="55644806"/>
    <w:rsid w:val="5C5C250F"/>
    <w:rsid w:val="5DC73B24"/>
    <w:rsid w:val="5ED16ACB"/>
    <w:rsid w:val="6CEB7CE9"/>
    <w:rsid w:val="75DD17FC"/>
    <w:rsid w:val="765A378E"/>
    <w:rsid w:val="7F2E23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ED94A5B"/>
  <w15:docId w15:val="{6392B144-F098-4CAE-8298-20CAF4BBE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rFonts w:ascii="Times New Roman" w:eastAsia="宋体" w:hAnsi="Times New Roman" w:cs="Times New Roman"/>
      <w:kern w:val="2"/>
      <w:sz w:val="21"/>
      <w:szCs w:val="24"/>
    </w:rPr>
  </w:style>
  <w:style w:type="paragraph" w:styleId="2">
    <w:name w:val="heading 2"/>
    <w:basedOn w:val="a0"/>
    <w:next w:val="a0"/>
    <w:link w:val="20"/>
    <w:autoRedefine/>
    <w:qFormat/>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300" w:lineRule="auto"/>
      <w:jc w:val="center"/>
      <w:outlineLvl w:val="1"/>
    </w:pPr>
    <w:rPr>
      <w:rFonts w:ascii="Arial" w:eastAsia="黑体" w:hAnsi="Arial" w:cstheme="minorBidi"/>
      <w:b/>
      <w:bCs/>
      <w:kern w:val="0"/>
      <w:sz w:val="30"/>
      <w:szCs w:val="20"/>
    </w:rPr>
  </w:style>
  <w:style w:type="paragraph" w:styleId="3">
    <w:name w:val="heading 3"/>
    <w:basedOn w:val="a0"/>
    <w:next w:val="a0"/>
    <w:link w:val="30"/>
    <w:qFormat/>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360" w:after="120"/>
      <w:jc w:val="left"/>
      <w:outlineLvl w:val="2"/>
    </w:pPr>
    <w:rPr>
      <w:rFonts w:ascii="宋体" w:eastAsiaTheme="minorEastAsia" w:hAnsi="宋体" w:cstheme="minorBidi"/>
      <w:b/>
      <w:bCs/>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0"/>
    <w:link w:val="a5"/>
    <w:qFormat/>
    <w:pPr>
      <w:ind w:firstLineChars="200" w:firstLine="420"/>
    </w:pPr>
    <w:rPr>
      <w:szCs w:val="20"/>
    </w:rPr>
  </w:style>
  <w:style w:type="paragraph" w:styleId="a6">
    <w:name w:val="annotation text"/>
    <w:basedOn w:val="a0"/>
    <w:link w:val="a7"/>
    <w:uiPriority w:val="99"/>
    <w:unhideWhenUsed/>
    <w:qFormat/>
    <w:pPr>
      <w:jc w:val="left"/>
    </w:pPr>
  </w:style>
  <w:style w:type="paragraph" w:styleId="31">
    <w:name w:val="Body Text 3"/>
    <w:basedOn w:val="a0"/>
    <w:qFormat/>
    <w:rPr>
      <w:rFonts w:ascii="宋体"/>
      <w:sz w:val="24"/>
      <w:szCs w:val="20"/>
    </w:rPr>
  </w:style>
  <w:style w:type="paragraph" w:styleId="a8">
    <w:name w:val="Body Text"/>
    <w:basedOn w:val="a0"/>
    <w:link w:val="a9"/>
    <w:qFormat/>
    <w:rPr>
      <w:rFonts w:eastAsia="华文隶书"/>
      <w:b/>
      <w:color w:val="003366"/>
      <w:spacing w:val="20"/>
      <w:sz w:val="64"/>
      <w14:shadow w14:blurRad="50800" w14:dist="38100" w14:dir="2700000" w14:sx="100000" w14:sy="100000" w14:kx="0" w14:ky="0" w14:algn="tl">
        <w14:srgbClr w14:val="000000">
          <w14:alpha w14:val="60000"/>
        </w14:srgbClr>
      </w14:shadow>
    </w:rPr>
  </w:style>
  <w:style w:type="paragraph" w:styleId="aa">
    <w:name w:val="Body Text Indent"/>
    <w:basedOn w:val="a0"/>
    <w:link w:val="ab"/>
    <w:uiPriority w:val="99"/>
    <w:semiHidden/>
    <w:unhideWhenUsed/>
    <w:qFormat/>
    <w:pPr>
      <w:spacing w:after="120"/>
      <w:ind w:leftChars="200" w:left="420"/>
    </w:pPr>
  </w:style>
  <w:style w:type="paragraph" w:styleId="ac">
    <w:name w:val="Plain Text"/>
    <w:basedOn w:val="a0"/>
    <w:link w:val="ad"/>
    <w:qFormat/>
    <w:rPr>
      <w:rFonts w:ascii="宋体" w:hAnsi="Courier New"/>
      <w:szCs w:val="20"/>
    </w:rPr>
  </w:style>
  <w:style w:type="paragraph" w:styleId="ae">
    <w:name w:val="Date"/>
    <w:basedOn w:val="a0"/>
    <w:next w:val="a0"/>
    <w:link w:val="af"/>
    <w:qFormat/>
    <w:pPr>
      <w:spacing w:line="480" w:lineRule="exact"/>
    </w:pPr>
    <w:rPr>
      <w:sz w:val="24"/>
      <w:szCs w:val="20"/>
    </w:rPr>
  </w:style>
  <w:style w:type="paragraph" w:styleId="af0">
    <w:name w:val="Balloon Text"/>
    <w:basedOn w:val="a0"/>
    <w:link w:val="af1"/>
    <w:uiPriority w:val="99"/>
    <w:semiHidden/>
    <w:unhideWhenUsed/>
    <w:qFormat/>
    <w:rPr>
      <w:sz w:val="18"/>
      <w:szCs w:val="18"/>
    </w:rPr>
  </w:style>
  <w:style w:type="paragraph" w:styleId="af2">
    <w:name w:val="footer"/>
    <w:basedOn w:val="a0"/>
    <w:link w:val="af3"/>
    <w:uiPriority w:val="99"/>
    <w:unhideWhenUsed/>
    <w:qFormat/>
    <w:pPr>
      <w:tabs>
        <w:tab w:val="center" w:pos="4153"/>
        <w:tab w:val="right" w:pos="8306"/>
      </w:tabs>
      <w:snapToGrid w:val="0"/>
      <w:jc w:val="left"/>
    </w:pPr>
    <w:rPr>
      <w:sz w:val="18"/>
      <w:szCs w:val="18"/>
    </w:rPr>
  </w:style>
  <w:style w:type="paragraph" w:styleId="af4">
    <w:name w:val="header"/>
    <w:basedOn w:val="a0"/>
    <w:link w:val="af5"/>
    <w:uiPriority w:val="99"/>
    <w:unhideWhenUsed/>
    <w:qFormat/>
    <w:pPr>
      <w:pBdr>
        <w:bottom w:val="single" w:sz="6" w:space="1" w:color="auto"/>
      </w:pBdr>
      <w:tabs>
        <w:tab w:val="center" w:pos="4153"/>
        <w:tab w:val="right" w:pos="8306"/>
      </w:tabs>
      <w:snapToGrid w:val="0"/>
      <w:jc w:val="center"/>
    </w:pPr>
    <w:rPr>
      <w:sz w:val="18"/>
      <w:szCs w:val="18"/>
    </w:rPr>
  </w:style>
  <w:style w:type="paragraph" w:styleId="af6">
    <w:name w:val="annotation subject"/>
    <w:basedOn w:val="a6"/>
    <w:next w:val="a6"/>
    <w:link w:val="af7"/>
    <w:uiPriority w:val="99"/>
    <w:semiHidden/>
    <w:unhideWhenUsed/>
    <w:qFormat/>
    <w:rPr>
      <w:b/>
      <w:bCs/>
    </w:rPr>
  </w:style>
  <w:style w:type="paragraph" w:styleId="21">
    <w:name w:val="Body Text First Indent 2"/>
    <w:basedOn w:val="aa"/>
    <w:link w:val="22"/>
    <w:uiPriority w:val="99"/>
    <w:semiHidden/>
    <w:unhideWhenUsed/>
    <w:qFormat/>
    <w:pPr>
      <w:widowControl/>
      <w:ind w:firstLineChars="200" w:firstLine="420"/>
      <w:jc w:val="left"/>
    </w:pPr>
    <w:rPr>
      <w:rFonts w:ascii="Calibri" w:hAnsi="Calibri"/>
      <w:kern w:val="0"/>
      <w:sz w:val="24"/>
    </w:rPr>
  </w:style>
  <w:style w:type="table" w:styleId="af8">
    <w:name w:val="Table Grid"/>
    <w:basedOn w:val="a2"/>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qFormat/>
  </w:style>
  <w:style w:type="character" w:styleId="afa">
    <w:name w:val="annotation reference"/>
    <w:basedOn w:val="a1"/>
    <w:uiPriority w:val="99"/>
    <w:semiHidden/>
    <w:unhideWhenUsed/>
    <w:qFormat/>
    <w:rPr>
      <w:sz w:val="21"/>
      <w:szCs w:val="21"/>
    </w:rPr>
  </w:style>
  <w:style w:type="character" w:customStyle="1" w:styleId="af5">
    <w:name w:val="页眉 字符"/>
    <w:basedOn w:val="a1"/>
    <w:link w:val="af4"/>
    <w:uiPriority w:val="99"/>
    <w:qFormat/>
    <w:rPr>
      <w:sz w:val="18"/>
      <w:szCs w:val="18"/>
    </w:rPr>
  </w:style>
  <w:style w:type="character" w:customStyle="1" w:styleId="af3">
    <w:name w:val="页脚 字符"/>
    <w:basedOn w:val="a1"/>
    <w:link w:val="af2"/>
    <w:uiPriority w:val="99"/>
    <w:qFormat/>
    <w:rPr>
      <w:sz w:val="18"/>
      <w:szCs w:val="18"/>
    </w:rPr>
  </w:style>
  <w:style w:type="character" w:customStyle="1" w:styleId="a5">
    <w:name w:val="正文缩进 字符"/>
    <w:link w:val="a4"/>
    <w:qFormat/>
    <w:rPr>
      <w:rFonts w:ascii="Times New Roman" w:eastAsia="宋体" w:hAnsi="Times New Roman" w:cs="Times New Roman"/>
      <w:szCs w:val="20"/>
    </w:rPr>
  </w:style>
  <w:style w:type="character" w:customStyle="1" w:styleId="a9">
    <w:name w:val="正文文本 字符"/>
    <w:basedOn w:val="a1"/>
    <w:link w:val="a8"/>
    <w:qFormat/>
    <w:rPr>
      <w:rFonts w:ascii="Times New Roman" w:eastAsia="华文隶书" w:hAnsi="Times New Roman" w:cs="Times New Roman"/>
      <w:b/>
      <w:color w:val="003366"/>
      <w:spacing w:val="20"/>
      <w:sz w:val="64"/>
      <w:szCs w:val="24"/>
      <w14:shadow w14:blurRad="50800" w14:dist="38100" w14:dir="2700000" w14:sx="100000" w14:sy="100000" w14:kx="0" w14:ky="0" w14:algn="tl">
        <w14:srgbClr w14:val="000000">
          <w14:alpha w14:val="60000"/>
        </w14:srgbClr>
      </w14:shadow>
    </w:rPr>
  </w:style>
  <w:style w:type="paragraph" w:customStyle="1" w:styleId="CharChar4CharChar">
    <w:name w:val="Char Char4 Char Char"/>
    <w:basedOn w:val="a0"/>
    <w:qFormat/>
    <w:pPr>
      <w:adjustRightInd w:val="0"/>
      <w:spacing w:line="360" w:lineRule="auto"/>
    </w:pPr>
    <w:rPr>
      <w:kern w:val="0"/>
      <w:sz w:val="24"/>
      <w:szCs w:val="20"/>
    </w:rPr>
  </w:style>
  <w:style w:type="paragraph" w:styleId="a">
    <w:name w:val="List Paragraph"/>
    <w:basedOn w:val="a0"/>
    <w:link w:val="afb"/>
    <w:uiPriority w:val="99"/>
    <w:qFormat/>
    <w:pPr>
      <w:widowControl/>
      <w:numPr>
        <w:numId w:val="1"/>
      </w:numPr>
      <w:spacing w:afterLines="50" w:line="360" w:lineRule="auto"/>
      <w:jc w:val="left"/>
    </w:pPr>
    <w:rPr>
      <w:rFonts w:ascii="Book Antiqua" w:hAnsi="Book Antiqua"/>
      <w:kern w:val="0"/>
      <w:sz w:val="28"/>
      <w:szCs w:val="21"/>
      <w:lang w:eastAsia="en-US"/>
    </w:rPr>
  </w:style>
  <w:style w:type="paragraph" w:customStyle="1" w:styleId="Style47">
    <w:name w:val="_Style 47"/>
    <w:basedOn w:val="a0"/>
    <w:next w:val="a"/>
    <w:uiPriority w:val="34"/>
    <w:qFormat/>
    <w:pPr>
      <w:widowControl/>
      <w:spacing w:afterLines="50"/>
      <w:ind w:firstLineChars="200" w:firstLine="420"/>
      <w:jc w:val="left"/>
    </w:pPr>
    <w:rPr>
      <w:rFonts w:ascii="Book Antiqua" w:hAnsi="Book Antiqua"/>
      <w:kern w:val="0"/>
      <w:szCs w:val="21"/>
      <w:lang w:eastAsia="en-US"/>
    </w:rPr>
  </w:style>
  <w:style w:type="character" w:customStyle="1" w:styleId="ad">
    <w:name w:val="纯文本 字符"/>
    <w:basedOn w:val="a1"/>
    <w:link w:val="ac"/>
    <w:qFormat/>
    <w:rPr>
      <w:rFonts w:ascii="宋体" w:eastAsia="宋体" w:hAnsi="Courier New" w:cs="Times New Roman"/>
      <w:szCs w:val="20"/>
    </w:rPr>
  </w:style>
  <w:style w:type="paragraph" w:customStyle="1" w:styleId="afc">
    <w:name w:val="字元 字元"/>
    <w:basedOn w:val="a0"/>
    <w:qFormat/>
    <w:pPr>
      <w:widowControl/>
      <w:spacing w:after="160" w:line="240" w:lineRule="exact"/>
      <w:jc w:val="left"/>
    </w:pPr>
    <w:rPr>
      <w:rFonts w:ascii="Verdana" w:eastAsia="MS Mincho" w:hAnsi="Verdana" w:cs="Verdana"/>
      <w:kern w:val="0"/>
      <w:sz w:val="20"/>
      <w:szCs w:val="20"/>
      <w:lang w:eastAsia="en-US" w:bidi="kn-IN"/>
    </w:rPr>
  </w:style>
  <w:style w:type="character" w:customStyle="1" w:styleId="af1">
    <w:name w:val="批注框文本 字符"/>
    <w:basedOn w:val="a1"/>
    <w:link w:val="af0"/>
    <w:uiPriority w:val="99"/>
    <w:semiHidden/>
    <w:qFormat/>
    <w:rPr>
      <w:rFonts w:ascii="Times New Roman" w:eastAsia="宋体" w:hAnsi="Times New Roman" w:cs="Times New Roman"/>
      <w:sz w:val="18"/>
      <w:szCs w:val="18"/>
    </w:rPr>
  </w:style>
  <w:style w:type="character" w:customStyle="1" w:styleId="af">
    <w:name w:val="日期 字符"/>
    <w:basedOn w:val="a1"/>
    <w:link w:val="ae"/>
    <w:qFormat/>
    <w:rPr>
      <w:rFonts w:ascii="Times New Roman" w:eastAsia="宋体" w:hAnsi="Times New Roman" w:cs="Times New Roman"/>
      <w:sz w:val="24"/>
      <w:szCs w:val="20"/>
    </w:rPr>
  </w:style>
  <w:style w:type="character" w:customStyle="1" w:styleId="font21">
    <w:name w:val="font21"/>
    <w:basedOn w:val="a1"/>
    <w:qFormat/>
    <w:rPr>
      <w:rFonts w:ascii="宋体" w:eastAsia="宋体" w:hAnsi="宋体" w:cs="宋体" w:hint="eastAsia"/>
      <w:color w:val="000000"/>
      <w:sz w:val="18"/>
      <w:szCs w:val="18"/>
      <w:u w:val="none"/>
    </w:rPr>
  </w:style>
  <w:style w:type="character" w:customStyle="1" w:styleId="NormalCharacter">
    <w:name w:val="NormalCharacter"/>
    <w:qFormat/>
  </w:style>
  <w:style w:type="paragraph" w:customStyle="1" w:styleId="-31">
    <w:name w:val="浅色网格 - 强调文字颜色 31"/>
    <w:basedOn w:val="a0"/>
    <w:uiPriority w:val="34"/>
    <w:qFormat/>
    <w:pPr>
      <w:ind w:firstLine="420"/>
    </w:pPr>
    <w:rPr>
      <w:rFonts w:ascii="Cambria" w:hAnsi="Cambria"/>
      <w:sz w:val="24"/>
    </w:rPr>
  </w:style>
  <w:style w:type="character" w:customStyle="1" w:styleId="ab">
    <w:name w:val="正文文本缩进 字符"/>
    <w:basedOn w:val="a1"/>
    <w:link w:val="aa"/>
    <w:uiPriority w:val="99"/>
    <w:semiHidden/>
    <w:qFormat/>
    <w:rPr>
      <w:rFonts w:ascii="Times New Roman" w:eastAsia="宋体" w:hAnsi="Times New Roman" w:cs="Times New Roman"/>
      <w:szCs w:val="24"/>
    </w:rPr>
  </w:style>
  <w:style w:type="character" w:customStyle="1" w:styleId="22">
    <w:name w:val="正文文本首行缩进 2 字符"/>
    <w:basedOn w:val="ab"/>
    <w:link w:val="21"/>
    <w:uiPriority w:val="99"/>
    <w:semiHidden/>
    <w:qFormat/>
    <w:rPr>
      <w:rFonts w:ascii="Calibri" w:eastAsia="宋体" w:hAnsi="Calibri" w:cs="Times New Roman"/>
      <w:kern w:val="0"/>
      <w:sz w:val="24"/>
      <w:szCs w:val="24"/>
    </w:rPr>
  </w:style>
  <w:style w:type="character" w:customStyle="1" w:styleId="a7">
    <w:name w:val="批注文字 字符"/>
    <w:basedOn w:val="a1"/>
    <w:link w:val="a6"/>
    <w:uiPriority w:val="99"/>
    <w:qFormat/>
    <w:rPr>
      <w:rFonts w:ascii="Times New Roman" w:eastAsia="宋体" w:hAnsi="Times New Roman" w:cs="Times New Roman"/>
      <w:szCs w:val="24"/>
    </w:rPr>
  </w:style>
  <w:style w:type="character" w:customStyle="1" w:styleId="af7">
    <w:name w:val="批注主题 字符"/>
    <w:basedOn w:val="a7"/>
    <w:link w:val="af6"/>
    <w:uiPriority w:val="99"/>
    <w:semiHidden/>
    <w:qFormat/>
    <w:rPr>
      <w:rFonts w:ascii="Times New Roman" w:eastAsia="宋体" w:hAnsi="Times New Roman" w:cs="Times New Roman"/>
      <w:b/>
      <w:bCs/>
      <w:szCs w:val="24"/>
    </w:rPr>
  </w:style>
  <w:style w:type="paragraph" w:customStyle="1" w:styleId="CharChar4CharChar1">
    <w:name w:val="Char Char4 Char Char1"/>
    <w:basedOn w:val="a0"/>
    <w:qFormat/>
    <w:pPr>
      <w:adjustRightInd w:val="0"/>
      <w:spacing w:line="360" w:lineRule="auto"/>
    </w:pPr>
    <w:rPr>
      <w:kern w:val="0"/>
      <w:sz w:val="24"/>
      <w:szCs w:val="20"/>
    </w:rPr>
  </w:style>
  <w:style w:type="character" w:customStyle="1" w:styleId="afb">
    <w:name w:val="列表段落 字符"/>
    <w:basedOn w:val="a1"/>
    <w:link w:val="a"/>
    <w:qFormat/>
    <w:locked/>
    <w:rPr>
      <w:rFonts w:ascii="Book Antiqua" w:eastAsia="宋体" w:hAnsi="Book Antiqua" w:cs="Times New Roman"/>
      <w:sz w:val="28"/>
      <w:szCs w:val="21"/>
      <w:lang w:eastAsia="en-US"/>
    </w:rPr>
  </w:style>
  <w:style w:type="paragraph" w:customStyle="1" w:styleId="1">
    <w:name w:val="修订1"/>
    <w:hidden/>
    <w:uiPriority w:val="99"/>
    <w:semiHidden/>
    <w:qFormat/>
    <w:rPr>
      <w:rFonts w:ascii="Times New Roman" w:eastAsia="宋体" w:hAnsi="Times New Roman" w:cs="Times New Roman"/>
      <w:kern w:val="2"/>
      <w:sz w:val="21"/>
      <w:szCs w:val="24"/>
    </w:rPr>
  </w:style>
  <w:style w:type="paragraph" w:customStyle="1" w:styleId="2z">
    <w:name w:val="2z"/>
    <w:basedOn w:val="a0"/>
    <w:qFormat/>
    <w:pPr>
      <w:topLinePunct/>
      <w:spacing w:line="480" w:lineRule="auto"/>
    </w:pPr>
    <w:rPr>
      <w:rFonts w:ascii="EU-F1" w:eastAsia="黑体" w:hAnsiTheme="minorHAnsi" w:cstheme="minorBidi"/>
      <w:kern w:val="21"/>
      <w:szCs w:val="21"/>
    </w:rPr>
  </w:style>
  <w:style w:type="paragraph" w:customStyle="1" w:styleId="b">
    <w:name w:val="b"/>
    <w:basedOn w:val="a0"/>
    <w:qFormat/>
    <w:pPr>
      <w:tabs>
        <w:tab w:val="center" w:pos="4706"/>
        <w:tab w:val="right" w:pos="9044"/>
      </w:tabs>
      <w:topLinePunct/>
      <w:spacing w:before="160" w:after="60" w:line="312" w:lineRule="exact"/>
      <w:jc w:val="center"/>
    </w:pPr>
    <w:rPr>
      <w:rFonts w:ascii="Arial" w:eastAsia="黑体" w:hAnsi="Arial" w:cstheme="minorBidi"/>
      <w:szCs w:val="21"/>
    </w:rPr>
  </w:style>
  <w:style w:type="paragraph" w:customStyle="1" w:styleId="3z">
    <w:name w:val="3z"/>
    <w:basedOn w:val="a0"/>
    <w:qFormat/>
    <w:pPr>
      <w:topLinePunct/>
      <w:spacing w:line="312" w:lineRule="exact"/>
    </w:pPr>
    <w:rPr>
      <w:rFonts w:ascii="EU-F1" w:eastAsia="黑体" w:hAnsiTheme="minorHAnsi" w:cstheme="minorBidi"/>
      <w:szCs w:val="21"/>
    </w:rPr>
  </w:style>
  <w:style w:type="character" w:customStyle="1" w:styleId="20">
    <w:name w:val="标题 2 字符"/>
    <w:basedOn w:val="a1"/>
    <w:link w:val="2"/>
    <w:qFormat/>
    <w:rPr>
      <w:rFonts w:ascii="Arial" w:eastAsia="黑体" w:hAnsi="Arial"/>
      <w:b/>
      <w:bCs/>
      <w:sz w:val="30"/>
    </w:rPr>
  </w:style>
  <w:style w:type="character" w:customStyle="1" w:styleId="30">
    <w:name w:val="标题 3 字符"/>
    <w:basedOn w:val="a1"/>
    <w:link w:val="3"/>
    <w:qFormat/>
    <w:rPr>
      <w:rFonts w:ascii="宋体" w:hAnsi="宋体"/>
      <w:b/>
      <w:bCs/>
      <w:sz w:val="21"/>
    </w:rPr>
  </w:style>
  <w:style w:type="paragraph" w:customStyle="1" w:styleId="Style429">
    <w:name w:val="_Style 429"/>
    <w:basedOn w:val="a0"/>
    <w:next w:val="a"/>
    <w:autoRedefine/>
    <w:uiPriority w:val="34"/>
    <w:qForma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200" w:firstLine="420"/>
      <w:jc w:val="left"/>
    </w:pPr>
    <w:rPr>
      <w:rFonts w:ascii="Calibri" w:hAnsi="Calibri"/>
      <w:szCs w:val="22"/>
    </w:rPr>
  </w:style>
  <w:style w:type="character" w:customStyle="1" w:styleId="font11">
    <w:name w:val="font11"/>
    <w:basedOn w:val="a1"/>
    <w:autoRedefine/>
    <w:qFormat/>
    <w:rPr>
      <w:rFonts w:ascii="宋体" w:eastAsia="宋体" w:hAnsi="宋体" w:cs="宋体" w:hint="eastAsia"/>
      <w:color w:val="000000"/>
      <w:sz w:val="20"/>
      <w:szCs w:val="20"/>
      <w:u w:val="none"/>
    </w:rPr>
  </w:style>
  <w:style w:type="paragraph" w:customStyle="1" w:styleId="23">
    <w:name w:val="修订2"/>
    <w:hidden/>
    <w:uiPriority w:val="99"/>
    <w:semiHidden/>
    <w:qFormat/>
    <w:rPr>
      <w:rFonts w:ascii="Times New Roman" w:eastAsia="宋体" w:hAnsi="Times New Roman" w:cs="Times New Roman"/>
      <w:kern w:val="2"/>
      <w:sz w:val="21"/>
      <w:szCs w:val="24"/>
    </w:rPr>
  </w:style>
  <w:style w:type="paragraph" w:customStyle="1" w:styleId="32">
    <w:name w:val="修订3"/>
    <w:hidden/>
    <w:uiPriority w:val="99"/>
    <w:unhideWhenUsed/>
    <w:qFormat/>
    <w:rPr>
      <w:rFonts w:ascii="Times New Roman" w:eastAsia="宋体" w:hAnsi="Times New Roman" w:cs="Times New Roman"/>
      <w:kern w:val="2"/>
      <w:sz w:val="21"/>
      <w:szCs w:val="24"/>
    </w:rPr>
  </w:style>
  <w:style w:type="paragraph" w:customStyle="1" w:styleId="ListParagraph9bfe1ca8-16a4-4364-93c6-7956aeabb39b1">
    <w:name w:val="List Paragraph_9bfe1ca8-16a4-4364-93c6-7956aeabb39b1"/>
    <w:basedOn w:val="a0"/>
    <w:uiPriority w:val="99"/>
    <w:qFormat/>
    <w:pPr>
      <w:ind w:firstLineChars="200" w:firstLine="420"/>
    </w:pPr>
    <w:rPr>
      <w:rFonts w:eastAsia="等线" w:cs="宋体"/>
    </w:rPr>
  </w:style>
  <w:style w:type="paragraph" w:customStyle="1" w:styleId="11">
    <w:name w:val="列出段落11"/>
    <w:basedOn w:val="a0"/>
    <w:uiPriority w:val="99"/>
    <w:qFormat/>
    <w:pPr>
      <w:ind w:firstLineChars="200" w:firstLine="420"/>
    </w:pPr>
    <w:rPr>
      <w:rFonts w:eastAsia="等线" w:cs="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3815</Words>
  <Characters>4084</Characters>
  <Application>Microsoft Office Word</Application>
  <DocSecurity>0</DocSecurity>
  <Lines>291</Lines>
  <Paragraphs>272</Paragraphs>
  <ScaleCrop>false</ScaleCrop>
  <Company>Microsoft</Company>
  <LinksUpToDate>false</LinksUpToDate>
  <CharactersWithSpaces>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史颖</cp:lastModifiedBy>
  <cp:revision>5</cp:revision>
  <cp:lastPrinted>2023-09-27T03:46:00Z</cp:lastPrinted>
  <dcterms:created xsi:type="dcterms:W3CDTF">2025-11-12T00:37:00Z</dcterms:created>
  <dcterms:modified xsi:type="dcterms:W3CDTF">2025-11-20T07:27:00Z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5C18A64FA6AB43DD9CCB188A7C71F332_13</vt:lpwstr>
  </property>
  <property fmtid="{D5CDD505-2E9C-101B-9397-08002B2CF9AE}" pid="4" name="KSOTemplateDocerSaveRecord">
    <vt:lpwstr>eyJoZGlkIjoiZTc2YzEwODYzMDU4MjAzMGJjMWZjMTgxMDE1Y2E3OGIiLCJ1c2VySWQiOiI4NjYyMzY3ODYifQ==</vt:lpwstr>
  </property>
</Properties>
</file>